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E85F89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6" o:title=""/>
          </v:shape>
        </w:pic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НЕСТИАРСКОГО СЕЛЬСОВЕТА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D91374" w:rsidRDefault="00F87A2D" w:rsidP="00F87A2D">
      <w:pPr>
        <w:jc w:val="center"/>
        <w:rPr>
          <w:spacing w:val="20"/>
          <w:position w:val="-40"/>
          <w:sz w:val="28"/>
          <w:szCs w:val="28"/>
        </w:rPr>
      </w:pPr>
      <w:r w:rsidRPr="00D91374">
        <w:rPr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Pr="000F417A" w:rsidRDefault="00F87A2D" w:rsidP="000F417A">
      <w:pPr>
        <w:jc w:val="center"/>
        <w:rPr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4160"/>
        <w:gridCol w:w="5665"/>
      </w:tblGrid>
      <w:tr w:rsidR="00F87A2D" w:rsidRPr="00F87A2D" w:rsidTr="00F87A2D">
        <w:trPr>
          <w:trHeight w:val="381"/>
          <w:jc w:val="center"/>
        </w:trPr>
        <w:tc>
          <w:tcPr>
            <w:tcW w:w="4160" w:type="dxa"/>
            <w:hideMark/>
          </w:tcPr>
          <w:p w:rsidR="00F87A2D" w:rsidRPr="00F87A2D" w:rsidRDefault="004522E5" w:rsidP="00F87A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 июля</w:t>
            </w:r>
            <w:r w:rsidR="00F70D20">
              <w:rPr>
                <w:sz w:val="28"/>
                <w:szCs w:val="28"/>
                <w:u w:val="single"/>
              </w:rPr>
              <w:t xml:space="preserve"> 2018</w:t>
            </w:r>
            <w:r w:rsidR="00F87A2D" w:rsidRPr="00F87A2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665" w:type="dxa"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F87A2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4522E5">
              <w:rPr>
                <w:sz w:val="28"/>
                <w:szCs w:val="28"/>
                <w:u w:val="single"/>
              </w:rPr>
              <w:t>№48</w:t>
            </w:r>
          </w:p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87A2D" w:rsidRPr="00F87A2D" w:rsidTr="00F87A2D">
        <w:trPr>
          <w:trHeight w:val="477"/>
          <w:jc w:val="center"/>
        </w:trPr>
        <w:tc>
          <w:tcPr>
            <w:tcW w:w="9825" w:type="dxa"/>
            <w:gridSpan w:val="2"/>
            <w:hideMark/>
          </w:tcPr>
          <w:p w:rsidR="00F87A2D" w:rsidRPr="00F87A2D" w:rsidRDefault="00F87A2D" w:rsidP="00F87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87A2D">
              <w:rPr>
                <w:sz w:val="28"/>
                <w:szCs w:val="28"/>
              </w:rPr>
              <w:t xml:space="preserve"> </w:t>
            </w:r>
            <w:r w:rsidRPr="00F87A2D">
              <w:rPr>
                <w:b/>
                <w:sz w:val="28"/>
                <w:szCs w:val="28"/>
              </w:rPr>
              <w:t>Об утверждении отчёта об исполнении бюджета Нестиарск</w:t>
            </w:r>
            <w:r w:rsidR="004522E5">
              <w:rPr>
                <w:b/>
                <w:sz w:val="28"/>
                <w:szCs w:val="28"/>
              </w:rPr>
              <w:t>ого сельсовета за 1 полугодие</w:t>
            </w:r>
            <w:r w:rsidR="00F70D20">
              <w:rPr>
                <w:b/>
                <w:sz w:val="28"/>
                <w:szCs w:val="28"/>
              </w:rPr>
              <w:t xml:space="preserve"> 2018</w:t>
            </w:r>
            <w:r w:rsidRPr="00F87A2D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7B41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   В соответствии с частью 5 статьи 264.2 Бюджетного кодекса Российской Федерации администрация Нестиарского сельсовета  Воскресенского муниципального района Нижегородской области </w:t>
      </w:r>
      <w:r w:rsidRPr="00F87A2D">
        <w:rPr>
          <w:b/>
          <w:spacing w:val="60"/>
          <w:sz w:val="28"/>
          <w:szCs w:val="28"/>
        </w:rPr>
        <w:t>постановляет</w:t>
      </w:r>
      <w:r w:rsidR="007B41E5">
        <w:rPr>
          <w:b/>
          <w:spacing w:val="60"/>
          <w:sz w:val="28"/>
          <w:szCs w:val="28"/>
        </w:rPr>
        <w:t>: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1.Утвердить прилагаемый отчёт об исполнении бюджета Нестиарск</w:t>
      </w:r>
      <w:r w:rsidR="004522E5">
        <w:rPr>
          <w:sz w:val="28"/>
          <w:szCs w:val="28"/>
        </w:rPr>
        <w:t xml:space="preserve">ого сельсовета за 1 полугодие </w:t>
      </w:r>
      <w:r w:rsidR="005213FC">
        <w:rPr>
          <w:sz w:val="28"/>
          <w:szCs w:val="28"/>
        </w:rPr>
        <w:t xml:space="preserve"> 2018</w:t>
      </w:r>
      <w:r w:rsidRPr="00F87A2D">
        <w:rPr>
          <w:sz w:val="28"/>
          <w:szCs w:val="28"/>
        </w:rPr>
        <w:t xml:space="preserve"> года по доходам</w:t>
      </w:r>
      <w:r w:rsidR="008A6623">
        <w:rPr>
          <w:sz w:val="28"/>
          <w:szCs w:val="28"/>
        </w:rPr>
        <w:t xml:space="preserve"> 1935336 рубля 51 коп</w:t>
      </w:r>
      <w:r w:rsidR="000A125E">
        <w:rPr>
          <w:sz w:val="28"/>
          <w:szCs w:val="28"/>
        </w:rPr>
        <w:t xml:space="preserve">, </w:t>
      </w:r>
      <w:r w:rsidRPr="00F87A2D">
        <w:rPr>
          <w:sz w:val="28"/>
          <w:szCs w:val="28"/>
        </w:rPr>
        <w:t xml:space="preserve"> и по расходам</w:t>
      </w:r>
      <w:r w:rsidR="00850CE0">
        <w:rPr>
          <w:sz w:val="28"/>
          <w:szCs w:val="28"/>
        </w:rPr>
        <w:t xml:space="preserve"> 1883700 рубля 75  копеек</w:t>
      </w:r>
      <w:r w:rsidRPr="00F87A2D">
        <w:rPr>
          <w:sz w:val="28"/>
          <w:szCs w:val="28"/>
        </w:rPr>
        <w:t>.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 xml:space="preserve">      2.Настоящее постановление и утверждённый отчёт об исполнении бюджета Нестиарск</w:t>
      </w:r>
      <w:r w:rsidR="004522E5">
        <w:rPr>
          <w:sz w:val="28"/>
          <w:szCs w:val="28"/>
        </w:rPr>
        <w:t xml:space="preserve">ого сельсовета за 1 полугодие </w:t>
      </w:r>
      <w:r w:rsidR="005213FC">
        <w:rPr>
          <w:sz w:val="28"/>
          <w:szCs w:val="28"/>
        </w:rPr>
        <w:t xml:space="preserve"> 2018</w:t>
      </w:r>
      <w:r w:rsidRPr="00F87A2D">
        <w:rPr>
          <w:sz w:val="28"/>
          <w:szCs w:val="28"/>
        </w:rPr>
        <w:t xml:space="preserve"> года направить в сельский Совет Нестиарского сельсовета Воскресенского муниципального района Нижегородской области.</w:t>
      </w:r>
    </w:p>
    <w:p w:rsidR="00F87A2D" w:rsidRPr="00F87A2D" w:rsidRDefault="00F87A2D" w:rsidP="00F87A2D">
      <w:pPr>
        <w:spacing w:line="240" w:lineRule="atLeast"/>
        <w:jc w:val="both"/>
        <w:rPr>
          <w:color w:val="000000"/>
          <w:sz w:val="28"/>
          <w:szCs w:val="28"/>
        </w:rPr>
      </w:pPr>
      <w:r w:rsidRPr="00F87A2D">
        <w:rPr>
          <w:color w:val="000000"/>
          <w:sz w:val="28"/>
          <w:szCs w:val="28"/>
        </w:rPr>
        <w:t xml:space="preserve">      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  4</w:t>
      </w:r>
      <w:r w:rsidRPr="00F87A2D">
        <w:rPr>
          <w:sz w:val="28"/>
          <w:szCs w:val="28"/>
        </w:rPr>
        <w:t>.Контроль над исполнением настоящего постановления оставляю за собой.</w:t>
      </w:r>
    </w:p>
    <w:p w:rsidR="00F87A2D" w:rsidRPr="00F87A2D" w:rsidRDefault="00F87A2D" w:rsidP="00843C0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F87A2D">
        <w:rPr>
          <w:color w:val="000000"/>
          <w:sz w:val="28"/>
          <w:szCs w:val="28"/>
        </w:rPr>
        <w:t xml:space="preserve">  </w:t>
      </w:r>
      <w:r w:rsidRPr="00F87A2D">
        <w:rPr>
          <w:rFonts w:eastAsia="Calibri"/>
          <w:color w:val="000000"/>
          <w:sz w:val="28"/>
          <w:szCs w:val="28"/>
          <w:lang w:eastAsia="en-US"/>
        </w:rPr>
        <w:t>5.</w:t>
      </w:r>
      <w:r w:rsidRPr="00F87A2D">
        <w:rPr>
          <w:rFonts w:eastAsia="Calibri"/>
          <w:sz w:val="28"/>
          <w:szCs w:val="28"/>
          <w:lang w:eastAsia="en-US"/>
        </w:rPr>
        <w:t>Настоящее постановление вступает в силу со дня обнародования</w:t>
      </w:r>
      <w:r w:rsidRPr="00F87A2D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7A2D" w:rsidRPr="00F87A2D" w:rsidRDefault="00F87A2D" w:rsidP="00F87A2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7A2D">
        <w:rPr>
          <w:sz w:val="28"/>
          <w:szCs w:val="28"/>
        </w:rPr>
        <w:t>Глава администрации                                         Ю.Н.Харюнин</w:t>
      </w: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C00" w:rsidRPr="00F87A2D" w:rsidRDefault="00843C00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E0A" w:rsidRDefault="009C4E0A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D91374">
        <w:rPr>
          <w:sz w:val="24"/>
          <w:szCs w:val="24"/>
        </w:rPr>
        <w:t>твержден</w:t>
      </w:r>
      <w:r w:rsidR="00F87A2D" w:rsidRPr="00F87A2D">
        <w:rPr>
          <w:sz w:val="24"/>
          <w:szCs w:val="24"/>
        </w:rPr>
        <w:t xml:space="preserve"> </w:t>
      </w:r>
    </w:p>
    <w:p w:rsidR="009C4E0A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</w:t>
      </w:r>
      <w:r w:rsidR="00F87A2D" w:rsidRPr="00F87A2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F87A2D" w:rsidRPr="00F87A2D">
        <w:rPr>
          <w:sz w:val="24"/>
          <w:szCs w:val="24"/>
        </w:rPr>
        <w:t xml:space="preserve">администрации </w:t>
      </w:r>
    </w:p>
    <w:p w:rsidR="00F87A2D" w:rsidRPr="00F87A2D" w:rsidRDefault="009C4E0A" w:rsidP="009C4E0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F87A2D" w:rsidRPr="00F87A2D">
        <w:rPr>
          <w:sz w:val="24"/>
          <w:szCs w:val="24"/>
        </w:rPr>
        <w:t>Нестиарского сельсовета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>Воскресенского муниципального района</w:t>
      </w:r>
    </w:p>
    <w:p w:rsidR="00F87A2D" w:rsidRPr="00F87A2D" w:rsidRDefault="00F87A2D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87A2D">
        <w:rPr>
          <w:sz w:val="24"/>
          <w:szCs w:val="24"/>
        </w:rPr>
        <w:t xml:space="preserve"> Нижегородской области</w:t>
      </w:r>
    </w:p>
    <w:p w:rsidR="00F87A2D" w:rsidRPr="00F87A2D" w:rsidRDefault="00850CE0" w:rsidP="00F87A2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11 июля 2018 года №48</w:t>
      </w:r>
    </w:p>
    <w:p w:rsidR="00F87A2D" w:rsidRPr="00F87A2D" w:rsidRDefault="00F87A2D" w:rsidP="00F87A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4F7F" w:rsidRDefault="00F87A2D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A2D">
        <w:rPr>
          <w:b/>
          <w:sz w:val="28"/>
          <w:szCs w:val="28"/>
        </w:rPr>
        <w:t>Отчёт об исполнении бюджета</w:t>
      </w:r>
      <w:r w:rsidR="002F7486" w:rsidRPr="002F7486">
        <w:rPr>
          <w:b/>
          <w:sz w:val="28"/>
          <w:szCs w:val="28"/>
        </w:rPr>
        <w:t xml:space="preserve"> </w:t>
      </w:r>
      <w:r w:rsidR="002F7486" w:rsidRPr="00F87A2D">
        <w:rPr>
          <w:b/>
          <w:sz w:val="28"/>
          <w:szCs w:val="28"/>
        </w:rPr>
        <w:t>Нестиарск</w:t>
      </w:r>
      <w:r w:rsidR="00850CE0">
        <w:rPr>
          <w:b/>
          <w:sz w:val="28"/>
          <w:szCs w:val="28"/>
        </w:rPr>
        <w:t>ого сельсовета за 1 полугодие</w:t>
      </w:r>
      <w:r w:rsidR="002F7486">
        <w:rPr>
          <w:b/>
          <w:sz w:val="28"/>
          <w:szCs w:val="28"/>
        </w:rPr>
        <w:t xml:space="preserve"> 2018</w:t>
      </w:r>
      <w:r w:rsidR="002F7486" w:rsidRPr="00F87A2D">
        <w:rPr>
          <w:b/>
          <w:sz w:val="28"/>
          <w:szCs w:val="28"/>
        </w:rPr>
        <w:t xml:space="preserve"> года</w:t>
      </w:r>
      <w:r w:rsidRPr="00F87A2D">
        <w:rPr>
          <w:b/>
          <w:sz w:val="28"/>
          <w:szCs w:val="28"/>
        </w:rPr>
        <w:t xml:space="preserve"> </w:t>
      </w:r>
    </w:p>
    <w:p w:rsidR="009636DA" w:rsidRPr="009636DA" w:rsidRDefault="009636DA" w:rsidP="009636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636DA">
        <w:rPr>
          <w:bCs/>
          <w:sz w:val="28"/>
          <w:szCs w:val="28"/>
        </w:rPr>
        <w:t>ассмотрев представленный администрацией Нестиарского сельсовета отчет об исполнении бюджета Нестиарского сельсовета за 1 полугодие 2018 года, администрация Нестиарского сельсовета отмечает, что в 2018 году план по доходам бюджета администрации составил 4524428,00руб.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 xml:space="preserve">Всего поступило за 1 полугодие </w:t>
      </w:r>
      <w:smartTag w:uri="urn:schemas-microsoft-com:office:smarttags" w:element="metricconverter">
        <w:smartTagPr>
          <w:attr w:name="ProductID" w:val="2018 г"/>
        </w:smartTagPr>
        <w:r w:rsidRPr="009636DA">
          <w:rPr>
            <w:sz w:val="28"/>
            <w:szCs w:val="28"/>
          </w:rPr>
          <w:t>2018 г</w:t>
        </w:r>
      </w:smartTag>
      <w:r w:rsidRPr="009636DA">
        <w:rPr>
          <w:sz w:val="28"/>
          <w:szCs w:val="28"/>
        </w:rPr>
        <w:t xml:space="preserve"> налоговых и неналоговых доходов в сумме 1935336,51</w:t>
      </w:r>
      <w:r w:rsidR="00E85F89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Основные источники поступления налоговых и неналоговых доходов консолидированного бюджета: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Налог на доходы физических лиц –35178,12</w:t>
      </w:r>
      <w:r w:rsidR="00E85F89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Налог на имущество –3884,17</w:t>
      </w:r>
      <w:r w:rsidR="00E85F89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Земельный налог с юрид.лиц – 549,00</w:t>
      </w:r>
      <w:r w:rsidR="00E85F89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Земельный налог с физ.лиц –11341,97</w:t>
      </w:r>
      <w:r w:rsidR="00E85F89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Гос. пошлина – 150,00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Доходы от оказания платных услуг – 5500,00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Акцизы на дизельное топливо –170228,26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b/>
          <w:sz w:val="28"/>
          <w:szCs w:val="28"/>
        </w:rPr>
      </w:pPr>
      <w:r w:rsidRPr="009636DA">
        <w:rPr>
          <w:sz w:val="28"/>
          <w:szCs w:val="28"/>
        </w:rPr>
        <w:t>Акцизы на моторные масла –1290,47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Акцизы на автомобильный бензин – 256642,90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</w:t>
      </w:r>
      <w:r w:rsidRPr="009636DA">
        <w:rPr>
          <w:b/>
          <w:sz w:val="28"/>
          <w:szCs w:val="28"/>
        </w:rPr>
        <w:t>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Акцизы на прямогонный бензин – 35368,38руб</w:t>
      </w:r>
      <w:r w:rsidRPr="009636DA">
        <w:rPr>
          <w:b/>
          <w:sz w:val="28"/>
          <w:szCs w:val="28"/>
        </w:rPr>
        <w:t>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Дотации бюджетам поселений на выравнивание бюджетной обеспеченности –1367370,00</w:t>
      </w:r>
      <w:r w:rsidR="00913377">
        <w:rPr>
          <w:sz w:val="28"/>
          <w:szCs w:val="28"/>
        </w:rPr>
        <w:t xml:space="preserve"> </w:t>
      </w:r>
      <w:r w:rsidRPr="009636DA">
        <w:rPr>
          <w:sz w:val="28"/>
          <w:szCs w:val="28"/>
        </w:rPr>
        <w:t>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Субвенции по ВУС – 42150,00руб.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</w:t>
      </w:r>
      <w:r w:rsidRPr="009636DA">
        <w:rPr>
          <w:b/>
          <w:sz w:val="28"/>
          <w:szCs w:val="28"/>
        </w:rPr>
        <w:t xml:space="preserve"> </w:t>
      </w:r>
      <w:r w:rsidRPr="009636DA">
        <w:rPr>
          <w:sz w:val="28"/>
          <w:szCs w:val="28"/>
        </w:rPr>
        <w:t>76420,00</w:t>
      </w:r>
      <w:r w:rsidR="00E85F89">
        <w:rPr>
          <w:sz w:val="28"/>
          <w:szCs w:val="28"/>
        </w:rPr>
        <w:t xml:space="preserve"> </w:t>
      </w:r>
      <w:bookmarkStart w:id="0" w:name="_GoBack"/>
      <w:r w:rsidRPr="009636DA">
        <w:rPr>
          <w:sz w:val="28"/>
          <w:szCs w:val="28"/>
        </w:rPr>
        <w:t>руб.</w:t>
      </w:r>
    </w:p>
    <w:bookmarkEnd w:id="0"/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Дотации бюджетам поселений на поддержку мер по обеспечению сбалансированности –</w:t>
      </w:r>
      <w:r w:rsidRPr="009636DA">
        <w:rPr>
          <w:b/>
          <w:sz w:val="28"/>
          <w:szCs w:val="28"/>
        </w:rPr>
        <w:t xml:space="preserve"> </w:t>
      </w:r>
      <w:r w:rsidRPr="009636DA">
        <w:rPr>
          <w:sz w:val="28"/>
          <w:szCs w:val="28"/>
        </w:rPr>
        <w:t>0руб.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Расходная часть бюджета администрации Нестиарского сельсовета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План расходной части бюджета администрации Нестиарского сельсовета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в 2018 году составляют – 4834557,79 руб.</w:t>
      </w:r>
    </w:p>
    <w:p w:rsidR="009636DA" w:rsidRPr="009636DA" w:rsidRDefault="009636DA" w:rsidP="009636DA">
      <w:pPr>
        <w:jc w:val="both"/>
        <w:rPr>
          <w:sz w:val="28"/>
          <w:szCs w:val="28"/>
        </w:rPr>
      </w:pPr>
      <w:r w:rsidRPr="009636DA">
        <w:rPr>
          <w:sz w:val="28"/>
          <w:szCs w:val="28"/>
        </w:rPr>
        <w:t>Основными приоритетами расходования бюджетных средств являются следующие статьи расходов: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Общегосударственные вопросы –641265,43руб.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Другие общегосударственные вопросы – 6607,00руб.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Национальная оборона –23936,88руб.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Обеспечение пожарной безопасности –363109,77руб.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Дорожное хозяйство –  212671,67руб.: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в т.ч. Зимнее содержание дорог –114135,92руб.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Дороги, мосты (ремонт) –  98535,75руб.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Благоустройство всего –  126668,73руб.:</w:t>
      </w:r>
      <w:r w:rsidRPr="009636DA">
        <w:rPr>
          <w:sz w:val="28"/>
          <w:szCs w:val="28"/>
        </w:rPr>
        <w:tab/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lastRenderedPageBreak/>
        <w:t>в т.ч. Уличное освещение –  107751,23руб.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Содержание транспорта -  18917,50руб.</w:t>
      </w:r>
    </w:p>
    <w:p w:rsidR="009636DA" w:rsidRPr="009636DA" w:rsidRDefault="009636DA" w:rsidP="009636DA">
      <w:pPr>
        <w:ind w:left="708" w:hanging="141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Ремонт памятников –  0руб.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Культура –509441,27руб.</w:t>
      </w:r>
    </w:p>
    <w:p w:rsidR="009636DA" w:rsidRPr="009636DA" w:rsidRDefault="009636DA" w:rsidP="009636DA">
      <w:pPr>
        <w:ind w:firstLine="567"/>
        <w:jc w:val="both"/>
        <w:rPr>
          <w:sz w:val="28"/>
          <w:szCs w:val="28"/>
        </w:rPr>
      </w:pPr>
      <w:r w:rsidRPr="009636DA">
        <w:rPr>
          <w:sz w:val="28"/>
          <w:szCs w:val="28"/>
        </w:rPr>
        <w:t>Социальная политика – 0руб.</w:t>
      </w:r>
    </w:p>
    <w:p w:rsidR="009636DA" w:rsidRPr="009636DA" w:rsidRDefault="009636DA" w:rsidP="009636DA">
      <w:pPr>
        <w:jc w:val="both"/>
        <w:rPr>
          <w:sz w:val="28"/>
          <w:szCs w:val="28"/>
        </w:rPr>
      </w:pPr>
      <w:r w:rsidRPr="009636DA">
        <w:rPr>
          <w:sz w:val="28"/>
          <w:szCs w:val="28"/>
        </w:rPr>
        <w:t>Расходная часть бюджета всего:1883,700,75руб</w:t>
      </w:r>
      <w:r w:rsidRPr="009636DA">
        <w:rPr>
          <w:b/>
          <w:sz w:val="28"/>
          <w:szCs w:val="28"/>
        </w:rPr>
        <w:t>.</w:t>
      </w:r>
    </w:p>
    <w:p w:rsidR="009636DA" w:rsidRPr="006D4F7F" w:rsidRDefault="009636DA" w:rsidP="00F87A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9636DA" w:rsidRPr="006D4F7F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A125E"/>
    <w:rsid w:val="000F417A"/>
    <w:rsid w:val="0010018F"/>
    <w:rsid w:val="001D7247"/>
    <w:rsid w:val="00251947"/>
    <w:rsid w:val="00292493"/>
    <w:rsid w:val="002F7486"/>
    <w:rsid w:val="00330AD8"/>
    <w:rsid w:val="003E0DF0"/>
    <w:rsid w:val="004042AB"/>
    <w:rsid w:val="0045019A"/>
    <w:rsid w:val="004522E5"/>
    <w:rsid w:val="00452C73"/>
    <w:rsid w:val="004612C4"/>
    <w:rsid w:val="00461E70"/>
    <w:rsid w:val="00504AE4"/>
    <w:rsid w:val="005213FC"/>
    <w:rsid w:val="00540D47"/>
    <w:rsid w:val="006827A5"/>
    <w:rsid w:val="006B3468"/>
    <w:rsid w:val="006D4F7F"/>
    <w:rsid w:val="007315B5"/>
    <w:rsid w:val="00773DD1"/>
    <w:rsid w:val="00786FBA"/>
    <w:rsid w:val="007A4C21"/>
    <w:rsid w:val="007B0A44"/>
    <w:rsid w:val="007B41E5"/>
    <w:rsid w:val="007C2CA2"/>
    <w:rsid w:val="007E061E"/>
    <w:rsid w:val="007F4A69"/>
    <w:rsid w:val="00802894"/>
    <w:rsid w:val="00843C00"/>
    <w:rsid w:val="00850CE0"/>
    <w:rsid w:val="008A6623"/>
    <w:rsid w:val="008C0C34"/>
    <w:rsid w:val="008D7A4D"/>
    <w:rsid w:val="00913377"/>
    <w:rsid w:val="009219A1"/>
    <w:rsid w:val="00956278"/>
    <w:rsid w:val="009636DA"/>
    <w:rsid w:val="00974017"/>
    <w:rsid w:val="00975C67"/>
    <w:rsid w:val="00980744"/>
    <w:rsid w:val="009A3C15"/>
    <w:rsid w:val="009C4E0A"/>
    <w:rsid w:val="00A10C1B"/>
    <w:rsid w:val="00A32D97"/>
    <w:rsid w:val="00A55115"/>
    <w:rsid w:val="00A60F42"/>
    <w:rsid w:val="00A9115D"/>
    <w:rsid w:val="00AD011A"/>
    <w:rsid w:val="00AD2778"/>
    <w:rsid w:val="00B728D0"/>
    <w:rsid w:val="00B87414"/>
    <w:rsid w:val="00BB5253"/>
    <w:rsid w:val="00BB6B9D"/>
    <w:rsid w:val="00BF5E5B"/>
    <w:rsid w:val="00C354B7"/>
    <w:rsid w:val="00C47337"/>
    <w:rsid w:val="00C56530"/>
    <w:rsid w:val="00C7747C"/>
    <w:rsid w:val="00CB5322"/>
    <w:rsid w:val="00CC50C7"/>
    <w:rsid w:val="00CE35ED"/>
    <w:rsid w:val="00CE73C4"/>
    <w:rsid w:val="00D47047"/>
    <w:rsid w:val="00D62C35"/>
    <w:rsid w:val="00D65204"/>
    <w:rsid w:val="00D75711"/>
    <w:rsid w:val="00D91374"/>
    <w:rsid w:val="00D919E9"/>
    <w:rsid w:val="00DE45D5"/>
    <w:rsid w:val="00E343EA"/>
    <w:rsid w:val="00E42B4D"/>
    <w:rsid w:val="00E64DB4"/>
    <w:rsid w:val="00E85F89"/>
    <w:rsid w:val="00EA7C3A"/>
    <w:rsid w:val="00ED7496"/>
    <w:rsid w:val="00F3025C"/>
    <w:rsid w:val="00F70D20"/>
    <w:rsid w:val="00F8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66</cp:revision>
  <cp:lastPrinted>2018-04-23T12:05:00Z</cp:lastPrinted>
  <dcterms:created xsi:type="dcterms:W3CDTF">2017-02-28T05:19:00Z</dcterms:created>
  <dcterms:modified xsi:type="dcterms:W3CDTF">2018-07-11T08:16:00Z</dcterms:modified>
</cp:coreProperties>
</file>