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3C74E7" w:rsidRDefault="00933331" w:rsidP="004A7251">
      <w:pPr>
        <w:jc w:val="center"/>
        <w:rPr>
          <w:rFonts w:eastAsia="Times New Roman"/>
        </w:rPr>
      </w:pPr>
      <w:r>
        <w:rPr>
          <w:noProof/>
        </w:rPr>
        <w:drawing>
          <wp:inline distT="0" distB="0" distL="0" distR="0">
            <wp:extent cx="500380" cy="690245"/>
            <wp:effectExtent l="0" t="0" r="0" b="0"/>
            <wp:docPr id="1" name="Рисунок 1" descr="Описание: 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90245"/>
                    </a:xfrm>
                    <a:prstGeom prst="rect">
                      <a:avLst/>
                    </a:prstGeom>
                    <a:noFill/>
                    <a:ln>
                      <a:noFill/>
                    </a:ln>
                  </pic:spPr>
                </pic:pic>
              </a:graphicData>
            </a:graphic>
          </wp:inline>
        </w:drawing>
      </w:r>
    </w:p>
    <w:p w:rsidR="006630F7" w:rsidRPr="003C74E7" w:rsidRDefault="006630F7" w:rsidP="000D1FF0">
      <w:pPr>
        <w:jc w:val="center"/>
        <w:rPr>
          <w:rFonts w:eastAsia="Times New Roman"/>
          <w:spacing w:val="20"/>
          <w:position w:val="-38"/>
        </w:rPr>
      </w:pPr>
      <w:r w:rsidRPr="003C74E7">
        <w:rPr>
          <w:rFonts w:eastAsia="Times New Roman"/>
          <w:spacing w:val="20"/>
          <w:position w:val="-38"/>
        </w:rPr>
        <w:t>СОВЕТ ДЕПУТАТОВ</w:t>
      </w:r>
      <w:r w:rsidR="00681A55" w:rsidRPr="003C74E7">
        <w:rPr>
          <w:rFonts w:eastAsia="Times New Roman"/>
          <w:spacing w:val="20"/>
          <w:position w:val="-38"/>
        </w:rPr>
        <w:t xml:space="preserve"> </w:t>
      </w:r>
    </w:p>
    <w:p w:rsidR="006630F7" w:rsidRPr="003C74E7" w:rsidRDefault="00681A55" w:rsidP="000D1FF0">
      <w:pPr>
        <w:jc w:val="center"/>
        <w:rPr>
          <w:rFonts w:eastAsia="Times New Roman"/>
          <w:spacing w:val="20"/>
          <w:position w:val="-38"/>
        </w:rPr>
      </w:pPr>
      <w:r w:rsidRPr="003C74E7">
        <w:rPr>
          <w:rFonts w:eastAsia="Times New Roman"/>
          <w:spacing w:val="20"/>
          <w:position w:val="-38"/>
        </w:rPr>
        <w:t xml:space="preserve">ВОСКРЕСЕНСКОГО МУНИЦИПАЛЬНОГО </w:t>
      </w:r>
      <w:r w:rsidR="006630F7" w:rsidRPr="003C74E7">
        <w:rPr>
          <w:rFonts w:eastAsia="Times New Roman"/>
          <w:spacing w:val="20"/>
          <w:position w:val="-38"/>
        </w:rPr>
        <w:t>ОКРУГА</w:t>
      </w:r>
      <w:r w:rsidRPr="003C74E7">
        <w:rPr>
          <w:rFonts w:eastAsia="Times New Roman"/>
          <w:spacing w:val="20"/>
          <w:position w:val="-38"/>
        </w:rPr>
        <w:t xml:space="preserve"> </w:t>
      </w:r>
    </w:p>
    <w:p w:rsidR="00681A55" w:rsidRPr="003C74E7" w:rsidRDefault="00681A55" w:rsidP="000D1FF0">
      <w:pPr>
        <w:jc w:val="center"/>
        <w:rPr>
          <w:rFonts w:eastAsia="Times New Roman"/>
          <w:spacing w:val="20"/>
          <w:position w:val="-38"/>
        </w:rPr>
      </w:pPr>
      <w:r w:rsidRPr="003C74E7">
        <w:rPr>
          <w:rFonts w:eastAsia="Times New Roman"/>
          <w:spacing w:val="20"/>
          <w:position w:val="-38"/>
        </w:rPr>
        <w:t>НИЖЕГОРОДСКОЙ ОБЛАСТИ</w:t>
      </w:r>
    </w:p>
    <w:p w:rsidR="006630F7" w:rsidRPr="003C74E7" w:rsidRDefault="006630F7" w:rsidP="004A7251">
      <w:pPr>
        <w:jc w:val="center"/>
        <w:rPr>
          <w:rFonts w:eastAsia="Times New Roman"/>
          <w:spacing w:val="60"/>
          <w:position w:val="-38"/>
        </w:rPr>
      </w:pPr>
    </w:p>
    <w:p w:rsidR="00681A55" w:rsidRPr="003C74E7" w:rsidRDefault="00681A55" w:rsidP="004A7251">
      <w:pPr>
        <w:jc w:val="center"/>
        <w:rPr>
          <w:rFonts w:eastAsia="Times New Roman"/>
          <w:b/>
          <w:spacing w:val="60"/>
          <w:position w:val="-38"/>
        </w:rPr>
      </w:pPr>
      <w:r w:rsidRPr="003C74E7">
        <w:rPr>
          <w:rFonts w:eastAsia="Times New Roman"/>
          <w:b/>
          <w:spacing w:val="60"/>
          <w:position w:val="-38"/>
        </w:rPr>
        <w:t>РЕШЕНИЕ</w:t>
      </w:r>
    </w:p>
    <w:p w:rsidR="00681A55" w:rsidRPr="003C74E7" w:rsidRDefault="00681A55" w:rsidP="004A7251">
      <w:pPr>
        <w:jc w:val="center"/>
        <w:rPr>
          <w:rFonts w:eastAsia="Times New Roman"/>
          <w:spacing w:val="20"/>
          <w:position w:val="-38"/>
        </w:rPr>
      </w:pPr>
    </w:p>
    <w:p w:rsidR="00681A55" w:rsidRPr="003C74E7" w:rsidRDefault="00BF6E5C" w:rsidP="000D1FF0">
      <w:pPr>
        <w:tabs>
          <w:tab w:val="left" w:pos="1843"/>
          <w:tab w:val="left" w:pos="9639"/>
        </w:tabs>
        <w:rPr>
          <w:rFonts w:eastAsia="Times New Roman"/>
        </w:rPr>
      </w:pPr>
      <w:r>
        <w:rPr>
          <w:rFonts w:eastAsia="Times New Roman"/>
          <w:u w:val="single"/>
        </w:rPr>
        <w:t>1</w:t>
      </w:r>
      <w:r w:rsidR="003A4BFB">
        <w:rPr>
          <w:rFonts w:eastAsia="Times New Roman"/>
          <w:u w:val="single"/>
        </w:rPr>
        <w:t>2</w:t>
      </w:r>
      <w:r w:rsidR="005678AA" w:rsidRPr="003C74E7">
        <w:rPr>
          <w:rFonts w:eastAsia="Times New Roman"/>
          <w:u w:val="single"/>
        </w:rPr>
        <w:t xml:space="preserve"> </w:t>
      </w:r>
      <w:r w:rsidR="003A4BFB">
        <w:rPr>
          <w:rFonts w:eastAsia="Times New Roman"/>
          <w:u w:val="single"/>
        </w:rPr>
        <w:t>декабря</w:t>
      </w:r>
      <w:r w:rsidR="000D1FF0" w:rsidRPr="003C74E7">
        <w:rPr>
          <w:rFonts w:eastAsia="Times New Roman"/>
          <w:u w:val="single"/>
        </w:rPr>
        <w:t xml:space="preserve"> </w:t>
      </w:r>
      <w:r w:rsidR="00681A55" w:rsidRPr="003C74E7">
        <w:rPr>
          <w:rFonts w:eastAsia="Times New Roman"/>
          <w:u w:val="single"/>
        </w:rPr>
        <w:t>20</w:t>
      </w:r>
      <w:r w:rsidR="00CE4E85" w:rsidRPr="003C74E7">
        <w:rPr>
          <w:rFonts w:eastAsia="Times New Roman"/>
          <w:u w:val="single"/>
        </w:rPr>
        <w:t>2</w:t>
      </w:r>
      <w:r w:rsidR="00230A0E" w:rsidRPr="003C74E7">
        <w:rPr>
          <w:rFonts w:eastAsia="Times New Roman"/>
          <w:u w:val="single"/>
        </w:rPr>
        <w:t>2</w:t>
      </w:r>
      <w:r w:rsidR="00681A55" w:rsidRPr="003C74E7">
        <w:rPr>
          <w:rFonts w:eastAsia="Times New Roman"/>
          <w:u w:val="single"/>
        </w:rPr>
        <w:t xml:space="preserve"> года</w:t>
      </w:r>
      <w:r w:rsidR="00BF3264" w:rsidRPr="003C74E7">
        <w:rPr>
          <w:rFonts w:eastAsia="Times New Roman"/>
        </w:rPr>
        <w:tab/>
      </w:r>
      <w:r w:rsidR="00681A55" w:rsidRPr="003C74E7">
        <w:rPr>
          <w:rFonts w:eastAsia="Times New Roman"/>
        </w:rPr>
        <w:t>№</w:t>
      </w:r>
      <w:r w:rsidR="000051C4">
        <w:rPr>
          <w:rFonts w:eastAsia="Times New Roman"/>
        </w:rPr>
        <w:t>76</w:t>
      </w:r>
    </w:p>
    <w:p w:rsidR="00861112" w:rsidRPr="0040342D" w:rsidRDefault="00861112" w:rsidP="00861112">
      <w:pPr>
        <w:jc w:val="center"/>
        <w:rPr>
          <w:rFonts w:eastAsia="Times New Roman"/>
          <w:b/>
        </w:rPr>
      </w:pPr>
    </w:p>
    <w:p w:rsidR="009A7B43" w:rsidRPr="00503A51" w:rsidRDefault="009A7B43" w:rsidP="009A7B43">
      <w:pPr>
        <w:pStyle w:val="ConsPlusNormal"/>
        <w:jc w:val="center"/>
        <w:rPr>
          <w:rFonts w:ascii="Times New Roman" w:hAnsi="Times New Roman" w:cs="Times New Roman"/>
          <w:b/>
          <w:bCs/>
          <w:sz w:val="24"/>
          <w:szCs w:val="24"/>
        </w:rPr>
      </w:pPr>
      <w:r w:rsidRPr="00503A51">
        <w:rPr>
          <w:rFonts w:ascii="Times New Roman" w:hAnsi="Times New Roman" w:cs="Times New Roman"/>
          <w:b/>
          <w:bCs/>
          <w:sz w:val="24"/>
          <w:szCs w:val="24"/>
        </w:rPr>
        <w:t>Об утверждении Положения о Контрольно-счетной комиссии</w:t>
      </w:r>
      <w:r>
        <w:rPr>
          <w:rFonts w:ascii="Times New Roman" w:hAnsi="Times New Roman" w:cs="Times New Roman"/>
          <w:b/>
          <w:bCs/>
          <w:sz w:val="24"/>
          <w:szCs w:val="24"/>
        </w:rPr>
        <w:t xml:space="preserve"> </w:t>
      </w:r>
      <w:r w:rsidRPr="00503A51">
        <w:rPr>
          <w:rFonts w:ascii="Times New Roman" w:hAnsi="Times New Roman" w:cs="Times New Roman"/>
          <w:b/>
          <w:bCs/>
          <w:sz w:val="24"/>
          <w:szCs w:val="24"/>
        </w:rPr>
        <w:t>Воскресенского муниципального округа Нижегородской области</w:t>
      </w:r>
    </w:p>
    <w:p w:rsidR="005D56DE" w:rsidRPr="005D56DE" w:rsidRDefault="005D56DE" w:rsidP="004641FA">
      <w:pPr>
        <w:ind w:right="-1"/>
        <w:jc w:val="center"/>
      </w:pPr>
    </w:p>
    <w:p w:rsidR="00BF6571" w:rsidRPr="009A7B43" w:rsidRDefault="009A7B43" w:rsidP="00F505B8">
      <w:pPr>
        <w:ind w:right="-6" w:firstLine="567"/>
        <w:jc w:val="both"/>
        <w:rPr>
          <w:color w:val="262633"/>
        </w:rPr>
      </w:pPr>
      <w:proofErr w:type="gramStart"/>
      <w:r w:rsidRPr="009A7B43">
        <w:rPr>
          <w:color w:val="262633"/>
        </w:rPr>
        <w:t>В соответствии со статьей 38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депутатов Воскресенского муниципального округа Нижегородской области от 11 октября 2022 года № 29 «</w:t>
      </w:r>
      <w:r w:rsidRPr="003A4BFB">
        <w:rPr>
          <w:color w:val="262633"/>
        </w:rPr>
        <w:t>О реорганизации администрации Воскресенского муниципального района Нижегородской области</w:t>
      </w:r>
      <w:proofErr w:type="gramEnd"/>
      <w:r w:rsidRPr="003A4BFB">
        <w:rPr>
          <w:color w:val="262633"/>
        </w:rPr>
        <w:t xml:space="preserve"> и администраций городских и сельских поселений Воскресенского муниципального района Нижегородской области</w:t>
      </w:r>
      <w:r w:rsidRPr="009A7B43">
        <w:rPr>
          <w:color w:val="262633"/>
        </w:rPr>
        <w:t>», Уставом Воскресенского муниципального округа Нижегородской области</w:t>
      </w:r>
      <w:r w:rsidR="003A4BFB" w:rsidRPr="009A7B43">
        <w:rPr>
          <w:color w:val="262633"/>
        </w:rPr>
        <w:t>»</w:t>
      </w:r>
      <w:r w:rsidR="00BF6571" w:rsidRPr="009A7B43">
        <w:rPr>
          <w:color w:val="262633"/>
        </w:rPr>
        <w:t xml:space="preserve">, </w:t>
      </w:r>
    </w:p>
    <w:p w:rsidR="00923DFE" w:rsidRPr="00F42439" w:rsidRDefault="00923DFE" w:rsidP="001519E8">
      <w:pPr>
        <w:pStyle w:val="ac"/>
        <w:spacing w:after="0"/>
        <w:ind w:firstLine="709"/>
        <w:jc w:val="both"/>
      </w:pPr>
    </w:p>
    <w:p w:rsidR="00923DFE" w:rsidRPr="00F42439" w:rsidRDefault="00923DFE" w:rsidP="00F0457A">
      <w:pPr>
        <w:pStyle w:val="ac"/>
        <w:spacing w:after="0"/>
        <w:ind w:firstLine="0"/>
        <w:jc w:val="center"/>
      </w:pPr>
      <w:r w:rsidRPr="00F42439">
        <w:t xml:space="preserve">Совет депутатов округа </w:t>
      </w:r>
      <w:r w:rsidR="00E23B60" w:rsidRPr="00F42439">
        <w:rPr>
          <w:spacing w:val="60"/>
        </w:rPr>
        <w:t>ре</w:t>
      </w:r>
      <w:r w:rsidR="001719B0" w:rsidRPr="00F42439">
        <w:rPr>
          <w:spacing w:val="60"/>
        </w:rPr>
        <w:t>ш</w:t>
      </w:r>
      <w:r w:rsidR="00E23B60" w:rsidRPr="00F42439">
        <w:rPr>
          <w:spacing w:val="60"/>
        </w:rPr>
        <w:t>ил</w:t>
      </w:r>
      <w:r w:rsidRPr="00F42439">
        <w:t>:</w:t>
      </w:r>
    </w:p>
    <w:p w:rsidR="00923DFE" w:rsidRPr="00F42439" w:rsidRDefault="00923DFE" w:rsidP="001519E8">
      <w:pPr>
        <w:pStyle w:val="ac"/>
        <w:spacing w:after="0"/>
        <w:ind w:firstLine="709"/>
        <w:jc w:val="both"/>
      </w:pPr>
    </w:p>
    <w:p w:rsidR="009A7B43" w:rsidRPr="009A7B43" w:rsidRDefault="00C412E1" w:rsidP="00F505B8">
      <w:pPr>
        <w:pStyle w:val="af7"/>
        <w:ind w:firstLine="567"/>
        <w:jc w:val="both"/>
        <w:rPr>
          <w:rFonts w:ascii="Times New Roman" w:hAnsi="Times New Roman"/>
          <w:sz w:val="24"/>
          <w:szCs w:val="24"/>
        </w:rPr>
      </w:pPr>
      <w:r w:rsidRPr="003A4BFB">
        <w:rPr>
          <w:rFonts w:ascii="Times New Roman" w:eastAsia="Calibri" w:hAnsi="Times New Roman"/>
          <w:color w:val="262633"/>
          <w:sz w:val="24"/>
          <w:szCs w:val="24"/>
        </w:rPr>
        <w:t>1.</w:t>
      </w:r>
      <w:r w:rsidR="009A7B43" w:rsidRPr="009A7B43">
        <w:rPr>
          <w:rFonts w:ascii="Times New Roman" w:hAnsi="Times New Roman"/>
          <w:sz w:val="24"/>
          <w:szCs w:val="24"/>
        </w:rPr>
        <w:t xml:space="preserve">Переименовать </w:t>
      </w:r>
      <w:r w:rsidR="009A7B43">
        <w:rPr>
          <w:rFonts w:ascii="Times New Roman" w:hAnsi="Times New Roman"/>
          <w:sz w:val="24"/>
          <w:szCs w:val="24"/>
        </w:rPr>
        <w:t>к</w:t>
      </w:r>
      <w:r w:rsidR="009A7B43" w:rsidRPr="009A7B43">
        <w:rPr>
          <w:rFonts w:ascii="Times New Roman" w:hAnsi="Times New Roman"/>
          <w:sz w:val="24"/>
          <w:szCs w:val="24"/>
        </w:rPr>
        <w:t>онтрольно-счетную комиссию Воскресенского муниципального района Нижегородской области в Контрольно-счетную комиссию Воскресенского муниципального округа Нижегородской области.</w:t>
      </w:r>
    </w:p>
    <w:p w:rsidR="00C412E1" w:rsidRPr="009A7B43" w:rsidRDefault="009A7B43" w:rsidP="00F505B8">
      <w:pPr>
        <w:pStyle w:val="af7"/>
        <w:ind w:firstLine="567"/>
        <w:jc w:val="both"/>
        <w:rPr>
          <w:rFonts w:ascii="Times New Roman" w:hAnsi="Times New Roman"/>
          <w:sz w:val="24"/>
          <w:szCs w:val="24"/>
        </w:rPr>
      </w:pPr>
      <w:r w:rsidRPr="009A7B43">
        <w:rPr>
          <w:rFonts w:ascii="Times New Roman" w:hAnsi="Times New Roman"/>
          <w:sz w:val="24"/>
          <w:szCs w:val="24"/>
        </w:rPr>
        <w:t>2.Утвердить прилагаемое Положение о Контрольно-счетной комиссии Воскресенского муниципального округа Нижегородской области</w:t>
      </w:r>
      <w:r>
        <w:rPr>
          <w:rFonts w:ascii="Times New Roman" w:hAnsi="Times New Roman"/>
          <w:sz w:val="24"/>
          <w:szCs w:val="24"/>
        </w:rPr>
        <w:t>.</w:t>
      </w:r>
    </w:p>
    <w:p w:rsidR="00C412E1" w:rsidRPr="009A7B43" w:rsidRDefault="009A7B43" w:rsidP="00F505B8">
      <w:pPr>
        <w:pStyle w:val="af7"/>
        <w:ind w:firstLine="567"/>
        <w:jc w:val="both"/>
        <w:rPr>
          <w:rFonts w:ascii="Times New Roman" w:hAnsi="Times New Roman"/>
          <w:sz w:val="24"/>
          <w:szCs w:val="24"/>
        </w:rPr>
      </w:pPr>
      <w:r>
        <w:rPr>
          <w:rFonts w:ascii="Times New Roman" w:hAnsi="Times New Roman"/>
          <w:sz w:val="24"/>
          <w:szCs w:val="24"/>
        </w:rPr>
        <w:t>3</w:t>
      </w:r>
      <w:r w:rsidR="00C412E1" w:rsidRPr="009A7B43">
        <w:rPr>
          <w:rFonts w:ascii="Times New Roman" w:hAnsi="Times New Roman"/>
          <w:sz w:val="24"/>
          <w:szCs w:val="24"/>
        </w:rPr>
        <w:t>.</w:t>
      </w:r>
      <w:r w:rsidRPr="00503A51">
        <w:rPr>
          <w:rFonts w:ascii="Times New Roman" w:hAnsi="Times New Roman"/>
          <w:sz w:val="24"/>
          <w:szCs w:val="24"/>
        </w:rPr>
        <w:t xml:space="preserve">Отменить решение </w:t>
      </w:r>
      <w:r w:rsidRPr="00503A51">
        <w:rPr>
          <w:rFonts w:ascii="Times New Roman" w:hAnsi="Times New Roman"/>
          <w:bCs/>
          <w:sz w:val="24"/>
          <w:szCs w:val="24"/>
        </w:rPr>
        <w:t xml:space="preserve">Земского собрания Воскресенского муниципального района Нижегородской области от 20 февраля 2017 г. № 13 </w:t>
      </w:r>
      <w:r w:rsidRPr="00503A51">
        <w:rPr>
          <w:rFonts w:ascii="Times New Roman" w:hAnsi="Times New Roman"/>
          <w:sz w:val="24"/>
          <w:szCs w:val="24"/>
        </w:rPr>
        <w:t xml:space="preserve">«Об утверждении Положения о контрольно-счетной комиссии </w:t>
      </w:r>
      <w:r w:rsidRPr="00503A51">
        <w:rPr>
          <w:rFonts w:ascii="Times New Roman" w:hAnsi="Times New Roman"/>
          <w:bCs/>
          <w:sz w:val="24"/>
          <w:szCs w:val="24"/>
        </w:rPr>
        <w:t>Воскресенского муниципального района Нижегородской области</w:t>
      </w:r>
      <w:r w:rsidRPr="00503A51">
        <w:rPr>
          <w:rFonts w:ascii="Times New Roman" w:hAnsi="Times New Roman"/>
          <w:sz w:val="24"/>
          <w:szCs w:val="24"/>
        </w:rPr>
        <w:t>».</w:t>
      </w:r>
    </w:p>
    <w:p w:rsidR="00C412E1" w:rsidRPr="009A7B43" w:rsidRDefault="009A7B43" w:rsidP="00F505B8">
      <w:pPr>
        <w:ind w:firstLine="567"/>
        <w:jc w:val="both"/>
        <w:rPr>
          <w:rFonts w:eastAsia="Times New Roman"/>
        </w:rPr>
      </w:pPr>
      <w:r>
        <w:rPr>
          <w:rFonts w:eastAsia="Times New Roman"/>
        </w:rPr>
        <w:t>4</w:t>
      </w:r>
      <w:r w:rsidR="00C412E1" w:rsidRPr="009A7B43">
        <w:rPr>
          <w:rFonts w:eastAsia="Times New Roman"/>
        </w:rPr>
        <w:t xml:space="preserve">.Опубликовать настоящее решение на официальном Интернет-сайте Администрации Воскресенского муниципального района: </w:t>
      </w:r>
      <w:hyperlink r:id="rId10" w:history="1">
        <w:r w:rsidR="00C412E1" w:rsidRPr="009A7B43">
          <w:rPr>
            <w:rFonts w:eastAsia="Times New Roman"/>
          </w:rPr>
          <w:t>http://www.voskresenskoe-adm.ru</w:t>
        </w:r>
      </w:hyperlink>
      <w:r w:rsidR="00C412E1" w:rsidRPr="009A7B43">
        <w:rPr>
          <w:rFonts w:eastAsia="Times New Roman"/>
        </w:rPr>
        <w:t>.</w:t>
      </w:r>
    </w:p>
    <w:p w:rsidR="00153335" w:rsidRPr="00153335" w:rsidRDefault="009A7B43" w:rsidP="00F505B8">
      <w:pPr>
        <w:ind w:firstLine="567"/>
        <w:jc w:val="both"/>
        <w:rPr>
          <w:color w:val="262633"/>
        </w:rPr>
      </w:pPr>
      <w:r>
        <w:rPr>
          <w:rFonts w:eastAsia="Times New Roman"/>
        </w:rPr>
        <w:t>5</w:t>
      </w:r>
      <w:r w:rsidR="00153335" w:rsidRPr="009A7B43">
        <w:rPr>
          <w:rFonts w:eastAsia="Times New Roman"/>
        </w:rPr>
        <w:t>.Настоящее решение вступает в силу со дня его принятия</w:t>
      </w:r>
      <w:r w:rsidR="00153335" w:rsidRPr="00153335">
        <w:rPr>
          <w:color w:val="262633"/>
        </w:rPr>
        <w:t>.</w:t>
      </w:r>
    </w:p>
    <w:p w:rsidR="00BF6571" w:rsidRDefault="00BF6571" w:rsidP="00C412E1">
      <w:pPr>
        <w:pStyle w:val="3"/>
        <w:spacing w:after="0"/>
        <w:ind w:firstLine="0"/>
        <w:rPr>
          <w:rFonts w:ascii="Times New Roman" w:eastAsia="Calibri" w:hAnsi="Times New Roman" w:cs="Times New Roman"/>
          <w:sz w:val="24"/>
          <w:szCs w:val="24"/>
        </w:rPr>
      </w:pPr>
    </w:p>
    <w:p w:rsidR="00F0457A" w:rsidRDefault="00F0457A" w:rsidP="00C412E1">
      <w:pPr>
        <w:pStyle w:val="3"/>
        <w:spacing w:after="0"/>
        <w:ind w:firstLine="0"/>
        <w:rPr>
          <w:rFonts w:ascii="Times New Roman" w:eastAsia="Calibri" w:hAnsi="Times New Roman" w:cs="Times New Roman"/>
          <w:sz w:val="24"/>
          <w:szCs w:val="24"/>
        </w:rPr>
      </w:pPr>
    </w:p>
    <w:p w:rsidR="002E736A" w:rsidRDefault="002E736A" w:rsidP="00C412E1">
      <w:pPr>
        <w:pStyle w:val="3"/>
        <w:spacing w:after="0"/>
        <w:ind w:firstLine="0"/>
        <w:rPr>
          <w:rFonts w:ascii="Times New Roman" w:eastAsia="Calibri" w:hAnsi="Times New Roman" w:cs="Times New Roman"/>
          <w:sz w:val="24"/>
          <w:szCs w:val="24"/>
        </w:rPr>
      </w:pPr>
    </w:p>
    <w:p w:rsidR="0021689C" w:rsidRPr="000E06D2" w:rsidRDefault="0021689C" w:rsidP="0021689C">
      <w:pPr>
        <w:widowControl w:val="0"/>
        <w:autoSpaceDE w:val="0"/>
        <w:autoSpaceDN w:val="0"/>
        <w:adjustRightInd w:val="0"/>
        <w:ind w:firstLine="426"/>
        <w:jc w:val="both"/>
      </w:pPr>
      <w:r w:rsidRPr="000E06D2">
        <w:t xml:space="preserve">Председатель </w:t>
      </w:r>
      <w:r w:rsidRPr="000E06D2">
        <w:tab/>
      </w:r>
      <w:r w:rsidRPr="000E06D2">
        <w:tab/>
      </w:r>
      <w:r w:rsidRPr="000E06D2">
        <w:tab/>
      </w:r>
      <w:r w:rsidRPr="000E06D2">
        <w:tab/>
        <w:t xml:space="preserve">                       </w:t>
      </w:r>
      <w:r w:rsidR="00BF6E5C">
        <w:t>Г</w:t>
      </w:r>
      <w:r w:rsidRPr="000E06D2">
        <w:t>лав</w:t>
      </w:r>
      <w:r w:rsidR="00BF6E5C">
        <w:t>а</w:t>
      </w:r>
      <w:r w:rsidRPr="000E06D2">
        <w:t xml:space="preserve"> местного самоуправления</w:t>
      </w:r>
    </w:p>
    <w:p w:rsidR="0021689C" w:rsidRPr="000E06D2" w:rsidRDefault="0021689C" w:rsidP="0021689C">
      <w:pPr>
        <w:widowControl w:val="0"/>
        <w:autoSpaceDE w:val="0"/>
        <w:autoSpaceDN w:val="0"/>
        <w:adjustRightInd w:val="0"/>
        <w:ind w:firstLine="426"/>
        <w:jc w:val="both"/>
      </w:pPr>
      <w:r w:rsidRPr="000E06D2">
        <w:t xml:space="preserve">Совета депутатов округа    </w:t>
      </w:r>
      <w:r w:rsidRPr="000E06D2">
        <w:tab/>
      </w:r>
      <w:r w:rsidRPr="000E06D2">
        <w:tab/>
      </w:r>
      <w:r w:rsidRPr="000E06D2">
        <w:tab/>
      </w:r>
      <w:r w:rsidRPr="000E06D2">
        <w:tab/>
      </w:r>
      <w:proofErr w:type="spellStart"/>
      <w:proofErr w:type="gramStart"/>
      <w:r w:rsidR="00BF6E5C">
        <w:t>округа</w:t>
      </w:r>
      <w:proofErr w:type="spellEnd"/>
      <w:proofErr w:type="gramEnd"/>
    </w:p>
    <w:p w:rsidR="0021689C" w:rsidRDefault="0021689C" w:rsidP="0021689C">
      <w:pPr>
        <w:widowControl w:val="0"/>
        <w:autoSpaceDE w:val="0"/>
        <w:autoSpaceDN w:val="0"/>
        <w:adjustRightInd w:val="0"/>
        <w:ind w:firstLine="426"/>
        <w:jc w:val="both"/>
      </w:pPr>
      <w:r w:rsidRPr="000E06D2">
        <w:t xml:space="preserve">                                 И.Д. </w:t>
      </w:r>
      <w:proofErr w:type="spellStart"/>
      <w:r w:rsidRPr="000E06D2">
        <w:t>Оржанцев</w:t>
      </w:r>
      <w:proofErr w:type="spellEnd"/>
      <w:r w:rsidRPr="000E06D2">
        <w:tab/>
      </w:r>
      <w:r w:rsidRPr="000E06D2">
        <w:tab/>
      </w:r>
      <w:r w:rsidRPr="000E06D2">
        <w:tab/>
      </w:r>
      <w:r w:rsidRPr="000E06D2">
        <w:tab/>
      </w:r>
      <w:r w:rsidRPr="000E06D2">
        <w:tab/>
      </w:r>
      <w:r w:rsidRPr="000E06D2">
        <w:tab/>
        <w:t xml:space="preserve">А.Е. </w:t>
      </w:r>
      <w:proofErr w:type="spellStart"/>
      <w:r w:rsidRPr="000E06D2">
        <w:t>Запевалов</w:t>
      </w:r>
      <w:proofErr w:type="spellEnd"/>
    </w:p>
    <w:p w:rsidR="00153335" w:rsidRDefault="00153335" w:rsidP="0021689C">
      <w:pPr>
        <w:widowControl w:val="0"/>
        <w:autoSpaceDE w:val="0"/>
        <w:autoSpaceDN w:val="0"/>
        <w:adjustRightInd w:val="0"/>
        <w:ind w:firstLine="426"/>
        <w:jc w:val="both"/>
        <w:sectPr w:rsidR="00153335" w:rsidSect="00F0457A">
          <w:headerReference w:type="default" r:id="rId11"/>
          <w:pgSz w:w="11906" w:h="16838"/>
          <w:pgMar w:top="1134" w:right="567" w:bottom="709" w:left="1134" w:header="709" w:footer="709" w:gutter="0"/>
          <w:cols w:space="708"/>
          <w:titlePg/>
          <w:docGrid w:linePitch="360"/>
        </w:sectPr>
      </w:pPr>
    </w:p>
    <w:p w:rsidR="00153335" w:rsidRPr="00153335" w:rsidRDefault="00153335" w:rsidP="00153335">
      <w:pPr>
        <w:jc w:val="right"/>
      </w:pPr>
      <w:r w:rsidRPr="00153335">
        <w:lastRenderedPageBreak/>
        <w:t>УТВЕРЖДЕНО</w:t>
      </w:r>
    </w:p>
    <w:p w:rsidR="00153335" w:rsidRPr="00153335" w:rsidRDefault="00153335" w:rsidP="00153335">
      <w:pPr>
        <w:jc w:val="right"/>
      </w:pPr>
      <w:r w:rsidRPr="00153335">
        <w:t>решением Совета депутатов</w:t>
      </w:r>
    </w:p>
    <w:p w:rsidR="00153335" w:rsidRPr="00153335" w:rsidRDefault="00153335" w:rsidP="00153335">
      <w:pPr>
        <w:jc w:val="right"/>
      </w:pPr>
      <w:r w:rsidRPr="00153335">
        <w:t>Воскресенского муниципального округа</w:t>
      </w:r>
    </w:p>
    <w:p w:rsidR="00153335" w:rsidRPr="00153335" w:rsidRDefault="00153335" w:rsidP="00153335">
      <w:pPr>
        <w:jc w:val="right"/>
      </w:pPr>
      <w:r w:rsidRPr="00153335">
        <w:t>Нижегородской области</w:t>
      </w:r>
    </w:p>
    <w:p w:rsidR="00153335" w:rsidRPr="00153335" w:rsidRDefault="00153335" w:rsidP="00153335">
      <w:pPr>
        <w:jc w:val="right"/>
      </w:pPr>
      <w:r w:rsidRPr="00153335">
        <w:t xml:space="preserve">от </w:t>
      </w:r>
      <w:r w:rsidR="00540832">
        <w:t>12 декабря 2022 года</w:t>
      </w:r>
      <w:r w:rsidRPr="00153335">
        <w:t xml:space="preserve"> №</w:t>
      </w:r>
      <w:r w:rsidR="000051C4">
        <w:t>76</w:t>
      </w:r>
    </w:p>
    <w:p w:rsidR="00153335" w:rsidRDefault="00153335" w:rsidP="00153335"/>
    <w:p w:rsidR="00F505B8" w:rsidRPr="00153335" w:rsidRDefault="00F505B8" w:rsidP="00153335"/>
    <w:p w:rsidR="009A7B43" w:rsidRPr="00503A51" w:rsidRDefault="009A7B43" w:rsidP="009A7B43">
      <w:pPr>
        <w:pStyle w:val="ConsPlusNormal"/>
        <w:jc w:val="center"/>
        <w:rPr>
          <w:rFonts w:ascii="Times New Roman" w:hAnsi="Times New Roman" w:cs="Times New Roman"/>
          <w:b/>
          <w:bCs/>
          <w:sz w:val="24"/>
          <w:szCs w:val="24"/>
        </w:rPr>
      </w:pPr>
      <w:r w:rsidRPr="00503A51">
        <w:rPr>
          <w:rFonts w:ascii="Times New Roman" w:hAnsi="Times New Roman" w:cs="Times New Roman"/>
          <w:b/>
          <w:bCs/>
          <w:sz w:val="24"/>
          <w:szCs w:val="24"/>
        </w:rPr>
        <w:t>ПОЛОЖЕНИЕ</w:t>
      </w:r>
    </w:p>
    <w:p w:rsidR="009A7B43" w:rsidRPr="00503A51" w:rsidRDefault="009A7B43" w:rsidP="009A7B43">
      <w:pPr>
        <w:pStyle w:val="ConsPlusNormal"/>
        <w:jc w:val="center"/>
        <w:rPr>
          <w:rFonts w:ascii="Times New Roman" w:hAnsi="Times New Roman" w:cs="Times New Roman"/>
          <w:b/>
          <w:bCs/>
          <w:sz w:val="24"/>
          <w:szCs w:val="24"/>
        </w:rPr>
      </w:pPr>
      <w:r w:rsidRPr="00503A51">
        <w:rPr>
          <w:rFonts w:ascii="Times New Roman" w:hAnsi="Times New Roman" w:cs="Times New Roman"/>
          <w:b/>
          <w:bCs/>
          <w:sz w:val="24"/>
          <w:szCs w:val="24"/>
        </w:rPr>
        <w:t>О КОНТРОЛЬНО-СЧЕТНОЙ КОМИССИИ ВОСКРЕСЕНСКОГО МУНИЦИПАЛЬНОГО ОКРУГА НИЖЕГОРОДСКОЙ ОБЛАСТИ</w:t>
      </w:r>
    </w:p>
    <w:p w:rsidR="009A7B43" w:rsidRPr="00503A51" w:rsidRDefault="009A7B43" w:rsidP="009A7B43">
      <w:pPr>
        <w:pStyle w:val="ConsPlusNormal"/>
        <w:ind w:firstLine="540"/>
        <w:jc w:val="both"/>
        <w:rPr>
          <w:rFonts w:ascii="Times New Roman" w:hAnsi="Times New Roman" w:cs="Times New Roman"/>
          <w:sz w:val="24"/>
          <w:szCs w:val="24"/>
        </w:rPr>
      </w:pPr>
    </w:p>
    <w:p w:rsidR="009A7B43" w:rsidRPr="00503A51" w:rsidRDefault="009A7B43" w:rsidP="00F505B8">
      <w:pPr>
        <w:pStyle w:val="ConsPlusNormal"/>
        <w:ind w:firstLine="540"/>
        <w:jc w:val="both"/>
        <w:outlineLvl w:val="1"/>
        <w:rPr>
          <w:rFonts w:ascii="Times New Roman" w:hAnsi="Times New Roman" w:cs="Times New Roman"/>
          <w:b/>
          <w:sz w:val="24"/>
          <w:szCs w:val="24"/>
        </w:rPr>
      </w:pPr>
      <w:r w:rsidRPr="00503A51">
        <w:rPr>
          <w:rFonts w:ascii="Times New Roman" w:hAnsi="Times New Roman" w:cs="Times New Roman"/>
          <w:b/>
          <w:sz w:val="24"/>
          <w:szCs w:val="24"/>
        </w:rPr>
        <w:t>Статья 1. Статус Контрольно-счетной комиссии Воскресенского муниципального округа</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Контрольно-счетная комиссия Воскресенского муниципального округа Нижегородской области (далее - Контрольно-счетная комиссия) является постоянно действующим органом внешнего муниципального финансового контроля, образуется по решению Совета депутатов Воскресенского муниципального округа Нижегородской области и ему подотчетна.</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Контрольно-счетная комиссия обладает организационной и функциональной независимостью и осуществляет свою деятельность самостоятельно.</w:t>
      </w:r>
    </w:p>
    <w:p w:rsidR="009A7B43"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Деятельность Контрольно-счетной комиссии не может быть приостановлена, в том числе в связи с истечением срока или досрочным прекращением полномочий Совета депутатов Воскресенского муниципального округа.</w:t>
      </w:r>
    </w:p>
    <w:p w:rsidR="009A7B43" w:rsidRPr="00503A51"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F93B09">
        <w:rPr>
          <w:rFonts w:ascii="Times New Roman" w:hAnsi="Times New Roman" w:cs="Times New Roman"/>
          <w:sz w:val="24"/>
          <w:szCs w:val="24"/>
        </w:rPr>
        <w:t>Контрольно-счетная комиссия входит в структуру органов местного самоуправления, не обладает правами юридического лица.</w:t>
      </w:r>
    </w:p>
    <w:p w:rsidR="009A7B43" w:rsidRPr="00503A51"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E7387">
        <w:rPr>
          <w:rFonts w:ascii="Times New Roman" w:hAnsi="Times New Roman" w:cs="Times New Roman"/>
          <w:sz w:val="24"/>
          <w:szCs w:val="24"/>
        </w:rPr>
        <w:t>.</w:t>
      </w:r>
      <w:r w:rsidRPr="00503A51">
        <w:rPr>
          <w:rFonts w:ascii="Times New Roman" w:hAnsi="Times New Roman" w:cs="Times New Roman"/>
          <w:sz w:val="24"/>
          <w:szCs w:val="24"/>
        </w:rPr>
        <w:t>Контрольно-счетная комиссия имеет бланки со своим наименованием и с изображением герба Воскресенского муниципального округа.</w:t>
      </w:r>
    </w:p>
    <w:p w:rsidR="009A7B43" w:rsidRPr="00503A51"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E7387">
        <w:rPr>
          <w:rFonts w:ascii="Times New Roman" w:hAnsi="Times New Roman" w:cs="Times New Roman"/>
          <w:sz w:val="24"/>
          <w:szCs w:val="24"/>
        </w:rPr>
        <w:t>.</w:t>
      </w:r>
      <w:r w:rsidRPr="00503A51">
        <w:rPr>
          <w:rFonts w:ascii="Times New Roman" w:hAnsi="Times New Roman" w:cs="Times New Roman"/>
          <w:sz w:val="24"/>
          <w:szCs w:val="24"/>
        </w:rPr>
        <w:t>Контрольно-счетная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9A7B43"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503A51">
        <w:rPr>
          <w:rFonts w:ascii="Times New Roman" w:hAnsi="Times New Roman" w:cs="Times New Roman"/>
          <w:sz w:val="24"/>
          <w:szCs w:val="24"/>
        </w:rPr>
        <w:t>.Контрольно-счетная комиссия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9A7B43" w:rsidRPr="00503A51"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E7387">
        <w:rPr>
          <w:rFonts w:ascii="Times New Roman" w:hAnsi="Times New Roman" w:cs="Times New Roman"/>
          <w:sz w:val="24"/>
          <w:szCs w:val="24"/>
        </w:rPr>
        <w:t>.</w:t>
      </w:r>
      <w:r w:rsidRPr="00503A51">
        <w:rPr>
          <w:rFonts w:ascii="Times New Roman" w:hAnsi="Times New Roman" w:cs="Times New Roman"/>
          <w:sz w:val="24"/>
          <w:szCs w:val="24"/>
        </w:rPr>
        <w:t xml:space="preserve">Наименование </w:t>
      </w:r>
      <w:r>
        <w:rPr>
          <w:rFonts w:ascii="Times New Roman" w:hAnsi="Times New Roman" w:cs="Times New Roman"/>
          <w:sz w:val="24"/>
          <w:szCs w:val="24"/>
        </w:rPr>
        <w:t>К</w:t>
      </w:r>
      <w:r w:rsidRPr="00503A51">
        <w:rPr>
          <w:rFonts w:ascii="Times New Roman" w:hAnsi="Times New Roman" w:cs="Times New Roman"/>
          <w:sz w:val="24"/>
          <w:szCs w:val="24"/>
        </w:rPr>
        <w:t>онтрольно-счетной комиссии на русском языке:</w:t>
      </w:r>
    </w:p>
    <w:p w:rsidR="009A7B43" w:rsidRPr="00503A51" w:rsidRDefault="009A7B43" w:rsidP="00F505B8">
      <w:pPr>
        <w:pStyle w:val="ConsPlusNormal"/>
        <w:ind w:firstLine="540"/>
        <w:jc w:val="both"/>
        <w:rPr>
          <w:rFonts w:ascii="Times New Roman" w:hAnsi="Times New Roman" w:cs="Times New Roman"/>
          <w:sz w:val="24"/>
          <w:szCs w:val="24"/>
        </w:rPr>
      </w:pPr>
      <w:proofErr w:type="gramStart"/>
      <w:r w:rsidRPr="00503A51">
        <w:rPr>
          <w:rFonts w:ascii="Times New Roman" w:hAnsi="Times New Roman" w:cs="Times New Roman"/>
          <w:sz w:val="24"/>
          <w:szCs w:val="24"/>
        </w:rPr>
        <w:t>полное</w:t>
      </w:r>
      <w:proofErr w:type="gramEnd"/>
      <w:r w:rsidRPr="00503A51">
        <w:rPr>
          <w:rFonts w:ascii="Times New Roman" w:hAnsi="Times New Roman" w:cs="Times New Roman"/>
          <w:sz w:val="24"/>
          <w:szCs w:val="24"/>
        </w:rPr>
        <w:t xml:space="preserve"> - Контрольно-счетная комиссия Воскресенского муниципального округа Нижегородской области;</w:t>
      </w:r>
    </w:p>
    <w:p w:rsidR="009A7B43" w:rsidRDefault="009A7B43" w:rsidP="00F505B8">
      <w:pPr>
        <w:pStyle w:val="ConsPlusNormal"/>
        <w:ind w:firstLine="540"/>
        <w:jc w:val="both"/>
        <w:rPr>
          <w:rFonts w:ascii="Times New Roman" w:hAnsi="Times New Roman" w:cs="Times New Roman"/>
          <w:sz w:val="24"/>
          <w:szCs w:val="24"/>
        </w:rPr>
      </w:pPr>
      <w:proofErr w:type="gramStart"/>
      <w:r w:rsidRPr="00503A51">
        <w:rPr>
          <w:rFonts w:ascii="Times New Roman" w:hAnsi="Times New Roman" w:cs="Times New Roman"/>
          <w:sz w:val="24"/>
          <w:szCs w:val="24"/>
        </w:rPr>
        <w:t>сокращенное</w:t>
      </w:r>
      <w:proofErr w:type="gramEnd"/>
      <w:r w:rsidRPr="00503A51">
        <w:rPr>
          <w:rFonts w:ascii="Times New Roman" w:hAnsi="Times New Roman" w:cs="Times New Roman"/>
          <w:sz w:val="24"/>
          <w:szCs w:val="24"/>
        </w:rPr>
        <w:t xml:space="preserve"> - Контрольно-счетная комиссия, КСК</w:t>
      </w:r>
      <w:r>
        <w:rPr>
          <w:rFonts w:ascii="Times New Roman" w:hAnsi="Times New Roman" w:cs="Times New Roman"/>
          <w:sz w:val="24"/>
          <w:szCs w:val="24"/>
        </w:rPr>
        <w:t>.</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A7B43">
        <w:rPr>
          <w:rFonts w:ascii="Times New Roman" w:hAnsi="Times New Roman" w:cs="Times New Roman"/>
          <w:sz w:val="24"/>
          <w:szCs w:val="24"/>
        </w:rPr>
        <w:t>Место нахождения</w:t>
      </w:r>
      <w:r w:rsidR="009A7B43" w:rsidRPr="00503A51">
        <w:rPr>
          <w:rFonts w:ascii="Times New Roman" w:hAnsi="Times New Roman" w:cs="Times New Roman"/>
          <w:sz w:val="24"/>
          <w:szCs w:val="24"/>
        </w:rPr>
        <w:t xml:space="preserve"> Контрольно-счетной комиссии</w:t>
      </w:r>
      <w:r w:rsidR="009A7B43">
        <w:rPr>
          <w:rFonts w:ascii="Times New Roman" w:hAnsi="Times New Roman" w:cs="Times New Roman"/>
          <w:sz w:val="24"/>
          <w:szCs w:val="24"/>
        </w:rPr>
        <w:t>:</w:t>
      </w:r>
      <w:r w:rsidR="009A7B43" w:rsidRPr="00503A51">
        <w:rPr>
          <w:rFonts w:ascii="Times New Roman" w:hAnsi="Times New Roman" w:cs="Times New Roman"/>
          <w:sz w:val="24"/>
          <w:szCs w:val="24"/>
        </w:rPr>
        <w:t xml:space="preserve"> 606730, Нижегородская область, </w:t>
      </w:r>
      <w:proofErr w:type="spellStart"/>
      <w:r w:rsidR="009A7B43" w:rsidRPr="00503A51">
        <w:rPr>
          <w:rFonts w:ascii="Times New Roman" w:hAnsi="Times New Roman" w:cs="Times New Roman"/>
          <w:sz w:val="24"/>
          <w:szCs w:val="24"/>
        </w:rPr>
        <w:t>р.п</w:t>
      </w:r>
      <w:proofErr w:type="gramStart"/>
      <w:r w:rsidR="009A7B43" w:rsidRPr="00503A51">
        <w:rPr>
          <w:rFonts w:ascii="Times New Roman" w:hAnsi="Times New Roman" w:cs="Times New Roman"/>
          <w:sz w:val="24"/>
          <w:szCs w:val="24"/>
        </w:rPr>
        <w:t>.В</w:t>
      </w:r>
      <w:proofErr w:type="gramEnd"/>
      <w:r w:rsidR="009A7B43" w:rsidRPr="00503A51">
        <w:rPr>
          <w:rFonts w:ascii="Times New Roman" w:hAnsi="Times New Roman" w:cs="Times New Roman"/>
          <w:sz w:val="24"/>
          <w:szCs w:val="24"/>
        </w:rPr>
        <w:t>оскресенское</w:t>
      </w:r>
      <w:proofErr w:type="spellEnd"/>
      <w:r w:rsidR="009A7B43" w:rsidRPr="00503A51">
        <w:rPr>
          <w:rFonts w:ascii="Times New Roman" w:hAnsi="Times New Roman" w:cs="Times New Roman"/>
          <w:sz w:val="24"/>
          <w:szCs w:val="24"/>
        </w:rPr>
        <w:t>, пл. Ленина, д.1, кабинет 38.</w:t>
      </w:r>
    </w:p>
    <w:p w:rsidR="009A7B43" w:rsidRDefault="009A7B43" w:rsidP="00F505B8">
      <w:pPr>
        <w:pStyle w:val="ConsPlusTitle"/>
        <w:ind w:firstLine="540"/>
        <w:jc w:val="both"/>
        <w:outlineLvl w:val="1"/>
        <w:rPr>
          <w:rFonts w:ascii="Times New Roman" w:hAnsi="Times New Roman" w:cs="Times New Roman"/>
          <w:sz w:val="24"/>
          <w:szCs w:val="24"/>
        </w:rPr>
      </w:pPr>
    </w:p>
    <w:p w:rsidR="009A7B43" w:rsidRPr="00503A51" w:rsidRDefault="009A7B43" w:rsidP="00F505B8">
      <w:pPr>
        <w:pStyle w:val="ConsPlusTitle"/>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2. Правовые основы деятельности контрольно-</w:t>
      </w:r>
      <w:r w:rsidR="008E7387">
        <w:rPr>
          <w:rFonts w:ascii="Times New Roman" w:hAnsi="Times New Roman" w:cs="Times New Roman"/>
          <w:sz w:val="24"/>
          <w:szCs w:val="24"/>
        </w:rPr>
        <w:t>счетной комиссии</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 xml:space="preserve">Контрольно-счетная комиссия осуществляет свою деятельность на основе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503A51">
          <w:rPr>
            <w:rFonts w:ascii="Times New Roman" w:hAnsi="Times New Roman" w:cs="Times New Roman"/>
            <w:sz w:val="24"/>
            <w:szCs w:val="24"/>
          </w:rPr>
          <w:t>Конституции</w:t>
        </w:r>
      </w:hyperlink>
      <w:r w:rsidRPr="00503A51">
        <w:rPr>
          <w:rFonts w:ascii="Times New Roman" w:hAnsi="Times New Roman" w:cs="Times New Roman"/>
          <w:sz w:val="24"/>
          <w:szCs w:val="24"/>
        </w:rPr>
        <w:t xml:space="preserve"> Российской Федерации, Федерального </w:t>
      </w:r>
      <w:hyperlink r:id="rId13" w:tooltip="Федеральный закон от 06.10.2003 N 131-ФЗ (ред. от 30.12.2012) &quot;Об общих принципах организации местного самоуправления в Российской Федерации&quot;------------ Недействующая редакция{КонсультантПлюс}" w:history="1">
        <w:r w:rsidRPr="00503A51">
          <w:rPr>
            <w:rFonts w:ascii="Times New Roman" w:hAnsi="Times New Roman" w:cs="Times New Roman"/>
            <w:sz w:val="24"/>
            <w:szCs w:val="24"/>
          </w:rPr>
          <w:t>закона</w:t>
        </w:r>
      </w:hyperlink>
      <w:r w:rsidRPr="00503A5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Федерального </w:t>
      </w:r>
      <w:hyperlink r:id="rId14" w:tooltip="Федеральный закон от 07.02.2011 N 6-ФЗ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sidRPr="00503A51">
          <w:rPr>
            <w:rFonts w:ascii="Times New Roman" w:hAnsi="Times New Roman" w:cs="Times New Roman"/>
            <w:sz w:val="24"/>
            <w:szCs w:val="24"/>
          </w:rPr>
          <w:t>закона</w:t>
        </w:r>
      </w:hyperlink>
      <w:r w:rsidRPr="00503A51">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Бюджетного </w:t>
      </w:r>
      <w:hyperlink r:id="rId15" w:tooltip="&quot;Бюджетный кодекс Российской Федерации&quot; от 31.07.1998 N 145-ФЗ (ред. от 25.12.2012) (с изм. и доп., вступающими в силу с 01.01.2013){КонсультантПлюс}" w:history="1">
        <w:r w:rsidRPr="00503A51">
          <w:rPr>
            <w:rFonts w:ascii="Times New Roman" w:hAnsi="Times New Roman" w:cs="Times New Roman"/>
            <w:sz w:val="24"/>
            <w:szCs w:val="24"/>
          </w:rPr>
          <w:t>кодекса</w:t>
        </w:r>
      </w:hyperlink>
      <w:r w:rsidRPr="00503A51">
        <w:rPr>
          <w:rFonts w:ascii="Times New Roman" w:hAnsi="Times New Roman" w:cs="Times New Roman"/>
          <w:sz w:val="24"/>
          <w:szCs w:val="24"/>
        </w:rPr>
        <w:t xml:space="preserve"> Российской Федерации и иных нормативных правовых актов Российской Федерации, </w:t>
      </w:r>
      <w:hyperlink r:id="rId16" w:tooltip="&quot;Устав Городецкого муниципального района Нижегородской области&quot; (принят постановлением Земского собрания Городецкого района от 17.11.2005 N 146/128) (ред. от 27.06.2012) (Зарегистрировано в ГУ Минюста РФ по Приволжскому федеральному округу 28.12.2005 N RU52519" w:history="1">
        <w:r w:rsidRPr="00503A51">
          <w:rPr>
            <w:rFonts w:ascii="Times New Roman" w:hAnsi="Times New Roman" w:cs="Times New Roman"/>
            <w:sz w:val="24"/>
            <w:szCs w:val="24"/>
          </w:rPr>
          <w:t>Устава</w:t>
        </w:r>
      </w:hyperlink>
      <w:r w:rsidRPr="00503A51">
        <w:rPr>
          <w:rFonts w:ascii="Times New Roman" w:hAnsi="Times New Roman" w:cs="Times New Roman"/>
          <w:sz w:val="24"/>
          <w:szCs w:val="24"/>
        </w:rPr>
        <w:t xml:space="preserve"> Воскресенского муниципального округа Нижегородской области, настоящего Положения и иных муниципальных правовых актов.</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Нижегородской области.</w:t>
      </w:r>
    </w:p>
    <w:p w:rsidR="009A7B43" w:rsidRPr="00503A51" w:rsidRDefault="009A7B43" w:rsidP="00F505B8">
      <w:pPr>
        <w:pStyle w:val="ConsPlusNormal"/>
        <w:ind w:firstLine="540"/>
        <w:jc w:val="both"/>
        <w:rPr>
          <w:rFonts w:ascii="Times New Roman" w:hAnsi="Times New Roman" w:cs="Times New Roman"/>
          <w:sz w:val="24"/>
          <w:szCs w:val="24"/>
        </w:rPr>
      </w:pPr>
    </w:p>
    <w:p w:rsidR="009A7B43" w:rsidRPr="00503A51" w:rsidRDefault="009A7B43" w:rsidP="00F505B8">
      <w:pPr>
        <w:pStyle w:val="ConsPlusTitle"/>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3. Принципы деятельности контрольно-счетной комиссии</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Деятельность Контрольно-счетной комиссии основывается на принципах законности, объективности, эффективности, независимости, открытости и гласности.</w:t>
      </w:r>
    </w:p>
    <w:p w:rsidR="009A7B43" w:rsidRPr="00503A51" w:rsidRDefault="009A7B43" w:rsidP="00F505B8">
      <w:pPr>
        <w:pStyle w:val="ConsPlusNormal"/>
        <w:ind w:firstLine="540"/>
        <w:jc w:val="both"/>
        <w:rPr>
          <w:rFonts w:ascii="Times New Roman" w:hAnsi="Times New Roman" w:cs="Times New Roman"/>
          <w:sz w:val="24"/>
          <w:szCs w:val="24"/>
        </w:rPr>
      </w:pPr>
    </w:p>
    <w:p w:rsidR="009A7B43" w:rsidRPr="00503A51" w:rsidRDefault="009A7B43" w:rsidP="00F505B8">
      <w:pPr>
        <w:pStyle w:val="ConsPlusTitle"/>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lastRenderedPageBreak/>
        <w:t>Статья 4. Состав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Контрольно-счетная комиссия образуется в составе председателя Контрольно-счетной комиссии</w:t>
      </w:r>
      <w:r w:rsidR="009A7B43" w:rsidRPr="00503A51">
        <w:rPr>
          <w:rFonts w:ascii="Times New Roman" w:eastAsiaTheme="minorHAnsi" w:hAnsi="Times New Roman" w:cs="Times New Roman"/>
          <w:sz w:val="24"/>
          <w:szCs w:val="24"/>
        </w:rPr>
        <w:t xml:space="preserve"> </w:t>
      </w:r>
      <w:r w:rsidR="009A7B43" w:rsidRPr="00503A51">
        <w:rPr>
          <w:rFonts w:ascii="Times New Roman" w:hAnsi="Times New Roman" w:cs="Times New Roman"/>
          <w:sz w:val="24"/>
          <w:szCs w:val="24"/>
        </w:rPr>
        <w:t>и аппарата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Председатель Контрольно-счетной комиссии замещает муниципальную должность. На председателя Контрольно-счетной комиссии возлагаются обязанности по организации и непосредственному проведению внешнего муниципального финансового контроля.</w:t>
      </w:r>
    </w:p>
    <w:p w:rsidR="009A7B43" w:rsidRPr="00503A51" w:rsidRDefault="008E7387" w:rsidP="00F505B8">
      <w:pPr>
        <w:autoSpaceDE w:val="0"/>
        <w:autoSpaceDN w:val="0"/>
        <w:adjustRightInd w:val="0"/>
        <w:ind w:firstLine="540"/>
        <w:jc w:val="both"/>
      </w:pPr>
      <w:r>
        <w:t>3.</w:t>
      </w:r>
      <w:r w:rsidR="009A7B43" w:rsidRPr="00503A51">
        <w:t xml:space="preserve">Срок полномочий председателя Контрольно-счетной комиссии составляет 5 лет. </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4</w:t>
      </w:r>
      <w:r w:rsidR="008E7387">
        <w:rPr>
          <w:rFonts w:ascii="Times New Roman" w:hAnsi="Times New Roman" w:cs="Times New Roman"/>
          <w:sz w:val="24"/>
          <w:szCs w:val="24"/>
        </w:rPr>
        <w:t>.</w:t>
      </w:r>
      <w:r w:rsidRPr="00503A51">
        <w:rPr>
          <w:rFonts w:ascii="Times New Roman" w:hAnsi="Times New Roman" w:cs="Times New Roman"/>
          <w:sz w:val="24"/>
          <w:szCs w:val="24"/>
        </w:rPr>
        <w:t xml:space="preserve">Права, обязанности и ответственность работников Контрольно-счетной комиссии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 </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5</w:t>
      </w:r>
      <w:r w:rsidR="008E7387">
        <w:rPr>
          <w:rFonts w:ascii="Times New Roman" w:hAnsi="Times New Roman" w:cs="Times New Roman"/>
          <w:sz w:val="24"/>
          <w:szCs w:val="24"/>
        </w:rPr>
        <w:t>.</w:t>
      </w:r>
      <w:r w:rsidRPr="00503A51">
        <w:rPr>
          <w:rFonts w:ascii="Times New Roman" w:hAnsi="Times New Roman" w:cs="Times New Roman"/>
          <w:sz w:val="24"/>
          <w:szCs w:val="24"/>
        </w:rPr>
        <w:t xml:space="preserve">Структура и штатная численность Контрольно-счетной комиссии определяется решением Совета депутатов Воскресенского муниципального округа Нижегородской области по представлению председателя Контрольно-счетной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6</w:t>
      </w:r>
      <w:r w:rsidR="008E7387">
        <w:rPr>
          <w:rFonts w:ascii="Times New Roman" w:hAnsi="Times New Roman" w:cs="Times New Roman"/>
          <w:sz w:val="24"/>
          <w:szCs w:val="24"/>
        </w:rPr>
        <w:t>.</w:t>
      </w:r>
      <w:r w:rsidRPr="00503A51">
        <w:rPr>
          <w:rFonts w:ascii="Times New Roman" w:hAnsi="Times New Roman" w:cs="Times New Roman"/>
          <w:sz w:val="24"/>
          <w:szCs w:val="24"/>
        </w:rPr>
        <w:t>Штатное расписание Контрольно-счетной комиссии утверждается председателем Контрольно-счетной комиссии, исходя из возложенных на Контрольно-счетную комиссию полномочий.</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5. Порядок назначения на должность и освобождения от должности председателя К</w:t>
      </w:r>
      <w:r w:rsidR="008E7387">
        <w:rPr>
          <w:rFonts w:ascii="Times New Roman" w:hAnsi="Times New Roman" w:cs="Times New Roman"/>
          <w:sz w:val="24"/>
          <w:szCs w:val="24"/>
        </w:rPr>
        <w:t>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bookmarkStart w:id="0" w:name="P91"/>
      <w:bookmarkEnd w:id="0"/>
      <w:r>
        <w:rPr>
          <w:rFonts w:ascii="Times New Roman" w:hAnsi="Times New Roman" w:cs="Times New Roman"/>
          <w:sz w:val="24"/>
          <w:szCs w:val="24"/>
        </w:rPr>
        <w:t>1.</w:t>
      </w:r>
      <w:r w:rsidR="009A7B43" w:rsidRPr="00503A51">
        <w:rPr>
          <w:rFonts w:ascii="Times New Roman" w:hAnsi="Times New Roman" w:cs="Times New Roman"/>
          <w:sz w:val="24"/>
          <w:szCs w:val="24"/>
        </w:rPr>
        <w:t xml:space="preserve">Председатель Контрольно-счетной комиссии назначается на должность решением Совета депутатов Воскресенского муниципального округа. </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Предложения о кандидатурах на должность председателя Контрольно-счетной комиссии вносятся в Совет депутатов Воскресенского муниципального округа</w:t>
      </w:r>
      <w:r w:rsidR="009A7B43">
        <w:rPr>
          <w:rFonts w:ascii="Times New Roman" w:hAnsi="Times New Roman" w:cs="Times New Roman"/>
          <w:sz w:val="24"/>
          <w:szCs w:val="24"/>
        </w:rPr>
        <w:t xml:space="preserve">  в письменной форме</w:t>
      </w:r>
      <w:r w:rsidR="009A7B43" w:rsidRPr="00503A51">
        <w:rPr>
          <w:rFonts w:ascii="Times New Roman" w:hAnsi="Times New Roman" w:cs="Times New Roman"/>
          <w:sz w:val="24"/>
          <w:szCs w:val="24"/>
        </w:rPr>
        <w:t>:</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i/>
          <w:sz w:val="24"/>
          <w:szCs w:val="24"/>
        </w:rPr>
        <w:t>1)</w:t>
      </w:r>
      <w:r w:rsidRPr="00503A51">
        <w:rPr>
          <w:rFonts w:ascii="Times New Roman" w:hAnsi="Times New Roman" w:cs="Times New Roman"/>
          <w:sz w:val="24"/>
          <w:szCs w:val="24"/>
        </w:rPr>
        <w:t xml:space="preserve"> главой местного самоуправления Воскресенского муниципального округа;</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i/>
          <w:sz w:val="24"/>
          <w:szCs w:val="24"/>
        </w:rPr>
        <w:t>2)</w:t>
      </w:r>
      <w:r w:rsidRPr="00503A51">
        <w:rPr>
          <w:rFonts w:ascii="Times New Roman" w:hAnsi="Times New Roman" w:cs="Times New Roman"/>
          <w:sz w:val="24"/>
          <w:szCs w:val="24"/>
        </w:rPr>
        <w:t xml:space="preserve"> председателем Совета депутатов Воскресенского муниципального округа; </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i/>
          <w:sz w:val="24"/>
          <w:szCs w:val="24"/>
        </w:rPr>
        <w:t>3)</w:t>
      </w:r>
      <w:r w:rsidRPr="00503A51">
        <w:rPr>
          <w:rFonts w:ascii="Times New Roman" w:hAnsi="Times New Roman" w:cs="Times New Roman"/>
          <w:sz w:val="24"/>
          <w:szCs w:val="24"/>
        </w:rPr>
        <w:t xml:space="preserve"> депутатами Совета депутатов Воскресенского муниципального округа Нижегородской области - не менее одной трети от установленного числа </w:t>
      </w:r>
      <w:proofErr w:type="gramStart"/>
      <w:r w:rsidRPr="00503A51">
        <w:rPr>
          <w:rFonts w:ascii="Times New Roman" w:hAnsi="Times New Roman" w:cs="Times New Roman"/>
          <w:sz w:val="24"/>
          <w:szCs w:val="24"/>
        </w:rPr>
        <w:t>депутатов Совета депутатов Воскресенского муниципального округа Нижегородской области</w:t>
      </w:r>
      <w:proofErr w:type="gramEnd"/>
      <w:r w:rsidRPr="00503A51">
        <w:rPr>
          <w:rFonts w:ascii="Times New Roman" w:hAnsi="Times New Roman" w:cs="Times New Roman"/>
          <w:sz w:val="24"/>
          <w:szCs w:val="24"/>
        </w:rPr>
        <w:t>;</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 xml:space="preserve">Предложения о кандидатурах на должность председателя Контрольно-счетной комиссии вносятся в Совет депутатов Воскресенского муниципального </w:t>
      </w:r>
      <w:r w:rsidR="00A1446D">
        <w:rPr>
          <w:rFonts w:ascii="Times New Roman" w:hAnsi="Times New Roman" w:cs="Times New Roman"/>
          <w:sz w:val="24"/>
          <w:szCs w:val="24"/>
        </w:rPr>
        <w:t>округа</w:t>
      </w:r>
      <w:bookmarkStart w:id="1" w:name="_GoBack"/>
      <w:bookmarkEnd w:id="1"/>
      <w:r w:rsidR="009A7B43" w:rsidRPr="00503A51">
        <w:rPr>
          <w:rFonts w:ascii="Times New Roman" w:hAnsi="Times New Roman" w:cs="Times New Roman"/>
          <w:sz w:val="24"/>
          <w:szCs w:val="24"/>
        </w:rPr>
        <w:t xml:space="preserve"> Нижегородской области субъектами, перечисленными в </w:t>
      </w:r>
      <w:hyperlink w:anchor="P91" w:history="1">
        <w:r w:rsidR="009A7B43" w:rsidRPr="00503A51">
          <w:rPr>
            <w:rFonts w:ascii="Times New Roman" w:hAnsi="Times New Roman" w:cs="Times New Roman"/>
            <w:sz w:val="24"/>
            <w:szCs w:val="24"/>
          </w:rPr>
          <w:t>части 2</w:t>
        </w:r>
      </w:hyperlink>
      <w:r w:rsidR="009A7B43" w:rsidRPr="00503A51">
        <w:rPr>
          <w:rFonts w:ascii="Times New Roman" w:hAnsi="Times New Roman" w:cs="Times New Roman"/>
          <w:sz w:val="24"/>
          <w:szCs w:val="24"/>
        </w:rPr>
        <w:t xml:space="preserve"> настоящей статьи, не </w:t>
      </w:r>
      <w:proofErr w:type="gramStart"/>
      <w:r w:rsidR="009A7B43" w:rsidRPr="00503A51">
        <w:rPr>
          <w:rFonts w:ascii="Times New Roman" w:hAnsi="Times New Roman" w:cs="Times New Roman"/>
          <w:sz w:val="24"/>
          <w:szCs w:val="24"/>
        </w:rPr>
        <w:t>позднее</w:t>
      </w:r>
      <w:proofErr w:type="gramEnd"/>
      <w:r w:rsidR="009A7B43" w:rsidRPr="00503A51">
        <w:rPr>
          <w:rFonts w:ascii="Times New Roman" w:hAnsi="Times New Roman" w:cs="Times New Roman"/>
          <w:sz w:val="24"/>
          <w:szCs w:val="24"/>
        </w:rPr>
        <w:t xml:space="preserve"> чем за два месяца до истечения полномочий действующего председателя Контрольно-счетной комиссии. </w:t>
      </w:r>
    </w:p>
    <w:p w:rsidR="009A7B43"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Решение о назначении председателя Контрольно-счетной комиссии принимается большинством голосов от установленного числа депутатов Совета депутатов</w:t>
      </w:r>
      <w:r w:rsidR="009A7B43">
        <w:rPr>
          <w:rFonts w:ascii="Times New Roman" w:hAnsi="Times New Roman" w:cs="Times New Roman"/>
          <w:sz w:val="24"/>
          <w:szCs w:val="24"/>
        </w:rPr>
        <w:t xml:space="preserve"> путем открытого голосования</w:t>
      </w:r>
      <w:r w:rsidR="009A7B43" w:rsidRPr="00503A51">
        <w:rPr>
          <w:rFonts w:ascii="Times New Roman" w:hAnsi="Times New Roman" w:cs="Times New Roman"/>
          <w:sz w:val="24"/>
          <w:szCs w:val="24"/>
        </w:rPr>
        <w:t>.</w:t>
      </w:r>
    </w:p>
    <w:p w:rsidR="009A7B43"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A7B43">
        <w:rPr>
          <w:rFonts w:ascii="Times New Roman" w:hAnsi="Times New Roman" w:cs="Times New Roman"/>
          <w:sz w:val="24"/>
          <w:szCs w:val="24"/>
        </w:rPr>
        <w:t>П</w:t>
      </w:r>
      <w:r w:rsidR="009A7B43" w:rsidRPr="00503A51">
        <w:rPr>
          <w:rFonts w:ascii="Times New Roman" w:hAnsi="Times New Roman" w:cs="Times New Roman"/>
          <w:sz w:val="24"/>
          <w:szCs w:val="24"/>
        </w:rPr>
        <w:t>редседател</w:t>
      </w:r>
      <w:r w:rsidR="009A7B43">
        <w:rPr>
          <w:rFonts w:ascii="Times New Roman" w:hAnsi="Times New Roman" w:cs="Times New Roman"/>
          <w:sz w:val="24"/>
          <w:szCs w:val="24"/>
        </w:rPr>
        <w:t>ь</w:t>
      </w:r>
      <w:r w:rsidR="009A7B43" w:rsidRPr="00503A51">
        <w:rPr>
          <w:rFonts w:ascii="Times New Roman" w:hAnsi="Times New Roman" w:cs="Times New Roman"/>
          <w:sz w:val="24"/>
          <w:szCs w:val="24"/>
        </w:rPr>
        <w:t xml:space="preserve"> Контрольно-счетной комиссии</w:t>
      </w:r>
      <w:r w:rsidR="009A7B43">
        <w:rPr>
          <w:rFonts w:ascii="Times New Roman" w:hAnsi="Times New Roman" w:cs="Times New Roman"/>
          <w:sz w:val="24"/>
          <w:szCs w:val="24"/>
        </w:rPr>
        <w:t xml:space="preserve"> вступает в должность со дня, определенного решением </w:t>
      </w:r>
      <w:r w:rsidR="009A7B43" w:rsidRPr="00DF4F60">
        <w:rPr>
          <w:rFonts w:ascii="Times New Roman" w:hAnsi="Times New Roman" w:cs="Times New Roman"/>
          <w:sz w:val="24"/>
          <w:szCs w:val="24"/>
        </w:rPr>
        <w:t>Совета депутатов</w:t>
      </w:r>
      <w:r w:rsidR="009A7B43">
        <w:rPr>
          <w:rFonts w:ascii="Times New Roman" w:hAnsi="Times New Roman" w:cs="Times New Roman"/>
          <w:sz w:val="24"/>
          <w:szCs w:val="24"/>
        </w:rPr>
        <w:t>.</w:t>
      </w:r>
    </w:p>
    <w:p w:rsidR="009A7B43" w:rsidRPr="00503A51"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DF4F60">
        <w:rPr>
          <w:rFonts w:ascii="Times New Roman" w:hAnsi="Times New Roman" w:cs="Times New Roman"/>
          <w:sz w:val="24"/>
          <w:szCs w:val="24"/>
        </w:rPr>
        <w:t xml:space="preserve">Председатель освобождается от должности Решением Совета депутатов, в котором определяется день прекращения полномочий, и в случае истечения срока полномочий указанного должностного лица, и в случаях досрочного прекращения полномочий, предусмотренных частью 5 статьи </w:t>
      </w:r>
      <w:r>
        <w:rPr>
          <w:rFonts w:ascii="Times New Roman" w:hAnsi="Times New Roman" w:cs="Times New Roman"/>
          <w:sz w:val="24"/>
          <w:szCs w:val="24"/>
        </w:rPr>
        <w:t>7</w:t>
      </w:r>
      <w:r w:rsidRPr="00DF4F60">
        <w:rPr>
          <w:rFonts w:ascii="Times New Roman" w:hAnsi="Times New Roman" w:cs="Times New Roman"/>
          <w:sz w:val="24"/>
          <w:szCs w:val="24"/>
        </w:rPr>
        <w:t xml:space="preserve"> настоящего Положения.</w:t>
      </w:r>
    </w:p>
    <w:p w:rsidR="009A7B43" w:rsidRPr="00503A51" w:rsidRDefault="009A7B43"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8E7387">
        <w:rPr>
          <w:rFonts w:ascii="Times New Roman" w:hAnsi="Times New Roman" w:cs="Times New Roman"/>
          <w:sz w:val="24"/>
          <w:szCs w:val="24"/>
        </w:rPr>
        <w:t>.</w:t>
      </w:r>
      <w:r w:rsidRPr="00503A51">
        <w:rPr>
          <w:rFonts w:ascii="Times New Roman" w:hAnsi="Times New Roman" w:cs="Times New Roman"/>
          <w:sz w:val="24"/>
          <w:szCs w:val="24"/>
        </w:rPr>
        <w:t xml:space="preserve">Совет депутатов вправе обратиться в Контрольно-счетную палату Нижегородской области за заключением о соответствии кандидатур на должность председателя Контрольно-счетной комиссии квалификационным требованиям, установленным </w:t>
      </w:r>
      <w:r w:rsidRPr="00DF4F60">
        <w:rPr>
          <w:rFonts w:ascii="Times New Roman" w:hAnsi="Times New Roman" w:cs="Times New Roman"/>
          <w:sz w:val="24"/>
          <w:szCs w:val="24"/>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6. Требования к кандидатурам на должность председателя К</w:t>
      </w:r>
      <w:r w:rsidR="008E7387">
        <w:rPr>
          <w:rFonts w:ascii="Times New Roman" w:hAnsi="Times New Roman" w:cs="Times New Roman"/>
          <w:sz w:val="24"/>
          <w:szCs w:val="24"/>
        </w:rPr>
        <w:t>онтрольно-счетной комиссии</w:t>
      </w:r>
    </w:p>
    <w:p w:rsidR="009A7B43"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 xml:space="preserve">На должность председателя Контрольно-счетной комиссии назначаются граждане Российской Федерации, </w:t>
      </w:r>
      <w:r w:rsidR="009A7B43" w:rsidRPr="007F6561">
        <w:rPr>
          <w:rFonts w:ascii="Times New Roman" w:hAnsi="Times New Roman" w:cs="Times New Roman"/>
          <w:sz w:val="24"/>
          <w:szCs w:val="24"/>
        </w:rPr>
        <w:t xml:space="preserve">отвечающие требованиям, установленным статьей 7 Федерального закона </w:t>
      </w:r>
      <w:r w:rsidR="009A7B43" w:rsidRPr="007F6561">
        <w:rPr>
          <w:rFonts w:ascii="Times New Roman" w:hAnsi="Times New Roman" w:cs="Times New Roman"/>
          <w:sz w:val="24"/>
          <w:szCs w:val="24"/>
        </w:rPr>
        <w:lastRenderedPageBreak/>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A7B43" w:rsidRDefault="009A7B43" w:rsidP="00F505B8">
      <w:pPr>
        <w:pStyle w:val="ConsPlusNormal"/>
        <w:ind w:firstLine="540"/>
        <w:jc w:val="both"/>
        <w:rPr>
          <w:rFonts w:ascii="Times New Roman" w:hAnsi="Times New Roman" w:cs="Times New Roman"/>
          <w:sz w:val="24"/>
          <w:szCs w:val="24"/>
        </w:rPr>
      </w:pPr>
      <w:r w:rsidRPr="007F6561">
        <w:rPr>
          <w:rFonts w:ascii="Times New Roman" w:hAnsi="Times New Roman" w:cs="Times New Roman"/>
          <w:sz w:val="24"/>
          <w:szCs w:val="24"/>
        </w:rPr>
        <w:t>2.На должность председателя контрольно-счетной комиссии назначаются граждане Российской Федерации, имеющие высшее образование по специальностям в области экономики, финансов, юриспруденции,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10 лет и стаж муниципальной службы (государственной службы) не менее 5 лет.</w:t>
      </w:r>
    </w:p>
    <w:p w:rsidR="009A7B43" w:rsidRDefault="009A7B43" w:rsidP="00F505B8">
      <w:pPr>
        <w:pStyle w:val="ConsPlusNormal"/>
        <w:ind w:firstLine="540"/>
        <w:jc w:val="both"/>
        <w:rPr>
          <w:rFonts w:ascii="Times New Roman" w:hAnsi="Times New Roman" w:cs="Times New Roman"/>
          <w:sz w:val="24"/>
          <w:szCs w:val="24"/>
        </w:rPr>
      </w:pPr>
      <w:proofErr w:type="gramStart"/>
      <w:r w:rsidRPr="007F6561">
        <w:rPr>
          <w:rFonts w:ascii="Times New Roman" w:hAnsi="Times New Roman" w:cs="Times New Roman"/>
          <w:sz w:val="24"/>
          <w:szCs w:val="24"/>
        </w:rPr>
        <w:t xml:space="preserve">На должность председателя контрольно-счетной комиссии назначаются граждане Российской Федерации, обладающие знаниями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Нижегородской области, законов и иных нормативных правовых актов Нижегородской области, </w:t>
      </w:r>
      <w:r>
        <w:rPr>
          <w:rFonts w:ascii="Times New Roman" w:hAnsi="Times New Roman" w:cs="Times New Roman"/>
          <w:sz w:val="24"/>
          <w:szCs w:val="24"/>
        </w:rPr>
        <w:t>У</w:t>
      </w:r>
      <w:r w:rsidRPr="007F6561">
        <w:rPr>
          <w:rFonts w:ascii="Times New Roman" w:hAnsi="Times New Roman" w:cs="Times New Roman"/>
          <w:sz w:val="24"/>
          <w:szCs w:val="24"/>
        </w:rPr>
        <w:t xml:space="preserve">става </w:t>
      </w:r>
      <w:r>
        <w:rPr>
          <w:rFonts w:ascii="Times New Roman" w:hAnsi="Times New Roman" w:cs="Times New Roman"/>
          <w:sz w:val="24"/>
          <w:szCs w:val="24"/>
        </w:rPr>
        <w:t>Воскресен</w:t>
      </w:r>
      <w:r w:rsidRPr="007F6561">
        <w:rPr>
          <w:rFonts w:ascii="Times New Roman" w:hAnsi="Times New Roman" w:cs="Times New Roman"/>
          <w:sz w:val="24"/>
          <w:szCs w:val="24"/>
        </w:rPr>
        <w:t>ского муниципального округа Нижегородской области и иных муниципальных правовых актов применительно</w:t>
      </w:r>
      <w:proofErr w:type="gramEnd"/>
      <w:r w:rsidRPr="007F6561">
        <w:rPr>
          <w:rFonts w:ascii="Times New Roman" w:hAnsi="Times New Roman" w:cs="Times New Roman"/>
          <w:sz w:val="24"/>
          <w:szCs w:val="24"/>
        </w:rPr>
        <w:t xml:space="preserve">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9A7B43" w:rsidRPr="00503A51"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E7387">
        <w:rPr>
          <w:rFonts w:ascii="Times New Roman" w:hAnsi="Times New Roman" w:cs="Times New Roman"/>
          <w:sz w:val="24"/>
          <w:szCs w:val="24"/>
        </w:rPr>
        <w:t>.</w:t>
      </w:r>
      <w:r w:rsidRPr="00503A51">
        <w:rPr>
          <w:rFonts w:ascii="Times New Roman" w:hAnsi="Times New Roman" w:cs="Times New Roman"/>
          <w:sz w:val="24"/>
          <w:szCs w:val="24"/>
        </w:rPr>
        <w:t>Гражданин Российской Федерации не может быть назначен на должность председателя Контрольно-счетной комиссии в случае:</w:t>
      </w:r>
    </w:p>
    <w:p w:rsidR="009A7B43" w:rsidRPr="00503A51" w:rsidRDefault="008E7387" w:rsidP="00F505B8">
      <w:pPr>
        <w:pStyle w:val="ConsPlusNormal"/>
        <w:ind w:firstLine="540"/>
        <w:jc w:val="both"/>
        <w:rPr>
          <w:rFonts w:ascii="Times New Roman" w:hAnsi="Times New Roman" w:cs="Times New Roman"/>
          <w:sz w:val="24"/>
          <w:szCs w:val="24"/>
        </w:rPr>
      </w:pPr>
      <w:bookmarkStart w:id="2" w:name="P132"/>
      <w:bookmarkEnd w:id="2"/>
      <w:r>
        <w:rPr>
          <w:rFonts w:ascii="Times New Roman" w:hAnsi="Times New Roman" w:cs="Times New Roman"/>
          <w:sz w:val="24"/>
          <w:szCs w:val="24"/>
        </w:rPr>
        <w:t>1)</w:t>
      </w:r>
      <w:r w:rsidR="009A7B43" w:rsidRPr="00503A51">
        <w:rPr>
          <w:rFonts w:ascii="Times New Roman" w:hAnsi="Times New Roman" w:cs="Times New Roman"/>
          <w:sz w:val="24"/>
          <w:szCs w:val="24"/>
        </w:rPr>
        <w:t>наличия у него неснятой или непогашенной судимости;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A7B43" w:rsidRPr="00503A51">
        <w:rPr>
          <w:rFonts w:ascii="Times New Roman" w:hAnsi="Times New Roman" w:cs="Times New Roman"/>
          <w:sz w:val="24"/>
          <w:szCs w:val="24"/>
        </w:rPr>
        <w:t>наличия оснований, предусмотренных пунктом 3 настоящей статьи.</w:t>
      </w:r>
    </w:p>
    <w:p w:rsidR="009A7B43" w:rsidRPr="00503A51" w:rsidRDefault="009A7B43"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8E7387">
        <w:rPr>
          <w:rFonts w:ascii="Times New Roman" w:hAnsi="Times New Roman" w:cs="Times New Roman"/>
          <w:sz w:val="24"/>
          <w:szCs w:val="24"/>
        </w:rPr>
        <w:t>.</w:t>
      </w:r>
      <w:r w:rsidRPr="00503A51">
        <w:rPr>
          <w:rFonts w:ascii="Times New Roman" w:hAnsi="Times New Roman" w:cs="Times New Roman"/>
          <w:sz w:val="24"/>
          <w:szCs w:val="24"/>
        </w:rPr>
        <w:t>Председатель Контрольно-счетной комиссии не может состоять в близком родстве или свойстве (родители, супруги, дети, братья, сестры, а также братья, сестры, родители, дети супругов и супруги детей) с главой местного самоуправления Воскресенского муниципального района Нижегородской области, председателем Совета депутатов Воскресенского муниципального округа Нижегородской области, руководителями судебных и правоохранительных органов, расположенных на территории Воскресенского муниципального округа Нижегородской области.</w:t>
      </w:r>
      <w:proofErr w:type="gramEnd"/>
    </w:p>
    <w:p w:rsidR="009A7B43" w:rsidRPr="00503A51"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E7387">
        <w:rPr>
          <w:rFonts w:ascii="Times New Roman" w:hAnsi="Times New Roman" w:cs="Times New Roman"/>
          <w:sz w:val="24"/>
          <w:szCs w:val="24"/>
        </w:rPr>
        <w:t>.</w:t>
      </w:r>
      <w:r w:rsidRPr="00503A51">
        <w:rPr>
          <w:rFonts w:ascii="Times New Roman" w:hAnsi="Times New Roman" w:cs="Times New Roman"/>
          <w:sz w:val="24"/>
          <w:szCs w:val="24"/>
        </w:rPr>
        <w:t>Председатель Контрольно-счетной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B43" w:rsidRPr="00503A51" w:rsidRDefault="009A7B43"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8E7387">
        <w:rPr>
          <w:rFonts w:ascii="Times New Roman" w:hAnsi="Times New Roman" w:cs="Times New Roman"/>
          <w:sz w:val="24"/>
          <w:szCs w:val="24"/>
        </w:rPr>
        <w:t>.</w:t>
      </w:r>
      <w:r w:rsidRPr="00503A51">
        <w:rPr>
          <w:rFonts w:ascii="Times New Roman" w:hAnsi="Times New Roman" w:cs="Times New Roman"/>
          <w:sz w:val="24"/>
          <w:szCs w:val="24"/>
        </w:rPr>
        <w:t xml:space="preserve">Председатель Контрольно-счетной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w:t>
      </w:r>
      <w:r w:rsidRPr="00503A51">
        <w:rPr>
          <w:rFonts w:ascii="Times New Roman" w:hAnsi="Times New Roman" w:cs="Times New Roman"/>
          <w:sz w:val="24"/>
          <w:szCs w:val="24"/>
        </w:rPr>
        <w:lastRenderedPageBreak/>
        <w:t>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7. Гарантии статуса должностных лиц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Председатель Контрольно-счетной комиссии является должностным лицом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9A7B43" w:rsidRPr="00503A51">
        <w:rPr>
          <w:rFonts w:ascii="Times New Roman" w:hAnsi="Times New Roman" w:cs="Times New Roman"/>
          <w:sz w:val="24"/>
          <w:szCs w:val="24"/>
        </w:rPr>
        <w:t>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Должностные лица Контрольно-счетной комиссии обладают гарантиями профессиональной независимости.</w:t>
      </w:r>
    </w:p>
    <w:p w:rsidR="009A7B43" w:rsidRPr="00503A51" w:rsidRDefault="008E7387" w:rsidP="00F505B8">
      <w:pPr>
        <w:pStyle w:val="ConsPlusNormal"/>
        <w:ind w:firstLine="540"/>
        <w:jc w:val="both"/>
        <w:rPr>
          <w:rFonts w:ascii="Times New Roman" w:hAnsi="Times New Roman" w:cs="Times New Roman"/>
          <w:sz w:val="24"/>
          <w:szCs w:val="24"/>
        </w:rPr>
      </w:pPr>
      <w:bookmarkStart w:id="3" w:name="P148"/>
      <w:bookmarkEnd w:id="3"/>
      <w:r>
        <w:rPr>
          <w:rFonts w:ascii="Times New Roman" w:hAnsi="Times New Roman" w:cs="Times New Roman"/>
          <w:sz w:val="24"/>
          <w:szCs w:val="24"/>
        </w:rPr>
        <w:t>5.</w:t>
      </w:r>
      <w:r w:rsidR="009A7B43" w:rsidRPr="00503A51">
        <w:rPr>
          <w:rFonts w:ascii="Times New Roman" w:hAnsi="Times New Roman" w:cs="Times New Roman"/>
          <w:sz w:val="24"/>
          <w:szCs w:val="24"/>
        </w:rPr>
        <w:t xml:space="preserve">Председатель Контрольно-счетной комиссии досрочно освобождается от должности на основании </w:t>
      </w:r>
      <w:proofErr w:type="gramStart"/>
      <w:r w:rsidR="009A7B43" w:rsidRPr="00503A51">
        <w:rPr>
          <w:rFonts w:ascii="Times New Roman" w:hAnsi="Times New Roman" w:cs="Times New Roman"/>
          <w:sz w:val="24"/>
          <w:szCs w:val="24"/>
        </w:rPr>
        <w:t>решения Совета депутатов Воскресенского муниципального округа Нижегородской области</w:t>
      </w:r>
      <w:proofErr w:type="gramEnd"/>
      <w:r w:rsidR="009A7B43" w:rsidRPr="00503A51">
        <w:rPr>
          <w:rFonts w:ascii="Times New Roman" w:hAnsi="Times New Roman" w:cs="Times New Roman"/>
          <w:sz w:val="24"/>
          <w:szCs w:val="24"/>
        </w:rPr>
        <w:t xml:space="preserve"> по следующим основаниям:</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вступления в законную силу обвинительного приговора суда в отношении него;</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признания его недееспособным или ограниченно дееспособным вступившим в законную силу решением суда;</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подачи письменного заявления об отставке;</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A7B43" w:rsidRPr="00503A51">
        <w:rPr>
          <w:rFonts w:ascii="Times New Roman" w:hAnsi="Times New Roman" w:cs="Times New Roman"/>
          <w:sz w:val="24"/>
          <w:szCs w:val="24"/>
        </w:rPr>
        <w:t xml:space="preserve">нарушения требований законодательства Российской </w:t>
      </w:r>
      <w:proofErr w:type="gramStart"/>
      <w:r w:rsidR="009A7B43" w:rsidRPr="00503A51">
        <w:rPr>
          <w:rFonts w:ascii="Times New Roman" w:hAnsi="Times New Roman" w:cs="Times New Roman"/>
          <w:sz w:val="24"/>
          <w:szCs w:val="24"/>
        </w:rPr>
        <w:t>Федерации</w:t>
      </w:r>
      <w:proofErr w:type="gramEnd"/>
      <w:r w:rsidR="009A7B43" w:rsidRPr="00503A51">
        <w:rPr>
          <w:rFonts w:ascii="Times New Roman" w:hAnsi="Times New Roman" w:cs="Times New Roman"/>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Совета депутатов Воскресенского муниципального района Нижегородской области;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A7B43" w:rsidRPr="00503A51">
        <w:rPr>
          <w:rFonts w:ascii="Times New Roman" w:hAnsi="Times New Roman" w:cs="Times New Roman"/>
          <w:sz w:val="24"/>
          <w:szCs w:val="24"/>
        </w:rPr>
        <w:t>достижения установленного решением Совета депутатов Воскресенского муниципального округа Нижегородской области, в соответствии с федеральным законом предельного возраста пребывания в должности;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A7B43" w:rsidRPr="00503A51">
        <w:rPr>
          <w:rFonts w:ascii="Times New Roman" w:hAnsi="Times New Roman" w:cs="Times New Roman"/>
          <w:sz w:val="24"/>
          <w:szCs w:val="24"/>
        </w:rPr>
        <w:t xml:space="preserve">выявления обстоятельств, предусмотренных </w:t>
      </w:r>
      <w:hyperlink w:anchor="P124" w:history="1">
        <w:r w:rsidR="009A7B43" w:rsidRPr="00503A51">
          <w:rPr>
            <w:rFonts w:ascii="Times New Roman" w:hAnsi="Times New Roman" w:cs="Times New Roman"/>
            <w:sz w:val="24"/>
            <w:szCs w:val="24"/>
          </w:rPr>
          <w:t>частями 2</w:t>
        </w:r>
      </w:hyperlink>
      <w:r w:rsidR="009A7B43" w:rsidRPr="00503A51">
        <w:rPr>
          <w:rFonts w:ascii="Times New Roman" w:hAnsi="Times New Roman" w:cs="Times New Roman"/>
          <w:sz w:val="24"/>
          <w:szCs w:val="24"/>
        </w:rPr>
        <w:t xml:space="preserve"> и </w:t>
      </w:r>
      <w:hyperlink w:anchor="P132" w:history="1">
        <w:r w:rsidR="009A7B43" w:rsidRPr="00503A51">
          <w:rPr>
            <w:rFonts w:ascii="Times New Roman" w:hAnsi="Times New Roman" w:cs="Times New Roman"/>
            <w:sz w:val="24"/>
            <w:szCs w:val="24"/>
          </w:rPr>
          <w:t>3 статьи 6</w:t>
        </w:r>
      </w:hyperlink>
      <w:r w:rsidR="009A7B43" w:rsidRPr="00503A51">
        <w:rPr>
          <w:rFonts w:ascii="Times New Roman" w:hAnsi="Times New Roman" w:cs="Times New Roman"/>
          <w:sz w:val="24"/>
          <w:szCs w:val="24"/>
        </w:rPr>
        <w:t xml:space="preserve"> настоящего Положения;</w:t>
      </w:r>
    </w:p>
    <w:p w:rsidR="009A7B43" w:rsidRPr="00503A51" w:rsidRDefault="008E7387"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9A7B43" w:rsidRPr="00503A51">
        <w:rPr>
          <w:rFonts w:ascii="Times New Roman" w:hAnsi="Times New Roman" w:cs="Times New Roman"/>
          <w:sz w:val="24"/>
          <w:szCs w:val="24"/>
        </w:rPr>
        <w:t>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9A7B43" w:rsidRPr="00503A51">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8. Полномочия К</w:t>
      </w:r>
      <w:r w:rsidR="008E7387">
        <w:rPr>
          <w:rFonts w:ascii="Times New Roman" w:hAnsi="Times New Roman" w:cs="Times New Roman"/>
          <w:sz w:val="24"/>
          <w:szCs w:val="24"/>
        </w:rPr>
        <w:t>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Контрольно-счетная комиссия осуществляет следующие полномочия:</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организация и осуществление контроля за законностью и эффективностью использования средств бюджета Воскресенского муниципального округа Нижегородской области, а также иных сре</w:t>
      </w:r>
      <w:proofErr w:type="gramStart"/>
      <w:r w:rsidR="009A7B43" w:rsidRPr="00503A51">
        <w:rPr>
          <w:rFonts w:ascii="Times New Roman" w:hAnsi="Times New Roman" w:cs="Times New Roman"/>
          <w:sz w:val="24"/>
          <w:szCs w:val="24"/>
        </w:rPr>
        <w:t>дств в сл</w:t>
      </w:r>
      <w:proofErr w:type="gramEnd"/>
      <w:r w:rsidR="009A7B43" w:rsidRPr="00503A51">
        <w:rPr>
          <w:rFonts w:ascii="Times New Roman" w:hAnsi="Times New Roman" w:cs="Times New Roman"/>
          <w:sz w:val="24"/>
          <w:szCs w:val="24"/>
        </w:rPr>
        <w:t>учаях, предусмотренных законодательством Российской Федерации;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экспертиза проекта бюджета Воскресенского муниципального округа Нижегородской области, проверка и анализ обоснованности его показателей;</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9A7B43" w:rsidRPr="00503A51">
        <w:rPr>
          <w:rFonts w:ascii="Times New Roman" w:hAnsi="Times New Roman" w:cs="Times New Roman"/>
          <w:sz w:val="24"/>
          <w:szCs w:val="24"/>
        </w:rPr>
        <w:t xml:space="preserve">внешняя проверка годового отчета об исполнении бюджета Воскресенского муниципального </w:t>
      </w:r>
      <w:proofErr w:type="gramStart"/>
      <w:r w:rsidR="009A7B43" w:rsidRPr="00503A51">
        <w:rPr>
          <w:rFonts w:ascii="Times New Roman" w:hAnsi="Times New Roman" w:cs="Times New Roman"/>
          <w:sz w:val="24"/>
          <w:szCs w:val="24"/>
        </w:rPr>
        <w:t>округа</w:t>
      </w:r>
      <w:proofErr w:type="gramEnd"/>
      <w:r w:rsidR="009A7B43" w:rsidRPr="00503A51">
        <w:rPr>
          <w:rFonts w:ascii="Times New Roman" w:hAnsi="Times New Roman" w:cs="Times New Roman"/>
          <w:sz w:val="24"/>
          <w:szCs w:val="24"/>
        </w:rPr>
        <w:t xml:space="preserve"> а Нижегородской области;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A7B43" w:rsidRPr="00503A51">
        <w:rPr>
          <w:rFonts w:ascii="Times New Roman" w:hAnsi="Times New Roman" w:cs="Times New Roman"/>
          <w:sz w:val="24"/>
          <w:szCs w:val="24"/>
        </w:rPr>
        <w:t xml:space="preserve">оценка эффективности формирования муниципальной собственности Воскресенского муниципального округа Нижегородской области, управления и распоряжения такой собственностью и </w:t>
      </w:r>
      <w:proofErr w:type="gramStart"/>
      <w:r w:rsidR="009A7B43" w:rsidRPr="00503A51">
        <w:rPr>
          <w:rFonts w:ascii="Times New Roman" w:hAnsi="Times New Roman" w:cs="Times New Roman"/>
          <w:sz w:val="24"/>
          <w:szCs w:val="24"/>
        </w:rPr>
        <w:t>контроль за</w:t>
      </w:r>
      <w:proofErr w:type="gramEnd"/>
      <w:r w:rsidR="009A7B43" w:rsidRPr="00503A51">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6</w:t>
      </w:r>
      <w:r w:rsidR="008E7387">
        <w:rPr>
          <w:rFonts w:ascii="Times New Roman" w:hAnsi="Times New Roman" w:cs="Times New Roman"/>
          <w:sz w:val="24"/>
          <w:szCs w:val="24"/>
        </w:rPr>
        <w:t>)</w:t>
      </w:r>
      <w:r w:rsidRPr="00503A51">
        <w:rPr>
          <w:rFonts w:ascii="Times New Roman" w:hAnsi="Times New Roman" w:cs="Times New Roman"/>
          <w:sz w:val="24"/>
          <w:szCs w:val="24"/>
        </w:rPr>
        <w:t>экспертиза проектов муниципальных правовых актов в части, касающейся расходных обязательств Воскресенского муниципального округа Нижегородской области,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7</w:t>
      </w:r>
      <w:r w:rsidR="008E7387">
        <w:rPr>
          <w:rFonts w:ascii="Times New Roman" w:hAnsi="Times New Roman" w:cs="Times New Roman"/>
          <w:sz w:val="24"/>
          <w:szCs w:val="24"/>
        </w:rPr>
        <w:t>)</w:t>
      </w:r>
      <w:r w:rsidRPr="00503A51">
        <w:rPr>
          <w:rFonts w:ascii="Times New Roman" w:hAnsi="Times New Roman" w:cs="Times New Roman"/>
          <w:sz w:val="24"/>
          <w:szCs w:val="24"/>
        </w:rPr>
        <w:t>анализ и мониторинг бюджетного процесса в Воскресенском муниципальном округе Нижегородской области,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A7B43" w:rsidRPr="00503A51" w:rsidRDefault="009A7B43" w:rsidP="00F505B8">
      <w:pPr>
        <w:pStyle w:val="ConsPlusNormal"/>
        <w:ind w:firstLine="540"/>
        <w:jc w:val="both"/>
        <w:rPr>
          <w:rFonts w:ascii="Times New Roman" w:hAnsi="Times New Roman" w:cs="Times New Roman"/>
          <w:sz w:val="24"/>
          <w:szCs w:val="24"/>
        </w:rPr>
      </w:pPr>
      <w:proofErr w:type="gramStart"/>
      <w:r w:rsidRPr="00503A51">
        <w:rPr>
          <w:rFonts w:ascii="Times New Roman" w:hAnsi="Times New Roman" w:cs="Times New Roman"/>
          <w:sz w:val="24"/>
          <w:szCs w:val="24"/>
        </w:rPr>
        <w:t>8</w:t>
      </w:r>
      <w:r w:rsidR="008E7387">
        <w:rPr>
          <w:rFonts w:ascii="Times New Roman" w:hAnsi="Times New Roman" w:cs="Times New Roman"/>
          <w:sz w:val="24"/>
          <w:szCs w:val="24"/>
        </w:rPr>
        <w:t>)</w:t>
      </w:r>
      <w:r w:rsidRPr="00503A51">
        <w:rPr>
          <w:rFonts w:ascii="Times New Roman" w:hAnsi="Times New Roman" w:cs="Times New Roman"/>
          <w:sz w:val="24"/>
          <w:szCs w:val="24"/>
        </w:rPr>
        <w:t>проведение оперативного анализа исполнения и контроля за организацией исполнения бюджета Воскресенского муниципального округа Нижегородской области в текущем финансовом году,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Воскресенского муниципального округа Нижегородской области и главе местного самоуправления Воскресенского муниципального округа Нижегородской области;</w:t>
      </w:r>
      <w:proofErr w:type="gramEnd"/>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9</w:t>
      </w:r>
      <w:r w:rsidR="008E7387">
        <w:rPr>
          <w:rFonts w:ascii="Times New Roman" w:hAnsi="Times New Roman" w:cs="Times New Roman"/>
          <w:sz w:val="24"/>
          <w:szCs w:val="24"/>
        </w:rPr>
        <w:t>)</w:t>
      </w:r>
      <w:r w:rsidRPr="00503A51">
        <w:rPr>
          <w:rFonts w:ascii="Times New Roman" w:hAnsi="Times New Roman" w:cs="Times New Roman"/>
          <w:sz w:val="24"/>
          <w:szCs w:val="24"/>
        </w:rPr>
        <w:t xml:space="preserve">осуществление </w:t>
      </w:r>
      <w:proofErr w:type="gramStart"/>
      <w:r w:rsidRPr="00503A51">
        <w:rPr>
          <w:rFonts w:ascii="Times New Roman" w:hAnsi="Times New Roman" w:cs="Times New Roman"/>
          <w:sz w:val="24"/>
          <w:szCs w:val="24"/>
        </w:rPr>
        <w:t>контроля за</w:t>
      </w:r>
      <w:proofErr w:type="gramEnd"/>
      <w:r w:rsidRPr="00503A51">
        <w:rPr>
          <w:rFonts w:ascii="Times New Roman" w:hAnsi="Times New Roman" w:cs="Times New Roman"/>
          <w:sz w:val="24"/>
          <w:szCs w:val="24"/>
        </w:rPr>
        <w:t xml:space="preserve"> состоянием муниципального внутреннего и внешнего долга;</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10</w:t>
      </w:r>
      <w:r w:rsidR="008E7387">
        <w:rPr>
          <w:rFonts w:ascii="Times New Roman" w:hAnsi="Times New Roman" w:cs="Times New Roman"/>
          <w:sz w:val="24"/>
          <w:szCs w:val="24"/>
        </w:rPr>
        <w:t>)</w:t>
      </w:r>
      <w:r w:rsidRPr="00503A51">
        <w:rPr>
          <w:rFonts w:ascii="Times New Roman" w:hAnsi="Times New Roman" w:cs="Times New Roman"/>
          <w:sz w:val="24"/>
          <w:szCs w:val="24"/>
        </w:rPr>
        <w:t xml:space="preserve">оценка реализуемости, рисков и результатов достижения целей социально-экономического развития Воскресенского муниципального округа Нижегородской области, предусмотренных документами стратегического планирования Воскресенского муниципального округа Нижегородской области, в пределах компетенции Контрольно-счетной комиссии; </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11</w:t>
      </w:r>
      <w:r w:rsidR="008E7387">
        <w:rPr>
          <w:rFonts w:ascii="Times New Roman" w:hAnsi="Times New Roman" w:cs="Times New Roman"/>
          <w:sz w:val="24"/>
          <w:szCs w:val="24"/>
        </w:rPr>
        <w:t>)</w:t>
      </w:r>
      <w:r w:rsidRPr="00503A51">
        <w:rPr>
          <w:rFonts w:ascii="Times New Roman" w:hAnsi="Times New Roman" w:cs="Times New Roman"/>
          <w:sz w:val="24"/>
          <w:szCs w:val="24"/>
        </w:rPr>
        <w:t>участие в пределах полномочий в мероприятиях, направленных на противодействие коррупции;</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12</w:t>
      </w:r>
      <w:r w:rsidR="008E7387">
        <w:rPr>
          <w:rFonts w:ascii="Times New Roman" w:hAnsi="Times New Roman" w:cs="Times New Roman"/>
          <w:sz w:val="24"/>
          <w:szCs w:val="24"/>
        </w:rPr>
        <w:t>)</w:t>
      </w:r>
      <w:r w:rsidRPr="00503A51">
        <w:rPr>
          <w:rFonts w:ascii="Times New Roman" w:hAnsi="Times New Roman" w:cs="Times New Roman"/>
          <w:sz w:val="24"/>
          <w:szCs w:val="24"/>
        </w:rPr>
        <w:t xml:space="preserve">иные полномочия в сфере внешнего муниципального финансового контроля, установленные Федеральными законами, законами Нижегородской области, </w:t>
      </w:r>
      <w:hyperlink r:id="rId17" w:tooltip="&quot;Устав Городецкого муниципального района Нижегородской области&quot; (принят постановлением Земского собрания Городецкого района от 17.11.2005 N 146/128) (ред. от 27.06.2012) (Зарегистрировано в ГУ Минюста РФ по Приволжскому федеральному округу 28.12.2005 N RU52519" w:history="1">
        <w:r w:rsidRPr="00503A51">
          <w:rPr>
            <w:rFonts w:ascii="Times New Roman" w:hAnsi="Times New Roman" w:cs="Times New Roman"/>
            <w:sz w:val="24"/>
            <w:szCs w:val="24"/>
          </w:rPr>
          <w:t>Уставом</w:t>
        </w:r>
      </w:hyperlink>
      <w:r w:rsidRPr="00503A51">
        <w:rPr>
          <w:rFonts w:ascii="Times New Roman" w:hAnsi="Times New Roman" w:cs="Times New Roman"/>
          <w:sz w:val="24"/>
          <w:szCs w:val="24"/>
        </w:rPr>
        <w:t xml:space="preserve"> Воскресенского муниципального округа Нижегородской области и решениями Совета депутатов Воскресенского муниципального округа Нижегородской области.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Внешний муниципальный финансовый контроль осуществляется Контрольно-счетной комиссией:</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в отношении органов местного самоуправления и муниципальных органов, муниципальных учреждений и унитарных предприятий Воскресенского муниципального округа Нижегородской области, а также иных организаций, если они используют имущество, находящееся в муниципальной собственности Воскресенского муниципального округа Нижегородской области;</w:t>
      </w:r>
    </w:p>
    <w:p w:rsidR="009A7B43" w:rsidRPr="00DF3B19" w:rsidRDefault="008E7387"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9A7B43" w:rsidRPr="00DF3B19">
        <w:rPr>
          <w:rFonts w:ascii="Times New Roman" w:hAnsi="Times New Roman" w:cs="Times New Roman"/>
          <w:sz w:val="24"/>
          <w:szCs w:val="24"/>
        </w:rPr>
        <w:t>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9A7B43" w:rsidRPr="00DF3B19" w:rsidRDefault="009A7B43" w:rsidP="00F505B8">
      <w:pPr>
        <w:pStyle w:val="ConsPlusNormal"/>
        <w:ind w:firstLine="540"/>
        <w:jc w:val="both"/>
        <w:rPr>
          <w:rFonts w:ascii="Times New Roman" w:hAnsi="Times New Roman" w:cs="Times New Roman"/>
          <w:b/>
          <w:i/>
          <w:sz w:val="24"/>
          <w:szCs w:val="24"/>
        </w:rPr>
      </w:pPr>
    </w:p>
    <w:p w:rsidR="009A7B43" w:rsidRPr="00DF3B19" w:rsidRDefault="009A7B43" w:rsidP="008E7387">
      <w:pPr>
        <w:pStyle w:val="ConsPlusNormal"/>
        <w:ind w:left="540"/>
        <w:jc w:val="both"/>
        <w:rPr>
          <w:rFonts w:ascii="Times New Roman" w:hAnsi="Times New Roman" w:cs="Times New Roman"/>
          <w:b/>
          <w:sz w:val="24"/>
          <w:szCs w:val="24"/>
        </w:rPr>
      </w:pPr>
      <w:r w:rsidRPr="00DF3B19">
        <w:rPr>
          <w:rFonts w:ascii="Times New Roman" w:hAnsi="Times New Roman" w:cs="Times New Roman"/>
          <w:b/>
          <w:sz w:val="24"/>
          <w:szCs w:val="24"/>
        </w:rPr>
        <w:t>Статья 9. Формы осуществления Контрольно-счетной комиссией</w:t>
      </w:r>
      <w:r>
        <w:rPr>
          <w:rFonts w:ascii="Times New Roman" w:hAnsi="Times New Roman" w:cs="Times New Roman"/>
          <w:b/>
          <w:sz w:val="24"/>
          <w:szCs w:val="24"/>
        </w:rPr>
        <w:t xml:space="preserve"> </w:t>
      </w:r>
      <w:r w:rsidRPr="00DF3B19">
        <w:rPr>
          <w:rFonts w:ascii="Times New Roman" w:hAnsi="Times New Roman" w:cs="Times New Roman"/>
          <w:b/>
          <w:sz w:val="24"/>
          <w:szCs w:val="24"/>
        </w:rPr>
        <w:t xml:space="preserve">внешнего </w:t>
      </w:r>
      <w:r>
        <w:rPr>
          <w:rFonts w:ascii="Times New Roman" w:hAnsi="Times New Roman" w:cs="Times New Roman"/>
          <w:b/>
          <w:sz w:val="24"/>
          <w:szCs w:val="24"/>
        </w:rPr>
        <w:t>м</w:t>
      </w:r>
      <w:r w:rsidRPr="00DF3B19">
        <w:rPr>
          <w:rFonts w:ascii="Times New Roman" w:hAnsi="Times New Roman" w:cs="Times New Roman"/>
          <w:b/>
          <w:sz w:val="24"/>
          <w:szCs w:val="24"/>
        </w:rPr>
        <w:t>униципального финансового контроля</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9A7B43" w:rsidRPr="00503A51">
        <w:rPr>
          <w:rFonts w:ascii="Times New Roman" w:hAnsi="Times New Roman" w:cs="Times New Roman"/>
          <w:sz w:val="24"/>
          <w:szCs w:val="24"/>
        </w:rPr>
        <w:t>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комиссии составляется отчет.</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При проведении экспертно-аналитического мероприятия Контрольно-счетной комиссией составляются отчет или заключение.</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10. Стандарты внешнего муниципального финансового контроля</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 xml:space="preserve">Контрольно-счетная комиссия при осуществлении внешнего муниципального финансового контроля руководствуется </w:t>
      </w:r>
      <w:hyperlink r:id="rId18" w:history="1">
        <w:r w:rsidR="009A7B43" w:rsidRPr="00503A51">
          <w:rPr>
            <w:rFonts w:ascii="Times New Roman" w:hAnsi="Times New Roman" w:cs="Times New Roman"/>
            <w:sz w:val="24"/>
            <w:szCs w:val="24"/>
          </w:rPr>
          <w:t>Конституцией</w:t>
        </w:r>
      </w:hyperlink>
      <w:r w:rsidR="009A7B43" w:rsidRPr="00503A51">
        <w:rPr>
          <w:rFonts w:ascii="Times New Roman" w:hAnsi="Times New Roman" w:cs="Times New Roman"/>
          <w:sz w:val="24"/>
          <w:szCs w:val="24"/>
        </w:rPr>
        <w:t xml:space="preserve"> Российской Федерации, законодательством Российской Федерации, законодательством Нижегородской области, нормативными правовыми актами Воскресенского муниципального округа Нижегородской области, а также стандартами внешнего муниципального финансового контроля.</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Стандарты внешнего муниципального финансового контроля, утверждаемые Контрольно-счетной комиссией, не могут противоречить законодательству Российской Федерации и законодательству Нижегородской области.</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11. Планирование деятельности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Контрольно-счетная комиссия осуществляет свою деятельность на основе планов, которые разрабатываются и утверждаются ею самостоятельно.</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Планирование деятельности Контрольно-счетной комиссии осуществляется с учетом результатов контрольных и экспертно-аналитических мероприятий, а также на основании поручений Совета депутатов Воскресенского муниципального округа Нижегородской области, предложений главы местного самоуправления Воскресенского муниципального округа Нижегородской области.</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План работы Контрольно-счетной комиссии на предстоящий год утверждается в срок до 30 декабря.</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3</w:t>
      </w:r>
      <w:r w:rsidR="008E7387">
        <w:rPr>
          <w:rFonts w:ascii="Times New Roman" w:hAnsi="Times New Roman" w:cs="Times New Roman"/>
          <w:sz w:val="24"/>
          <w:szCs w:val="24"/>
        </w:rPr>
        <w:t>.</w:t>
      </w:r>
      <w:r w:rsidRPr="00503A51">
        <w:rPr>
          <w:rFonts w:ascii="Times New Roman" w:hAnsi="Times New Roman" w:cs="Times New Roman"/>
          <w:sz w:val="24"/>
          <w:szCs w:val="24"/>
        </w:rPr>
        <w:t>Поручения, принятые решением Совета депутатов Воскресенского муниципального округа Нижегородской области, предложения главы местного самоуправления Воскресенского муниципального округа Нижегородской области, направленные в Контрольно-счетную комиссию до 1 декабря года, предшествующего планируемому, подлежат обязательному включению в план работы Контрольно-счетной комиссии на предстоящий год.</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4</w:t>
      </w:r>
      <w:r w:rsidR="008E7387">
        <w:rPr>
          <w:rFonts w:ascii="Times New Roman" w:hAnsi="Times New Roman" w:cs="Times New Roman"/>
          <w:sz w:val="24"/>
          <w:szCs w:val="24"/>
        </w:rPr>
        <w:t>.</w:t>
      </w:r>
      <w:r w:rsidRPr="00503A51">
        <w:rPr>
          <w:rFonts w:ascii="Times New Roman" w:hAnsi="Times New Roman" w:cs="Times New Roman"/>
          <w:sz w:val="24"/>
          <w:szCs w:val="24"/>
        </w:rPr>
        <w:t>Поручения Совета депутатов Воскресенского муниципального района Нижегородской области, предложения главы местного самоуправления Воскресенского муниципального округа Нижегородской области по внесению изменений в план работы Контрольно-счетной комиссии, поступившие для включения в план работы Контрольно-счетной комиссии в течение года, рассматриваются председателем Контрольно-счетной комиссии в 10-дневный срок со дня поступления.</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12. Регламент Контрольно-</w:t>
      </w:r>
      <w:r w:rsidR="008E7387">
        <w:rPr>
          <w:rFonts w:ascii="Times New Roman" w:hAnsi="Times New Roman" w:cs="Times New Roman"/>
          <w:sz w:val="24"/>
          <w:szCs w:val="24"/>
        </w:rPr>
        <w:t>счетной комиссии</w:t>
      </w:r>
    </w:p>
    <w:p w:rsidR="009A7B43"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DF3B19">
        <w:rPr>
          <w:rFonts w:ascii="Times New Roman" w:hAnsi="Times New Roman" w:cs="Times New Roman"/>
          <w:sz w:val="24"/>
          <w:szCs w:val="24"/>
        </w:rPr>
        <w:t>Содержание направлений деятельности контрольно-счетной комиссии, порядок ведения дел, подготовки и проведения контрольных и экспертно-аналитических мероприятий и иные вопросы внутренней деятельности определяются регламентом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Регламент Контрольно-счетной комиссии утверждается председателем Контрольно-счетной комиссии.</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13. Обязательность исполнения требований должностных лиц Контрольно-</w:t>
      </w:r>
      <w:r w:rsidR="008E7387">
        <w:rPr>
          <w:rFonts w:ascii="Times New Roman" w:hAnsi="Times New Roman" w:cs="Times New Roman"/>
          <w:sz w:val="24"/>
          <w:szCs w:val="24"/>
        </w:rPr>
        <w:t>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9A7B43" w:rsidRPr="00503A51">
        <w:rPr>
          <w:rFonts w:ascii="Times New Roman" w:hAnsi="Times New Roman" w:cs="Times New Roman"/>
          <w:sz w:val="24"/>
          <w:szCs w:val="24"/>
        </w:rPr>
        <w:t xml:space="preserve">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Нижегородской области, решениями Земского собрания Воскресенского муниципального района Нижегородской области, являются обязательными для исполнения </w:t>
      </w:r>
      <w:r w:rsidR="009A7B43" w:rsidRPr="00503A51">
        <w:rPr>
          <w:rFonts w:ascii="Times New Roman" w:hAnsi="Times New Roman" w:cs="Times New Roman"/>
          <w:sz w:val="24"/>
          <w:szCs w:val="24"/>
        </w:rPr>
        <w:lastRenderedPageBreak/>
        <w:t>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roofErr w:type="gramEnd"/>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субъекта Российской Федерации.</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14. Полномочия председателя по организации деятельности Контрольно-</w:t>
      </w:r>
      <w:r w:rsidR="008E7387">
        <w:rPr>
          <w:rFonts w:ascii="Times New Roman" w:hAnsi="Times New Roman" w:cs="Times New Roman"/>
          <w:sz w:val="24"/>
          <w:szCs w:val="24"/>
        </w:rPr>
        <w:t>счетной комиссии</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Председатель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 xml:space="preserve">осуществляет общее руководство деятельностью Контрольно-счетной комиссии; </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утверждает Регламент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утверждает планы работы Контрольно-счетной комиссии и изменения к ним;</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утверждает годовой отчет о деятельности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A7B43" w:rsidRPr="00503A51">
        <w:rPr>
          <w:rFonts w:ascii="Times New Roman" w:hAnsi="Times New Roman" w:cs="Times New Roman"/>
          <w:sz w:val="24"/>
          <w:szCs w:val="24"/>
        </w:rPr>
        <w:t xml:space="preserve">утверждает стандарты внешнего муниципального финансового контроля; </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6)утверждает результаты контрольных и экспертно-аналитических мероприятий Контрольно-счетной комиссии, подписывает представления и предписания Контрольно-счетной комиссии;</w:t>
      </w:r>
    </w:p>
    <w:p w:rsidR="009A7B43"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A7B43" w:rsidRPr="00503A51">
        <w:rPr>
          <w:rFonts w:ascii="Times New Roman" w:hAnsi="Times New Roman" w:cs="Times New Roman"/>
          <w:sz w:val="24"/>
          <w:szCs w:val="24"/>
        </w:rPr>
        <w:t xml:space="preserve">представляет Совету депутатов Воскресенского муниципального округа Нижегородской области и главе местного самоуправления Воскресенского муниципального округа Нижегородской области ежегодный отчет о деятельности Контрольно-счетной комиссии, </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8</w:t>
      </w:r>
      <w:r w:rsidR="008E7387">
        <w:rPr>
          <w:rFonts w:ascii="Times New Roman" w:hAnsi="Times New Roman" w:cs="Times New Roman"/>
          <w:sz w:val="24"/>
          <w:szCs w:val="24"/>
        </w:rPr>
        <w:t>)</w:t>
      </w:r>
      <w:r w:rsidRPr="00503A51">
        <w:rPr>
          <w:rFonts w:ascii="Times New Roman" w:hAnsi="Times New Roman" w:cs="Times New Roman"/>
          <w:sz w:val="24"/>
          <w:szCs w:val="24"/>
        </w:rPr>
        <w:t>представляет Контрольно-счетную комиссию в государственных органах Российской Федерации, государственных органах Нижегородской области и органах местного самоуправления;</w:t>
      </w:r>
    </w:p>
    <w:p w:rsidR="009A7B43"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9</w:t>
      </w:r>
      <w:r w:rsidR="008E7387">
        <w:rPr>
          <w:rFonts w:ascii="Times New Roman" w:hAnsi="Times New Roman" w:cs="Times New Roman"/>
          <w:sz w:val="24"/>
          <w:szCs w:val="24"/>
        </w:rPr>
        <w:t>)</w:t>
      </w:r>
      <w:r w:rsidRPr="00503A51">
        <w:rPr>
          <w:rFonts w:ascii="Times New Roman" w:hAnsi="Times New Roman" w:cs="Times New Roman"/>
          <w:sz w:val="24"/>
          <w:szCs w:val="24"/>
        </w:rPr>
        <w:t>утверждает штатное расписание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9A7B43" w:rsidRPr="00290DB6">
        <w:rPr>
          <w:rFonts w:ascii="Times New Roman" w:hAnsi="Times New Roman" w:cs="Times New Roman"/>
          <w:sz w:val="24"/>
          <w:szCs w:val="24"/>
        </w:rPr>
        <w:t>утверждает соответствующие положения о реализации установленных гарантий в Контрольно-счетно</w:t>
      </w:r>
      <w:r w:rsidR="009A7B43">
        <w:rPr>
          <w:rFonts w:ascii="Times New Roman" w:hAnsi="Times New Roman" w:cs="Times New Roman"/>
          <w:sz w:val="24"/>
          <w:szCs w:val="24"/>
        </w:rPr>
        <w:t>й</w:t>
      </w:r>
      <w:r w:rsidR="009A7B43" w:rsidRPr="00290DB6">
        <w:rPr>
          <w:rFonts w:ascii="Times New Roman" w:hAnsi="Times New Roman" w:cs="Times New Roman"/>
          <w:sz w:val="24"/>
          <w:szCs w:val="24"/>
        </w:rPr>
        <w:t xml:space="preserve"> </w:t>
      </w:r>
      <w:r w:rsidR="009A7B43">
        <w:rPr>
          <w:rFonts w:ascii="Times New Roman" w:hAnsi="Times New Roman" w:cs="Times New Roman"/>
          <w:sz w:val="24"/>
          <w:szCs w:val="24"/>
        </w:rPr>
        <w:t>комиссии;</w:t>
      </w:r>
    </w:p>
    <w:p w:rsidR="009A7B43"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1</w:t>
      </w:r>
      <w:r>
        <w:rPr>
          <w:rFonts w:ascii="Times New Roman" w:hAnsi="Times New Roman" w:cs="Times New Roman"/>
          <w:sz w:val="24"/>
          <w:szCs w:val="24"/>
        </w:rPr>
        <w:t>1</w:t>
      </w:r>
      <w:r w:rsidR="008E7387">
        <w:rPr>
          <w:rFonts w:ascii="Times New Roman" w:hAnsi="Times New Roman" w:cs="Times New Roman"/>
          <w:sz w:val="24"/>
          <w:szCs w:val="24"/>
        </w:rPr>
        <w:t>)</w:t>
      </w:r>
      <w:r w:rsidRPr="00503A51">
        <w:rPr>
          <w:rFonts w:ascii="Times New Roman" w:hAnsi="Times New Roman" w:cs="Times New Roman"/>
          <w:sz w:val="24"/>
          <w:szCs w:val="24"/>
        </w:rPr>
        <w:t xml:space="preserve">издает </w:t>
      </w:r>
      <w:r>
        <w:rPr>
          <w:rFonts w:ascii="Times New Roman" w:hAnsi="Times New Roman" w:cs="Times New Roman"/>
          <w:sz w:val="24"/>
          <w:szCs w:val="24"/>
        </w:rPr>
        <w:t>распоряжения</w:t>
      </w:r>
      <w:r w:rsidRPr="00503A51">
        <w:rPr>
          <w:rFonts w:ascii="Times New Roman" w:hAnsi="Times New Roman" w:cs="Times New Roman"/>
          <w:sz w:val="24"/>
          <w:szCs w:val="24"/>
        </w:rPr>
        <w:t xml:space="preserve"> по вопросам организации деятельности Контрольно-счетной комиссии.</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15. Права, обязанности и ответственность должностных лиц Контрольно-счетной комиссии.</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Должностные лица Контрольно-счетной комиссии при осуществлении возложенных на них должностных полномочий имеют право:</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A7B43" w:rsidRPr="00503A51" w:rsidRDefault="009A7B43" w:rsidP="00F505B8">
      <w:pPr>
        <w:pStyle w:val="ConsPlusNormal"/>
        <w:ind w:firstLine="540"/>
        <w:jc w:val="both"/>
        <w:rPr>
          <w:rFonts w:ascii="Times New Roman" w:hAnsi="Times New Roman" w:cs="Times New Roman"/>
          <w:sz w:val="24"/>
          <w:szCs w:val="24"/>
        </w:rPr>
      </w:pPr>
      <w:bookmarkStart w:id="4" w:name="P282"/>
      <w:bookmarkEnd w:id="4"/>
      <w:r w:rsidRPr="00503A51">
        <w:rPr>
          <w:rFonts w:ascii="Times New Roman" w:hAnsi="Times New Roman" w:cs="Times New Roman"/>
          <w:sz w:val="24"/>
          <w:szCs w:val="24"/>
        </w:rPr>
        <w:t>2)в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управления государственными внебюджетными фондами, органов государственной власти и государственных органов Нижегородской области, органов местного самоуправления и муниципальных органов, организаций;</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9A7B43" w:rsidRPr="00503A51">
        <w:rPr>
          <w:rFonts w:ascii="Times New Roman" w:hAnsi="Times New Roman" w:cs="Times New Roman"/>
          <w:sz w:val="24"/>
          <w:szCs w:val="24"/>
        </w:rPr>
        <w:t>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6</w:t>
      </w:r>
      <w:r w:rsidR="008E7387">
        <w:rPr>
          <w:rFonts w:ascii="Times New Roman" w:hAnsi="Times New Roman" w:cs="Times New Roman"/>
          <w:sz w:val="24"/>
          <w:szCs w:val="24"/>
        </w:rPr>
        <w:t>)</w:t>
      </w:r>
      <w:r w:rsidRPr="00503A51">
        <w:rPr>
          <w:rFonts w:ascii="Times New Roman" w:hAnsi="Times New Roman" w:cs="Times New Roman"/>
          <w:sz w:val="24"/>
          <w:szCs w:val="24"/>
        </w:rPr>
        <w:t>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A7B43" w:rsidRPr="00503A51">
        <w:rPr>
          <w:rFonts w:ascii="Times New Roman" w:hAnsi="Times New Roman" w:cs="Times New Roman"/>
          <w:sz w:val="24"/>
          <w:szCs w:val="24"/>
        </w:rPr>
        <w:t>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A7B43" w:rsidRPr="00503A51">
        <w:rPr>
          <w:rFonts w:ascii="Times New Roman" w:hAnsi="Times New Roman" w:cs="Times New Roman"/>
          <w:sz w:val="24"/>
          <w:szCs w:val="24"/>
        </w:rPr>
        <w:t>знакомиться с технической документацией к электронным базам данных;</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2</w:t>
      </w:r>
      <w:r w:rsidR="008E7387">
        <w:rPr>
          <w:rFonts w:ascii="Times New Roman" w:hAnsi="Times New Roman" w:cs="Times New Roman"/>
          <w:sz w:val="24"/>
          <w:szCs w:val="24"/>
        </w:rPr>
        <w:t>.</w:t>
      </w:r>
      <w:r w:rsidRPr="00503A51">
        <w:rPr>
          <w:rFonts w:ascii="Times New Roman" w:hAnsi="Times New Roman" w:cs="Times New Roman"/>
          <w:sz w:val="24"/>
          <w:szCs w:val="24"/>
        </w:rPr>
        <w:t>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A7B43" w:rsidRPr="00503A51" w:rsidRDefault="009A7B43" w:rsidP="00F505B8">
      <w:pPr>
        <w:pStyle w:val="ConsPlusNormal"/>
        <w:ind w:firstLine="540"/>
        <w:jc w:val="both"/>
        <w:rPr>
          <w:rFonts w:ascii="Times New Roman" w:hAnsi="Times New Roman" w:cs="Times New Roman"/>
          <w:sz w:val="24"/>
          <w:szCs w:val="24"/>
        </w:rPr>
      </w:pPr>
      <w:proofErr w:type="gramStart"/>
      <w:r w:rsidRPr="00503A51">
        <w:rPr>
          <w:rFonts w:ascii="Times New Roman" w:hAnsi="Times New Roman" w:cs="Times New Roman"/>
          <w:sz w:val="24"/>
          <w:szCs w:val="24"/>
        </w:rPr>
        <w:t>3</w:t>
      </w:r>
      <w:r w:rsidR="008E7387">
        <w:rPr>
          <w:rFonts w:ascii="Times New Roman" w:hAnsi="Times New Roman" w:cs="Times New Roman"/>
          <w:sz w:val="24"/>
          <w:szCs w:val="24"/>
        </w:rPr>
        <w:t>.</w:t>
      </w:r>
      <w:r w:rsidRPr="00503A51">
        <w:rPr>
          <w:rFonts w:ascii="Times New Roman" w:hAnsi="Times New Roman" w:cs="Times New Roman"/>
          <w:sz w:val="24"/>
          <w:szCs w:val="24"/>
        </w:rPr>
        <w:t>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roofErr w:type="gramEnd"/>
    </w:p>
    <w:p w:rsidR="009A7B43" w:rsidRPr="00503A51" w:rsidRDefault="009A7B43" w:rsidP="00F505B8">
      <w:pPr>
        <w:pStyle w:val="ConsPlusNormal"/>
        <w:ind w:firstLine="540"/>
        <w:jc w:val="both"/>
        <w:rPr>
          <w:rFonts w:ascii="Times New Roman" w:hAnsi="Times New Roman" w:cs="Times New Roman"/>
          <w:sz w:val="24"/>
          <w:szCs w:val="24"/>
        </w:rPr>
      </w:pPr>
      <w:proofErr w:type="gramStart"/>
      <w:r w:rsidRPr="00503A51">
        <w:rPr>
          <w:rFonts w:ascii="Times New Roman" w:hAnsi="Times New Roman" w:cs="Times New Roman"/>
          <w:sz w:val="24"/>
          <w:szCs w:val="24"/>
        </w:rPr>
        <w:t>4</w:t>
      </w:r>
      <w:r w:rsidR="008E7387">
        <w:rPr>
          <w:rFonts w:ascii="Times New Roman" w:hAnsi="Times New Roman" w:cs="Times New Roman"/>
          <w:sz w:val="24"/>
          <w:szCs w:val="24"/>
        </w:rPr>
        <w:t>.</w:t>
      </w:r>
      <w:r w:rsidRPr="00503A51">
        <w:rPr>
          <w:rFonts w:ascii="Times New Roman" w:hAnsi="Times New Roman" w:cs="Times New Roman"/>
          <w:sz w:val="24"/>
          <w:szCs w:val="24"/>
        </w:rPr>
        <w:t>Должностные лица Контрольно-счетной комиссии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503A51">
        <w:rPr>
          <w:rFonts w:ascii="Times New Roman" w:hAnsi="Times New Roman" w:cs="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5</w:t>
      </w:r>
      <w:r w:rsidR="008E7387">
        <w:rPr>
          <w:rFonts w:ascii="Times New Roman" w:hAnsi="Times New Roman" w:cs="Times New Roman"/>
          <w:sz w:val="24"/>
          <w:szCs w:val="24"/>
        </w:rPr>
        <w:t>.</w:t>
      </w:r>
      <w:r w:rsidRPr="00503A51">
        <w:rPr>
          <w:rFonts w:ascii="Times New Roman" w:hAnsi="Times New Roman" w:cs="Times New Roman"/>
          <w:sz w:val="24"/>
          <w:szCs w:val="24"/>
        </w:rPr>
        <w:t>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A7B43" w:rsidRPr="00503A51" w:rsidRDefault="008E7387"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A7B43" w:rsidRPr="00503A51">
        <w:rPr>
          <w:rFonts w:ascii="Times New Roman" w:hAnsi="Times New Roman" w:cs="Times New Roman"/>
          <w:sz w:val="24"/>
          <w:szCs w:val="24"/>
        </w:rPr>
        <w:t>Председатель Контрольно-счетной комиссии вправе участвовать в заседаниях Совета депутатов Воскресенского муниципального округа Нижегородской области, его комитетов, комиссий и рабочих групп, заседаниях администрации Воскресенского муниципального округа Нижегородской области, координационных и совещательных органов при главе местного самоуправления Воскресенского муниципального округа Нижегородской области.</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16. Представление информации контрольно-счетной</w:t>
      </w:r>
      <w:r w:rsidR="008E7387">
        <w:rPr>
          <w:rFonts w:ascii="Times New Roman" w:hAnsi="Times New Roman" w:cs="Times New Roman"/>
          <w:sz w:val="24"/>
          <w:szCs w:val="24"/>
        </w:rPr>
        <w:t xml:space="preserve"> комиссии</w:t>
      </w:r>
    </w:p>
    <w:p w:rsidR="009A7B43" w:rsidRPr="00503A51" w:rsidRDefault="008E7387"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9A7B43" w:rsidRPr="00503A51">
        <w:rPr>
          <w:rFonts w:ascii="Times New Roman" w:hAnsi="Times New Roman" w:cs="Times New Roman"/>
          <w:sz w:val="24"/>
          <w:szCs w:val="24"/>
        </w:rPr>
        <w:t>Органы, организации и их должностные лица, указанные в части 1 статьи 15 Федерального закона от 07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в отношении которых контрольно-счетная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представляют по</w:t>
      </w:r>
      <w:proofErr w:type="gramEnd"/>
      <w:r w:rsidR="009A7B43" w:rsidRPr="00503A51">
        <w:rPr>
          <w:rFonts w:ascii="Times New Roman" w:hAnsi="Times New Roman" w:cs="Times New Roman"/>
          <w:sz w:val="24"/>
          <w:szCs w:val="24"/>
        </w:rPr>
        <w:t xml:space="preserve"> запросам Контрольно-счетной комиссии информацию, документы и материалы, необходимые для проведения контрольных и экспертно-аналитических мероприятий, в течение десяти рабочих дней со дня получения запроса.</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2. Порядок направления Контрольно-счетной комиссии запросов, указанных в части 1 настоящей статьи, определяется решением Совета депутатов Воскресенского муниципального округа Нижегородской области и Регламентом Контрольно-счетной комиссии.</w:t>
      </w:r>
    </w:p>
    <w:p w:rsidR="009A7B43" w:rsidRPr="00503A51" w:rsidRDefault="009A7B43" w:rsidP="00F505B8">
      <w:pPr>
        <w:pStyle w:val="ConsPlusNormal"/>
        <w:ind w:firstLine="540"/>
        <w:jc w:val="both"/>
        <w:rPr>
          <w:rFonts w:ascii="Times New Roman" w:hAnsi="Times New Roman" w:cs="Times New Roman"/>
          <w:sz w:val="24"/>
          <w:szCs w:val="24"/>
        </w:rPr>
      </w:pPr>
      <w:proofErr w:type="gramStart"/>
      <w:r w:rsidRPr="00503A51">
        <w:rPr>
          <w:rFonts w:ascii="Times New Roman" w:hAnsi="Times New Roman" w:cs="Times New Roman"/>
          <w:sz w:val="24"/>
          <w:szCs w:val="24"/>
        </w:rPr>
        <w:lastRenderedPageBreak/>
        <w:t>3.При осуществлении Контрольно-счетной комиссией мероприятий внешнего муниципального финансового контроля проверяемые органы и организации должны обеспечить должностным лицам Контрольно-счетной комиссии возможность ознакомления с управленческой и иной отчетностью и документацией, документами, связанными с формированием и исполнением бюджета Воскресенского муниципального округа Нижегородской области,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w:t>
      </w:r>
      <w:proofErr w:type="gramEnd"/>
      <w:r w:rsidRPr="00503A51">
        <w:rPr>
          <w:rFonts w:ascii="Times New Roman" w:hAnsi="Times New Roman" w:cs="Times New Roman"/>
          <w:sz w:val="24"/>
          <w:szCs w:val="24"/>
        </w:rPr>
        <w:t xml:space="preserve"> документами, необходимыми для осуществления контрольно-счетной комиссией его полномочий.</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Руководители проверяемых органов и организаций обязаны создавать необходимые условия для работы должностных лиц Контрольно-счетной комиссии, обеспечивать соответствующих должностных лиц Контрольно-счетной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4</w:t>
      </w:r>
      <w:r w:rsidR="00EB1A91">
        <w:rPr>
          <w:rFonts w:ascii="Times New Roman" w:hAnsi="Times New Roman" w:cs="Times New Roman"/>
          <w:sz w:val="24"/>
          <w:szCs w:val="24"/>
        </w:rPr>
        <w:t>.</w:t>
      </w:r>
      <w:r w:rsidRPr="00503A51">
        <w:rPr>
          <w:rFonts w:ascii="Times New Roman" w:hAnsi="Times New Roman" w:cs="Times New Roman"/>
          <w:sz w:val="24"/>
          <w:szCs w:val="24"/>
        </w:rPr>
        <w:t>Администрация Воскресенского муниципального округа Нижегородской области направляет в Контрольно-счетную комиссию бюджетную отчетность, финансовую отчетность, утвержденную сводную бюджетную роспись бюджета Воскресенского муниципального округа Нижегородской области в порядке и сроки, установленные муниципальными правовыми актами.</w:t>
      </w:r>
    </w:p>
    <w:p w:rsidR="009A7B43" w:rsidRPr="00503A51" w:rsidRDefault="009A7B43" w:rsidP="00F505B8">
      <w:pPr>
        <w:pStyle w:val="ConsPlusNormal"/>
        <w:ind w:firstLine="540"/>
        <w:jc w:val="both"/>
        <w:rPr>
          <w:rFonts w:ascii="Times New Roman" w:hAnsi="Times New Roman" w:cs="Times New Roman"/>
          <w:sz w:val="24"/>
          <w:szCs w:val="24"/>
        </w:rPr>
      </w:pPr>
      <w:proofErr w:type="gramStart"/>
      <w:r w:rsidRPr="00503A51">
        <w:rPr>
          <w:rFonts w:ascii="Times New Roman" w:hAnsi="Times New Roman" w:cs="Times New Roman"/>
          <w:sz w:val="24"/>
          <w:szCs w:val="24"/>
        </w:rPr>
        <w:t>5</w:t>
      </w:r>
      <w:r w:rsidR="00EB1A91">
        <w:rPr>
          <w:rFonts w:ascii="Times New Roman" w:hAnsi="Times New Roman" w:cs="Times New Roman"/>
          <w:sz w:val="24"/>
          <w:szCs w:val="24"/>
        </w:rPr>
        <w:t>.</w:t>
      </w:r>
      <w:r w:rsidRPr="00503A51">
        <w:rPr>
          <w:rFonts w:ascii="Times New Roman" w:hAnsi="Times New Roman" w:cs="Times New Roman"/>
          <w:sz w:val="24"/>
          <w:szCs w:val="24"/>
        </w:rPr>
        <w:t>Непредставление или несвоевременное представление Контрольно-счетной комиссии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Нижегородской области.</w:t>
      </w:r>
      <w:proofErr w:type="gramEnd"/>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6</w:t>
      </w:r>
      <w:r w:rsidR="00EB1A91">
        <w:rPr>
          <w:rFonts w:ascii="Times New Roman" w:hAnsi="Times New Roman" w:cs="Times New Roman"/>
          <w:sz w:val="24"/>
          <w:szCs w:val="24"/>
        </w:rPr>
        <w:t>.</w:t>
      </w:r>
      <w:r w:rsidRPr="00503A51">
        <w:rPr>
          <w:rFonts w:ascii="Times New Roman" w:hAnsi="Times New Roman" w:cs="Times New Roman"/>
          <w:sz w:val="24"/>
          <w:szCs w:val="24"/>
        </w:rPr>
        <w:t>При осуществлении внешнего муниципального финансового контроля Контрольно-счетной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17. Представления и предписания Контрольно-</w:t>
      </w:r>
      <w:r w:rsidR="00EB1A91">
        <w:rPr>
          <w:rFonts w:ascii="Times New Roman" w:hAnsi="Times New Roman" w:cs="Times New Roman"/>
          <w:sz w:val="24"/>
          <w:szCs w:val="24"/>
        </w:rPr>
        <w:t>счетной комиссии</w:t>
      </w:r>
    </w:p>
    <w:p w:rsidR="009A7B43" w:rsidRPr="00503A51" w:rsidRDefault="00EB1A91"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9A7B43" w:rsidRPr="00503A51">
        <w:rPr>
          <w:rFonts w:ascii="Times New Roman" w:hAnsi="Times New Roman" w:cs="Times New Roman"/>
          <w:sz w:val="24"/>
          <w:szCs w:val="24"/>
        </w:rPr>
        <w:t>Контрольно-счетная комиссия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w:t>
      </w:r>
      <w:proofErr w:type="gramEnd"/>
      <w:r w:rsidR="009A7B43" w:rsidRPr="00503A51">
        <w:rPr>
          <w:rFonts w:ascii="Times New Roman" w:hAnsi="Times New Roman" w:cs="Times New Roman"/>
          <w:sz w:val="24"/>
          <w:szCs w:val="24"/>
        </w:rPr>
        <w:t xml:space="preserve"> мер по пресечению, устранению и предупреждению нарушений.</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Представление Контрольно-счетной комиссии подписывается председателем Контрольно-счетной комиссии.</w:t>
      </w:r>
    </w:p>
    <w:p w:rsidR="009A7B43" w:rsidRPr="00503A51" w:rsidRDefault="00EB1A91"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009A7B43" w:rsidRPr="00503A51">
        <w:rPr>
          <w:rFonts w:ascii="Times New Roman" w:hAnsi="Times New Roman" w:cs="Times New Roman"/>
          <w:sz w:val="24"/>
          <w:szCs w:val="24"/>
        </w:rPr>
        <w:t>Органы местного самоуправления, муниципальные органы иные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комиссию о принятых по результатам выполнения представления решениях и мерах.</w:t>
      </w:r>
      <w:proofErr w:type="gramEnd"/>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Срок выполнения представления может быть продлен по решению контрольно-счетной комиссии, но не более одного раза.</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A7B43" w:rsidRPr="00503A51">
        <w:rPr>
          <w:rFonts w:ascii="Times New Roman" w:hAnsi="Times New Roman" w:cs="Times New Roman"/>
          <w:sz w:val="24"/>
          <w:szCs w:val="24"/>
        </w:rPr>
        <w:t>В случае выявления нарушений, требующих безотлагательных мер по их пресечению и предупреждению, невыполнения представлений Контрольно-счетной комиссии,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6</w:t>
      </w:r>
      <w:r w:rsidR="00EB1A91">
        <w:rPr>
          <w:rFonts w:ascii="Times New Roman" w:hAnsi="Times New Roman" w:cs="Times New Roman"/>
          <w:sz w:val="24"/>
          <w:szCs w:val="24"/>
        </w:rPr>
        <w:t>.</w:t>
      </w:r>
      <w:r w:rsidRPr="00503A51">
        <w:rPr>
          <w:rFonts w:ascii="Times New Roman" w:hAnsi="Times New Roman" w:cs="Times New Roman"/>
          <w:sz w:val="24"/>
          <w:szCs w:val="24"/>
        </w:rPr>
        <w:t>Предписание Контрольно-счетной комиссии должно содержать указание на конкретные допущенные нарушения и конкретные основания вынесения предписания.</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lastRenderedPageBreak/>
        <w:t>7</w:t>
      </w:r>
      <w:r w:rsidR="00EB1A91">
        <w:rPr>
          <w:rFonts w:ascii="Times New Roman" w:hAnsi="Times New Roman" w:cs="Times New Roman"/>
          <w:sz w:val="24"/>
          <w:szCs w:val="24"/>
        </w:rPr>
        <w:t>.</w:t>
      </w:r>
      <w:r w:rsidRPr="00503A51">
        <w:rPr>
          <w:rFonts w:ascii="Times New Roman" w:hAnsi="Times New Roman" w:cs="Times New Roman"/>
          <w:sz w:val="24"/>
          <w:szCs w:val="24"/>
        </w:rPr>
        <w:t>Предписание Контрольно-счетной комиссии подписывается председателем контрольно-счетной комиссии.</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8</w:t>
      </w:r>
      <w:r w:rsidR="00EB1A91">
        <w:rPr>
          <w:rFonts w:ascii="Times New Roman" w:hAnsi="Times New Roman" w:cs="Times New Roman"/>
          <w:sz w:val="24"/>
          <w:szCs w:val="24"/>
        </w:rPr>
        <w:t>.</w:t>
      </w:r>
      <w:r w:rsidRPr="00503A51">
        <w:rPr>
          <w:rFonts w:ascii="Times New Roman" w:hAnsi="Times New Roman" w:cs="Times New Roman"/>
          <w:sz w:val="24"/>
          <w:szCs w:val="24"/>
        </w:rPr>
        <w:t>Предписание Контрольно-счетной комиссии должно быть исполнено в установленные в нем сроки.</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A7B43" w:rsidRPr="00503A51">
        <w:rPr>
          <w:rFonts w:ascii="Times New Roman" w:hAnsi="Times New Roman" w:cs="Times New Roman"/>
          <w:sz w:val="24"/>
          <w:szCs w:val="24"/>
        </w:rPr>
        <w:t>Срок выполнения предписания может быть продлен по решению Контрольно-счетной комиссии, но не более одного раза.</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10</w:t>
      </w:r>
      <w:r w:rsidR="00EB1A91">
        <w:rPr>
          <w:rFonts w:ascii="Times New Roman" w:hAnsi="Times New Roman" w:cs="Times New Roman"/>
          <w:sz w:val="24"/>
          <w:szCs w:val="24"/>
        </w:rPr>
        <w:t>.</w:t>
      </w:r>
      <w:r w:rsidRPr="00503A51">
        <w:rPr>
          <w:rFonts w:ascii="Times New Roman" w:hAnsi="Times New Roman" w:cs="Times New Roman"/>
          <w:sz w:val="24"/>
          <w:szCs w:val="24"/>
        </w:rPr>
        <w:t>Невыполнение представления или предписания Контрольно-счетной комиссии влечет за собой ответственность, установленную законодательством Российской Федерации.</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11</w:t>
      </w:r>
      <w:r w:rsidR="00EB1A91">
        <w:rPr>
          <w:rFonts w:ascii="Times New Roman" w:hAnsi="Times New Roman" w:cs="Times New Roman"/>
          <w:sz w:val="24"/>
          <w:szCs w:val="24"/>
        </w:rPr>
        <w:t>.</w:t>
      </w:r>
      <w:r w:rsidRPr="00503A51">
        <w:rPr>
          <w:rFonts w:ascii="Times New Roman" w:hAnsi="Times New Roman" w:cs="Times New Roman"/>
          <w:sz w:val="24"/>
          <w:szCs w:val="24"/>
        </w:rPr>
        <w:t>В случае если при проведении контрольных мероприятий выявлены факты незаконного использования средств бюджета Воскресенского муниципального района Нижегородской области, в которых усматриваются признаки преступления или коррупционного правонарушения, Контрольно-счетная комиссия незамедлительно передает материалы контрольных мероприятий в правоохранительные органы.</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18. Гарантии прав проверяемых органов и организаций</w:t>
      </w:r>
    </w:p>
    <w:p w:rsidR="009A7B43" w:rsidRPr="00503A51" w:rsidRDefault="00EB1A91" w:rsidP="00F505B8">
      <w:pPr>
        <w:adjustRightInd w:val="0"/>
        <w:ind w:firstLine="540"/>
        <w:jc w:val="both"/>
      </w:pPr>
      <w:r>
        <w:t>1.</w:t>
      </w:r>
      <w:r w:rsidR="009A7B43" w:rsidRPr="00503A51">
        <w:t>Акты, составленные Контрольно-счетной комиссии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течение пяти рабочих дней со дня получения акта, прилагаются к актам и в дальнейшем являются их неотъемлемой частью.</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 Воскресенского муниципального округа Нижегородской области.</w:t>
      </w:r>
    </w:p>
    <w:p w:rsidR="009A7B43" w:rsidRPr="00503A51" w:rsidRDefault="009A7B43" w:rsidP="00F505B8">
      <w:pPr>
        <w:pStyle w:val="ConsPlusTitle"/>
        <w:spacing w:before="12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19. Взаимодействие Контрольно-счетной комиссии</w:t>
      </w:r>
      <w:r>
        <w:rPr>
          <w:rFonts w:ascii="Times New Roman" w:hAnsi="Times New Roman" w:cs="Times New Roman"/>
          <w:sz w:val="24"/>
          <w:szCs w:val="24"/>
        </w:rPr>
        <w:t xml:space="preserve"> </w:t>
      </w:r>
      <w:r w:rsidRPr="00902016">
        <w:rPr>
          <w:rFonts w:ascii="Times New Roman" w:hAnsi="Times New Roman" w:cs="Times New Roman"/>
          <w:sz w:val="24"/>
          <w:szCs w:val="24"/>
        </w:rPr>
        <w:t>с государственными и муниципальными органами</w:t>
      </w:r>
    </w:p>
    <w:p w:rsidR="009A7B43" w:rsidRPr="00503A51" w:rsidRDefault="00EB1A91" w:rsidP="00F505B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9A7B43" w:rsidRPr="00503A51">
        <w:rPr>
          <w:rFonts w:ascii="Times New Roman" w:hAnsi="Times New Roman" w:cs="Times New Roman"/>
          <w:sz w:val="24"/>
          <w:szCs w:val="24"/>
        </w:rPr>
        <w:t>Контрольно-счетная комиссия 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009A7B43" w:rsidRPr="00503A51">
        <w:rPr>
          <w:rFonts w:ascii="Times New Roman" w:hAnsi="Times New Roman" w:cs="Times New Roman"/>
          <w:sz w:val="24"/>
          <w:szCs w:val="24"/>
        </w:rPr>
        <w:t xml:space="preserve"> Контрольно-счетная комиссия вправе заключать с ними соглашения о сотрудничестве и взаимодействии.</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Контрольно-счетная комиссия вправе вступать в объединения (ассоциации) контрольно-счетных органов Российской Федерации, объединения (ассоциации) контрольно-счетных органов Нижегородской области.</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3</w:t>
      </w:r>
      <w:r w:rsidR="00EB1A91">
        <w:rPr>
          <w:rFonts w:ascii="Times New Roman" w:hAnsi="Times New Roman" w:cs="Times New Roman"/>
          <w:sz w:val="24"/>
          <w:szCs w:val="24"/>
        </w:rPr>
        <w:t>.</w:t>
      </w:r>
      <w:r w:rsidRPr="00503A51">
        <w:rPr>
          <w:rFonts w:ascii="Times New Roman" w:hAnsi="Times New Roman" w:cs="Times New Roman"/>
          <w:sz w:val="24"/>
          <w:szCs w:val="24"/>
        </w:rPr>
        <w:t>Контрольно-счетная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9A7B43" w:rsidRDefault="00EB1A91" w:rsidP="00EB1A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503A51">
        <w:rPr>
          <w:rFonts w:ascii="Times New Roman" w:hAnsi="Times New Roman" w:cs="Times New Roman"/>
          <w:sz w:val="24"/>
          <w:szCs w:val="24"/>
        </w:rPr>
        <w:t>В целях координации своей деятельности Контрольно-счетная комиссия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A7B43" w:rsidRPr="00503A51">
        <w:rPr>
          <w:rFonts w:ascii="Times New Roman" w:hAnsi="Times New Roman" w:cs="Times New Roman"/>
          <w:sz w:val="24"/>
          <w:szCs w:val="24"/>
        </w:rPr>
        <w:t>Контрольно-счетная комиссия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9A7B43"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A7B43" w:rsidRPr="00503A51">
        <w:rPr>
          <w:rFonts w:ascii="Times New Roman" w:hAnsi="Times New Roman" w:cs="Times New Roman"/>
          <w:sz w:val="24"/>
          <w:szCs w:val="24"/>
        </w:rPr>
        <w:t>Контрольно-счетная комиссия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w:t>
      </w:r>
    </w:p>
    <w:p w:rsidR="009A7B43" w:rsidRPr="00503A51" w:rsidRDefault="009A7B43" w:rsidP="00F505B8">
      <w:pPr>
        <w:pStyle w:val="ConsPlusNormal"/>
        <w:ind w:firstLine="540"/>
        <w:jc w:val="both"/>
        <w:rPr>
          <w:rFonts w:ascii="Times New Roman" w:hAnsi="Times New Roman" w:cs="Times New Roman"/>
          <w:sz w:val="24"/>
          <w:szCs w:val="24"/>
        </w:rPr>
      </w:pPr>
    </w:p>
    <w:p w:rsidR="00EB1A91" w:rsidRDefault="00EB1A91" w:rsidP="00F505B8">
      <w:pPr>
        <w:pStyle w:val="ConsPlusTitle"/>
        <w:spacing w:before="80"/>
        <w:ind w:firstLine="540"/>
        <w:jc w:val="both"/>
        <w:outlineLvl w:val="1"/>
        <w:rPr>
          <w:rFonts w:ascii="Times New Roman" w:hAnsi="Times New Roman" w:cs="Times New Roman"/>
          <w:sz w:val="24"/>
          <w:szCs w:val="24"/>
        </w:rPr>
      </w:pPr>
    </w:p>
    <w:p w:rsidR="009A7B43" w:rsidRPr="00503A51" w:rsidRDefault="009A7B43" w:rsidP="00F505B8">
      <w:pPr>
        <w:pStyle w:val="ConsPlusTitle"/>
        <w:spacing w:before="8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lastRenderedPageBreak/>
        <w:t xml:space="preserve">Статья 20. Обеспечение доступа к информации о деятельности Контрольно-счетной </w:t>
      </w:r>
      <w:r w:rsidR="00EB1A91">
        <w:rPr>
          <w:rFonts w:ascii="Times New Roman" w:hAnsi="Times New Roman" w:cs="Times New Roman"/>
          <w:sz w:val="24"/>
          <w:szCs w:val="24"/>
        </w:rPr>
        <w:t>комиссии</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 xml:space="preserve"> Контрольно-счетная комиссия в целях обеспечения доступа к информации о своей деятельности размещает на официальном сайте администрации Воскресенского муниципального округа Нижегородской области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503A51">
        <w:rPr>
          <w:rFonts w:ascii="Times New Roman" w:hAnsi="Times New Roman" w:cs="Times New Roman"/>
          <w:sz w:val="24"/>
          <w:szCs w:val="24"/>
        </w:rPr>
        <w:t>Контрольно-счетная комиссия ежегодно представляет отчет о своей деятельности Совету депутатов Воскресенского муниципального округа Нижегородской области. Указанный отчет размещается на официальном сайте администрации Воскресенского муниципального округа Нижегородской области только после его рассмотрения Советом депутатов Воскресенского муниципального округа Нижегородской области.</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Порядок опубликования в средствах массовой информации и размещения на официальном сайте администрации Воскресенского муниципального округа Нижегородской области информации о деятельности Контрольно-счетной комиссии осуществляется в соответствии с Регламентом Контрольно-счетной комиссии.</w:t>
      </w:r>
    </w:p>
    <w:p w:rsidR="009A7B43" w:rsidRPr="00503A51" w:rsidRDefault="009A7B43" w:rsidP="00F505B8">
      <w:pPr>
        <w:pStyle w:val="ConsPlusTitle"/>
        <w:spacing w:before="8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21. Финансовое обеспечение деятельности Контрольно-</w:t>
      </w:r>
      <w:r w:rsidR="00EB1A91">
        <w:rPr>
          <w:rFonts w:ascii="Times New Roman" w:hAnsi="Times New Roman" w:cs="Times New Roman"/>
          <w:sz w:val="24"/>
          <w:szCs w:val="24"/>
        </w:rPr>
        <w:t>счетной комиссии</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503A51">
        <w:rPr>
          <w:rFonts w:ascii="Times New Roman" w:hAnsi="Times New Roman" w:cs="Times New Roman"/>
          <w:sz w:val="24"/>
          <w:szCs w:val="24"/>
        </w:rPr>
        <w:t>Финансовое обеспечение деятельности Контрольно-счетной комиссии осуществляется за счет средств бюджета Воскресенского муниципального округа Нижегородской области. Финансовое обеспечение деятельности Контрольно-счетной комиссии предусматривается в объеме, позволяющем обеспечить осуществление возложенных на нее полномочий.</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902016">
        <w:rPr>
          <w:rFonts w:ascii="Times New Roman" w:hAnsi="Times New Roman" w:cs="Times New Roman"/>
          <w:sz w:val="24"/>
          <w:szCs w:val="24"/>
        </w:rPr>
        <w:t xml:space="preserve">Расходы на обеспечение деятельности </w:t>
      </w:r>
      <w:r w:rsidR="009A7B43" w:rsidRPr="00503A51">
        <w:rPr>
          <w:rFonts w:ascii="Times New Roman" w:hAnsi="Times New Roman" w:cs="Times New Roman"/>
          <w:sz w:val="24"/>
          <w:szCs w:val="24"/>
        </w:rPr>
        <w:t>Контрольно-счетной комиссии предусматриваются в бюджете Воскресенского муниципального округа Нижегородской области отдельной строкой в соответствии с классификацией расходов бюджета Российской Федерации.</w:t>
      </w:r>
    </w:p>
    <w:p w:rsidR="009A7B43" w:rsidRPr="00503A51"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503A51">
        <w:rPr>
          <w:rFonts w:ascii="Times New Roman" w:hAnsi="Times New Roman" w:cs="Times New Roman"/>
          <w:sz w:val="24"/>
          <w:szCs w:val="24"/>
        </w:rPr>
        <w:t>Организационное, правовое, информационно-аналитическое, материально-техническое обеспечение Контрольно-счетной комиссии осуществляет Администрация Воскресенского муниципального округа в объеме, необходимом для реализации возложенных на Контрольно-счетную комиссию полномочий.</w:t>
      </w:r>
    </w:p>
    <w:p w:rsidR="009A7B43" w:rsidRPr="00503A51" w:rsidRDefault="009A7B43" w:rsidP="00F505B8">
      <w:pPr>
        <w:pStyle w:val="ConsPlusNormal"/>
        <w:ind w:firstLine="540"/>
        <w:jc w:val="both"/>
        <w:rPr>
          <w:rFonts w:ascii="Times New Roman" w:hAnsi="Times New Roman" w:cs="Times New Roman"/>
          <w:sz w:val="24"/>
          <w:szCs w:val="24"/>
        </w:rPr>
      </w:pPr>
      <w:r w:rsidRPr="00503A51">
        <w:rPr>
          <w:rFonts w:ascii="Times New Roman" w:hAnsi="Times New Roman" w:cs="Times New Roman"/>
          <w:sz w:val="24"/>
          <w:szCs w:val="24"/>
        </w:rPr>
        <w:t>4</w:t>
      </w:r>
      <w:r w:rsidR="00EB1A91">
        <w:rPr>
          <w:rFonts w:ascii="Times New Roman" w:hAnsi="Times New Roman" w:cs="Times New Roman"/>
          <w:sz w:val="24"/>
          <w:szCs w:val="24"/>
        </w:rPr>
        <w:t>.</w:t>
      </w:r>
      <w:r w:rsidRPr="00503A51">
        <w:rPr>
          <w:rFonts w:ascii="Times New Roman" w:hAnsi="Times New Roman" w:cs="Times New Roman"/>
          <w:sz w:val="24"/>
          <w:szCs w:val="24"/>
        </w:rPr>
        <w:t xml:space="preserve">Контроль за использованием Контрольно-счетной комиссией бюджетных средств и муниципального имущества осуществляется на основании правовых </w:t>
      </w:r>
      <w:proofErr w:type="gramStart"/>
      <w:r w:rsidRPr="00503A51">
        <w:rPr>
          <w:rFonts w:ascii="Times New Roman" w:hAnsi="Times New Roman" w:cs="Times New Roman"/>
          <w:sz w:val="24"/>
          <w:szCs w:val="24"/>
        </w:rPr>
        <w:t>актов Совета депутатов Воскресенского муниципального округа Нижегородской области</w:t>
      </w:r>
      <w:proofErr w:type="gramEnd"/>
      <w:r w:rsidRPr="00503A51">
        <w:rPr>
          <w:rFonts w:ascii="Times New Roman" w:hAnsi="Times New Roman" w:cs="Times New Roman"/>
          <w:sz w:val="24"/>
          <w:szCs w:val="24"/>
        </w:rPr>
        <w:t>.</w:t>
      </w:r>
    </w:p>
    <w:p w:rsidR="00EB1A91" w:rsidRDefault="00EB1A91" w:rsidP="00F505B8">
      <w:pPr>
        <w:pStyle w:val="ConsPlusNormal"/>
        <w:ind w:firstLine="540"/>
        <w:jc w:val="both"/>
        <w:rPr>
          <w:rFonts w:ascii="Times New Roman" w:hAnsi="Times New Roman" w:cs="Times New Roman"/>
          <w:b/>
          <w:sz w:val="24"/>
          <w:szCs w:val="24"/>
        </w:rPr>
      </w:pPr>
    </w:p>
    <w:p w:rsidR="009A7B43" w:rsidRPr="00503A51" w:rsidRDefault="009A7B43" w:rsidP="00F505B8">
      <w:pPr>
        <w:pStyle w:val="ConsPlusNormal"/>
        <w:ind w:firstLine="540"/>
        <w:jc w:val="both"/>
        <w:rPr>
          <w:rFonts w:ascii="Times New Roman" w:hAnsi="Times New Roman" w:cs="Times New Roman"/>
          <w:b/>
          <w:sz w:val="24"/>
          <w:szCs w:val="24"/>
        </w:rPr>
      </w:pPr>
      <w:r w:rsidRPr="00503A51">
        <w:rPr>
          <w:rFonts w:ascii="Times New Roman" w:hAnsi="Times New Roman" w:cs="Times New Roman"/>
          <w:b/>
          <w:sz w:val="24"/>
          <w:szCs w:val="24"/>
        </w:rPr>
        <w:t xml:space="preserve">Статья 22. </w:t>
      </w:r>
      <w:r w:rsidRPr="002A70A5">
        <w:rPr>
          <w:rFonts w:ascii="Times New Roman" w:hAnsi="Times New Roman" w:cs="Times New Roman"/>
          <w:b/>
          <w:sz w:val="24"/>
          <w:szCs w:val="24"/>
        </w:rPr>
        <w:t xml:space="preserve">Гарантии осуществления полномочий лица, замещающего муниципальную должность председателя </w:t>
      </w:r>
      <w:r w:rsidRPr="00503A51">
        <w:rPr>
          <w:rFonts w:ascii="Times New Roman" w:hAnsi="Times New Roman" w:cs="Times New Roman"/>
          <w:b/>
          <w:sz w:val="24"/>
          <w:szCs w:val="24"/>
        </w:rPr>
        <w:t>Контрольно-</w:t>
      </w:r>
      <w:r w:rsidR="00EB1A91">
        <w:rPr>
          <w:rFonts w:ascii="Times New Roman" w:hAnsi="Times New Roman" w:cs="Times New Roman"/>
          <w:b/>
          <w:sz w:val="24"/>
          <w:szCs w:val="24"/>
        </w:rPr>
        <w:t>счетной комиссии</w:t>
      </w:r>
    </w:p>
    <w:p w:rsidR="009A7B43" w:rsidRDefault="00EB1A91" w:rsidP="00EB1A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9C5EA6">
        <w:rPr>
          <w:rFonts w:ascii="Times New Roman" w:hAnsi="Times New Roman" w:cs="Times New Roman"/>
          <w:sz w:val="24"/>
          <w:szCs w:val="24"/>
        </w:rPr>
        <w:t xml:space="preserve">К гарантиям осуществления полномочий лица, замещающего муниципальную должность председателя </w:t>
      </w:r>
      <w:r w:rsidR="009A7B43">
        <w:rPr>
          <w:rFonts w:ascii="Times New Roman" w:hAnsi="Times New Roman" w:cs="Times New Roman"/>
          <w:sz w:val="24"/>
          <w:szCs w:val="24"/>
        </w:rPr>
        <w:t>К</w:t>
      </w:r>
      <w:r w:rsidR="009A7B43" w:rsidRPr="009C5EA6">
        <w:rPr>
          <w:rFonts w:ascii="Times New Roman" w:hAnsi="Times New Roman" w:cs="Times New Roman"/>
          <w:sz w:val="24"/>
          <w:szCs w:val="24"/>
        </w:rPr>
        <w:t>онтрольно-счетной комиссии, относятся:</w:t>
      </w:r>
    </w:p>
    <w:p w:rsidR="009A7B43" w:rsidRPr="009C5EA6"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9C5EA6">
        <w:rPr>
          <w:rFonts w:ascii="Times New Roman" w:hAnsi="Times New Roman" w:cs="Times New Roman"/>
          <w:sz w:val="24"/>
          <w:szCs w:val="24"/>
        </w:rPr>
        <w:t xml:space="preserve">реализация права правотворческой инициативы лица, замещающего муниципальную должность председателя </w:t>
      </w:r>
      <w:r w:rsidR="009A7B43">
        <w:rPr>
          <w:rFonts w:ascii="Times New Roman" w:hAnsi="Times New Roman" w:cs="Times New Roman"/>
          <w:sz w:val="24"/>
          <w:szCs w:val="24"/>
        </w:rPr>
        <w:t>К</w:t>
      </w:r>
      <w:r w:rsidR="009A7B43" w:rsidRPr="009C5EA6">
        <w:rPr>
          <w:rFonts w:ascii="Times New Roman" w:hAnsi="Times New Roman" w:cs="Times New Roman"/>
          <w:sz w:val="24"/>
          <w:szCs w:val="24"/>
        </w:rPr>
        <w:t>онтрольно-счетной комиссии;</w:t>
      </w:r>
    </w:p>
    <w:p w:rsidR="009A7B43"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9C5EA6">
        <w:rPr>
          <w:rFonts w:ascii="Times New Roman" w:hAnsi="Times New Roman" w:cs="Times New Roman"/>
          <w:sz w:val="24"/>
          <w:szCs w:val="24"/>
        </w:rPr>
        <w:t xml:space="preserve">реализация права лица, замещающего муниципальную должность председателя </w:t>
      </w:r>
      <w:r w:rsidR="009A7B43">
        <w:rPr>
          <w:rFonts w:ascii="Times New Roman" w:hAnsi="Times New Roman" w:cs="Times New Roman"/>
          <w:sz w:val="24"/>
          <w:szCs w:val="24"/>
        </w:rPr>
        <w:t>К</w:t>
      </w:r>
      <w:r w:rsidR="009A7B43" w:rsidRPr="009C5EA6">
        <w:rPr>
          <w:rFonts w:ascii="Times New Roman" w:hAnsi="Times New Roman" w:cs="Times New Roman"/>
          <w:sz w:val="24"/>
          <w:szCs w:val="24"/>
        </w:rPr>
        <w:t>онтрольно-счетной комиссии, на обращение;</w:t>
      </w:r>
    </w:p>
    <w:p w:rsidR="009A7B43" w:rsidRDefault="00EB1A91" w:rsidP="00F505B8">
      <w:pPr>
        <w:widowControl w:val="0"/>
        <w:ind w:firstLine="540"/>
        <w:jc w:val="both"/>
        <w:rPr>
          <w:rFonts w:eastAsia="Times New Roman"/>
        </w:rPr>
      </w:pPr>
      <w:r>
        <w:t>3)</w:t>
      </w:r>
      <w:r w:rsidR="009A7B43">
        <w:t xml:space="preserve">для </w:t>
      </w:r>
      <w:r w:rsidR="009A7B43" w:rsidRPr="009C5EA6">
        <w:t xml:space="preserve">осуществления </w:t>
      </w:r>
      <w:r w:rsidR="009A7B43" w:rsidRPr="00735F3F">
        <w:rPr>
          <w:rFonts w:eastAsia="Times New Roman"/>
        </w:rPr>
        <w:t>своих полномочий предоставл</w:t>
      </w:r>
      <w:r w:rsidR="009A7B43">
        <w:rPr>
          <w:rFonts w:eastAsia="Times New Roman"/>
        </w:rPr>
        <w:t>ение</w:t>
      </w:r>
      <w:r w:rsidR="009A7B43" w:rsidRPr="00735F3F">
        <w:rPr>
          <w:rFonts w:eastAsia="Times New Roman"/>
        </w:rPr>
        <w:t xml:space="preserve"> рабоче</w:t>
      </w:r>
      <w:r w:rsidR="009A7B43">
        <w:rPr>
          <w:rFonts w:eastAsia="Times New Roman"/>
        </w:rPr>
        <w:t>го</w:t>
      </w:r>
      <w:r w:rsidR="009A7B43" w:rsidRPr="00735F3F">
        <w:rPr>
          <w:rFonts w:eastAsia="Times New Roman"/>
        </w:rPr>
        <w:t xml:space="preserve"> мест</w:t>
      </w:r>
      <w:r w:rsidR="009A7B43">
        <w:rPr>
          <w:rFonts w:eastAsia="Times New Roman"/>
        </w:rPr>
        <w:t>а</w:t>
      </w:r>
      <w:r w:rsidR="009A7B43" w:rsidRPr="00735F3F">
        <w:rPr>
          <w:rFonts w:eastAsia="Times New Roman"/>
        </w:rPr>
        <w:t xml:space="preserve"> в здании, расположенном по адресу: Нижегородская область, </w:t>
      </w:r>
      <w:proofErr w:type="spellStart"/>
      <w:r w:rsidR="009A7B43" w:rsidRPr="00735F3F">
        <w:rPr>
          <w:rFonts w:eastAsia="Times New Roman"/>
        </w:rPr>
        <w:t>р.п</w:t>
      </w:r>
      <w:proofErr w:type="spellEnd"/>
      <w:r w:rsidR="009A7B43" w:rsidRPr="00735F3F">
        <w:rPr>
          <w:rFonts w:eastAsia="Times New Roman"/>
        </w:rPr>
        <w:t>.</w:t>
      </w:r>
      <w:r w:rsidR="009A7B43">
        <w:rPr>
          <w:rFonts w:eastAsia="Times New Roman"/>
        </w:rPr>
        <w:t xml:space="preserve"> </w:t>
      </w:r>
      <w:r w:rsidR="009A7B43" w:rsidRPr="00735F3F">
        <w:rPr>
          <w:rFonts w:eastAsia="Times New Roman"/>
        </w:rPr>
        <w:t>Воскресенское, площадь Ленина, дом 1.</w:t>
      </w:r>
    </w:p>
    <w:p w:rsidR="009A7B43" w:rsidRPr="009C5EA6" w:rsidRDefault="009A7B43" w:rsidP="00F505B8">
      <w:pPr>
        <w:widowControl w:val="0"/>
        <w:ind w:firstLine="540"/>
        <w:jc w:val="both"/>
        <w:rPr>
          <w:b/>
          <w:bCs/>
        </w:rPr>
      </w:pPr>
      <w:r>
        <w:t>4</w:t>
      </w:r>
      <w:r w:rsidR="00EB1A91">
        <w:t>)</w:t>
      </w:r>
      <w:r w:rsidRPr="009C5EA6">
        <w:t>предоставление ежегодного оплачиваемого отпуска</w:t>
      </w:r>
      <w:r w:rsidRPr="009C5EA6">
        <w:rPr>
          <w:bCs/>
        </w:rPr>
        <w:t>;</w:t>
      </w:r>
    </w:p>
    <w:p w:rsidR="009A7B43" w:rsidRPr="009C5EA6" w:rsidRDefault="009A7B43" w:rsidP="00F505B8">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EB1A91">
        <w:rPr>
          <w:rFonts w:ascii="Times New Roman" w:hAnsi="Times New Roman" w:cs="Times New Roman"/>
          <w:bCs/>
          <w:sz w:val="24"/>
          <w:szCs w:val="24"/>
        </w:rPr>
        <w:t>)</w:t>
      </w:r>
      <w:r w:rsidRPr="009C5EA6">
        <w:rPr>
          <w:rFonts w:ascii="Times New Roman" w:hAnsi="Times New Roman" w:cs="Times New Roman"/>
          <w:bCs/>
          <w:sz w:val="24"/>
          <w:szCs w:val="24"/>
        </w:rPr>
        <w:t>право на дополнительное профессиональное образование;</w:t>
      </w:r>
    </w:p>
    <w:p w:rsidR="009A7B43" w:rsidRPr="009C5EA6" w:rsidRDefault="009A7B43" w:rsidP="00F505B8">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6</w:t>
      </w:r>
      <w:r w:rsidR="00EB1A91">
        <w:rPr>
          <w:rFonts w:ascii="Times New Roman" w:hAnsi="Times New Roman" w:cs="Times New Roman"/>
          <w:bCs/>
          <w:sz w:val="24"/>
          <w:szCs w:val="24"/>
        </w:rPr>
        <w:t>)</w:t>
      </w:r>
      <w:r w:rsidRPr="009C5EA6">
        <w:rPr>
          <w:rFonts w:ascii="Times New Roman" w:hAnsi="Times New Roman" w:cs="Times New Roman"/>
          <w:bCs/>
          <w:sz w:val="24"/>
          <w:szCs w:val="24"/>
        </w:rPr>
        <w:t xml:space="preserve">возмещение расходов лица, замещающего муниципальную должность председателя </w:t>
      </w:r>
      <w:r>
        <w:rPr>
          <w:rFonts w:ascii="Times New Roman" w:hAnsi="Times New Roman" w:cs="Times New Roman"/>
          <w:bCs/>
          <w:sz w:val="24"/>
          <w:szCs w:val="24"/>
        </w:rPr>
        <w:t>К</w:t>
      </w:r>
      <w:r w:rsidRPr="009C5EA6">
        <w:rPr>
          <w:rFonts w:ascii="Times New Roman" w:hAnsi="Times New Roman" w:cs="Times New Roman"/>
          <w:bCs/>
          <w:sz w:val="24"/>
          <w:szCs w:val="24"/>
        </w:rPr>
        <w:t>онтрольно-счетной комиссии;</w:t>
      </w:r>
    </w:p>
    <w:p w:rsidR="009A7B43" w:rsidRPr="009C5EA6" w:rsidRDefault="009A7B43" w:rsidP="00F505B8">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EB1A91">
        <w:rPr>
          <w:rFonts w:ascii="Times New Roman" w:hAnsi="Times New Roman" w:cs="Times New Roman"/>
          <w:bCs/>
          <w:sz w:val="24"/>
          <w:szCs w:val="24"/>
        </w:rPr>
        <w:t>)</w:t>
      </w:r>
      <w:r w:rsidRPr="009C5EA6">
        <w:rPr>
          <w:rFonts w:ascii="Times New Roman" w:hAnsi="Times New Roman" w:cs="Times New Roman"/>
          <w:sz w:val="24"/>
          <w:szCs w:val="24"/>
        </w:rPr>
        <w:t xml:space="preserve">оплата труда лица, замещающего муниципальную должность председателя </w:t>
      </w:r>
      <w:r>
        <w:rPr>
          <w:rFonts w:ascii="Times New Roman" w:hAnsi="Times New Roman" w:cs="Times New Roman"/>
          <w:sz w:val="24"/>
          <w:szCs w:val="24"/>
        </w:rPr>
        <w:t>К</w:t>
      </w:r>
      <w:r w:rsidRPr="009C5EA6">
        <w:rPr>
          <w:rFonts w:ascii="Times New Roman" w:hAnsi="Times New Roman" w:cs="Times New Roman"/>
          <w:sz w:val="24"/>
          <w:szCs w:val="24"/>
        </w:rPr>
        <w:t>онтрольно-счетной комиссии</w:t>
      </w:r>
      <w:r w:rsidRPr="009C5EA6">
        <w:rPr>
          <w:rFonts w:ascii="Times New Roman" w:hAnsi="Times New Roman" w:cs="Times New Roman"/>
          <w:bCs/>
          <w:sz w:val="24"/>
          <w:szCs w:val="24"/>
        </w:rPr>
        <w:t>;</w:t>
      </w:r>
    </w:p>
    <w:p w:rsidR="009A7B43" w:rsidRPr="009C5EA6"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B1A91">
        <w:rPr>
          <w:rFonts w:ascii="Times New Roman" w:hAnsi="Times New Roman" w:cs="Times New Roman"/>
          <w:sz w:val="24"/>
          <w:szCs w:val="24"/>
        </w:rPr>
        <w:t>)</w:t>
      </w:r>
      <w:r w:rsidRPr="009C5EA6">
        <w:rPr>
          <w:rFonts w:ascii="Times New Roman" w:hAnsi="Times New Roman" w:cs="Times New Roman"/>
          <w:sz w:val="24"/>
          <w:szCs w:val="24"/>
        </w:rPr>
        <w:t xml:space="preserve">пенсионное обеспечение лица, замещающего муниципальную должность председателя </w:t>
      </w:r>
      <w:r>
        <w:rPr>
          <w:rFonts w:ascii="Times New Roman" w:hAnsi="Times New Roman" w:cs="Times New Roman"/>
          <w:sz w:val="24"/>
          <w:szCs w:val="24"/>
        </w:rPr>
        <w:t>К</w:t>
      </w:r>
      <w:r w:rsidRPr="009C5EA6">
        <w:rPr>
          <w:rFonts w:ascii="Times New Roman" w:hAnsi="Times New Roman" w:cs="Times New Roman"/>
          <w:sz w:val="24"/>
          <w:szCs w:val="24"/>
        </w:rPr>
        <w:t>онтрольно-счетной комиссии;</w:t>
      </w:r>
    </w:p>
    <w:p w:rsidR="009A7B43" w:rsidRPr="009C5EA6"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EB1A91">
        <w:rPr>
          <w:rFonts w:ascii="Times New Roman" w:hAnsi="Times New Roman" w:cs="Times New Roman"/>
          <w:sz w:val="24"/>
          <w:szCs w:val="24"/>
        </w:rPr>
        <w:t>)</w:t>
      </w:r>
      <w:r w:rsidRPr="009C5EA6">
        <w:rPr>
          <w:rFonts w:ascii="Times New Roman" w:hAnsi="Times New Roman" w:cs="Times New Roman"/>
          <w:sz w:val="24"/>
          <w:szCs w:val="24"/>
        </w:rPr>
        <w:t xml:space="preserve">компенсационные выплаты в случае причинения вреда жизни и здоровью лица, замещающего муниципальную должность председателя </w:t>
      </w:r>
      <w:r>
        <w:rPr>
          <w:rFonts w:ascii="Times New Roman" w:hAnsi="Times New Roman" w:cs="Times New Roman"/>
          <w:sz w:val="24"/>
          <w:szCs w:val="24"/>
        </w:rPr>
        <w:t>К</w:t>
      </w:r>
      <w:r w:rsidRPr="009C5EA6">
        <w:rPr>
          <w:rFonts w:ascii="Times New Roman" w:hAnsi="Times New Roman" w:cs="Times New Roman"/>
          <w:sz w:val="24"/>
          <w:szCs w:val="24"/>
        </w:rPr>
        <w:t>онтрольно-счетном комиссии;</w:t>
      </w:r>
    </w:p>
    <w:p w:rsidR="009A7B43" w:rsidRPr="009C5EA6"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EB1A91">
        <w:rPr>
          <w:rFonts w:ascii="Times New Roman" w:hAnsi="Times New Roman" w:cs="Times New Roman"/>
          <w:sz w:val="24"/>
          <w:szCs w:val="24"/>
        </w:rPr>
        <w:t>)</w:t>
      </w:r>
      <w:r w:rsidRPr="009C5EA6">
        <w:rPr>
          <w:rFonts w:ascii="Times New Roman" w:hAnsi="Times New Roman" w:cs="Times New Roman"/>
          <w:sz w:val="24"/>
          <w:szCs w:val="24"/>
        </w:rPr>
        <w:t xml:space="preserve">содействие в последующем трудоустройстве лица, замещавшего муниципальную должность председателя </w:t>
      </w:r>
      <w:r>
        <w:rPr>
          <w:rFonts w:ascii="Times New Roman" w:hAnsi="Times New Roman" w:cs="Times New Roman"/>
          <w:sz w:val="24"/>
          <w:szCs w:val="24"/>
        </w:rPr>
        <w:t>К</w:t>
      </w:r>
      <w:r w:rsidRPr="009C5EA6">
        <w:rPr>
          <w:rFonts w:ascii="Times New Roman" w:hAnsi="Times New Roman" w:cs="Times New Roman"/>
          <w:sz w:val="24"/>
          <w:szCs w:val="24"/>
        </w:rPr>
        <w:t>онтрольно-счетной комиссии;</w:t>
      </w:r>
    </w:p>
    <w:p w:rsidR="009A7B43" w:rsidRPr="009C5EA6" w:rsidRDefault="009A7B43" w:rsidP="00F505B8">
      <w:pPr>
        <w:pStyle w:val="ConsPlusNormal"/>
        <w:ind w:firstLine="540"/>
        <w:jc w:val="both"/>
        <w:rPr>
          <w:rFonts w:ascii="Times New Roman" w:hAnsi="Times New Roman" w:cs="Times New Roman"/>
          <w:sz w:val="24"/>
          <w:szCs w:val="24"/>
        </w:rPr>
      </w:pPr>
      <w:r w:rsidRPr="009C5EA6">
        <w:rPr>
          <w:rFonts w:ascii="Times New Roman" w:hAnsi="Times New Roman" w:cs="Times New Roman"/>
          <w:sz w:val="24"/>
          <w:szCs w:val="24"/>
        </w:rPr>
        <w:t>1</w:t>
      </w:r>
      <w:r>
        <w:rPr>
          <w:rFonts w:ascii="Times New Roman" w:hAnsi="Times New Roman" w:cs="Times New Roman"/>
          <w:sz w:val="24"/>
          <w:szCs w:val="24"/>
        </w:rPr>
        <w:t>1</w:t>
      </w:r>
      <w:r w:rsidR="00EB1A91">
        <w:rPr>
          <w:rFonts w:ascii="Times New Roman" w:hAnsi="Times New Roman" w:cs="Times New Roman"/>
          <w:sz w:val="24"/>
          <w:szCs w:val="24"/>
        </w:rPr>
        <w:t>)</w:t>
      </w:r>
      <w:r w:rsidRPr="009C5EA6">
        <w:rPr>
          <w:rFonts w:ascii="Times New Roman" w:hAnsi="Times New Roman" w:cs="Times New Roman"/>
          <w:sz w:val="24"/>
          <w:szCs w:val="24"/>
        </w:rPr>
        <w:t xml:space="preserve">гарантии прав лица, замещающего муниципальную должность председателя </w:t>
      </w:r>
      <w:r>
        <w:rPr>
          <w:rFonts w:ascii="Times New Roman" w:hAnsi="Times New Roman" w:cs="Times New Roman"/>
          <w:sz w:val="24"/>
          <w:szCs w:val="24"/>
        </w:rPr>
        <w:t>К</w:t>
      </w:r>
      <w:r w:rsidRPr="009C5EA6">
        <w:rPr>
          <w:rFonts w:ascii="Times New Roman" w:hAnsi="Times New Roman" w:cs="Times New Roman"/>
          <w:sz w:val="24"/>
          <w:szCs w:val="24"/>
        </w:rPr>
        <w:t>онтрольно-счетной комиссии, при его отставке по собственному желанию.</w:t>
      </w:r>
    </w:p>
    <w:p w:rsidR="009A7B43" w:rsidRPr="009C5EA6" w:rsidRDefault="00EB1A91" w:rsidP="00F505B8">
      <w:pPr>
        <w:pStyle w:val="ConsPlusNormal"/>
        <w:ind w:firstLine="540"/>
        <w:jc w:val="both"/>
        <w:rPr>
          <w:rFonts w:ascii="Times New Roman" w:hAnsi="Times New Roman" w:cs="Times New Roman"/>
          <w:sz w:val="24"/>
          <w:szCs w:val="24"/>
        </w:rPr>
      </w:pPr>
      <w:bookmarkStart w:id="5" w:name="Par16"/>
      <w:bookmarkEnd w:id="5"/>
      <w:r>
        <w:rPr>
          <w:rFonts w:ascii="Times New Roman" w:hAnsi="Times New Roman" w:cs="Times New Roman"/>
          <w:sz w:val="24"/>
          <w:szCs w:val="24"/>
        </w:rPr>
        <w:t>2.</w:t>
      </w:r>
      <w:r w:rsidR="009A7B43" w:rsidRPr="009C5EA6">
        <w:rPr>
          <w:rFonts w:ascii="Times New Roman" w:hAnsi="Times New Roman" w:cs="Times New Roman"/>
          <w:sz w:val="24"/>
          <w:szCs w:val="24"/>
        </w:rPr>
        <w:t xml:space="preserve">Лицо, замещающее муниципальную должность председателя </w:t>
      </w:r>
      <w:r w:rsidR="009A7B43">
        <w:rPr>
          <w:rFonts w:ascii="Times New Roman" w:hAnsi="Times New Roman" w:cs="Times New Roman"/>
          <w:sz w:val="24"/>
          <w:szCs w:val="24"/>
        </w:rPr>
        <w:t>К</w:t>
      </w:r>
      <w:r w:rsidR="009A7B43" w:rsidRPr="009C5EA6">
        <w:rPr>
          <w:rFonts w:ascii="Times New Roman" w:hAnsi="Times New Roman" w:cs="Times New Roman"/>
          <w:sz w:val="24"/>
          <w:szCs w:val="24"/>
        </w:rPr>
        <w:t>онтрольно-счетной комиссии, имеет право правотворческой инициативы, которое осуществляется в форме внесения в представительный орган муниципального образования, местную администрацию, должностному лицу местного самоуправления:</w:t>
      </w:r>
    </w:p>
    <w:p w:rsidR="009A7B43" w:rsidRPr="009C5EA6"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A7B43" w:rsidRPr="009C5EA6">
        <w:rPr>
          <w:rFonts w:ascii="Times New Roman" w:hAnsi="Times New Roman" w:cs="Times New Roman"/>
          <w:sz w:val="24"/>
          <w:szCs w:val="24"/>
        </w:rPr>
        <w:t>проектов муниципальных правовых актов;</w:t>
      </w:r>
    </w:p>
    <w:p w:rsidR="009A7B43" w:rsidRPr="009C5EA6"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A7B43" w:rsidRPr="009C5EA6">
        <w:rPr>
          <w:rFonts w:ascii="Times New Roman" w:hAnsi="Times New Roman" w:cs="Times New Roman"/>
          <w:sz w:val="24"/>
          <w:szCs w:val="24"/>
        </w:rPr>
        <w:t>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9A7B43" w:rsidRPr="009C5EA6"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A7B43" w:rsidRPr="009C5EA6">
        <w:rPr>
          <w:rFonts w:ascii="Times New Roman" w:hAnsi="Times New Roman" w:cs="Times New Roman"/>
          <w:sz w:val="24"/>
          <w:szCs w:val="24"/>
        </w:rPr>
        <w:t>поправок к проектам муниципальных правовых актов;</w:t>
      </w:r>
    </w:p>
    <w:p w:rsidR="009A7B43" w:rsidRPr="009C5EA6" w:rsidRDefault="009A7B43" w:rsidP="00F505B8">
      <w:pPr>
        <w:pStyle w:val="ConsPlusNormal"/>
        <w:ind w:firstLine="540"/>
        <w:jc w:val="both"/>
        <w:rPr>
          <w:rFonts w:ascii="Times New Roman" w:hAnsi="Times New Roman" w:cs="Times New Roman"/>
          <w:sz w:val="24"/>
          <w:szCs w:val="24"/>
        </w:rPr>
      </w:pPr>
      <w:r w:rsidRPr="009C5EA6">
        <w:rPr>
          <w:rFonts w:ascii="Times New Roman" w:hAnsi="Times New Roman" w:cs="Times New Roman"/>
          <w:sz w:val="24"/>
          <w:szCs w:val="24"/>
        </w:rPr>
        <w:t>4) предложений по разработке и принятию муниципальных правовых актов.</w:t>
      </w:r>
    </w:p>
    <w:p w:rsidR="009A7B43" w:rsidRPr="009C5EA6" w:rsidRDefault="00EB1A91" w:rsidP="00F505B8">
      <w:pPr>
        <w:pStyle w:val="ConsPlusNormal"/>
        <w:ind w:firstLine="540"/>
        <w:jc w:val="both"/>
        <w:rPr>
          <w:rFonts w:ascii="Times New Roman" w:hAnsi="Times New Roman" w:cs="Times New Roman"/>
          <w:sz w:val="24"/>
          <w:szCs w:val="24"/>
        </w:rPr>
      </w:pPr>
      <w:bookmarkStart w:id="6" w:name="Par34"/>
      <w:bookmarkEnd w:id="6"/>
      <w:r>
        <w:rPr>
          <w:rFonts w:ascii="Times New Roman" w:hAnsi="Times New Roman" w:cs="Times New Roman"/>
          <w:sz w:val="24"/>
          <w:szCs w:val="24"/>
        </w:rPr>
        <w:t>3.</w:t>
      </w:r>
      <w:r w:rsidR="009A7B43" w:rsidRPr="009C5EA6">
        <w:rPr>
          <w:rFonts w:ascii="Times New Roman" w:hAnsi="Times New Roman" w:cs="Times New Roman"/>
          <w:sz w:val="24"/>
          <w:szCs w:val="24"/>
        </w:rPr>
        <w:t xml:space="preserve">Лицо, замещающее муниципальную должность председателя контрольно-счетной комиссии, по вопросам, связанным с осуществлением своих полномочий, вправе направить письменное обращение в органы местного самоуправления, а также организации и объединения, расположенные на территории </w:t>
      </w:r>
      <w:r w:rsidR="009A7B43">
        <w:rPr>
          <w:rFonts w:ascii="Times New Roman" w:hAnsi="Times New Roman" w:cs="Times New Roman"/>
          <w:sz w:val="24"/>
          <w:szCs w:val="24"/>
        </w:rPr>
        <w:t>Воскресен</w:t>
      </w:r>
      <w:r w:rsidR="009A7B43" w:rsidRPr="009C5EA6">
        <w:rPr>
          <w:rFonts w:ascii="Times New Roman" w:hAnsi="Times New Roman" w:cs="Times New Roman"/>
          <w:sz w:val="24"/>
          <w:szCs w:val="24"/>
        </w:rPr>
        <w:t>ского муниципального округа Нижегородской области.</w:t>
      </w:r>
    </w:p>
    <w:p w:rsidR="009A7B43" w:rsidRPr="009C5EA6" w:rsidRDefault="009A7B43" w:rsidP="00F505B8">
      <w:pPr>
        <w:pStyle w:val="ConsPlusNormal"/>
        <w:ind w:firstLine="540"/>
        <w:jc w:val="both"/>
        <w:rPr>
          <w:rFonts w:ascii="Times New Roman" w:hAnsi="Times New Roman" w:cs="Times New Roman"/>
          <w:sz w:val="24"/>
          <w:szCs w:val="24"/>
        </w:rPr>
      </w:pPr>
      <w:r w:rsidRPr="009C5EA6">
        <w:rPr>
          <w:rFonts w:ascii="Times New Roman" w:hAnsi="Times New Roman" w:cs="Times New Roman"/>
          <w:sz w:val="24"/>
          <w:szCs w:val="24"/>
        </w:rPr>
        <w:t xml:space="preserve">Руководители и иные должностные лица органов, организаций и объединений, указанных в </w:t>
      </w:r>
      <w:r>
        <w:rPr>
          <w:rFonts w:ascii="Times New Roman" w:hAnsi="Times New Roman" w:cs="Times New Roman"/>
          <w:sz w:val="24"/>
          <w:szCs w:val="24"/>
        </w:rPr>
        <w:t xml:space="preserve">части 1 </w:t>
      </w:r>
      <w:r w:rsidRPr="009C5EA6">
        <w:rPr>
          <w:rFonts w:ascii="Times New Roman" w:hAnsi="Times New Roman" w:cs="Times New Roman"/>
          <w:sz w:val="24"/>
          <w:szCs w:val="24"/>
        </w:rPr>
        <w:t>настоящей статьи, обязаны дать ответ на обращение, представить запрашиваемые документы и сведения в течение 30 дней со дня регистрации письменного обращения.</w:t>
      </w:r>
    </w:p>
    <w:p w:rsidR="009A7B43" w:rsidRPr="00DD11AA"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A7B43" w:rsidRPr="009C5EA6">
        <w:rPr>
          <w:rFonts w:ascii="Times New Roman" w:hAnsi="Times New Roman" w:cs="Times New Roman"/>
          <w:sz w:val="24"/>
          <w:szCs w:val="24"/>
        </w:rPr>
        <w:t xml:space="preserve">Лицу, замещающему муниципальную должность председателя контрольно-счетной комиссии, </w:t>
      </w:r>
      <w:r w:rsidR="009A7B43" w:rsidRPr="00DD11AA">
        <w:rPr>
          <w:rFonts w:ascii="Times New Roman" w:hAnsi="Times New Roman" w:cs="Times New Roman"/>
          <w:sz w:val="24"/>
          <w:szCs w:val="24"/>
        </w:rPr>
        <w:t>предоставляется ежегодный основной оплачиваемый отпуск (далее - основной отпуск) и ежегодный дополнительный оплачиваемый отпуск за ненормированный рабочий день (далее - дополнительный отпуск) с сохранением замещаемой должности и денежного содержания.</w:t>
      </w:r>
    </w:p>
    <w:p w:rsidR="009A7B43" w:rsidRPr="00DD11AA" w:rsidRDefault="009A7B43" w:rsidP="00F505B8">
      <w:pPr>
        <w:pStyle w:val="ConsPlusNormal"/>
        <w:ind w:firstLine="540"/>
        <w:jc w:val="both"/>
        <w:rPr>
          <w:rFonts w:ascii="Times New Roman" w:hAnsi="Times New Roman" w:cs="Times New Roman"/>
          <w:sz w:val="24"/>
          <w:szCs w:val="24"/>
        </w:rPr>
      </w:pPr>
      <w:r w:rsidRPr="00DD11AA">
        <w:rPr>
          <w:rFonts w:ascii="Times New Roman" w:hAnsi="Times New Roman" w:cs="Times New Roman"/>
          <w:sz w:val="24"/>
          <w:szCs w:val="24"/>
        </w:rPr>
        <w:t xml:space="preserve">Ежегодный оплачиваемый отпуск </w:t>
      </w:r>
      <w:r w:rsidRPr="009C5EA6">
        <w:rPr>
          <w:rFonts w:ascii="Times New Roman" w:hAnsi="Times New Roman" w:cs="Times New Roman"/>
          <w:sz w:val="24"/>
          <w:szCs w:val="24"/>
        </w:rPr>
        <w:t>председателя контрольно-счетной комиссии</w:t>
      </w:r>
      <w:r w:rsidRPr="00DD11AA">
        <w:rPr>
          <w:rFonts w:ascii="Times New Roman" w:hAnsi="Times New Roman" w:cs="Times New Roman"/>
          <w:sz w:val="24"/>
          <w:szCs w:val="24"/>
        </w:rPr>
        <w:t xml:space="preserve"> состоит из основного отпуска продолжительностью 35 календарных дней и дополнительного отпуска за ненормированный рабочий день продолжительностью </w:t>
      </w:r>
      <w:r>
        <w:rPr>
          <w:rFonts w:ascii="Times New Roman" w:hAnsi="Times New Roman" w:cs="Times New Roman"/>
          <w:sz w:val="24"/>
          <w:szCs w:val="24"/>
        </w:rPr>
        <w:t>8</w:t>
      </w:r>
      <w:r w:rsidRPr="00DD11AA">
        <w:rPr>
          <w:rFonts w:ascii="Times New Roman" w:hAnsi="Times New Roman" w:cs="Times New Roman"/>
          <w:sz w:val="24"/>
          <w:szCs w:val="24"/>
        </w:rPr>
        <w:t xml:space="preserve"> календарных дней.</w:t>
      </w:r>
    </w:p>
    <w:p w:rsidR="009A7B43" w:rsidRPr="00DD11AA" w:rsidRDefault="009A7B43" w:rsidP="00F505B8">
      <w:pPr>
        <w:pStyle w:val="ConsPlusNormal"/>
        <w:ind w:firstLine="540"/>
        <w:jc w:val="both"/>
        <w:rPr>
          <w:rFonts w:ascii="Times New Roman" w:hAnsi="Times New Roman" w:cs="Times New Roman"/>
          <w:sz w:val="24"/>
          <w:szCs w:val="24"/>
        </w:rPr>
      </w:pPr>
      <w:r w:rsidRPr="00DD11AA">
        <w:rPr>
          <w:rFonts w:ascii="Times New Roman" w:hAnsi="Times New Roman" w:cs="Times New Roman"/>
          <w:sz w:val="24"/>
          <w:szCs w:val="24"/>
        </w:rPr>
        <w:t xml:space="preserve">Основной отпуск и дополнительный отпуск суммируются и по желанию </w:t>
      </w:r>
      <w:r w:rsidRPr="009C5EA6">
        <w:rPr>
          <w:rFonts w:ascii="Times New Roman" w:hAnsi="Times New Roman" w:cs="Times New Roman"/>
          <w:sz w:val="24"/>
          <w:szCs w:val="24"/>
        </w:rPr>
        <w:t>председателя контрольно-счетной комиссии</w:t>
      </w:r>
      <w:r w:rsidRPr="00DD11AA">
        <w:rPr>
          <w:rFonts w:ascii="Times New Roman" w:hAnsi="Times New Roman" w:cs="Times New Roman"/>
          <w:sz w:val="24"/>
          <w:szCs w:val="24"/>
        </w:rPr>
        <w:t xml:space="preserve"> могут предоставляться по частям. При этом продолжительность хотя бы одной из частей предоставляемого отпуска должна быть не менее 14 календарных дней.</w:t>
      </w:r>
    </w:p>
    <w:p w:rsidR="009A7B43" w:rsidRPr="00DD11AA" w:rsidRDefault="009A7B43" w:rsidP="00F505B8">
      <w:pPr>
        <w:pStyle w:val="ConsPlusNormal"/>
        <w:ind w:firstLine="540"/>
        <w:jc w:val="both"/>
        <w:rPr>
          <w:rFonts w:ascii="Times New Roman" w:hAnsi="Times New Roman" w:cs="Times New Roman"/>
          <w:sz w:val="24"/>
          <w:szCs w:val="24"/>
        </w:rPr>
      </w:pPr>
      <w:r w:rsidRPr="00DD11AA">
        <w:rPr>
          <w:rFonts w:ascii="Times New Roman" w:hAnsi="Times New Roman" w:cs="Times New Roman"/>
          <w:sz w:val="24"/>
          <w:szCs w:val="24"/>
        </w:rPr>
        <w:t>Часть ежегодного оплачиваемого отпуска, превышающая 28 календарных дней, может быть заменена денежной компенсацией.</w:t>
      </w:r>
    </w:p>
    <w:p w:rsidR="009A7B43" w:rsidRDefault="009A7B43" w:rsidP="00F505B8">
      <w:pPr>
        <w:pStyle w:val="ConsPlusNormal"/>
        <w:ind w:firstLine="540"/>
        <w:jc w:val="both"/>
        <w:rPr>
          <w:rFonts w:ascii="Times New Roman" w:hAnsi="Times New Roman" w:cs="Times New Roman"/>
          <w:sz w:val="24"/>
          <w:szCs w:val="24"/>
        </w:rPr>
      </w:pPr>
      <w:r w:rsidRPr="00DD11AA">
        <w:rPr>
          <w:rFonts w:ascii="Times New Roman" w:hAnsi="Times New Roman" w:cs="Times New Roman"/>
          <w:sz w:val="24"/>
          <w:szCs w:val="24"/>
        </w:rPr>
        <w:t xml:space="preserve">При прекращении полномочий председателя контрольно-счетной комиссии ему выплачивается денежная компенсация за неиспользованный основной отпуск и дополнительный отпуск пропорционально отработанному времени </w:t>
      </w:r>
    </w:p>
    <w:p w:rsidR="009A7B43" w:rsidRDefault="009A7B43" w:rsidP="00F505B8">
      <w:pPr>
        <w:ind w:firstLine="540"/>
        <w:jc w:val="both"/>
      </w:pPr>
      <w:r w:rsidRPr="00DD11AA">
        <w:t>Иные вопросы, регулирующие порядок и условия предоставления ежегодных оплачиваемых отпусков председател</w:t>
      </w:r>
      <w:r>
        <w:t>ю</w:t>
      </w:r>
      <w:r w:rsidRPr="00DD11AA">
        <w:t xml:space="preserve"> контрольно-счетной комиссии регламентируются Трудовым </w:t>
      </w:r>
      <w:hyperlink r:id="rId19" w:tooltip="consultantplus://offline/ref=BFD6D2F4F6A9571D14EA183EBB044CD3A5DB27C9CAAEC8EDB0ADCB35070B125D69EF9DDEC9A7D734011F074637D0x7H" w:history="1">
        <w:r w:rsidRPr="00DD11AA">
          <w:t>кодексом</w:t>
        </w:r>
      </w:hyperlink>
      <w:r w:rsidRPr="00DD11AA">
        <w:t xml:space="preserve"> Российской Федерации.</w:t>
      </w:r>
    </w:p>
    <w:p w:rsidR="009A7B43" w:rsidRPr="009C5EA6"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A7B43" w:rsidRPr="009C5EA6">
        <w:rPr>
          <w:rFonts w:ascii="Times New Roman" w:hAnsi="Times New Roman" w:cs="Times New Roman"/>
          <w:sz w:val="24"/>
          <w:szCs w:val="24"/>
        </w:rPr>
        <w:t>Лицо, замещающее муниципальную должность председателя контрольно-счетной комиссии, имеет право на дополнительное профессиональное образование, которое включает в себя профессиональную переподготовку и повышение квалификации, с сохранением на этот период замещаемой муниципальной должности и среднего заработка.</w:t>
      </w:r>
    </w:p>
    <w:p w:rsidR="009A7B43" w:rsidRPr="009C5EA6" w:rsidRDefault="009A7B43" w:rsidP="00F505B8">
      <w:pPr>
        <w:pStyle w:val="ConsPlusNormal"/>
        <w:ind w:firstLine="540"/>
        <w:jc w:val="both"/>
        <w:rPr>
          <w:rFonts w:ascii="Times New Roman" w:hAnsi="Times New Roman" w:cs="Times New Roman"/>
          <w:sz w:val="24"/>
          <w:szCs w:val="24"/>
        </w:rPr>
      </w:pPr>
      <w:r w:rsidRPr="009C5EA6">
        <w:rPr>
          <w:rFonts w:ascii="Times New Roman" w:hAnsi="Times New Roman" w:cs="Times New Roman"/>
          <w:sz w:val="24"/>
          <w:szCs w:val="24"/>
        </w:rPr>
        <w:t>Повышение квалификации лица, замещающего муниципальную должность председателя контрольно-счетной комиссии, осуществляется по мере необходимости в периоды и сроки, установленные контрольно-счетной комиссии.</w:t>
      </w:r>
    </w:p>
    <w:p w:rsidR="009A7B43" w:rsidRPr="009C5EA6" w:rsidRDefault="00EB1A91"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A7B43" w:rsidRPr="009C5EA6">
        <w:rPr>
          <w:rFonts w:ascii="Times New Roman" w:hAnsi="Times New Roman" w:cs="Times New Roman"/>
          <w:sz w:val="24"/>
          <w:szCs w:val="24"/>
        </w:rPr>
        <w:t xml:space="preserve">Лицу, замещающему муниципальную должность председателя </w:t>
      </w:r>
      <w:r w:rsidR="009A7B43">
        <w:rPr>
          <w:rFonts w:ascii="Times New Roman" w:hAnsi="Times New Roman" w:cs="Times New Roman"/>
          <w:sz w:val="24"/>
          <w:szCs w:val="24"/>
        </w:rPr>
        <w:t>К</w:t>
      </w:r>
      <w:r w:rsidR="009A7B43" w:rsidRPr="009C5EA6">
        <w:rPr>
          <w:rFonts w:ascii="Times New Roman" w:hAnsi="Times New Roman" w:cs="Times New Roman"/>
          <w:sz w:val="24"/>
          <w:szCs w:val="24"/>
        </w:rPr>
        <w:t>онтрольно-счетной комиссии, возмещаются связанные с осуществлением его полномочий транспортные расходы, расходы на командировки.</w:t>
      </w:r>
    </w:p>
    <w:p w:rsidR="009A7B43" w:rsidRPr="009C5EA6" w:rsidRDefault="009A7B43" w:rsidP="00F505B8">
      <w:pPr>
        <w:pStyle w:val="ConsPlusNormal"/>
        <w:ind w:firstLine="540"/>
        <w:jc w:val="both"/>
        <w:rPr>
          <w:rFonts w:ascii="Times New Roman" w:hAnsi="Times New Roman" w:cs="Times New Roman"/>
          <w:sz w:val="24"/>
          <w:szCs w:val="24"/>
        </w:rPr>
      </w:pPr>
      <w:r w:rsidRPr="009C5EA6">
        <w:rPr>
          <w:rFonts w:ascii="Times New Roman" w:hAnsi="Times New Roman" w:cs="Times New Roman"/>
          <w:sz w:val="24"/>
          <w:szCs w:val="24"/>
        </w:rPr>
        <w:t>Порядок предоставления и размер денежной компенсации на указанные расходы устанавливаются муниципальным правовым актом Совета депутатов.</w:t>
      </w:r>
    </w:p>
    <w:p w:rsidR="009A7B43" w:rsidRPr="006A71C3" w:rsidRDefault="00EB1A91" w:rsidP="00F505B8">
      <w:pPr>
        <w:pStyle w:val="consplusnormal0"/>
        <w:shd w:val="clear" w:color="auto" w:fill="FFFFFF"/>
        <w:spacing w:before="0" w:beforeAutospacing="0" w:after="0" w:afterAutospacing="0"/>
        <w:ind w:firstLine="540"/>
        <w:jc w:val="both"/>
      </w:pPr>
      <w:proofErr w:type="gramStart"/>
      <w:r>
        <w:rPr>
          <w:color w:val="000000"/>
        </w:rPr>
        <w:t>7.</w:t>
      </w:r>
      <w:r w:rsidR="009A7B43" w:rsidRPr="009C5EA6">
        <w:t xml:space="preserve">Лицу, замещающему муниципальную должность председателя </w:t>
      </w:r>
      <w:r w:rsidR="009A7B43">
        <w:t>К</w:t>
      </w:r>
      <w:r w:rsidR="009A7B43" w:rsidRPr="009C5EA6">
        <w:t>онтрольно-счетной комиссии,</w:t>
      </w:r>
      <w:r w:rsidR="009A7B43">
        <w:t xml:space="preserve"> </w:t>
      </w:r>
      <w:r w:rsidR="009A7B43" w:rsidRPr="006A71C3">
        <w:t>гарантируется денежное содержание</w:t>
      </w:r>
      <w:r w:rsidR="009A7B43" w:rsidRPr="006A71C3">
        <w:rPr>
          <w:sz w:val="28"/>
          <w:szCs w:val="28"/>
        </w:rPr>
        <w:t xml:space="preserve"> </w:t>
      </w:r>
      <w:r w:rsidR="009A7B43" w:rsidRPr="006A71C3">
        <w:t xml:space="preserve">в соответствии с Законом Нижегородской области от 10 октября 2003 года № 93-З «О денежном содержании лиц, замещающих муниципальные </w:t>
      </w:r>
      <w:r w:rsidR="009A7B43" w:rsidRPr="006A71C3">
        <w:lastRenderedPageBreak/>
        <w:t>должности в Нижегородской области»</w:t>
      </w:r>
      <w:r w:rsidR="009A7B43">
        <w:t xml:space="preserve">, Законом </w:t>
      </w:r>
      <w:r w:rsidR="009A7B43" w:rsidRPr="00C5196F">
        <w:t>Нижегородской области от 03.10.2008 N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sidR="009A7B43">
        <w:t>, которое состоит</w:t>
      </w:r>
      <w:proofErr w:type="gramEnd"/>
      <w:r w:rsidR="009A7B43">
        <w:t xml:space="preserve"> из ежемесячного денежного вознаграждения и дополнительных выплат. </w:t>
      </w:r>
    </w:p>
    <w:p w:rsidR="009A7B43" w:rsidRPr="006A71C3" w:rsidRDefault="009A7B43" w:rsidP="00F505B8">
      <w:pPr>
        <w:widowControl w:val="0"/>
        <w:ind w:firstLine="540"/>
        <w:jc w:val="both"/>
        <w:rPr>
          <w:rFonts w:eastAsia="Times New Roman"/>
        </w:rPr>
      </w:pPr>
      <w:r>
        <w:rPr>
          <w:rFonts w:eastAsia="Times New Roman"/>
        </w:rPr>
        <w:t>7.1.</w:t>
      </w:r>
      <w:r w:rsidRPr="006A71C3">
        <w:rPr>
          <w:rFonts w:eastAsia="Times New Roman"/>
        </w:rPr>
        <w:t xml:space="preserve">Лицу, </w:t>
      </w:r>
      <w:r w:rsidRPr="009C5EA6">
        <w:rPr>
          <w:rFonts w:eastAsia="Times New Roman"/>
        </w:rPr>
        <w:t>замещающему</w:t>
      </w:r>
      <w:r w:rsidRPr="006A71C3">
        <w:rPr>
          <w:rFonts w:eastAsia="Times New Roman"/>
        </w:rPr>
        <w:t xml:space="preserve"> муниципальную должность председателя Контрольно-счетной комиссии,</w:t>
      </w:r>
      <w:r>
        <w:rPr>
          <w:rFonts w:eastAsia="Times New Roman"/>
        </w:rPr>
        <w:t xml:space="preserve"> </w:t>
      </w:r>
      <w:r w:rsidRPr="006A71C3">
        <w:rPr>
          <w:rFonts w:eastAsia="Times New Roman"/>
        </w:rPr>
        <w:t>устанавливаются следующие дополнительные выплаты:</w:t>
      </w:r>
    </w:p>
    <w:p w:rsidR="009A7B43" w:rsidRPr="006A71C3" w:rsidRDefault="009A7B43" w:rsidP="00F505B8">
      <w:pPr>
        <w:widowControl w:val="0"/>
        <w:ind w:firstLine="540"/>
        <w:jc w:val="both"/>
        <w:rPr>
          <w:rFonts w:eastAsia="Times New Roman"/>
        </w:rPr>
      </w:pPr>
      <w:r w:rsidRPr="006A71C3">
        <w:rPr>
          <w:rFonts w:eastAsia="Times New Roman"/>
        </w:rPr>
        <w:t>1)ежемесячная процентная надбавка к денежному вознаграждению за особые условия работы в размере 1</w:t>
      </w:r>
      <w:r>
        <w:rPr>
          <w:rFonts w:eastAsia="Times New Roman"/>
        </w:rPr>
        <w:t>2</w:t>
      </w:r>
      <w:r w:rsidRPr="006A71C3">
        <w:rPr>
          <w:rFonts w:eastAsia="Times New Roman"/>
        </w:rPr>
        <w:t>0 процентов ежемесячного денежного вознаграждения;</w:t>
      </w:r>
    </w:p>
    <w:p w:rsidR="009A7B43" w:rsidRPr="006A71C3" w:rsidRDefault="009A7B43" w:rsidP="00F505B8">
      <w:pPr>
        <w:ind w:firstLine="540"/>
        <w:jc w:val="both"/>
      </w:pPr>
      <w:r w:rsidRPr="006A71C3">
        <w:t>2)ежемесячная процентная надбавка за работу со сведениями, составляющими государственную тайну, в размерах и порядке, определяемых законодательством Российской Федерации;</w:t>
      </w:r>
    </w:p>
    <w:p w:rsidR="009A7B43" w:rsidRPr="006A71C3" w:rsidRDefault="009A7B43" w:rsidP="00F505B8">
      <w:pPr>
        <w:widowControl w:val="0"/>
        <w:ind w:firstLine="540"/>
        <w:jc w:val="both"/>
        <w:rPr>
          <w:rFonts w:eastAsia="Times New Roman"/>
        </w:rPr>
      </w:pPr>
      <w:r w:rsidRPr="006A71C3">
        <w:rPr>
          <w:rFonts w:eastAsia="Times New Roman"/>
        </w:rPr>
        <w:t>3)ежемесячное денежное поощрение;</w:t>
      </w:r>
    </w:p>
    <w:p w:rsidR="009A7B43" w:rsidRPr="006A71C3" w:rsidRDefault="009A7B43" w:rsidP="00F505B8">
      <w:pPr>
        <w:widowControl w:val="0"/>
        <w:ind w:firstLine="540"/>
        <w:jc w:val="both"/>
        <w:rPr>
          <w:rFonts w:eastAsia="Times New Roman"/>
        </w:rPr>
      </w:pPr>
      <w:r w:rsidRPr="006A71C3">
        <w:rPr>
          <w:rFonts w:eastAsia="Times New Roman"/>
        </w:rPr>
        <w:t>4)премии, в том числе за выполнение особо важных и сложных заданий (максимальный размер не ограничивается);</w:t>
      </w:r>
    </w:p>
    <w:p w:rsidR="009A7B43" w:rsidRPr="006A71C3" w:rsidRDefault="009A7B43" w:rsidP="00F505B8">
      <w:pPr>
        <w:widowControl w:val="0"/>
        <w:ind w:firstLine="540"/>
        <w:jc w:val="both"/>
        <w:rPr>
          <w:rFonts w:eastAsia="Times New Roman"/>
        </w:rPr>
      </w:pPr>
      <w:r w:rsidRPr="006A71C3">
        <w:rPr>
          <w:rFonts w:eastAsia="Times New Roman"/>
        </w:rPr>
        <w:t>5)единовременная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выплачиваемые за счёт средств фонда оплаты труда лиц, замещающих муниципальные должности.</w:t>
      </w:r>
    </w:p>
    <w:p w:rsidR="009A7B43" w:rsidRPr="006A71C3" w:rsidRDefault="009A7B43" w:rsidP="00F505B8">
      <w:pPr>
        <w:widowControl w:val="0"/>
        <w:ind w:firstLine="540"/>
        <w:jc w:val="both"/>
        <w:rPr>
          <w:rFonts w:eastAsia="Times New Roman"/>
        </w:rPr>
      </w:pPr>
      <w:r>
        <w:rPr>
          <w:rFonts w:eastAsia="Times New Roman"/>
        </w:rPr>
        <w:t>7.2</w:t>
      </w:r>
      <w:r w:rsidRPr="006A71C3">
        <w:rPr>
          <w:rFonts w:eastAsia="Times New Roman"/>
        </w:rPr>
        <w:t>.</w:t>
      </w:r>
      <w:r w:rsidRPr="00371CDD">
        <w:rPr>
          <w:rFonts w:eastAsia="Times New Roman"/>
        </w:rPr>
        <w:t xml:space="preserve">Лицу, </w:t>
      </w:r>
      <w:r w:rsidRPr="007324F1">
        <w:rPr>
          <w:rFonts w:eastAsia="Times New Roman"/>
        </w:rPr>
        <w:t xml:space="preserve">замещающему </w:t>
      </w:r>
      <w:r w:rsidRPr="00371CDD">
        <w:rPr>
          <w:rFonts w:eastAsia="Times New Roman"/>
        </w:rPr>
        <w:t>муниципальную должность председателя Контрольно-счетной комиссии,</w:t>
      </w:r>
      <w:r>
        <w:rPr>
          <w:rFonts w:eastAsia="Times New Roman"/>
        </w:rPr>
        <w:t xml:space="preserve"> </w:t>
      </w:r>
      <w:r w:rsidRPr="006A71C3">
        <w:rPr>
          <w:rFonts w:eastAsia="Times New Roman"/>
        </w:rPr>
        <w:t>могут производиться иные выплаты, предусмотренные федеральными законами, законами Нижегородской области и иными нормативными правовыми актами для муниципальных служащих, в порядке, предусмотренном для муниципальных служащих.</w:t>
      </w:r>
    </w:p>
    <w:p w:rsidR="009A7B43" w:rsidRPr="006A71C3" w:rsidRDefault="009A7B43" w:rsidP="00F505B8">
      <w:pPr>
        <w:widowControl w:val="0"/>
        <w:ind w:firstLine="540"/>
        <w:jc w:val="both"/>
        <w:rPr>
          <w:rFonts w:eastAsia="Times New Roman"/>
        </w:rPr>
      </w:pPr>
      <w:r w:rsidRPr="006A71C3">
        <w:rPr>
          <w:rFonts w:eastAsia="Times New Roman"/>
        </w:rPr>
        <w:t xml:space="preserve">Ежемесячная надбавка за выслугу лет как дополнительная выплата </w:t>
      </w:r>
      <w:r>
        <w:rPr>
          <w:rFonts w:eastAsia="Times New Roman"/>
        </w:rPr>
        <w:t>л</w:t>
      </w:r>
      <w:r w:rsidRPr="00371CDD">
        <w:rPr>
          <w:rFonts w:eastAsia="Times New Roman"/>
        </w:rPr>
        <w:t xml:space="preserve">ицу, </w:t>
      </w:r>
      <w:r w:rsidRPr="009C5EA6">
        <w:rPr>
          <w:rFonts w:eastAsia="Times New Roman"/>
        </w:rPr>
        <w:t>замещающему</w:t>
      </w:r>
      <w:r w:rsidRPr="00371CDD">
        <w:rPr>
          <w:rFonts w:eastAsia="Times New Roman"/>
        </w:rPr>
        <w:t xml:space="preserve"> муниципальную должность председателя Контрольно-счетной комиссии,</w:t>
      </w:r>
      <w:r>
        <w:rPr>
          <w:rFonts w:eastAsia="Times New Roman"/>
        </w:rPr>
        <w:t xml:space="preserve"> </w:t>
      </w:r>
      <w:r w:rsidRPr="006A71C3">
        <w:rPr>
          <w:rFonts w:eastAsia="Times New Roman"/>
        </w:rPr>
        <w:t>не выплачивается, а является составной частью денежного вознаграждения.</w:t>
      </w:r>
    </w:p>
    <w:p w:rsidR="009A7B43" w:rsidRPr="006A71C3" w:rsidRDefault="009A7B43" w:rsidP="00F505B8">
      <w:pPr>
        <w:widowControl w:val="0"/>
        <w:ind w:firstLine="540"/>
        <w:jc w:val="both"/>
        <w:rPr>
          <w:rFonts w:eastAsia="Times New Roman"/>
        </w:rPr>
      </w:pPr>
      <w:r>
        <w:rPr>
          <w:rFonts w:eastAsia="Times New Roman"/>
        </w:rPr>
        <w:t>7.3</w:t>
      </w:r>
      <w:r w:rsidRPr="006A71C3">
        <w:rPr>
          <w:rFonts w:eastAsia="Times New Roman"/>
        </w:rPr>
        <w:t xml:space="preserve">.Размеры и порядок дополнительных выплат, предусмотренных пунктом </w:t>
      </w:r>
      <w:r>
        <w:rPr>
          <w:rFonts w:eastAsia="Times New Roman"/>
        </w:rPr>
        <w:t>7</w:t>
      </w:r>
      <w:r w:rsidRPr="006A71C3">
        <w:rPr>
          <w:rFonts w:eastAsia="Times New Roman"/>
        </w:rPr>
        <w:t>.1</w:t>
      </w:r>
      <w:r>
        <w:rPr>
          <w:rFonts w:eastAsia="Times New Roman"/>
        </w:rPr>
        <w:t>,</w:t>
      </w:r>
      <w:r w:rsidRPr="006A71C3">
        <w:rPr>
          <w:rFonts w:eastAsia="Times New Roman"/>
        </w:rPr>
        <w:t xml:space="preserve"> определяются </w:t>
      </w:r>
      <w:r w:rsidRPr="007324F1">
        <w:rPr>
          <w:rFonts w:eastAsia="Times New Roman"/>
        </w:rPr>
        <w:t>председател</w:t>
      </w:r>
      <w:r>
        <w:rPr>
          <w:rFonts w:eastAsia="Times New Roman"/>
        </w:rPr>
        <w:t>ем</w:t>
      </w:r>
      <w:r w:rsidRPr="007324F1">
        <w:rPr>
          <w:rFonts w:eastAsia="Times New Roman"/>
        </w:rPr>
        <w:t xml:space="preserve"> Контрольно-счетной комиссии</w:t>
      </w:r>
      <w:r>
        <w:rPr>
          <w:rFonts w:eastAsia="Times New Roman"/>
        </w:rPr>
        <w:t xml:space="preserve"> в пределах фонда оплаты труда</w:t>
      </w:r>
      <w:r w:rsidRPr="006A71C3">
        <w:rPr>
          <w:rFonts w:eastAsia="Times New Roman"/>
        </w:rPr>
        <w:t>.</w:t>
      </w:r>
    </w:p>
    <w:p w:rsidR="009A7B43" w:rsidRPr="006A71C3" w:rsidRDefault="009A7B43" w:rsidP="00F505B8">
      <w:pPr>
        <w:widowControl w:val="0"/>
        <w:ind w:firstLine="540"/>
        <w:jc w:val="both"/>
        <w:rPr>
          <w:rFonts w:eastAsia="Times New Roman"/>
        </w:rPr>
      </w:pPr>
      <w:r>
        <w:rPr>
          <w:rFonts w:eastAsia="Times New Roman"/>
        </w:rPr>
        <w:t>7.4</w:t>
      </w:r>
      <w:r w:rsidRPr="006A71C3">
        <w:rPr>
          <w:rFonts w:eastAsia="Times New Roman"/>
        </w:rPr>
        <w:t xml:space="preserve">.Размер ежемесячного денежного вознаграждения </w:t>
      </w:r>
      <w:r>
        <w:rPr>
          <w:rFonts w:eastAsia="Times New Roman"/>
        </w:rPr>
        <w:t>л</w:t>
      </w:r>
      <w:r w:rsidRPr="007324F1">
        <w:rPr>
          <w:rFonts w:eastAsia="Times New Roman"/>
        </w:rPr>
        <w:t>ицу, замещающему муниципальную должность председателя Контрольно-счетной комиссии</w:t>
      </w:r>
      <w:r>
        <w:rPr>
          <w:rFonts w:eastAsia="Times New Roman"/>
        </w:rPr>
        <w:t>,</w:t>
      </w:r>
      <w:r w:rsidRPr="007324F1">
        <w:rPr>
          <w:rFonts w:eastAsia="Times New Roman"/>
        </w:rPr>
        <w:t xml:space="preserve"> </w:t>
      </w:r>
      <w:r w:rsidRPr="006A71C3">
        <w:rPr>
          <w:rFonts w:eastAsia="Times New Roman"/>
        </w:rPr>
        <w:t>индексируется в соответствии с коэффициентом увеличения (индексации), утверждаемым законом Нижегородской области об областном бюджете на соответствующий финансовый год с учётом уровня инфляции (потребительских цен).</w:t>
      </w:r>
    </w:p>
    <w:p w:rsidR="009A7B43" w:rsidRPr="006A71C3" w:rsidRDefault="009A7B43" w:rsidP="00F505B8">
      <w:pPr>
        <w:widowControl w:val="0"/>
        <w:ind w:firstLine="540"/>
        <w:jc w:val="both"/>
        <w:rPr>
          <w:rFonts w:eastAsia="Times New Roman"/>
        </w:rPr>
      </w:pPr>
      <w:r w:rsidRPr="006A71C3">
        <w:rPr>
          <w:rFonts w:eastAsia="Times New Roman"/>
        </w:rPr>
        <w:t>7.</w:t>
      </w:r>
      <w:r>
        <w:rPr>
          <w:rFonts w:eastAsia="Times New Roman"/>
        </w:rPr>
        <w:t>5.</w:t>
      </w:r>
      <w:r w:rsidRPr="006A71C3">
        <w:rPr>
          <w:rFonts w:eastAsia="Times New Roman"/>
        </w:rPr>
        <w:t xml:space="preserve">При формировании и утверждении фонда оплаты труда </w:t>
      </w:r>
      <w:r w:rsidRPr="007324F1">
        <w:rPr>
          <w:rFonts w:eastAsia="Times New Roman"/>
        </w:rPr>
        <w:t xml:space="preserve">председателя Контрольно-счетной комиссии </w:t>
      </w:r>
      <w:r w:rsidRPr="006A71C3">
        <w:rPr>
          <w:rFonts w:eastAsia="Times New Roman"/>
        </w:rPr>
        <w:t>сверх суммы средств, направляемых для выплаты ежемесячного денежного вознаграждения, устанавливаются следующие нормативы (в расчёте на год на каждую штатную единицу):</w:t>
      </w:r>
    </w:p>
    <w:p w:rsidR="009A7B43" w:rsidRPr="006A71C3" w:rsidRDefault="009A7B43" w:rsidP="00F505B8">
      <w:pPr>
        <w:widowControl w:val="0"/>
        <w:ind w:firstLine="540"/>
        <w:jc w:val="both"/>
        <w:rPr>
          <w:rFonts w:eastAsia="Times New Roman"/>
        </w:rPr>
      </w:pPr>
      <w:r w:rsidRPr="006A71C3">
        <w:rPr>
          <w:rFonts w:eastAsia="Times New Roman"/>
        </w:rPr>
        <w:t xml:space="preserve">1)ежемесячной процентной надбавки к денежному вознаграждению за особые условия работы в размере </w:t>
      </w:r>
      <w:r>
        <w:rPr>
          <w:rFonts w:eastAsia="Times New Roman"/>
        </w:rPr>
        <w:t>пятна</w:t>
      </w:r>
      <w:r w:rsidRPr="006A71C3">
        <w:rPr>
          <w:rFonts w:eastAsia="Times New Roman"/>
        </w:rPr>
        <w:t>дцати ежемесячных денежных вознаграждений;</w:t>
      </w:r>
    </w:p>
    <w:p w:rsidR="009A7B43" w:rsidRPr="006A71C3" w:rsidRDefault="009A7B43" w:rsidP="00F505B8">
      <w:pPr>
        <w:widowControl w:val="0"/>
        <w:ind w:firstLine="540"/>
        <w:jc w:val="both"/>
        <w:rPr>
          <w:rFonts w:eastAsia="Times New Roman"/>
        </w:rPr>
      </w:pPr>
      <w:r w:rsidRPr="006A71C3">
        <w:rPr>
          <w:rFonts w:eastAsia="Times New Roman"/>
        </w:rPr>
        <w:t>2)премий, в том числе за выполнение особо важных и сложных заданий, в размере двух ежемесячных денежных вознаграждений;</w:t>
      </w:r>
    </w:p>
    <w:p w:rsidR="009A7B43" w:rsidRPr="006A71C3" w:rsidRDefault="009A7B43" w:rsidP="00F505B8">
      <w:pPr>
        <w:widowControl w:val="0"/>
        <w:ind w:firstLine="540"/>
        <w:jc w:val="both"/>
        <w:rPr>
          <w:rFonts w:eastAsia="Times New Roman"/>
        </w:rPr>
      </w:pPr>
      <w:r w:rsidRPr="006A71C3">
        <w:rPr>
          <w:rFonts w:eastAsia="Times New Roman"/>
        </w:rPr>
        <w:t>3)ежемесячного денежного поощрения в размере</w:t>
      </w:r>
      <w:r>
        <w:rPr>
          <w:rFonts w:eastAsia="Times New Roman"/>
        </w:rPr>
        <w:t xml:space="preserve"> </w:t>
      </w:r>
      <w:r w:rsidRPr="00D46014">
        <w:rPr>
          <w:rFonts w:eastAsia="Times New Roman"/>
        </w:rPr>
        <w:t>трёх ежемесячных денежных вознаграждений</w:t>
      </w:r>
      <w:r>
        <w:rPr>
          <w:rFonts w:eastAsia="Times New Roman"/>
        </w:rPr>
        <w:t>;</w:t>
      </w:r>
    </w:p>
    <w:p w:rsidR="009A7B43" w:rsidRPr="006A71C3" w:rsidRDefault="00EB1A91" w:rsidP="00F505B8">
      <w:pPr>
        <w:widowControl w:val="0"/>
        <w:ind w:firstLine="540"/>
        <w:jc w:val="both"/>
        <w:rPr>
          <w:rFonts w:eastAsia="Times New Roman"/>
        </w:rPr>
      </w:pPr>
      <w:r>
        <w:rPr>
          <w:rFonts w:eastAsia="Times New Roman"/>
        </w:rPr>
        <w:t>4)</w:t>
      </w:r>
      <w:r w:rsidR="009A7B43" w:rsidRPr="006A71C3">
        <w:rPr>
          <w:rFonts w:eastAsia="Times New Roman"/>
        </w:rPr>
        <w:t>единовременной выплаты при предоставлении ежегодного оплачиваемого отпуска и материальной помощи в размере трёх ежемесячных денежных вознаграждений.</w:t>
      </w:r>
    </w:p>
    <w:p w:rsidR="009A7B43" w:rsidRPr="006A71C3" w:rsidRDefault="009A7B43" w:rsidP="00F505B8">
      <w:pPr>
        <w:widowControl w:val="0"/>
        <w:ind w:firstLine="540"/>
        <w:jc w:val="both"/>
        <w:rPr>
          <w:rFonts w:eastAsia="Times New Roman"/>
        </w:rPr>
      </w:pPr>
      <w:r>
        <w:rPr>
          <w:rFonts w:eastAsia="Times New Roman"/>
        </w:rPr>
        <w:t>7.6.П</w:t>
      </w:r>
      <w:r w:rsidRPr="00E90813">
        <w:rPr>
          <w:rFonts w:eastAsia="Times New Roman"/>
        </w:rPr>
        <w:t>редседател</w:t>
      </w:r>
      <w:r>
        <w:rPr>
          <w:rFonts w:eastAsia="Times New Roman"/>
        </w:rPr>
        <w:t>ь</w:t>
      </w:r>
      <w:r w:rsidRPr="00E90813">
        <w:rPr>
          <w:rFonts w:eastAsia="Times New Roman"/>
        </w:rPr>
        <w:t xml:space="preserve"> Контрольно-счетной комиссии </w:t>
      </w:r>
      <w:r w:rsidRPr="006A71C3">
        <w:rPr>
          <w:rFonts w:eastAsia="Times New Roman"/>
        </w:rPr>
        <w:t>вправе перераспределять средства фонда оплаты труда между выплатами, предусмотренными подпунктом 3 пункта</w:t>
      </w:r>
      <w:r>
        <w:rPr>
          <w:rFonts w:eastAsia="Times New Roman"/>
        </w:rPr>
        <w:t xml:space="preserve"> 7.5.</w:t>
      </w:r>
    </w:p>
    <w:p w:rsidR="009A7B43" w:rsidRPr="006A71C3" w:rsidRDefault="009A7B43" w:rsidP="00F505B8">
      <w:pPr>
        <w:widowControl w:val="0"/>
        <w:ind w:firstLine="540"/>
        <w:jc w:val="both"/>
        <w:rPr>
          <w:rFonts w:eastAsia="Times New Roman"/>
        </w:rPr>
      </w:pPr>
      <w:r>
        <w:rPr>
          <w:rFonts w:eastAsia="Times New Roman"/>
        </w:rPr>
        <w:t>7.7</w:t>
      </w:r>
      <w:r w:rsidR="00EB1A91">
        <w:rPr>
          <w:rFonts w:eastAsia="Times New Roman"/>
        </w:rPr>
        <w:t>.</w:t>
      </w:r>
      <w:r w:rsidRPr="006A71C3">
        <w:rPr>
          <w:rFonts w:eastAsia="Times New Roman"/>
        </w:rPr>
        <w:t xml:space="preserve">Расходы на оплату труда </w:t>
      </w:r>
      <w:r w:rsidRPr="00550ED9">
        <w:rPr>
          <w:rFonts w:eastAsia="Times New Roman"/>
        </w:rPr>
        <w:t xml:space="preserve">председателя Контрольно-счетной комиссии </w:t>
      </w:r>
      <w:r w:rsidRPr="006A71C3">
        <w:rPr>
          <w:rFonts w:eastAsia="Times New Roman"/>
        </w:rPr>
        <w:t>выделяются отдельной строкой в районном бюджете в соответствии с классификацией расходов бюджетов Российской Федерации и устанавливаются решением Совета депутатов о местном бюджете в соответствии с настоящим Положением, иными законами Нижегородской области, устанавливающими порядок оплаты, а также нормативными правовыми актами Правительства Нижегородской области. Финансирование расходов на оплату труда за счёт внебюджетных средств не допускается, кроме случаев, установленных законами.</w:t>
      </w:r>
    </w:p>
    <w:p w:rsidR="009A7B43" w:rsidRPr="006A71C3" w:rsidRDefault="009A7B43" w:rsidP="00F505B8">
      <w:pPr>
        <w:widowControl w:val="0"/>
        <w:ind w:firstLine="540"/>
        <w:jc w:val="both"/>
        <w:rPr>
          <w:rFonts w:eastAsia="Times New Roman"/>
        </w:rPr>
      </w:pPr>
      <w:r>
        <w:rPr>
          <w:rFonts w:eastAsia="Times New Roman"/>
        </w:rPr>
        <w:t>8</w:t>
      </w:r>
      <w:r w:rsidRPr="006A71C3">
        <w:rPr>
          <w:rFonts w:eastAsia="Times New Roman"/>
        </w:rPr>
        <w:t xml:space="preserve">.Гарантии прав </w:t>
      </w:r>
      <w:r w:rsidRPr="00550ED9">
        <w:rPr>
          <w:rFonts w:eastAsia="Times New Roman"/>
        </w:rPr>
        <w:t xml:space="preserve">председателя Контрольно-счетной комиссии </w:t>
      </w:r>
      <w:r w:rsidRPr="006A71C3">
        <w:rPr>
          <w:rFonts w:eastAsia="Times New Roman"/>
        </w:rPr>
        <w:t xml:space="preserve">при прекращении его </w:t>
      </w:r>
      <w:r w:rsidRPr="006A71C3">
        <w:rPr>
          <w:rFonts w:eastAsia="Times New Roman"/>
        </w:rPr>
        <w:lastRenderedPageBreak/>
        <w:t>полномочий.</w:t>
      </w:r>
    </w:p>
    <w:p w:rsidR="009A7B43" w:rsidRPr="006A71C3" w:rsidRDefault="009A7B43" w:rsidP="00F505B8">
      <w:pPr>
        <w:widowControl w:val="0"/>
        <w:ind w:firstLine="540"/>
        <w:jc w:val="both"/>
        <w:rPr>
          <w:rFonts w:eastAsia="Times New Roman"/>
        </w:rPr>
      </w:pPr>
      <w:r>
        <w:rPr>
          <w:rFonts w:eastAsia="Times New Roman"/>
        </w:rPr>
        <w:t>8.</w:t>
      </w:r>
      <w:r w:rsidRPr="006A71C3">
        <w:rPr>
          <w:rFonts w:eastAsia="Times New Roman"/>
        </w:rPr>
        <w:t>1.</w:t>
      </w:r>
      <w:r w:rsidRPr="00550ED9">
        <w:rPr>
          <w:rFonts w:eastAsia="Times New Roman"/>
        </w:rPr>
        <w:t>Лицу, замещающему муниципальную должность председателя Контрольно-счетной комиссии</w:t>
      </w:r>
      <w:r>
        <w:rPr>
          <w:rFonts w:eastAsia="Times New Roman"/>
        </w:rPr>
        <w:t>,</w:t>
      </w:r>
      <w:r w:rsidRPr="00550ED9">
        <w:rPr>
          <w:rFonts w:eastAsia="Times New Roman"/>
        </w:rPr>
        <w:t xml:space="preserve"> </w:t>
      </w:r>
      <w:r w:rsidRPr="006A71C3">
        <w:rPr>
          <w:rFonts w:eastAsia="Times New Roman"/>
        </w:rPr>
        <w:t>достигшему пенсионного возраста или потерявшему трудоспособность, в связи с прекращением полномочий выплачивается единовременное денежное пособие, равное трехкратному размеру его ежемесячного денежного вознаграждения, в следующих случаях:</w:t>
      </w:r>
    </w:p>
    <w:p w:rsidR="009A7B43" w:rsidRPr="006A71C3" w:rsidRDefault="009A7B43" w:rsidP="00F505B8">
      <w:pPr>
        <w:widowControl w:val="0"/>
        <w:ind w:firstLine="540"/>
        <w:jc w:val="both"/>
        <w:rPr>
          <w:rFonts w:eastAsia="Times New Roman"/>
        </w:rPr>
      </w:pPr>
      <w:r w:rsidRPr="006A71C3">
        <w:rPr>
          <w:rFonts w:eastAsia="Times New Roman"/>
        </w:rPr>
        <w:t xml:space="preserve">1)окончание срока полномочий и </w:t>
      </w:r>
      <w:proofErr w:type="spellStart"/>
      <w:r w:rsidRPr="006A71C3">
        <w:rPr>
          <w:rFonts w:eastAsia="Times New Roman"/>
        </w:rPr>
        <w:t>неизбрание</w:t>
      </w:r>
      <w:proofErr w:type="spellEnd"/>
      <w:r w:rsidRPr="006A71C3">
        <w:rPr>
          <w:rFonts w:eastAsia="Times New Roman"/>
        </w:rPr>
        <w:t xml:space="preserve"> на должность на новый срок полномочий;</w:t>
      </w:r>
    </w:p>
    <w:p w:rsidR="009A7B43" w:rsidRPr="006A71C3" w:rsidRDefault="009A7B43" w:rsidP="00F505B8">
      <w:pPr>
        <w:widowControl w:val="0"/>
        <w:ind w:firstLine="540"/>
        <w:jc w:val="both"/>
        <w:rPr>
          <w:rFonts w:eastAsia="Times New Roman"/>
        </w:rPr>
      </w:pPr>
      <w:r w:rsidRPr="006A71C3">
        <w:rPr>
          <w:rFonts w:eastAsia="Times New Roman"/>
        </w:rPr>
        <w:t>2) досрочное прекращение полномочий в случаях:</w:t>
      </w:r>
    </w:p>
    <w:p w:rsidR="009A7B43" w:rsidRPr="006A71C3" w:rsidRDefault="009A7B43" w:rsidP="00F505B8">
      <w:pPr>
        <w:widowControl w:val="0"/>
        <w:ind w:firstLine="540"/>
        <w:jc w:val="both"/>
        <w:rPr>
          <w:rFonts w:eastAsia="Times New Roman"/>
        </w:rPr>
      </w:pPr>
      <w:r w:rsidRPr="006A71C3">
        <w:rPr>
          <w:rFonts w:eastAsia="Times New Roman"/>
        </w:rPr>
        <w:t>а) преобразования муниципального образования;</w:t>
      </w:r>
    </w:p>
    <w:p w:rsidR="009A7B43" w:rsidRPr="006A71C3" w:rsidRDefault="009A7B43" w:rsidP="00F505B8">
      <w:pPr>
        <w:widowControl w:val="0"/>
        <w:ind w:firstLine="540"/>
        <w:jc w:val="both"/>
        <w:rPr>
          <w:rFonts w:eastAsia="Times New Roman"/>
        </w:rPr>
      </w:pPr>
      <w:r w:rsidRPr="006A71C3">
        <w:rPr>
          <w:rFonts w:eastAsia="Times New Roman"/>
        </w:rPr>
        <w:t>б) отставки по собственному желанию, если он проработал в этой должности не менее года;</w:t>
      </w:r>
    </w:p>
    <w:p w:rsidR="009A7B43" w:rsidRPr="009C5EA6"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Pr="009C5EA6">
        <w:rPr>
          <w:rFonts w:ascii="Times New Roman" w:hAnsi="Times New Roman" w:cs="Times New Roman"/>
          <w:sz w:val="24"/>
          <w:szCs w:val="24"/>
        </w:rPr>
        <w:t xml:space="preserve">Лицу, замещавшему муниципальную должность председателя </w:t>
      </w:r>
      <w:r>
        <w:rPr>
          <w:rFonts w:ascii="Times New Roman" w:hAnsi="Times New Roman" w:cs="Times New Roman"/>
          <w:sz w:val="24"/>
          <w:szCs w:val="24"/>
        </w:rPr>
        <w:t>К</w:t>
      </w:r>
      <w:r w:rsidRPr="009C5EA6">
        <w:rPr>
          <w:rFonts w:ascii="Times New Roman" w:hAnsi="Times New Roman" w:cs="Times New Roman"/>
          <w:sz w:val="24"/>
          <w:szCs w:val="24"/>
        </w:rPr>
        <w:t>онтрольно-счетной комиссии, может назначаться пенсия за выслугу лет.</w:t>
      </w:r>
    </w:p>
    <w:p w:rsidR="009A7B43" w:rsidRPr="009C5EA6" w:rsidRDefault="009A7B43" w:rsidP="00F505B8">
      <w:pPr>
        <w:pStyle w:val="ConsPlusNormal"/>
        <w:ind w:firstLine="540"/>
        <w:jc w:val="both"/>
        <w:rPr>
          <w:rFonts w:ascii="Times New Roman" w:hAnsi="Times New Roman" w:cs="Times New Roman"/>
          <w:sz w:val="24"/>
          <w:szCs w:val="24"/>
        </w:rPr>
      </w:pPr>
      <w:r w:rsidRPr="009C5EA6">
        <w:rPr>
          <w:rFonts w:ascii="Times New Roman" w:hAnsi="Times New Roman" w:cs="Times New Roman"/>
          <w:sz w:val="24"/>
          <w:szCs w:val="24"/>
        </w:rPr>
        <w:t xml:space="preserve">Пенсия за выслугу лет лицу, замещавшему муниципальную должность председателя </w:t>
      </w:r>
      <w:r>
        <w:rPr>
          <w:rFonts w:ascii="Times New Roman" w:hAnsi="Times New Roman" w:cs="Times New Roman"/>
          <w:sz w:val="24"/>
          <w:szCs w:val="24"/>
        </w:rPr>
        <w:t>К</w:t>
      </w:r>
      <w:r w:rsidRPr="009C5EA6">
        <w:rPr>
          <w:rFonts w:ascii="Times New Roman" w:hAnsi="Times New Roman" w:cs="Times New Roman"/>
          <w:sz w:val="24"/>
          <w:szCs w:val="24"/>
        </w:rPr>
        <w:t>онтрольно-счетной комиссии, назначается комиссией, осуществляющей назначение пенсии за выслугу лет лицам, замещавшим должности муниципальной службы.</w:t>
      </w:r>
    </w:p>
    <w:p w:rsidR="009A7B43" w:rsidRPr="009C5EA6" w:rsidRDefault="009A7B43" w:rsidP="00F505B8">
      <w:pPr>
        <w:pStyle w:val="ConsPlusNormal"/>
        <w:ind w:firstLine="540"/>
        <w:jc w:val="both"/>
        <w:rPr>
          <w:rFonts w:ascii="Times New Roman" w:hAnsi="Times New Roman" w:cs="Times New Roman"/>
          <w:sz w:val="24"/>
          <w:szCs w:val="24"/>
        </w:rPr>
      </w:pPr>
      <w:proofErr w:type="gramStart"/>
      <w:r w:rsidRPr="009C5EA6">
        <w:rPr>
          <w:rFonts w:ascii="Times New Roman" w:hAnsi="Times New Roman" w:cs="Times New Roman"/>
          <w:sz w:val="24"/>
          <w:szCs w:val="24"/>
        </w:rPr>
        <w:t xml:space="preserve">Условия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 устанавливаются муниципальным нормативным правовым актом Совета депутатов аналогично правилам назначения пенсии за выслугу лет для лиц, замещавших государственные должности Нижегородской области, установленным </w:t>
      </w:r>
      <w:hyperlink r:id="rId20" w:history="1">
        <w:r w:rsidRPr="009C5EA6">
          <w:rPr>
            <w:rStyle w:val="af8"/>
            <w:rFonts w:ascii="Times New Roman" w:hAnsi="Times New Roman" w:cs="Times New Roman"/>
            <w:sz w:val="24"/>
            <w:szCs w:val="24"/>
          </w:rPr>
          <w:t>Законом</w:t>
        </w:r>
      </w:hyperlink>
      <w:r w:rsidRPr="009C5EA6">
        <w:rPr>
          <w:rFonts w:ascii="Times New Roman" w:hAnsi="Times New Roman" w:cs="Times New Roman"/>
          <w:sz w:val="24"/>
          <w:szCs w:val="24"/>
        </w:rPr>
        <w:t xml:space="preserve"> Нижегородской области «О пенсии за выслугу лет лицам, замещавшим государственные должности Нижегородской</w:t>
      </w:r>
      <w:proofErr w:type="gramEnd"/>
      <w:r w:rsidRPr="009C5EA6">
        <w:rPr>
          <w:rFonts w:ascii="Times New Roman" w:hAnsi="Times New Roman" w:cs="Times New Roman"/>
          <w:sz w:val="24"/>
          <w:szCs w:val="24"/>
        </w:rPr>
        <w:t xml:space="preserve"> области и должности государственной гражданской службы Нижегородской области, и иных доплатах к пенсии».</w:t>
      </w:r>
    </w:p>
    <w:p w:rsidR="009A7B43" w:rsidRPr="009C5EA6" w:rsidRDefault="00EB1A91" w:rsidP="00EB1A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bCs/>
          <w:sz w:val="24"/>
          <w:szCs w:val="24"/>
        </w:rPr>
        <w:t>9.</w:t>
      </w:r>
      <w:r w:rsidR="009A7B43" w:rsidRPr="009C5EA6">
        <w:rPr>
          <w:rFonts w:ascii="Times New Roman" w:hAnsi="Times New Roman" w:cs="Times New Roman"/>
          <w:sz w:val="24"/>
          <w:szCs w:val="24"/>
        </w:rPr>
        <w:t>В случае причинения вреда здоровью лицу, замещающему муниципальную должность председателя контрольно-счетной комиссии, повлекшего стойкую утрату трудоспособности, а также гибели (смерти) в период работы или после прекращения их полномочий, если она наступила вследствие телесных повреждений или иного повреждения здоровья, полученных в связи с осуществлением ими своих полномочий, лицу, замещающему муниципальную должность в контрольно-счетной комиссии, либо членам его семьи выплачивается единовременная</w:t>
      </w:r>
      <w:proofErr w:type="gramEnd"/>
      <w:r w:rsidR="009A7B43" w:rsidRPr="009C5EA6">
        <w:rPr>
          <w:rFonts w:ascii="Times New Roman" w:hAnsi="Times New Roman" w:cs="Times New Roman"/>
          <w:sz w:val="24"/>
          <w:szCs w:val="24"/>
        </w:rPr>
        <w:t xml:space="preserve"> компенсация в размере, установленном решением Совета депутатов.</w:t>
      </w:r>
    </w:p>
    <w:p w:rsidR="009A7B43" w:rsidRPr="009C5EA6" w:rsidRDefault="00EB1A91" w:rsidP="00EB1A91">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9A7B43" w:rsidRPr="009C5EA6">
        <w:rPr>
          <w:rFonts w:ascii="Times New Roman" w:hAnsi="Times New Roman" w:cs="Times New Roman"/>
          <w:bCs/>
          <w:sz w:val="24"/>
          <w:szCs w:val="24"/>
        </w:rPr>
        <w:t>Лицу, замещавшему муниципальную должность председателя контрольно-счетной комиссии, гарантируется содействие в последующем трудоустройстве на прежнее место работы (службы) или иное равноценное место работы (службы).</w:t>
      </w:r>
    </w:p>
    <w:p w:rsidR="009A7B43" w:rsidRPr="009C5EA6" w:rsidRDefault="009A7B43" w:rsidP="00F505B8">
      <w:pPr>
        <w:pStyle w:val="ConsPlusNormal"/>
        <w:ind w:firstLine="540"/>
        <w:jc w:val="both"/>
        <w:rPr>
          <w:rFonts w:ascii="Times New Roman" w:hAnsi="Times New Roman" w:cs="Times New Roman"/>
          <w:sz w:val="24"/>
          <w:szCs w:val="24"/>
        </w:rPr>
      </w:pPr>
      <w:r w:rsidRPr="009C5EA6">
        <w:rPr>
          <w:rFonts w:ascii="Times New Roman" w:hAnsi="Times New Roman" w:cs="Times New Roman"/>
          <w:bCs/>
          <w:sz w:val="24"/>
          <w:szCs w:val="24"/>
        </w:rPr>
        <w:t>11.</w:t>
      </w:r>
      <w:bookmarkStart w:id="7" w:name="Par2"/>
      <w:bookmarkEnd w:id="7"/>
      <w:r w:rsidRPr="009C5EA6">
        <w:rPr>
          <w:rFonts w:ascii="Times New Roman" w:hAnsi="Times New Roman" w:cs="Times New Roman"/>
          <w:sz w:val="24"/>
          <w:szCs w:val="24"/>
        </w:rPr>
        <w:t xml:space="preserve">В случае </w:t>
      </w:r>
      <w:r w:rsidRPr="00F43794">
        <w:rPr>
          <w:rFonts w:ascii="Times New Roman" w:hAnsi="Times New Roman" w:cs="Times New Roman"/>
          <w:sz w:val="24"/>
          <w:szCs w:val="24"/>
        </w:rPr>
        <w:t>прекращени</w:t>
      </w:r>
      <w:r>
        <w:rPr>
          <w:rFonts w:ascii="Times New Roman" w:hAnsi="Times New Roman" w:cs="Times New Roman"/>
          <w:sz w:val="24"/>
          <w:szCs w:val="24"/>
        </w:rPr>
        <w:t>я</w:t>
      </w:r>
      <w:r w:rsidRPr="00F43794">
        <w:rPr>
          <w:rFonts w:ascii="Times New Roman" w:hAnsi="Times New Roman" w:cs="Times New Roman"/>
          <w:sz w:val="24"/>
          <w:szCs w:val="24"/>
        </w:rPr>
        <w:t xml:space="preserve"> полномочий</w:t>
      </w:r>
      <w:r w:rsidRPr="009C5EA6">
        <w:rPr>
          <w:rFonts w:ascii="Times New Roman" w:hAnsi="Times New Roman" w:cs="Times New Roman"/>
          <w:sz w:val="24"/>
          <w:szCs w:val="24"/>
        </w:rPr>
        <w:t xml:space="preserve"> по собственному желанию </w:t>
      </w:r>
      <w:proofErr w:type="gramStart"/>
      <w:r w:rsidRPr="009C5EA6">
        <w:rPr>
          <w:rFonts w:ascii="Times New Roman" w:hAnsi="Times New Roman" w:cs="Times New Roman"/>
          <w:sz w:val="24"/>
          <w:szCs w:val="24"/>
        </w:rPr>
        <w:t xml:space="preserve">лицо, замещающее муниципальную должность председателя </w:t>
      </w:r>
      <w:r>
        <w:rPr>
          <w:rFonts w:ascii="Times New Roman" w:hAnsi="Times New Roman" w:cs="Times New Roman"/>
          <w:sz w:val="24"/>
          <w:szCs w:val="24"/>
        </w:rPr>
        <w:t>К</w:t>
      </w:r>
      <w:r w:rsidRPr="009C5EA6">
        <w:rPr>
          <w:rFonts w:ascii="Times New Roman" w:hAnsi="Times New Roman" w:cs="Times New Roman"/>
          <w:sz w:val="24"/>
          <w:szCs w:val="24"/>
        </w:rPr>
        <w:t>онтрольно-счетной комиссии оформляет</w:t>
      </w:r>
      <w:proofErr w:type="gramEnd"/>
      <w:r w:rsidRPr="009C5EA6">
        <w:rPr>
          <w:rFonts w:ascii="Times New Roman" w:hAnsi="Times New Roman" w:cs="Times New Roman"/>
          <w:sz w:val="24"/>
          <w:szCs w:val="24"/>
        </w:rPr>
        <w:t xml:space="preserve"> письменное уведомление </w:t>
      </w:r>
      <w:r>
        <w:rPr>
          <w:rFonts w:ascii="Times New Roman" w:hAnsi="Times New Roman" w:cs="Times New Roman"/>
          <w:sz w:val="24"/>
          <w:szCs w:val="24"/>
        </w:rPr>
        <w:t>о прекращении полномочий</w:t>
      </w:r>
      <w:r w:rsidRPr="009C5EA6">
        <w:rPr>
          <w:rFonts w:ascii="Times New Roman" w:hAnsi="Times New Roman" w:cs="Times New Roman"/>
          <w:sz w:val="24"/>
          <w:szCs w:val="24"/>
        </w:rPr>
        <w:t xml:space="preserve"> по собственному желанию с указанием даты </w:t>
      </w:r>
      <w:r w:rsidRPr="00394112">
        <w:rPr>
          <w:rFonts w:ascii="Times New Roman" w:hAnsi="Times New Roman" w:cs="Times New Roman"/>
          <w:sz w:val="24"/>
          <w:szCs w:val="24"/>
        </w:rPr>
        <w:t>прекращения полномочий</w:t>
      </w:r>
      <w:r>
        <w:rPr>
          <w:rFonts w:ascii="Times New Roman" w:hAnsi="Times New Roman" w:cs="Times New Roman"/>
          <w:sz w:val="24"/>
          <w:szCs w:val="24"/>
        </w:rPr>
        <w:t xml:space="preserve"> и </w:t>
      </w:r>
      <w:r w:rsidRPr="009C5EA6">
        <w:rPr>
          <w:rFonts w:ascii="Times New Roman" w:hAnsi="Times New Roman" w:cs="Times New Roman"/>
          <w:sz w:val="24"/>
          <w:szCs w:val="24"/>
        </w:rPr>
        <w:t>направляет</w:t>
      </w:r>
      <w:r>
        <w:rPr>
          <w:rFonts w:ascii="Times New Roman" w:hAnsi="Times New Roman" w:cs="Times New Roman"/>
          <w:sz w:val="24"/>
          <w:szCs w:val="24"/>
        </w:rPr>
        <w:t xml:space="preserve"> его</w:t>
      </w:r>
      <w:r w:rsidRPr="009C5EA6">
        <w:rPr>
          <w:rFonts w:ascii="Times New Roman" w:hAnsi="Times New Roman" w:cs="Times New Roman"/>
          <w:sz w:val="24"/>
          <w:szCs w:val="24"/>
        </w:rPr>
        <w:t xml:space="preserve"> в Совет депутатов в установленн</w:t>
      </w:r>
      <w:r>
        <w:rPr>
          <w:rFonts w:ascii="Times New Roman" w:hAnsi="Times New Roman" w:cs="Times New Roman"/>
          <w:sz w:val="24"/>
          <w:szCs w:val="24"/>
        </w:rPr>
        <w:t>ом порядке в течение одного дня.</w:t>
      </w:r>
    </w:p>
    <w:p w:rsidR="009A7B43" w:rsidRPr="009C5EA6" w:rsidRDefault="009A7B43" w:rsidP="00F505B8">
      <w:pPr>
        <w:pStyle w:val="ConsPlusNormal"/>
        <w:ind w:firstLine="540"/>
        <w:jc w:val="both"/>
        <w:rPr>
          <w:rFonts w:ascii="Times New Roman" w:hAnsi="Times New Roman" w:cs="Times New Roman"/>
          <w:sz w:val="24"/>
          <w:szCs w:val="24"/>
        </w:rPr>
      </w:pPr>
      <w:r w:rsidRPr="009C5EA6">
        <w:rPr>
          <w:rFonts w:ascii="Times New Roman" w:hAnsi="Times New Roman" w:cs="Times New Roman"/>
          <w:sz w:val="24"/>
          <w:szCs w:val="24"/>
        </w:rPr>
        <w:t>Лицо, замещающее муниципальную должность председателя контрольно-счетной комиссии,</w:t>
      </w:r>
      <w:r>
        <w:rPr>
          <w:rFonts w:ascii="Times New Roman" w:hAnsi="Times New Roman" w:cs="Times New Roman"/>
          <w:sz w:val="24"/>
          <w:szCs w:val="24"/>
        </w:rPr>
        <w:t xml:space="preserve"> вправе отозвать </w:t>
      </w:r>
      <w:r w:rsidRPr="009C5EA6">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 о </w:t>
      </w:r>
      <w:r w:rsidRPr="00394112">
        <w:rPr>
          <w:rFonts w:ascii="Times New Roman" w:hAnsi="Times New Roman" w:cs="Times New Roman"/>
          <w:sz w:val="24"/>
          <w:szCs w:val="24"/>
        </w:rPr>
        <w:t>прекращени</w:t>
      </w:r>
      <w:r>
        <w:rPr>
          <w:rFonts w:ascii="Times New Roman" w:hAnsi="Times New Roman" w:cs="Times New Roman"/>
          <w:sz w:val="24"/>
          <w:szCs w:val="24"/>
        </w:rPr>
        <w:t>и</w:t>
      </w:r>
      <w:r w:rsidRPr="00394112">
        <w:rPr>
          <w:rFonts w:ascii="Times New Roman" w:hAnsi="Times New Roman" w:cs="Times New Roman"/>
          <w:sz w:val="24"/>
          <w:szCs w:val="24"/>
        </w:rPr>
        <w:t xml:space="preserve"> полномочий </w:t>
      </w:r>
      <w:r w:rsidRPr="009C5EA6">
        <w:rPr>
          <w:rFonts w:ascii="Times New Roman" w:hAnsi="Times New Roman" w:cs="Times New Roman"/>
          <w:sz w:val="24"/>
          <w:szCs w:val="24"/>
        </w:rPr>
        <w:t xml:space="preserve">по собственному желанию до даты внесения предложений о кандидатурах на должность председателя контрольно-счетной комиссии в Совет депутатов в соответствии со статьей </w:t>
      </w:r>
      <w:r>
        <w:rPr>
          <w:rFonts w:ascii="Times New Roman" w:hAnsi="Times New Roman" w:cs="Times New Roman"/>
          <w:sz w:val="24"/>
          <w:szCs w:val="24"/>
        </w:rPr>
        <w:t>5</w:t>
      </w:r>
      <w:r w:rsidRPr="009C5EA6">
        <w:rPr>
          <w:rFonts w:ascii="Times New Roman" w:hAnsi="Times New Roman" w:cs="Times New Roman"/>
          <w:sz w:val="24"/>
          <w:szCs w:val="24"/>
        </w:rPr>
        <w:t xml:space="preserve"> настоящего Положения.</w:t>
      </w:r>
    </w:p>
    <w:p w:rsidR="009A7B43" w:rsidRDefault="009A7B43" w:rsidP="00F505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503A51">
        <w:rPr>
          <w:rFonts w:ascii="Times New Roman" w:hAnsi="Times New Roman" w:cs="Times New Roman"/>
          <w:sz w:val="24"/>
          <w:szCs w:val="24"/>
        </w:rPr>
        <w:t>2</w:t>
      </w:r>
      <w:r w:rsidR="00EB1A91">
        <w:rPr>
          <w:rFonts w:ascii="Times New Roman" w:hAnsi="Times New Roman" w:cs="Times New Roman"/>
          <w:sz w:val="24"/>
          <w:szCs w:val="24"/>
        </w:rPr>
        <w:t>.</w:t>
      </w:r>
      <w:r w:rsidRPr="00503A51">
        <w:rPr>
          <w:rFonts w:ascii="Times New Roman" w:hAnsi="Times New Roman" w:cs="Times New Roman"/>
          <w:sz w:val="24"/>
          <w:szCs w:val="24"/>
        </w:rPr>
        <w:t>Председателю Контрольно-счетной комиссии гарантируется государственная защита, включая обязательное государственное страхование жизни и здоровья за счет бюджета Воскресенского муниципального округа Нижегородской области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A7B43" w:rsidRPr="00503A51" w:rsidRDefault="009A7B43" w:rsidP="00F505B8">
      <w:pPr>
        <w:pStyle w:val="ConsPlusTitle"/>
        <w:spacing w:before="80"/>
        <w:ind w:firstLine="540"/>
        <w:jc w:val="both"/>
        <w:outlineLvl w:val="1"/>
        <w:rPr>
          <w:rFonts w:ascii="Times New Roman" w:hAnsi="Times New Roman" w:cs="Times New Roman"/>
          <w:sz w:val="24"/>
          <w:szCs w:val="24"/>
        </w:rPr>
      </w:pPr>
      <w:r w:rsidRPr="00503A51">
        <w:rPr>
          <w:rFonts w:ascii="Times New Roman" w:hAnsi="Times New Roman" w:cs="Times New Roman"/>
          <w:sz w:val="24"/>
          <w:szCs w:val="24"/>
        </w:rPr>
        <w:t>Статья 23. Заключительное положение</w:t>
      </w:r>
    </w:p>
    <w:p w:rsidR="00153335" w:rsidRPr="00153335" w:rsidRDefault="009A7B43" w:rsidP="00EB1A91">
      <w:pPr>
        <w:pStyle w:val="ConsPlusNormal"/>
        <w:ind w:firstLine="540"/>
        <w:jc w:val="both"/>
      </w:pPr>
      <w:r w:rsidRPr="00503A51">
        <w:rPr>
          <w:rFonts w:ascii="Times New Roman" w:hAnsi="Times New Roman" w:cs="Times New Roman"/>
          <w:sz w:val="24"/>
          <w:szCs w:val="24"/>
        </w:rPr>
        <w:t>Изменения в настоящее Положение вносятся решением Совета депутатов Воскресенского муниципального округа Нижегородской области и вступают в силу в установленном порядке.</w:t>
      </w:r>
    </w:p>
    <w:sectPr w:rsidR="00153335" w:rsidRPr="00153335" w:rsidSect="00F0457A">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20" w:rsidRDefault="00046420" w:rsidP="00751805">
      <w:r>
        <w:separator/>
      </w:r>
    </w:p>
  </w:endnote>
  <w:endnote w:type="continuationSeparator" w:id="0">
    <w:p w:rsidR="00046420" w:rsidRDefault="00046420"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20" w:rsidRDefault="00046420" w:rsidP="00751805">
      <w:r>
        <w:separator/>
      </w:r>
    </w:p>
  </w:footnote>
  <w:footnote w:type="continuationSeparator" w:id="0">
    <w:p w:rsidR="00046420" w:rsidRDefault="00046420"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0F" w:rsidRDefault="00BF790F">
    <w:pPr>
      <w:pStyle w:val="a5"/>
      <w:jc w:val="center"/>
    </w:pPr>
    <w:r>
      <w:fldChar w:fldCharType="begin"/>
    </w:r>
    <w:r>
      <w:instrText>PAGE   \* MERGEFORMAT</w:instrText>
    </w:r>
    <w:r>
      <w:fldChar w:fldCharType="separate"/>
    </w:r>
    <w:r w:rsidR="00A1446D">
      <w:rPr>
        <w:noProof/>
      </w:rPr>
      <w:t>3</w:t>
    </w:r>
    <w:r>
      <w:fldChar w:fldCharType="end"/>
    </w:r>
  </w:p>
  <w:p w:rsidR="00BF790F" w:rsidRDefault="00BF7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E6C"/>
    <w:multiLevelType w:val="hybridMultilevel"/>
    <w:tmpl w:val="ECC84804"/>
    <w:lvl w:ilvl="0" w:tplc="6ED20DB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
    <w:nsid w:val="039B78FF"/>
    <w:multiLevelType w:val="hybridMultilevel"/>
    <w:tmpl w:val="7F36D0FA"/>
    <w:lvl w:ilvl="0" w:tplc="A2AAC062">
      <w:start w:val="1"/>
      <w:numFmt w:val="decimal"/>
      <w:lvlText w:val="%1."/>
      <w:lvlJc w:val="left"/>
      <w:pPr>
        <w:ind w:left="855" w:hanging="360"/>
      </w:pPr>
      <w:rPr>
        <w:rFonts w:cs="Times New Roman" w:hint="default"/>
        <w:b w:val="0"/>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163D494E"/>
    <w:multiLevelType w:val="hybridMultilevel"/>
    <w:tmpl w:val="388A5BD2"/>
    <w:lvl w:ilvl="0" w:tplc="95BE26C2">
      <w:start w:val="1"/>
      <w:numFmt w:val="decimal"/>
      <w:lvlText w:val="%1)"/>
      <w:lvlJc w:val="left"/>
      <w:pPr>
        <w:ind w:left="4680" w:hanging="360"/>
      </w:pPr>
      <w:rPr>
        <w:rFonts w:cs="Times New Roman" w:hint="default"/>
      </w:rPr>
    </w:lvl>
    <w:lvl w:ilvl="1" w:tplc="04190019" w:tentative="1">
      <w:start w:val="1"/>
      <w:numFmt w:val="lowerLetter"/>
      <w:lvlText w:val="%2."/>
      <w:lvlJc w:val="left"/>
      <w:pPr>
        <w:ind w:left="5400" w:hanging="360"/>
      </w:pPr>
      <w:rPr>
        <w:rFonts w:cs="Times New Roman"/>
      </w:rPr>
    </w:lvl>
    <w:lvl w:ilvl="2" w:tplc="0419001B" w:tentative="1">
      <w:start w:val="1"/>
      <w:numFmt w:val="lowerRoman"/>
      <w:lvlText w:val="%3."/>
      <w:lvlJc w:val="right"/>
      <w:pPr>
        <w:ind w:left="6120" w:hanging="180"/>
      </w:pPr>
      <w:rPr>
        <w:rFonts w:cs="Times New Roman"/>
      </w:rPr>
    </w:lvl>
    <w:lvl w:ilvl="3" w:tplc="0419000F" w:tentative="1">
      <w:start w:val="1"/>
      <w:numFmt w:val="decimal"/>
      <w:lvlText w:val="%4."/>
      <w:lvlJc w:val="left"/>
      <w:pPr>
        <w:ind w:left="6840" w:hanging="360"/>
      </w:pPr>
      <w:rPr>
        <w:rFonts w:cs="Times New Roman"/>
      </w:rPr>
    </w:lvl>
    <w:lvl w:ilvl="4" w:tplc="04190019" w:tentative="1">
      <w:start w:val="1"/>
      <w:numFmt w:val="lowerLetter"/>
      <w:lvlText w:val="%5."/>
      <w:lvlJc w:val="left"/>
      <w:pPr>
        <w:ind w:left="7560" w:hanging="360"/>
      </w:pPr>
      <w:rPr>
        <w:rFonts w:cs="Times New Roman"/>
      </w:rPr>
    </w:lvl>
    <w:lvl w:ilvl="5" w:tplc="0419001B" w:tentative="1">
      <w:start w:val="1"/>
      <w:numFmt w:val="lowerRoman"/>
      <w:lvlText w:val="%6."/>
      <w:lvlJc w:val="right"/>
      <w:pPr>
        <w:ind w:left="8280" w:hanging="180"/>
      </w:pPr>
      <w:rPr>
        <w:rFonts w:cs="Times New Roman"/>
      </w:rPr>
    </w:lvl>
    <w:lvl w:ilvl="6" w:tplc="0419000F" w:tentative="1">
      <w:start w:val="1"/>
      <w:numFmt w:val="decimal"/>
      <w:lvlText w:val="%7."/>
      <w:lvlJc w:val="left"/>
      <w:pPr>
        <w:ind w:left="9000" w:hanging="360"/>
      </w:pPr>
      <w:rPr>
        <w:rFonts w:cs="Times New Roman"/>
      </w:rPr>
    </w:lvl>
    <w:lvl w:ilvl="7" w:tplc="04190019" w:tentative="1">
      <w:start w:val="1"/>
      <w:numFmt w:val="lowerLetter"/>
      <w:lvlText w:val="%8."/>
      <w:lvlJc w:val="left"/>
      <w:pPr>
        <w:ind w:left="9720" w:hanging="360"/>
      </w:pPr>
      <w:rPr>
        <w:rFonts w:cs="Times New Roman"/>
      </w:rPr>
    </w:lvl>
    <w:lvl w:ilvl="8" w:tplc="0419001B" w:tentative="1">
      <w:start w:val="1"/>
      <w:numFmt w:val="lowerRoman"/>
      <w:lvlText w:val="%9."/>
      <w:lvlJc w:val="right"/>
      <w:pPr>
        <w:ind w:left="10440" w:hanging="180"/>
      </w:pPr>
      <w:rPr>
        <w:rFonts w:cs="Times New Roman"/>
      </w:rPr>
    </w:lvl>
  </w:abstractNum>
  <w:abstractNum w:abstractNumId="3">
    <w:nsid w:val="242C545A"/>
    <w:multiLevelType w:val="hybridMultilevel"/>
    <w:tmpl w:val="9EDAA250"/>
    <w:lvl w:ilvl="0" w:tplc="7360B8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6861064"/>
    <w:multiLevelType w:val="hybridMultilevel"/>
    <w:tmpl w:val="159430DC"/>
    <w:lvl w:ilvl="0" w:tplc="F64661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E16689"/>
    <w:multiLevelType w:val="hybridMultilevel"/>
    <w:tmpl w:val="C5EA3080"/>
    <w:lvl w:ilvl="0" w:tplc="7896A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6F085B"/>
    <w:multiLevelType w:val="hybridMultilevel"/>
    <w:tmpl w:val="079C2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B96DC3"/>
    <w:multiLevelType w:val="hybridMultilevel"/>
    <w:tmpl w:val="50CAEB30"/>
    <w:lvl w:ilvl="0" w:tplc="6734CD22">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8">
    <w:nsid w:val="770121E4"/>
    <w:multiLevelType w:val="hybridMultilevel"/>
    <w:tmpl w:val="F524F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032DEC"/>
    <w:multiLevelType w:val="hybridMultilevel"/>
    <w:tmpl w:val="92D6C756"/>
    <w:lvl w:ilvl="0" w:tplc="3E885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C3F4420"/>
    <w:multiLevelType w:val="hybridMultilevel"/>
    <w:tmpl w:val="3D52BFF4"/>
    <w:lvl w:ilvl="0" w:tplc="3012866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6"/>
  </w:num>
  <w:num w:numId="2">
    <w:abstractNumId w:val="10"/>
  </w:num>
  <w:num w:numId="3">
    <w:abstractNumId w:val="7"/>
  </w:num>
  <w:num w:numId="4">
    <w:abstractNumId w:val="0"/>
  </w:num>
  <w:num w:numId="5">
    <w:abstractNumId w:val="1"/>
  </w:num>
  <w:num w:numId="6">
    <w:abstractNumId w:val="8"/>
  </w:num>
  <w:num w:numId="7">
    <w:abstractNumId w:val="3"/>
  </w:num>
  <w:num w:numId="8">
    <w:abstractNumId w:val="2"/>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51C4"/>
    <w:rsid w:val="000075A3"/>
    <w:rsid w:val="00007E3F"/>
    <w:rsid w:val="000101F7"/>
    <w:rsid w:val="00010C42"/>
    <w:rsid w:val="00011C1B"/>
    <w:rsid w:val="00015A00"/>
    <w:rsid w:val="00027044"/>
    <w:rsid w:val="00037C27"/>
    <w:rsid w:val="0004012B"/>
    <w:rsid w:val="00046420"/>
    <w:rsid w:val="0005163E"/>
    <w:rsid w:val="00053D6B"/>
    <w:rsid w:val="00054B80"/>
    <w:rsid w:val="00064F8B"/>
    <w:rsid w:val="000810D6"/>
    <w:rsid w:val="00083047"/>
    <w:rsid w:val="00085C1C"/>
    <w:rsid w:val="00090618"/>
    <w:rsid w:val="000A1CC0"/>
    <w:rsid w:val="000B7725"/>
    <w:rsid w:val="000C0750"/>
    <w:rsid w:val="000C732F"/>
    <w:rsid w:val="000D1413"/>
    <w:rsid w:val="000D1FF0"/>
    <w:rsid w:val="000D5D54"/>
    <w:rsid w:val="000D7D97"/>
    <w:rsid w:val="000E0085"/>
    <w:rsid w:val="000E5B99"/>
    <w:rsid w:val="000F00C0"/>
    <w:rsid w:val="000F12F2"/>
    <w:rsid w:val="001006F7"/>
    <w:rsid w:val="001121A3"/>
    <w:rsid w:val="0011306B"/>
    <w:rsid w:val="00114619"/>
    <w:rsid w:val="00114FF0"/>
    <w:rsid w:val="00116001"/>
    <w:rsid w:val="00146C2C"/>
    <w:rsid w:val="001510B7"/>
    <w:rsid w:val="001519E8"/>
    <w:rsid w:val="0015299B"/>
    <w:rsid w:val="00153335"/>
    <w:rsid w:val="00156298"/>
    <w:rsid w:val="001719B0"/>
    <w:rsid w:val="0018235D"/>
    <w:rsid w:val="00187453"/>
    <w:rsid w:val="001916A6"/>
    <w:rsid w:val="001A5A65"/>
    <w:rsid w:val="001A5B24"/>
    <w:rsid w:val="001A67FB"/>
    <w:rsid w:val="001B440A"/>
    <w:rsid w:val="001B7B76"/>
    <w:rsid w:val="001C750A"/>
    <w:rsid w:val="001E7ABC"/>
    <w:rsid w:val="001F30E3"/>
    <w:rsid w:val="001F4B2D"/>
    <w:rsid w:val="002101E2"/>
    <w:rsid w:val="0021296C"/>
    <w:rsid w:val="002129D0"/>
    <w:rsid w:val="0021689C"/>
    <w:rsid w:val="0021744E"/>
    <w:rsid w:val="0022497B"/>
    <w:rsid w:val="00230A0E"/>
    <w:rsid w:val="00235C0C"/>
    <w:rsid w:val="0023629C"/>
    <w:rsid w:val="0025548E"/>
    <w:rsid w:val="0025706C"/>
    <w:rsid w:val="00281AC0"/>
    <w:rsid w:val="002A24D0"/>
    <w:rsid w:val="002A6534"/>
    <w:rsid w:val="002D1DF0"/>
    <w:rsid w:val="002E1DAF"/>
    <w:rsid w:val="002E4E7F"/>
    <w:rsid w:val="002E736A"/>
    <w:rsid w:val="003161C1"/>
    <w:rsid w:val="00333887"/>
    <w:rsid w:val="00360A66"/>
    <w:rsid w:val="00362025"/>
    <w:rsid w:val="00366841"/>
    <w:rsid w:val="00374098"/>
    <w:rsid w:val="003761C2"/>
    <w:rsid w:val="00382F76"/>
    <w:rsid w:val="003840B3"/>
    <w:rsid w:val="003A4BFB"/>
    <w:rsid w:val="003A667B"/>
    <w:rsid w:val="003C36A0"/>
    <w:rsid w:val="003C4568"/>
    <w:rsid w:val="003C74E7"/>
    <w:rsid w:val="003D0F5E"/>
    <w:rsid w:val="003E58FE"/>
    <w:rsid w:val="003F010F"/>
    <w:rsid w:val="003F3033"/>
    <w:rsid w:val="0040342D"/>
    <w:rsid w:val="00403FED"/>
    <w:rsid w:val="00410C62"/>
    <w:rsid w:val="00427EA1"/>
    <w:rsid w:val="0043690F"/>
    <w:rsid w:val="00437D9E"/>
    <w:rsid w:val="004569F3"/>
    <w:rsid w:val="004604C7"/>
    <w:rsid w:val="004641FA"/>
    <w:rsid w:val="0047020C"/>
    <w:rsid w:val="00473A8B"/>
    <w:rsid w:val="004856DF"/>
    <w:rsid w:val="004A1E93"/>
    <w:rsid w:val="004A65ED"/>
    <w:rsid w:val="004A7251"/>
    <w:rsid w:val="004C5C5A"/>
    <w:rsid w:val="004E79E8"/>
    <w:rsid w:val="004F17C0"/>
    <w:rsid w:val="004F4647"/>
    <w:rsid w:val="00511BF0"/>
    <w:rsid w:val="0051275B"/>
    <w:rsid w:val="0052134C"/>
    <w:rsid w:val="00527C91"/>
    <w:rsid w:val="00534614"/>
    <w:rsid w:val="00540832"/>
    <w:rsid w:val="00541D1B"/>
    <w:rsid w:val="00545F77"/>
    <w:rsid w:val="00560E0B"/>
    <w:rsid w:val="005638B7"/>
    <w:rsid w:val="00566CC1"/>
    <w:rsid w:val="0056718C"/>
    <w:rsid w:val="005678AA"/>
    <w:rsid w:val="00572459"/>
    <w:rsid w:val="0059770D"/>
    <w:rsid w:val="005A0950"/>
    <w:rsid w:val="005C0C81"/>
    <w:rsid w:val="005D56DE"/>
    <w:rsid w:val="005F1DD2"/>
    <w:rsid w:val="005F60C2"/>
    <w:rsid w:val="00611950"/>
    <w:rsid w:val="006319E0"/>
    <w:rsid w:val="006473A9"/>
    <w:rsid w:val="006630F7"/>
    <w:rsid w:val="00663EFE"/>
    <w:rsid w:val="00665CBB"/>
    <w:rsid w:val="00665DB5"/>
    <w:rsid w:val="00666C93"/>
    <w:rsid w:val="00681A55"/>
    <w:rsid w:val="00684A1B"/>
    <w:rsid w:val="006871AE"/>
    <w:rsid w:val="006A1596"/>
    <w:rsid w:val="006B6DEE"/>
    <w:rsid w:val="006C6C50"/>
    <w:rsid w:val="006E339E"/>
    <w:rsid w:val="006E69FC"/>
    <w:rsid w:val="006F3B93"/>
    <w:rsid w:val="00706CD1"/>
    <w:rsid w:val="00707857"/>
    <w:rsid w:val="00734F0F"/>
    <w:rsid w:val="007363F7"/>
    <w:rsid w:val="00740488"/>
    <w:rsid w:val="00751805"/>
    <w:rsid w:val="007600A4"/>
    <w:rsid w:val="00763542"/>
    <w:rsid w:val="00771172"/>
    <w:rsid w:val="00785453"/>
    <w:rsid w:val="007A35BB"/>
    <w:rsid w:val="007A38A4"/>
    <w:rsid w:val="007B43D9"/>
    <w:rsid w:val="007E588D"/>
    <w:rsid w:val="007F0EB3"/>
    <w:rsid w:val="00805677"/>
    <w:rsid w:val="00813594"/>
    <w:rsid w:val="008232AD"/>
    <w:rsid w:val="00832539"/>
    <w:rsid w:val="00837FCD"/>
    <w:rsid w:val="00840CF3"/>
    <w:rsid w:val="00844FBF"/>
    <w:rsid w:val="00861112"/>
    <w:rsid w:val="00880CC8"/>
    <w:rsid w:val="00887044"/>
    <w:rsid w:val="00887632"/>
    <w:rsid w:val="00893FAF"/>
    <w:rsid w:val="008A6098"/>
    <w:rsid w:val="008A67F3"/>
    <w:rsid w:val="008B52BC"/>
    <w:rsid w:val="008C73F4"/>
    <w:rsid w:val="008E4135"/>
    <w:rsid w:val="008E640C"/>
    <w:rsid w:val="008E726B"/>
    <w:rsid w:val="008E7387"/>
    <w:rsid w:val="008F04E8"/>
    <w:rsid w:val="008F217E"/>
    <w:rsid w:val="008F26FB"/>
    <w:rsid w:val="008F5AB1"/>
    <w:rsid w:val="00923DFE"/>
    <w:rsid w:val="00933331"/>
    <w:rsid w:val="009363B3"/>
    <w:rsid w:val="009472ED"/>
    <w:rsid w:val="00950CE7"/>
    <w:rsid w:val="009551CF"/>
    <w:rsid w:val="00956F35"/>
    <w:rsid w:val="00962890"/>
    <w:rsid w:val="009711C0"/>
    <w:rsid w:val="00972EC0"/>
    <w:rsid w:val="0097519D"/>
    <w:rsid w:val="00986E79"/>
    <w:rsid w:val="0099704D"/>
    <w:rsid w:val="009A34EC"/>
    <w:rsid w:val="009A3E1B"/>
    <w:rsid w:val="009A4F7F"/>
    <w:rsid w:val="009A7B43"/>
    <w:rsid w:val="009B1B0F"/>
    <w:rsid w:val="009B4498"/>
    <w:rsid w:val="009F398C"/>
    <w:rsid w:val="00A1008D"/>
    <w:rsid w:val="00A1446D"/>
    <w:rsid w:val="00A16EF5"/>
    <w:rsid w:val="00A42CF5"/>
    <w:rsid w:val="00A447C1"/>
    <w:rsid w:val="00A5067D"/>
    <w:rsid w:val="00A54935"/>
    <w:rsid w:val="00A608C8"/>
    <w:rsid w:val="00A63C2C"/>
    <w:rsid w:val="00A657A4"/>
    <w:rsid w:val="00A84830"/>
    <w:rsid w:val="00A84B5D"/>
    <w:rsid w:val="00A92C7A"/>
    <w:rsid w:val="00A95D1A"/>
    <w:rsid w:val="00AC5D85"/>
    <w:rsid w:val="00AE0F6C"/>
    <w:rsid w:val="00AE1490"/>
    <w:rsid w:val="00AE436A"/>
    <w:rsid w:val="00B020F5"/>
    <w:rsid w:val="00B05864"/>
    <w:rsid w:val="00B13634"/>
    <w:rsid w:val="00B176C2"/>
    <w:rsid w:val="00B34541"/>
    <w:rsid w:val="00B4118E"/>
    <w:rsid w:val="00B737E9"/>
    <w:rsid w:val="00B75677"/>
    <w:rsid w:val="00B76550"/>
    <w:rsid w:val="00B77255"/>
    <w:rsid w:val="00B77D35"/>
    <w:rsid w:val="00B9036C"/>
    <w:rsid w:val="00BB4A03"/>
    <w:rsid w:val="00BC1489"/>
    <w:rsid w:val="00BC7706"/>
    <w:rsid w:val="00BD0A55"/>
    <w:rsid w:val="00BD63B9"/>
    <w:rsid w:val="00BE2CB2"/>
    <w:rsid w:val="00BF2267"/>
    <w:rsid w:val="00BF3264"/>
    <w:rsid w:val="00BF381C"/>
    <w:rsid w:val="00BF4AD1"/>
    <w:rsid w:val="00BF6571"/>
    <w:rsid w:val="00BF6C86"/>
    <w:rsid w:val="00BF6E5C"/>
    <w:rsid w:val="00BF790F"/>
    <w:rsid w:val="00C0529E"/>
    <w:rsid w:val="00C17B6E"/>
    <w:rsid w:val="00C21932"/>
    <w:rsid w:val="00C24DF3"/>
    <w:rsid w:val="00C27408"/>
    <w:rsid w:val="00C27735"/>
    <w:rsid w:val="00C31BEF"/>
    <w:rsid w:val="00C40185"/>
    <w:rsid w:val="00C412E1"/>
    <w:rsid w:val="00C4278A"/>
    <w:rsid w:val="00C46123"/>
    <w:rsid w:val="00C7187C"/>
    <w:rsid w:val="00C7414B"/>
    <w:rsid w:val="00C7712E"/>
    <w:rsid w:val="00C8312A"/>
    <w:rsid w:val="00C840D6"/>
    <w:rsid w:val="00C86E50"/>
    <w:rsid w:val="00CA23EC"/>
    <w:rsid w:val="00CC23BB"/>
    <w:rsid w:val="00CC2977"/>
    <w:rsid w:val="00CE4E85"/>
    <w:rsid w:val="00CE5A08"/>
    <w:rsid w:val="00CF1F83"/>
    <w:rsid w:val="00D0221F"/>
    <w:rsid w:val="00D17D68"/>
    <w:rsid w:val="00D26F0D"/>
    <w:rsid w:val="00D53752"/>
    <w:rsid w:val="00D55CCB"/>
    <w:rsid w:val="00D6067D"/>
    <w:rsid w:val="00D63C53"/>
    <w:rsid w:val="00D70795"/>
    <w:rsid w:val="00D77864"/>
    <w:rsid w:val="00D871E1"/>
    <w:rsid w:val="00D9127A"/>
    <w:rsid w:val="00D930CA"/>
    <w:rsid w:val="00DC5532"/>
    <w:rsid w:val="00DC581C"/>
    <w:rsid w:val="00DD39EE"/>
    <w:rsid w:val="00DD4A0A"/>
    <w:rsid w:val="00DD63B1"/>
    <w:rsid w:val="00DE61DC"/>
    <w:rsid w:val="00DE7868"/>
    <w:rsid w:val="00DF6E12"/>
    <w:rsid w:val="00E166F5"/>
    <w:rsid w:val="00E1685B"/>
    <w:rsid w:val="00E23B60"/>
    <w:rsid w:val="00E42E9C"/>
    <w:rsid w:val="00E43AF1"/>
    <w:rsid w:val="00E55E65"/>
    <w:rsid w:val="00E73C7A"/>
    <w:rsid w:val="00E75F2F"/>
    <w:rsid w:val="00E76676"/>
    <w:rsid w:val="00E9152B"/>
    <w:rsid w:val="00E92CD9"/>
    <w:rsid w:val="00EA754B"/>
    <w:rsid w:val="00EB1A91"/>
    <w:rsid w:val="00EE1077"/>
    <w:rsid w:val="00EE2FFF"/>
    <w:rsid w:val="00EF7564"/>
    <w:rsid w:val="00F007B6"/>
    <w:rsid w:val="00F0457A"/>
    <w:rsid w:val="00F111BC"/>
    <w:rsid w:val="00F2001B"/>
    <w:rsid w:val="00F33279"/>
    <w:rsid w:val="00F34A30"/>
    <w:rsid w:val="00F42439"/>
    <w:rsid w:val="00F45592"/>
    <w:rsid w:val="00F505B8"/>
    <w:rsid w:val="00F60198"/>
    <w:rsid w:val="00F65CBA"/>
    <w:rsid w:val="00F66026"/>
    <w:rsid w:val="00F7243B"/>
    <w:rsid w:val="00F81C8A"/>
    <w:rsid w:val="00F92F71"/>
    <w:rsid w:val="00F97443"/>
    <w:rsid w:val="00FA100C"/>
    <w:rsid w:val="00FA133C"/>
    <w:rsid w:val="00FA1B74"/>
    <w:rsid w:val="00FA2FCD"/>
    <w:rsid w:val="00FB74E8"/>
    <w:rsid w:val="00FD40EC"/>
    <w:rsid w:val="00FD4ABA"/>
    <w:rsid w:val="00FF0177"/>
    <w:rsid w:val="00FF0AF3"/>
    <w:rsid w:val="00FF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paragraph" w:styleId="1">
    <w:name w:val="heading 1"/>
    <w:basedOn w:val="a"/>
    <w:next w:val="a"/>
    <w:link w:val="10"/>
    <w:uiPriority w:val="9"/>
    <w:qFormat/>
    <w:rsid w:val="00CF1F83"/>
    <w:pPr>
      <w:keepNext/>
      <w:spacing w:before="240" w:after="60" w:line="276" w:lineRule="auto"/>
      <w:outlineLvl w:val="0"/>
    </w:pPr>
    <w:rPr>
      <w:rFonts w:ascii="Cambria" w:eastAsia="Times New Roman" w:hAnsi="Cambria"/>
      <w:b/>
      <w:bCs/>
      <w:kern w:val="32"/>
      <w:sz w:val="32"/>
      <w:szCs w:val="32"/>
      <w:lang w:val="x-none" w:eastAsia="en-US"/>
    </w:rPr>
  </w:style>
  <w:style w:type="paragraph" w:styleId="2">
    <w:name w:val="heading 2"/>
    <w:basedOn w:val="1"/>
    <w:next w:val="a"/>
    <w:link w:val="20"/>
    <w:uiPriority w:val="99"/>
    <w:semiHidden/>
    <w:unhideWhenUsed/>
    <w:qFormat/>
    <w:rsid w:val="00CF1F83"/>
    <w:pPr>
      <w:keepNext w:val="0"/>
      <w:widowControl w:val="0"/>
      <w:autoSpaceDE w:val="0"/>
      <w:autoSpaceDN w:val="0"/>
      <w:adjustRightInd w:val="0"/>
      <w:spacing w:before="108" w:after="108" w:line="240" w:lineRule="auto"/>
      <w:jc w:val="center"/>
      <w:outlineLvl w:val="1"/>
    </w:pPr>
    <w:rPr>
      <w:rFonts w:ascii="Arial" w:hAnsi="Arial"/>
      <w:color w:val="000080"/>
      <w:kern w:val="0"/>
      <w:sz w:val="20"/>
      <w:szCs w:val="20"/>
      <w:lang w:eastAsia="x-none"/>
    </w:rPr>
  </w:style>
  <w:style w:type="paragraph" w:styleId="5">
    <w:name w:val="heading 5"/>
    <w:basedOn w:val="a"/>
    <w:next w:val="a"/>
    <w:link w:val="50"/>
    <w:uiPriority w:val="99"/>
    <w:unhideWhenUsed/>
    <w:qFormat/>
    <w:rsid w:val="00CF1F83"/>
    <w:pPr>
      <w:keepNext/>
      <w:jc w:val="center"/>
      <w:outlineLvl w:val="4"/>
    </w:pPr>
    <w:rPr>
      <w:rFonts w:ascii="Arial" w:eastAsia="Times New Roman"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sz w:val="16"/>
      <w:szCs w:val="16"/>
      <w:lang w:val="x-none"/>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rPr>
      <w:lang w:val="x-none"/>
    </w:r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rPr>
      <w:lang w:val="x-none"/>
    </w:rPr>
  </w:style>
  <w:style w:type="character" w:customStyle="1" w:styleId="a8">
    <w:name w:val="Нижний колонтитул Знак"/>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pPr>
    <w:rPr>
      <w:rFonts w:ascii="Arial" w:hAnsi="Arial" w:cs="Arial"/>
      <w:lang w:eastAsia="en-US"/>
    </w:rPr>
  </w:style>
  <w:style w:type="paragraph" w:customStyle="1" w:styleId="11">
    <w:name w:val="Обычный1"/>
    <w:rsid w:val="00B34541"/>
    <w:rPr>
      <w:rFonts w:ascii="Times New Roman" w:eastAsia="Times New Roman" w:hAnsi="Times New Roman"/>
    </w:rPr>
  </w:style>
  <w:style w:type="paragraph" w:customStyle="1" w:styleId="a9">
    <w:name w:val="Сод_обычный"/>
    <w:basedOn w:val="a"/>
    <w:uiPriority w:val="99"/>
    <w:rsid w:val="000D7D97"/>
    <w:pPr>
      <w:ind w:firstLine="680"/>
      <w:jc w:val="both"/>
    </w:pPr>
    <w:rPr>
      <w:rFonts w:eastAsia="Times New Roman"/>
      <w:szCs w:val="20"/>
    </w:rPr>
  </w:style>
  <w:style w:type="paragraph" w:styleId="aa">
    <w:name w:val="Body Text"/>
    <w:basedOn w:val="a"/>
    <w:link w:val="ab"/>
    <w:unhideWhenUsed/>
    <w:rsid w:val="001519E8"/>
    <w:pPr>
      <w:spacing w:after="120"/>
    </w:pPr>
    <w:rPr>
      <w:lang w:val="x-none" w:eastAsia="x-none"/>
    </w:rPr>
  </w:style>
  <w:style w:type="character" w:customStyle="1" w:styleId="ab">
    <w:name w:val="Основной текст Знак"/>
    <w:link w:val="aa"/>
    <w:rsid w:val="001519E8"/>
    <w:rPr>
      <w:rFonts w:ascii="Times New Roman" w:hAnsi="Times New Roman"/>
      <w:sz w:val="24"/>
      <w:szCs w:val="24"/>
    </w:rPr>
  </w:style>
  <w:style w:type="paragraph" w:styleId="ac">
    <w:name w:val="Body Text First Indent"/>
    <w:basedOn w:val="aa"/>
    <w:link w:val="ad"/>
    <w:rsid w:val="001519E8"/>
    <w:pPr>
      <w:ind w:firstLine="210"/>
    </w:pPr>
    <w:rPr>
      <w:rFonts w:eastAsia="Times New Roman"/>
    </w:rPr>
  </w:style>
  <w:style w:type="character" w:customStyle="1" w:styleId="ad">
    <w:name w:val="Красная строка Знак"/>
    <w:link w:val="ac"/>
    <w:rsid w:val="001519E8"/>
    <w:rPr>
      <w:rFonts w:ascii="Times New Roman" w:eastAsia="Times New Roman" w:hAnsi="Times New Roman"/>
      <w:sz w:val="24"/>
      <w:szCs w:val="24"/>
    </w:rPr>
  </w:style>
  <w:style w:type="paragraph" w:styleId="ae">
    <w:name w:val="Title"/>
    <w:basedOn w:val="a"/>
    <w:link w:val="af"/>
    <w:qFormat/>
    <w:rsid w:val="001519E8"/>
    <w:pPr>
      <w:jc w:val="center"/>
    </w:pPr>
    <w:rPr>
      <w:rFonts w:eastAsia="Times New Roman"/>
      <w:sz w:val="28"/>
      <w:szCs w:val="20"/>
      <w:lang w:val="x-none" w:eastAsia="x-none"/>
    </w:rPr>
  </w:style>
  <w:style w:type="character" w:customStyle="1" w:styleId="af">
    <w:name w:val="Название Знак"/>
    <w:link w:val="ae"/>
    <w:rsid w:val="001519E8"/>
    <w:rPr>
      <w:rFonts w:ascii="Times New Roman" w:eastAsia="Times New Roman" w:hAnsi="Times New Roman"/>
      <w:sz w:val="28"/>
    </w:rPr>
  </w:style>
  <w:style w:type="character" w:customStyle="1" w:styleId="10">
    <w:name w:val="Заголовок 1 Знак"/>
    <w:link w:val="1"/>
    <w:uiPriority w:val="9"/>
    <w:rsid w:val="00CF1F83"/>
    <w:rPr>
      <w:rFonts w:ascii="Cambria" w:eastAsia="Times New Roman" w:hAnsi="Cambria"/>
      <w:b/>
      <w:bCs/>
      <w:kern w:val="32"/>
      <w:sz w:val="32"/>
      <w:szCs w:val="32"/>
      <w:lang w:eastAsia="en-US"/>
    </w:rPr>
  </w:style>
  <w:style w:type="character" w:customStyle="1" w:styleId="20">
    <w:name w:val="Заголовок 2 Знак"/>
    <w:link w:val="2"/>
    <w:uiPriority w:val="99"/>
    <w:semiHidden/>
    <w:rsid w:val="00CF1F83"/>
    <w:rPr>
      <w:rFonts w:ascii="Arial" w:eastAsia="Times New Roman" w:hAnsi="Arial" w:cs="Arial"/>
      <w:b/>
      <w:bCs/>
      <w:color w:val="000080"/>
    </w:rPr>
  </w:style>
  <w:style w:type="character" w:customStyle="1" w:styleId="50">
    <w:name w:val="Заголовок 5 Знак"/>
    <w:link w:val="5"/>
    <w:uiPriority w:val="99"/>
    <w:rsid w:val="00CF1F83"/>
    <w:rPr>
      <w:rFonts w:ascii="Arial" w:eastAsia="Times New Roman" w:hAnsi="Arial" w:cs="Arial"/>
      <w:b/>
      <w:bCs/>
      <w:sz w:val="36"/>
      <w:szCs w:val="36"/>
    </w:rPr>
  </w:style>
  <w:style w:type="paragraph" w:customStyle="1" w:styleId="ConsNonformat">
    <w:name w:val="ConsNonformat"/>
    <w:rsid w:val="00CF1F83"/>
    <w:pPr>
      <w:autoSpaceDE w:val="0"/>
      <w:autoSpaceDN w:val="0"/>
    </w:pPr>
    <w:rPr>
      <w:rFonts w:ascii="Courier New" w:eastAsia="Times New Roman" w:hAnsi="Courier New" w:cs="Courier New"/>
    </w:rPr>
  </w:style>
  <w:style w:type="paragraph" w:styleId="af0">
    <w:name w:val="List Paragraph"/>
    <w:basedOn w:val="a"/>
    <w:uiPriority w:val="34"/>
    <w:qFormat/>
    <w:rsid w:val="00CF1F83"/>
    <w:pPr>
      <w:ind w:left="720"/>
      <w:contextualSpacing/>
    </w:pPr>
    <w:rPr>
      <w:rFonts w:eastAsia="Times New Roman"/>
    </w:rPr>
  </w:style>
  <w:style w:type="paragraph" w:customStyle="1" w:styleId="Eiiey">
    <w:name w:val="Eiiey"/>
    <w:basedOn w:val="a"/>
    <w:rsid w:val="00CF1F83"/>
    <w:pPr>
      <w:autoSpaceDE w:val="0"/>
      <w:autoSpaceDN w:val="0"/>
      <w:spacing w:before="240"/>
      <w:ind w:left="547" w:hanging="547"/>
    </w:pPr>
    <w:rPr>
      <w:rFonts w:ascii="Courier New" w:eastAsia="Times New Roman" w:hAnsi="Courier New" w:cs="Courier New"/>
    </w:rPr>
  </w:style>
  <w:style w:type="paragraph" w:customStyle="1" w:styleId="ConsPlusTitle">
    <w:name w:val="ConsPlusTitle"/>
    <w:rsid w:val="00CF1F83"/>
    <w:pPr>
      <w:widowControl w:val="0"/>
      <w:autoSpaceDE w:val="0"/>
      <w:autoSpaceDN w:val="0"/>
    </w:pPr>
    <w:rPr>
      <w:rFonts w:ascii="Arial" w:eastAsia="Times New Roman" w:hAnsi="Arial" w:cs="Arial"/>
      <w:b/>
      <w:bCs/>
    </w:rPr>
  </w:style>
  <w:style w:type="paragraph" w:styleId="af1">
    <w:name w:val="Normal (Web)"/>
    <w:basedOn w:val="a"/>
    <w:uiPriority w:val="99"/>
    <w:unhideWhenUsed/>
    <w:rsid w:val="00CF1F83"/>
    <w:pPr>
      <w:spacing w:before="100" w:beforeAutospacing="1" w:after="100" w:afterAutospacing="1"/>
    </w:pPr>
    <w:rPr>
      <w:rFonts w:eastAsia="Times New Roman"/>
    </w:rPr>
  </w:style>
  <w:style w:type="paragraph" w:customStyle="1" w:styleId="ConsPlusNonformat">
    <w:name w:val="ConsPlusNonformat"/>
    <w:rsid w:val="00CF1F8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F1F83"/>
    <w:pPr>
      <w:widowControl w:val="0"/>
      <w:autoSpaceDE w:val="0"/>
      <w:autoSpaceDN w:val="0"/>
      <w:adjustRightInd w:val="0"/>
    </w:pPr>
    <w:rPr>
      <w:rFonts w:eastAsia="Times New Roman" w:cs="Calibri"/>
      <w:sz w:val="22"/>
      <w:szCs w:val="22"/>
    </w:rPr>
  </w:style>
  <w:style w:type="character" w:styleId="af2">
    <w:name w:val="annotation reference"/>
    <w:uiPriority w:val="99"/>
    <w:semiHidden/>
    <w:unhideWhenUsed/>
    <w:rsid w:val="00CF1F83"/>
    <w:rPr>
      <w:sz w:val="16"/>
      <w:szCs w:val="16"/>
    </w:rPr>
  </w:style>
  <w:style w:type="paragraph" w:styleId="af3">
    <w:name w:val="annotation text"/>
    <w:basedOn w:val="a"/>
    <w:link w:val="af4"/>
    <w:uiPriority w:val="99"/>
    <w:semiHidden/>
    <w:unhideWhenUsed/>
    <w:rsid w:val="00CF1F83"/>
    <w:pPr>
      <w:spacing w:after="200" w:line="276" w:lineRule="auto"/>
    </w:pPr>
    <w:rPr>
      <w:rFonts w:ascii="Calibri" w:hAnsi="Calibri"/>
      <w:sz w:val="20"/>
      <w:szCs w:val="20"/>
      <w:lang w:val="x-none" w:eastAsia="en-US"/>
    </w:rPr>
  </w:style>
  <w:style w:type="character" w:customStyle="1" w:styleId="af4">
    <w:name w:val="Текст примечания Знак"/>
    <w:link w:val="af3"/>
    <w:uiPriority w:val="99"/>
    <w:semiHidden/>
    <w:rsid w:val="00CF1F83"/>
    <w:rPr>
      <w:lang w:eastAsia="en-US"/>
    </w:rPr>
  </w:style>
  <w:style w:type="paragraph" w:styleId="af5">
    <w:name w:val="annotation subject"/>
    <w:basedOn w:val="af3"/>
    <w:next w:val="af3"/>
    <w:link w:val="af6"/>
    <w:uiPriority w:val="99"/>
    <w:semiHidden/>
    <w:unhideWhenUsed/>
    <w:rsid w:val="00CF1F83"/>
    <w:rPr>
      <w:b/>
      <w:bCs/>
    </w:rPr>
  </w:style>
  <w:style w:type="character" w:customStyle="1" w:styleId="af6">
    <w:name w:val="Тема примечания Знак"/>
    <w:link w:val="af5"/>
    <w:uiPriority w:val="99"/>
    <w:semiHidden/>
    <w:rsid w:val="00CF1F83"/>
    <w:rPr>
      <w:b/>
      <w:bCs/>
      <w:lang w:eastAsia="en-US"/>
    </w:rPr>
  </w:style>
  <w:style w:type="paragraph" w:customStyle="1" w:styleId="ConsNormal">
    <w:name w:val="ConsNormal"/>
    <w:uiPriority w:val="99"/>
    <w:rsid w:val="00CF1F83"/>
    <w:pPr>
      <w:widowControl w:val="0"/>
      <w:autoSpaceDE w:val="0"/>
      <w:autoSpaceDN w:val="0"/>
      <w:adjustRightInd w:val="0"/>
      <w:ind w:firstLine="720"/>
    </w:pPr>
    <w:rPr>
      <w:rFonts w:ascii="Arial" w:eastAsia="Times New Roman" w:hAnsi="Arial" w:cs="Arial"/>
    </w:rPr>
  </w:style>
  <w:style w:type="paragraph" w:styleId="af7">
    <w:name w:val="No Spacing"/>
    <w:uiPriority w:val="1"/>
    <w:qFormat/>
    <w:rsid w:val="00CF1F83"/>
    <w:rPr>
      <w:rFonts w:eastAsia="Times New Roman"/>
      <w:sz w:val="22"/>
      <w:szCs w:val="22"/>
    </w:rPr>
  </w:style>
  <w:style w:type="character" w:styleId="af8">
    <w:name w:val="Hyperlink"/>
    <w:uiPriority w:val="99"/>
    <w:unhideWhenUsed/>
    <w:rsid w:val="00CF1F83"/>
    <w:rPr>
      <w:color w:val="0000FF"/>
      <w:u w:val="single"/>
    </w:rPr>
  </w:style>
  <w:style w:type="paragraph" w:customStyle="1" w:styleId="formattext">
    <w:name w:val="formattext"/>
    <w:basedOn w:val="a"/>
    <w:rsid w:val="00CF1F83"/>
    <w:pPr>
      <w:spacing w:before="100" w:beforeAutospacing="1" w:after="100" w:afterAutospacing="1"/>
    </w:pPr>
    <w:rPr>
      <w:rFonts w:eastAsia="Times New Roman"/>
    </w:rPr>
  </w:style>
  <w:style w:type="table" w:styleId="af9">
    <w:name w:val="Table Grid"/>
    <w:basedOn w:val="a1"/>
    <w:uiPriority w:val="59"/>
    <w:rsid w:val="00E2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uiPriority w:val="99"/>
    <w:rsid w:val="00E23B60"/>
    <w:rPr>
      <w:rFonts w:cs="Times New Roman"/>
    </w:rPr>
  </w:style>
  <w:style w:type="paragraph" w:styleId="afb">
    <w:name w:val="Document Map"/>
    <w:basedOn w:val="a"/>
    <w:link w:val="afc"/>
    <w:uiPriority w:val="99"/>
    <w:semiHidden/>
    <w:rsid w:val="00E23B60"/>
    <w:pPr>
      <w:shd w:val="clear" w:color="auto" w:fill="000080"/>
      <w:spacing w:after="200" w:line="276" w:lineRule="auto"/>
    </w:pPr>
    <w:rPr>
      <w:sz w:val="2"/>
      <w:szCs w:val="20"/>
      <w:lang w:val="x-none" w:eastAsia="en-US"/>
    </w:rPr>
  </w:style>
  <w:style w:type="character" w:customStyle="1" w:styleId="afc">
    <w:name w:val="Схема документа Знак"/>
    <w:link w:val="afb"/>
    <w:uiPriority w:val="99"/>
    <w:semiHidden/>
    <w:rsid w:val="00E23B60"/>
    <w:rPr>
      <w:rFonts w:ascii="Times New Roman" w:hAnsi="Times New Roman"/>
      <w:sz w:val="2"/>
      <w:shd w:val="clear" w:color="auto" w:fill="000080"/>
      <w:lang w:eastAsia="en-US"/>
    </w:rPr>
  </w:style>
  <w:style w:type="character" w:customStyle="1" w:styleId="Absatz-Standardschriftart">
    <w:name w:val="Absatz-Standardschriftart"/>
    <w:uiPriority w:val="99"/>
    <w:rsid w:val="00E23B60"/>
  </w:style>
  <w:style w:type="paragraph" w:styleId="3">
    <w:name w:val="Body Text 3"/>
    <w:basedOn w:val="a"/>
    <w:link w:val="30"/>
    <w:rsid w:val="00BF6571"/>
    <w:pPr>
      <w:widowControl w:val="0"/>
      <w:autoSpaceDE w:val="0"/>
      <w:autoSpaceDN w:val="0"/>
      <w:adjustRightInd w:val="0"/>
      <w:spacing w:after="120"/>
      <w:ind w:firstLine="720"/>
      <w:jc w:val="both"/>
    </w:pPr>
    <w:rPr>
      <w:rFonts w:ascii="Arial" w:eastAsia="Times New Roman" w:hAnsi="Arial" w:cs="Arial"/>
      <w:sz w:val="16"/>
      <w:szCs w:val="16"/>
    </w:rPr>
  </w:style>
  <w:style w:type="character" w:customStyle="1" w:styleId="30">
    <w:name w:val="Основной текст 3 Знак"/>
    <w:basedOn w:val="a0"/>
    <w:link w:val="3"/>
    <w:rsid w:val="00BF6571"/>
    <w:rPr>
      <w:rFonts w:ascii="Arial" w:eastAsia="Times New Roman" w:hAnsi="Arial" w:cs="Arial"/>
      <w:sz w:val="16"/>
      <w:szCs w:val="16"/>
    </w:rPr>
  </w:style>
  <w:style w:type="character" w:styleId="afd">
    <w:name w:val="Strong"/>
    <w:qFormat/>
    <w:rsid w:val="00665CBB"/>
    <w:rPr>
      <w:b/>
      <w:bCs/>
    </w:rPr>
  </w:style>
  <w:style w:type="paragraph" w:customStyle="1" w:styleId="ConsPlusTitlePage">
    <w:name w:val="ConsPlusTitlePage"/>
    <w:rsid w:val="009A7B43"/>
    <w:pPr>
      <w:widowControl w:val="0"/>
      <w:autoSpaceDE w:val="0"/>
      <w:autoSpaceDN w:val="0"/>
    </w:pPr>
    <w:rPr>
      <w:rFonts w:ascii="Tahoma" w:eastAsia="Times New Roman" w:hAnsi="Tahoma" w:cs="Tahoma"/>
    </w:rPr>
  </w:style>
  <w:style w:type="paragraph" w:styleId="afe">
    <w:name w:val="footnote text"/>
    <w:basedOn w:val="a"/>
    <w:link w:val="aff"/>
    <w:uiPriority w:val="99"/>
    <w:semiHidden/>
    <w:unhideWhenUsed/>
    <w:rsid w:val="009A7B43"/>
    <w:rPr>
      <w:rFonts w:asciiTheme="minorHAnsi" w:eastAsiaTheme="minorHAnsi" w:hAnsiTheme="minorHAnsi" w:cstheme="minorBidi"/>
      <w:sz w:val="20"/>
      <w:szCs w:val="20"/>
      <w:lang w:eastAsia="en-US"/>
    </w:rPr>
  </w:style>
  <w:style w:type="character" w:customStyle="1" w:styleId="aff">
    <w:name w:val="Текст сноски Знак"/>
    <w:basedOn w:val="a0"/>
    <w:link w:val="afe"/>
    <w:uiPriority w:val="99"/>
    <w:semiHidden/>
    <w:rsid w:val="009A7B43"/>
    <w:rPr>
      <w:rFonts w:asciiTheme="minorHAnsi" w:eastAsiaTheme="minorHAnsi" w:hAnsiTheme="minorHAnsi" w:cstheme="minorBidi"/>
      <w:lang w:eastAsia="en-US"/>
    </w:rPr>
  </w:style>
  <w:style w:type="character" w:styleId="aff0">
    <w:name w:val="footnote reference"/>
    <w:basedOn w:val="a0"/>
    <w:uiPriority w:val="99"/>
    <w:semiHidden/>
    <w:unhideWhenUsed/>
    <w:rsid w:val="009A7B43"/>
    <w:rPr>
      <w:vertAlign w:val="superscript"/>
    </w:rPr>
  </w:style>
  <w:style w:type="paragraph" w:customStyle="1" w:styleId="consplusnormal0">
    <w:name w:val="consplusnormal"/>
    <w:basedOn w:val="a"/>
    <w:rsid w:val="009A7B43"/>
    <w:pPr>
      <w:spacing w:before="100" w:beforeAutospacing="1" w:after="100" w:afterAutospacing="1"/>
    </w:pPr>
    <w:rPr>
      <w:rFonts w:eastAsia="Times New Roman"/>
    </w:rPr>
  </w:style>
  <w:style w:type="paragraph" w:styleId="aff1">
    <w:name w:val="Body Text Indent"/>
    <w:basedOn w:val="a"/>
    <w:link w:val="aff2"/>
    <w:uiPriority w:val="99"/>
    <w:semiHidden/>
    <w:unhideWhenUsed/>
    <w:rsid w:val="009A7B43"/>
    <w:pPr>
      <w:spacing w:after="120" w:line="259" w:lineRule="auto"/>
      <w:ind w:left="283"/>
    </w:pPr>
    <w:rPr>
      <w:rFonts w:asciiTheme="minorHAnsi" w:eastAsiaTheme="minorHAnsi" w:hAnsiTheme="minorHAnsi" w:cstheme="minorBidi"/>
      <w:sz w:val="22"/>
      <w:szCs w:val="22"/>
      <w:lang w:eastAsia="en-US"/>
    </w:rPr>
  </w:style>
  <w:style w:type="character" w:customStyle="1" w:styleId="aff2">
    <w:name w:val="Основной текст с отступом Знак"/>
    <w:basedOn w:val="a0"/>
    <w:link w:val="aff1"/>
    <w:uiPriority w:val="99"/>
    <w:semiHidden/>
    <w:rsid w:val="009A7B43"/>
    <w:rPr>
      <w:rFonts w:asciiTheme="minorHAnsi" w:eastAsiaTheme="minorHAnsi" w:hAnsiTheme="minorHAnsi" w:cstheme="minorBidi"/>
      <w:sz w:val="22"/>
      <w:szCs w:val="22"/>
      <w:lang w:eastAsia="en-US"/>
    </w:rPr>
  </w:style>
  <w:style w:type="character" w:styleId="aff3">
    <w:name w:val="FollowedHyperlink"/>
    <w:basedOn w:val="a0"/>
    <w:uiPriority w:val="99"/>
    <w:semiHidden/>
    <w:unhideWhenUsed/>
    <w:rsid w:val="009A7B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paragraph" w:styleId="1">
    <w:name w:val="heading 1"/>
    <w:basedOn w:val="a"/>
    <w:next w:val="a"/>
    <w:link w:val="10"/>
    <w:uiPriority w:val="9"/>
    <w:qFormat/>
    <w:rsid w:val="00CF1F83"/>
    <w:pPr>
      <w:keepNext/>
      <w:spacing w:before="240" w:after="60" w:line="276" w:lineRule="auto"/>
      <w:outlineLvl w:val="0"/>
    </w:pPr>
    <w:rPr>
      <w:rFonts w:ascii="Cambria" w:eastAsia="Times New Roman" w:hAnsi="Cambria"/>
      <w:b/>
      <w:bCs/>
      <w:kern w:val="32"/>
      <w:sz w:val="32"/>
      <w:szCs w:val="32"/>
      <w:lang w:val="x-none" w:eastAsia="en-US"/>
    </w:rPr>
  </w:style>
  <w:style w:type="paragraph" w:styleId="2">
    <w:name w:val="heading 2"/>
    <w:basedOn w:val="1"/>
    <w:next w:val="a"/>
    <w:link w:val="20"/>
    <w:uiPriority w:val="99"/>
    <w:semiHidden/>
    <w:unhideWhenUsed/>
    <w:qFormat/>
    <w:rsid w:val="00CF1F83"/>
    <w:pPr>
      <w:keepNext w:val="0"/>
      <w:widowControl w:val="0"/>
      <w:autoSpaceDE w:val="0"/>
      <w:autoSpaceDN w:val="0"/>
      <w:adjustRightInd w:val="0"/>
      <w:spacing w:before="108" w:after="108" w:line="240" w:lineRule="auto"/>
      <w:jc w:val="center"/>
      <w:outlineLvl w:val="1"/>
    </w:pPr>
    <w:rPr>
      <w:rFonts w:ascii="Arial" w:hAnsi="Arial"/>
      <w:color w:val="000080"/>
      <w:kern w:val="0"/>
      <w:sz w:val="20"/>
      <w:szCs w:val="20"/>
      <w:lang w:eastAsia="x-none"/>
    </w:rPr>
  </w:style>
  <w:style w:type="paragraph" w:styleId="5">
    <w:name w:val="heading 5"/>
    <w:basedOn w:val="a"/>
    <w:next w:val="a"/>
    <w:link w:val="50"/>
    <w:uiPriority w:val="99"/>
    <w:unhideWhenUsed/>
    <w:qFormat/>
    <w:rsid w:val="00CF1F83"/>
    <w:pPr>
      <w:keepNext/>
      <w:jc w:val="center"/>
      <w:outlineLvl w:val="4"/>
    </w:pPr>
    <w:rPr>
      <w:rFonts w:ascii="Arial" w:eastAsia="Times New Roman"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sz w:val="16"/>
      <w:szCs w:val="16"/>
      <w:lang w:val="x-none"/>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rPr>
      <w:lang w:val="x-none"/>
    </w:r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rPr>
      <w:lang w:val="x-none"/>
    </w:rPr>
  </w:style>
  <w:style w:type="character" w:customStyle="1" w:styleId="a8">
    <w:name w:val="Нижний колонтитул Знак"/>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pPr>
    <w:rPr>
      <w:rFonts w:ascii="Arial" w:hAnsi="Arial" w:cs="Arial"/>
      <w:lang w:eastAsia="en-US"/>
    </w:rPr>
  </w:style>
  <w:style w:type="paragraph" w:customStyle="1" w:styleId="11">
    <w:name w:val="Обычный1"/>
    <w:rsid w:val="00B34541"/>
    <w:rPr>
      <w:rFonts w:ascii="Times New Roman" w:eastAsia="Times New Roman" w:hAnsi="Times New Roman"/>
    </w:rPr>
  </w:style>
  <w:style w:type="paragraph" w:customStyle="1" w:styleId="a9">
    <w:name w:val="Сод_обычный"/>
    <w:basedOn w:val="a"/>
    <w:uiPriority w:val="99"/>
    <w:rsid w:val="000D7D97"/>
    <w:pPr>
      <w:ind w:firstLine="680"/>
      <w:jc w:val="both"/>
    </w:pPr>
    <w:rPr>
      <w:rFonts w:eastAsia="Times New Roman"/>
      <w:szCs w:val="20"/>
    </w:rPr>
  </w:style>
  <w:style w:type="paragraph" w:styleId="aa">
    <w:name w:val="Body Text"/>
    <w:basedOn w:val="a"/>
    <w:link w:val="ab"/>
    <w:unhideWhenUsed/>
    <w:rsid w:val="001519E8"/>
    <w:pPr>
      <w:spacing w:after="120"/>
    </w:pPr>
    <w:rPr>
      <w:lang w:val="x-none" w:eastAsia="x-none"/>
    </w:rPr>
  </w:style>
  <w:style w:type="character" w:customStyle="1" w:styleId="ab">
    <w:name w:val="Основной текст Знак"/>
    <w:link w:val="aa"/>
    <w:rsid w:val="001519E8"/>
    <w:rPr>
      <w:rFonts w:ascii="Times New Roman" w:hAnsi="Times New Roman"/>
      <w:sz w:val="24"/>
      <w:szCs w:val="24"/>
    </w:rPr>
  </w:style>
  <w:style w:type="paragraph" w:styleId="ac">
    <w:name w:val="Body Text First Indent"/>
    <w:basedOn w:val="aa"/>
    <w:link w:val="ad"/>
    <w:rsid w:val="001519E8"/>
    <w:pPr>
      <w:ind w:firstLine="210"/>
    </w:pPr>
    <w:rPr>
      <w:rFonts w:eastAsia="Times New Roman"/>
    </w:rPr>
  </w:style>
  <w:style w:type="character" w:customStyle="1" w:styleId="ad">
    <w:name w:val="Красная строка Знак"/>
    <w:link w:val="ac"/>
    <w:rsid w:val="001519E8"/>
    <w:rPr>
      <w:rFonts w:ascii="Times New Roman" w:eastAsia="Times New Roman" w:hAnsi="Times New Roman"/>
      <w:sz w:val="24"/>
      <w:szCs w:val="24"/>
    </w:rPr>
  </w:style>
  <w:style w:type="paragraph" w:styleId="ae">
    <w:name w:val="Title"/>
    <w:basedOn w:val="a"/>
    <w:link w:val="af"/>
    <w:qFormat/>
    <w:rsid w:val="001519E8"/>
    <w:pPr>
      <w:jc w:val="center"/>
    </w:pPr>
    <w:rPr>
      <w:rFonts w:eastAsia="Times New Roman"/>
      <w:sz w:val="28"/>
      <w:szCs w:val="20"/>
      <w:lang w:val="x-none" w:eastAsia="x-none"/>
    </w:rPr>
  </w:style>
  <w:style w:type="character" w:customStyle="1" w:styleId="af">
    <w:name w:val="Название Знак"/>
    <w:link w:val="ae"/>
    <w:rsid w:val="001519E8"/>
    <w:rPr>
      <w:rFonts w:ascii="Times New Roman" w:eastAsia="Times New Roman" w:hAnsi="Times New Roman"/>
      <w:sz w:val="28"/>
    </w:rPr>
  </w:style>
  <w:style w:type="character" w:customStyle="1" w:styleId="10">
    <w:name w:val="Заголовок 1 Знак"/>
    <w:link w:val="1"/>
    <w:uiPriority w:val="9"/>
    <w:rsid w:val="00CF1F83"/>
    <w:rPr>
      <w:rFonts w:ascii="Cambria" w:eastAsia="Times New Roman" w:hAnsi="Cambria"/>
      <w:b/>
      <w:bCs/>
      <w:kern w:val="32"/>
      <w:sz w:val="32"/>
      <w:szCs w:val="32"/>
      <w:lang w:eastAsia="en-US"/>
    </w:rPr>
  </w:style>
  <w:style w:type="character" w:customStyle="1" w:styleId="20">
    <w:name w:val="Заголовок 2 Знак"/>
    <w:link w:val="2"/>
    <w:uiPriority w:val="99"/>
    <w:semiHidden/>
    <w:rsid w:val="00CF1F83"/>
    <w:rPr>
      <w:rFonts w:ascii="Arial" w:eastAsia="Times New Roman" w:hAnsi="Arial" w:cs="Arial"/>
      <w:b/>
      <w:bCs/>
      <w:color w:val="000080"/>
    </w:rPr>
  </w:style>
  <w:style w:type="character" w:customStyle="1" w:styleId="50">
    <w:name w:val="Заголовок 5 Знак"/>
    <w:link w:val="5"/>
    <w:uiPriority w:val="99"/>
    <w:rsid w:val="00CF1F83"/>
    <w:rPr>
      <w:rFonts w:ascii="Arial" w:eastAsia="Times New Roman" w:hAnsi="Arial" w:cs="Arial"/>
      <w:b/>
      <w:bCs/>
      <w:sz w:val="36"/>
      <w:szCs w:val="36"/>
    </w:rPr>
  </w:style>
  <w:style w:type="paragraph" w:customStyle="1" w:styleId="ConsNonformat">
    <w:name w:val="ConsNonformat"/>
    <w:rsid w:val="00CF1F83"/>
    <w:pPr>
      <w:autoSpaceDE w:val="0"/>
      <w:autoSpaceDN w:val="0"/>
    </w:pPr>
    <w:rPr>
      <w:rFonts w:ascii="Courier New" w:eastAsia="Times New Roman" w:hAnsi="Courier New" w:cs="Courier New"/>
    </w:rPr>
  </w:style>
  <w:style w:type="paragraph" w:styleId="af0">
    <w:name w:val="List Paragraph"/>
    <w:basedOn w:val="a"/>
    <w:uiPriority w:val="34"/>
    <w:qFormat/>
    <w:rsid w:val="00CF1F83"/>
    <w:pPr>
      <w:ind w:left="720"/>
      <w:contextualSpacing/>
    </w:pPr>
    <w:rPr>
      <w:rFonts w:eastAsia="Times New Roman"/>
    </w:rPr>
  </w:style>
  <w:style w:type="paragraph" w:customStyle="1" w:styleId="Eiiey">
    <w:name w:val="Eiiey"/>
    <w:basedOn w:val="a"/>
    <w:rsid w:val="00CF1F83"/>
    <w:pPr>
      <w:autoSpaceDE w:val="0"/>
      <w:autoSpaceDN w:val="0"/>
      <w:spacing w:before="240"/>
      <w:ind w:left="547" w:hanging="547"/>
    </w:pPr>
    <w:rPr>
      <w:rFonts w:ascii="Courier New" w:eastAsia="Times New Roman" w:hAnsi="Courier New" w:cs="Courier New"/>
    </w:rPr>
  </w:style>
  <w:style w:type="paragraph" w:customStyle="1" w:styleId="ConsPlusTitle">
    <w:name w:val="ConsPlusTitle"/>
    <w:rsid w:val="00CF1F83"/>
    <w:pPr>
      <w:widowControl w:val="0"/>
      <w:autoSpaceDE w:val="0"/>
      <w:autoSpaceDN w:val="0"/>
    </w:pPr>
    <w:rPr>
      <w:rFonts w:ascii="Arial" w:eastAsia="Times New Roman" w:hAnsi="Arial" w:cs="Arial"/>
      <w:b/>
      <w:bCs/>
    </w:rPr>
  </w:style>
  <w:style w:type="paragraph" w:styleId="af1">
    <w:name w:val="Normal (Web)"/>
    <w:basedOn w:val="a"/>
    <w:uiPriority w:val="99"/>
    <w:unhideWhenUsed/>
    <w:rsid w:val="00CF1F83"/>
    <w:pPr>
      <w:spacing w:before="100" w:beforeAutospacing="1" w:after="100" w:afterAutospacing="1"/>
    </w:pPr>
    <w:rPr>
      <w:rFonts w:eastAsia="Times New Roman"/>
    </w:rPr>
  </w:style>
  <w:style w:type="paragraph" w:customStyle="1" w:styleId="ConsPlusNonformat">
    <w:name w:val="ConsPlusNonformat"/>
    <w:rsid w:val="00CF1F8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F1F83"/>
    <w:pPr>
      <w:widowControl w:val="0"/>
      <w:autoSpaceDE w:val="0"/>
      <w:autoSpaceDN w:val="0"/>
      <w:adjustRightInd w:val="0"/>
    </w:pPr>
    <w:rPr>
      <w:rFonts w:eastAsia="Times New Roman" w:cs="Calibri"/>
      <w:sz w:val="22"/>
      <w:szCs w:val="22"/>
    </w:rPr>
  </w:style>
  <w:style w:type="character" w:styleId="af2">
    <w:name w:val="annotation reference"/>
    <w:uiPriority w:val="99"/>
    <w:semiHidden/>
    <w:unhideWhenUsed/>
    <w:rsid w:val="00CF1F83"/>
    <w:rPr>
      <w:sz w:val="16"/>
      <w:szCs w:val="16"/>
    </w:rPr>
  </w:style>
  <w:style w:type="paragraph" w:styleId="af3">
    <w:name w:val="annotation text"/>
    <w:basedOn w:val="a"/>
    <w:link w:val="af4"/>
    <w:uiPriority w:val="99"/>
    <w:semiHidden/>
    <w:unhideWhenUsed/>
    <w:rsid w:val="00CF1F83"/>
    <w:pPr>
      <w:spacing w:after="200" w:line="276" w:lineRule="auto"/>
    </w:pPr>
    <w:rPr>
      <w:rFonts w:ascii="Calibri" w:hAnsi="Calibri"/>
      <w:sz w:val="20"/>
      <w:szCs w:val="20"/>
      <w:lang w:val="x-none" w:eastAsia="en-US"/>
    </w:rPr>
  </w:style>
  <w:style w:type="character" w:customStyle="1" w:styleId="af4">
    <w:name w:val="Текст примечания Знак"/>
    <w:link w:val="af3"/>
    <w:uiPriority w:val="99"/>
    <w:semiHidden/>
    <w:rsid w:val="00CF1F83"/>
    <w:rPr>
      <w:lang w:eastAsia="en-US"/>
    </w:rPr>
  </w:style>
  <w:style w:type="paragraph" w:styleId="af5">
    <w:name w:val="annotation subject"/>
    <w:basedOn w:val="af3"/>
    <w:next w:val="af3"/>
    <w:link w:val="af6"/>
    <w:uiPriority w:val="99"/>
    <w:semiHidden/>
    <w:unhideWhenUsed/>
    <w:rsid w:val="00CF1F83"/>
    <w:rPr>
      <w:b/>
      <w:bCs/>
    </w:rPr>
  </w:style>
  <w:style w:type="character" w:customStyle="1" w:styleId="af6">
    <w:name w:val="Тема примечания Знак"/>
    <w:link w:val="af5"/>
    <w:uiPriority w:val="99"/>
    <w:semiHidden/>
    <w:rsid w:val="00CF1F83"/>
    <w:rPr>
      <w:b/>
      <w:bCs/>
      <w:lang w:eastAsia="en-US"/>
    </w:rPr>
  </w:style>
  <w:style w:type="paragraph" w:customStyle="1" w:styleId="ConsNormal">
    <w:name w:val="ConsNormal"/>
    <w:uiPriority w:val="99"/>
    <w:rsid w:val="00CF1F83"/>
    <w:pPr>
      <w:widowControl w:val="0"/>
      <w:autoSpaceDE w:val="0"/>
      <w:autoSpaceDN w:val="0"/>
      <w:adjustRightInd w:val="0"/>
      <w:ind w:firstLine="720"/>
    </w:pPr>
    <w:rPr>
      <w:rFonts w:ascii="Arial" w:eastAsia="Times New Roman" w:hAnsi="Arial" w:cs="Arial"/>
    </w:rPr>
  </w:style>
  <w:style w:type="paragraph" w:styleId="af7">
    <w:name w:val="No Spacing"/>
    <w:uiPriority w:val="1"/>
    <w:qFormat/>
    <w:rsid w:val="00CF1F83"/>
    <w:rPr>
      <w:rFonts w:eastAsia="Times New Roman"/>
      <w:sz w:val="22"/>
      <w:szCs w:val="22"/>
    </w:rPr>
  </w:style>
  <w:style w:type="character" w:styleId="af8">
    <w:name w:val="Hyperlink"/>
    <w:uiPriority w:val="99"/>
    <w:unhideWhenUsed/>
    <w:rsid w:val="00CF1F83"/>
    <w:rPr>
      <w:color w:val="0000FF"/>
      <w:u w:val="single"/>
    </w:rPr>
  </w:style>
  <w:style w:type="paragraph" w:customStyle="1" w:styleId="formattext">
    <w:name w:val="formattext"/>
    <w:basedOn w:val="a"/>
    <w:rsid w:val="00CF1F83"/>
    <w:pPr>
      <w:spacing w:before="100" w:beforeAutospacing="1" w:after="100" w:afterAutospacing="1"/>
    </w:pPr>
    <w:rPr>
      <w:rFonts w:eastAsia="Times New Roman"/>
    </w:rPr>
  </w:style>
  <w:style w:type="table" w:styleId="af9">
    <w:name w:val="Table Grid"/>
    <w:basedOn w:val="a1"/>
    <w:uiPriority w:val="59"/>
    <w:rsid w:val="00E2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uiPriority w:val="99"/>
    <w:rsid w:val="00E23B60"/>
    <w:rPr>
      <w:rFonts w:cs="Times New Roman"/>
    </w:rPr>
  </w:style>
  <w:style w:type="paragraph" w:styleId="afb">
    <w:name w:val="Document Map"/>
    <w:basedOn w:val="a"/>
    <w:link w:val="afc"/>
    <w:uiPriority w:val="99"/>
    <w:semiHidden/>
    <w:rsid w:val="00E23B60"/>
    <w:pPr>
      <w:shd w:val="clear" w:color="auto" w:fill="000080"/>
      <w:spacing w:after="200" w:line="276" w:lineRule="auto"/>
    </w:pPr>
    <w:rPr>
      <w:sz w:val="2"/>
      <w:szCs w:val="20"/>
      <w:lang w:val="x-none" w:eastAsia="en-US"/>
    </w:rPr>
  </w:style>
  <w:style w:type="character" w:customStyle="1" w:styleId="afc">
    <w:name w:val="Схема документа Знак"/>
    <w:link w:val="afb"/>
    <w:uiPriority w:val="99"/>
    <w:semiHidden/>
    <w:rsid w:val="00E23B60"/>
    <w:rPr>
      <w:rFonts w:ascii="Times New Roman" w:hAnsi="Times New Roman"/>
      <w:sz w:val="2"/>
      <w:shd w:val="clear" w:color="auto" w:fill="000080"/>
      <w:lang w:eastAsia="en-US"/>
    </w:rPr>
  </w:style>
  <w:style w:type="character" w:customStyle="1" w:styleId="Absatz-Standardschriftart">
    <w:name w:val="Absatz-Standardschriftart"/>
    <w:uiPriority w:val="99"/>
    <w:rsid w:val="00E23B60"/>
  </w:style>
  <w:style w:type="paragraph" w:styleId="3">
    <w:name w:val="Body Text 3"/>
    <w:basedOn w:val="a"/>
    <w:link w:val="30"/>
    <w:rsid w:val="00BF6571"/>
    <w:pPr>
      <w:widowControl w:val="0"/>
      <w:autoSpaceDE w:val="0"/>
      <w:autoSpaceDN w:val="0"/>
      <w:adjustRightInd w:val="0"/>
      <w:spacing w:after="120"/>
      <w:ind w:firstLine="720"/>
      <w:jc w:val="both"/>
    </w:pPr>
    <w:rPr>
      <w:rFonts w:ascii="Arial" w:eastAsia="Times New Roman" w:hAnsi="Arial" w:cs="Arial"/>
      <w:sz w:val="16"/>
      <w:szCs w:val="16"/>
    </w:rPr>
  </w:style>
  <w:style w:type="character" w:customStyle="1" w:styleId="30">
    <w:name w:val="Основной текст 3 Знак"/>
    <w:basedOn w:val="a0"/>
    <w:link w:val="3"/>
    <w:rsid w:val="00BF6571"/>
    <w:rPr>
      <w:rFonts w:ascii="Arial" w:eastAsia="Times New Roman" w:hAnsi="Arial" w:cs="Arial"/>
      <w:sz w:val="16"/>
      <w:szCs w:val="16"/>
    </w:rPr>
  </w:style>
  <w:style w:type="character" w:styleId="afd">
    <w:name w:val="Strong"/>
    <w:qFormat/>
    <w:rsid w:val="00665CBB"/>
    <w:rPr>
      <w:b/>
      <w:bCs/>
    </w:rPr>
  </w:style>
  <w:style w:type="paragraph" w:customStyle="1" w:styleId="ConsPlusTitlePage">
    <w:name w:val="ConsPlusTitlePage"/>
    <w:rsid w:val="009A7B43"/>
    <w:pPr>
      <w:widowControl w:val="0"/>
      <w:autoSpaceDE w:val="0"/>
      <w:autoSpaceDN w:val="0"/>
    </w:pPr>
    <w:rPr>
      <w:rFonts w:ascii="Tahoma" w:eastAsia="Times New Roman" w:hAnsi="Tahoma" w:cs="Tahoma"/>
    </w:rPr>
  </w:style>
  <w:style w:type="paragraph" w:styleId="afe">
    <w:name w:val="footnote text"/>
    <w:basedOn w:val="a"/>
    <w:link w:val="aff"/>
    <w:uiPriority w:val="99"/>
    <w:semiHidden/>
    <w:unhideWhenUsed/>
    <w:rsid w:val="009A7B43"/>
    <w:rPr>
      <w:rFonts w:asciiTheme="minorHAnsi" w:eastAsiaTheme="minorHAnsi" w:hAnsiTheme="minorHAnsi" w:cstheme="minorBidi"/>
      <w:sz w:val="20"/>
      <w:szCs w:val="20"/>
      <w:lang w:eastAsia="en-US"/>
    </w:rPr>
  </w:style>
  <w:style w:type="character" w:customStyle="1" w:styleId="aff">
    <w:name w:val="Текст сноски Знак"/>
    <w:basedOn w:val="a0"/>
    <w:link w:val="afe"/>
    <w:uiPriority w:val="99"/>
    <w:semiHidden/>
    <w:rsid w:val="009A7B43"/>
    <w:rPr>
      <w:rFonts w:asciiTheme="minorHAnsi" w:eastAsiaTheme="minorHAnsi" w:hAnsiTheme="minorHAnsi" w:cstheme="minorBidi"/>
      <w:lang w:eastAsia="en-US"/>
    </w:rPr>
  </w:style>
  <w:style w:type="character" w:styleId="aff0">
    <w:name w:val="footnote reference"/>
    <w:basedOn w:val="a0"/>
    <w:uiPriority w:val="99"/>
    <w:semiHidden/>
    <w:unhideWhenUsed/>
    <w:rsid w:val="009A7B43"/>
    <w:rPr>
      <w:vertAlign w:val="superscript"/>
    </w:rPr>
  </w:style>
  <w:style w:type="paragraph" w:customStyle="1" w:styleId="consplusnormal0">
    <w:name w:val="consplusnormal"/>
    <w:basedOn w:val="a"/>
    <w:rsid w:val="009A7B43"/>
    <w:pPr>
      <w:spacing w:before="100" w:beforeAutospacing="1" w:after="100" w:afterAutospacing="1"/>
    </w:pPr>
    <w:rPr>
      <w:rFonts w:eastAsia="Times New Roman"/>
    </w:rPr>
  </w:style>
  <w:style w:type="paragraph" w:styleId="aff1">
    <w:name w:val="Body Text Indent"/>
    <w:basedOn w:val="a"/>
    <w:link w:val="aff2"/>
    <w:uiPriority w:val="99"/>
    <w:semiHidden/>
    <w:unhideWhenUsed/>
    <w:rsid w:val="009A7B43"/>
    <w:pPr>
      <w:spacing w:after="120" w:line="259" w:lineRule="auto"/>
      <w:ind w:left="283"/>
    </w:pPr>
    <w:rPr>
      <w:rFonts w:asciiTheme="minorHAnsi" w:eastAsiaTheme="minorHAnsi" w:hAnsiTheme="minorHAnsi" w:cstheme="minorBidi"/>
      <w:sz w:val="22"/>
      <w:szCs w:val="22"/>
      <w:lang w:eastAsia="en-US"/>
    </w:rPr>
  </w:style>
  <w:style w:type="character" w:customStyle="1" w:styleId="aff2">
    <w:name w:val="Основной текст с отступом Знак"/>
    <w:basedOn w:val="a0"/>
    <w:link w:val="aff1"/>
    <w:uiPriority w:val="99"/>
    <w:semiHidden/>
    <w:rsid w:val="009A7B43"/>
    <w:rPr>
      <w:rFonts w:asciiTheme="minorHAnsi" w:eastAsiaTheme="minorHAnsi" w:hAnsiTheme="minorHAnsi" w:cstheme="minorBidi"/>
      <w:sz w:val="22"/>
      <w:szCs w:val="22"/>
      <w:lang w:eastAsia="en-US"/>
    </w:rPr>
  </w:style>
  <w:style w:type="character" w:styleId="aff3">
    <w:name w:val="FollowedHyperlink"/>
    <w:basedOn w:val="a0"/>
    <w:uiPriority w:val="99"/>
    <w:semiHidden/>
    <w:unhideWhenUsed/>
    <w:rsid w:val="009A7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09">
      <w:bodyDiv w:val="1"/>
      <w:marLeft w:val="0"/>
      <w:marRight w:val="0"/>
      <w:marTop w:val="0"/>
      <w:marBottom w:val="0"/>
      <w:divBdr>
        <w:top w:val="none" w:sz="0" w:space="0" w:color="auto"/>
        <w:left w:val="none" w:sz="0" w:space="0" w:color="auto"/>
        <w:bottom w:val="none" w:sz="0" w:space="0" w:color="auto"/>
        <w:right w:val="none" w:sz="0" w:space="0" w:color="auto"/>
      </w:divBdr>
    </w:div>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998122431">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AB36CF909C8E4B16B1780935CFC659B74614DC3A48B1E260F4AECE40A21BC347D6CE7658uAQ8F" TargetMode="External"/><Relationship Id="rId18" Type="http://schemas.openxmlformats.org/officeDocument/2006/relationships/hyperlink" Target="consultantplus://offline/ref=5B6497B1C2B83DCBDC20B090B7F45E61181CFA60F65912721A989C7D48EBA39BEDBFCF24E9CDB918AFB3E7ID7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BAB36CF909C8E4B16B1780935CFC659B44A13DA3718E6E031A1A0CB48F253D30993C3755EA7u4Q1F" TargetMode="External"/><Relationship Id="rId17" Type="http://schemas.openxmlformats.org/officeDocument/2006/relationships/hyperlink" Target="consultantplus://offline/ref=FBAB36CF909C8E4B16B1660423A3915CB1494AD23B4CBFB23AABF59317AB1194009997361FAD457057F48DuDQFF" TargetMode="External"/><Relationship Id="rId2" Type="http://schemas.openxmlformats.org/officeDocument/2006/relationships/numbering" Target="numbering.xml"/><Relationship Id="rId16" Type="http://schemas.openxmlformats.org/officeDocument/2006/relationships/hyperlink" Target="consultantplus://offline/ref=FBAB36CF909C8E4B16B1660423A3915CB1494AD23B4CBFB23AABF59317AB1194009997361FAD457057F48DuDQ9F" TargetMode="External"/><Relationship Id="rId20" Type="http://schemas.openxmlformats.org/officeDocument/2006/relationships/hyperlink" Target="consultantplus://offline/ref=9D10960429EF32E1B5ACC87B78E54EFA8D61B5CFC9DEB1923B2323E977C8A9AA10D9528AAF1ECF3E6EA0AA6806B4682BD33EZ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BAB36CF909C8E4B16B1780935CFC659B74115D93E48B1E260F4AECE40A21BC347D6CE745BA24578u5Q4F" TargetMode="External"/><Relationship Id="rId10" Type="http://schemas.openxmlformats.org/officeDocument/2006/relationships/hyperlink" Target="http://www.voskresenskoe-adm.ru" TargetMode="External"/><Relationship Id="rId19" Type="http://schemas.openxmlformats.org/officeDocument/2006/relationships/hyperlink" Target="consultantplus://offline/ref=BFD6D2F4F6A9571D14EA183EBB044CD3A5DB27C9CAAEC8EDB0ADCB35070B125D69EF9DDEC9A7D734011F074637D0x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BAB36CF909C8E4B16B1780935CFC659B74314DD3A48B1E260F4AECE40uAQ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C590-10AF-47A7-91C6-EB6A8AE6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8428</Words>
  <Characters>48041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ZemSpec</cp:lastModifiedBy>
  <cp:revision>3</cp:revision>
  <cp:lastPrinted>2022-11-10T14:26:00Z</cp:lastPrinted>
  <dcterms:created xsi:type="dcterms:W3CDTF">2022-12-12T12:16:00Z</dcterms:created>
  <dcterms:modified xsi:type="dcterms:W3CDTF">2022-12-13T07:59:00Z</dcterms:modified>
</cp:coreProperties>
</file>