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68" w:rsidRDefault="009F5968" w:rsidP="009F596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68" w:rsidRPr="009F5968" w:rsidRDefault="009F5968" w:rsidP="009F5968">
      <w:pPr>
        <w:jc w:val="center"/>
        <w:rPr>
          <w:szCs w:val="28"/>
        </w:rPr>
      </w:pPr>
      <w:r w:rsidRPr="009F5968">
        <w:rPr>
          <w:szCs w:val="28"/>
        </w:rPr>
        <w:t>АДМИНИСТРАЦИЯ ВОЗДВИЖЕНСКОГОСЕЛЬСОВЕТА</w:t>
      </w:r>
    </w:p>
    <w:p w:rsidR="009F5968" w:rsidRPr="009F5968" w:rsidRDefault="009F5968" w:rsidP="009F5968">
      <w:pPr>
        <w:jc w:val="center"/>
        <w:rPr>
          <w:szCs w:val="28"/>
        </w:rPr>
      </w:pPr>
      <w:r w:rsidRPr="009F5968">
        <w:rPr>
          <w:szCs w:val="28"/>
        </w:rPr>
        <w:t>ВОСКРЕСЕНСКОГО МУНИЦИПАЛЬНОГО РАЙОНА</w:t>
      </w:r>
    </w:p>
    <w:p w:rsidR="009F5968" w:rsidRPr="009F5968" w:rsidRDefault="009F5968" w:rsidP="009F5968">
      <w:pPr>
        <w:jc w:val="center"/>
        <w:rPr>
          <w:szCs w:val="28"/>
        </w:rPr>
      </w:pPr>
      <w:r w:rsidRPr="009F5968">
        <w:rPr>
          <w:szCs w:val="28"/>
        </w:rPr>
        <w:t>НИЖЕГОРОДСКОЙ ОБЛАСТИ</w:t>
      </w:r>
    </w:p>
    <w:p w:rsidR="009F5968" w:rsidRDefault="009F5968" w:rsidP="009F5968">
      <w:pPr>
        <w:tabs>
          <w:tab w:val="left" w:pos="8647"/>
        </w:tabs>
        <w:jc w:val="center"/>
        <w:rPr>
          <w:szCs w:val="28"/>
          <w:lang w:eastAsia="en-US"/>
        </w:rPr>
      </w:pPr>
      <w:r>
        <w:rPr>
          <w:b/>
          <w:szCs w:val="28"/>
        </w:rPr>
        <w:t>ПОСТАНОВЛЕНИЕ</w:t>
      </w:r>
      <w:r>
        <w:rPr>
          <w:szCs w:val="28"/>
          <w:lang w:eastAsia="en-US"/>
        </w:rPr>
        <w:t xml:space="preserve"> </w:t>
      </w:r>
    </w:p>
    <w:p w:rsidR="009F5968" w:rsidRDefault="009F5968" w:rsidP="009F5968">
      <w:pPr>
        <w:tabs>
          <w:tab w:val="left" w:pos="8647"/>
        </w:tabs>
        <w:jc w:val="center"/>
        <w:rPr>
          <w:sz w:val="24"/>
          <w:lang w:eastAsia="en-US"/>
        </w:rPr>
      </w:pPr>
    </w:p>
    <w:p w:rsidR="009F5968" w:rsidRDefault="009F5968" w:rsidP="009F5968">
      <w:pPr>
        <w:tabs>
          <w:tab w:val="left" w:pos="8647"/>
        </w:tabs>
        <w:jc w:val="center"/>
        <w:rPr>
          <w:sz w:val="24"/>
          <w:lang w:eastAsia="en-US"/>
        </w:rPr>
      </w:pPr>
      <w:r>
        <w:rPr>
          <w:sz w:val="24"/>
          <w:lang w:eastAsia="en-US"/>
        </w:rPr>
        <w:t>16 августа 2017 года</w:t>
      </w:r>
      <w:r>
        <w:rPr>
          <w:sz w:val="24"/>
          <w:lang w:eastAsia="en-US"/>
        </w:rPr>
        <w:tab/>
        <w:t>№ 74</w:t>
      </w:r>
    </w:p>
    <w:p w:rsidR="009F5968" w:rsidRDefault="009F5968" w:rsidP="009F5968">
      <w:pPr>
        <w:tabs>
          <w:tab w:val="left" w:pos="8647"/>
        </w:tabs>
        <w:jc w:val="center"/>
        <w:rPr>
          <w:sz w:val="24"/>
          <w:lang w:eastAsia="en-US"/>
        </w:rPr>
      </w:pPr>
    </w:p>
    <w:p w:rsidR="009F5968" w:rsidRPr="009F5968" w:rsidRDefault="009F5968" w:rsidP="009F5968">
      <w:pPr>
        <w:jc w:val="center"/>
        <w:rPr>
          <w:b/>
          <w:szCs w:val="28"/>
        </w:rPr>
      </w:pPr>
      <w:r w:rsidRPr="009F5968">
        <w:rPr>
          <w:b/>
          <w:szCs w:val="28"/>
        </w:rPr>
        <w:t>Об утверждении Перечня перечень первичных средств пожаротушения и противопожарного инвентаря на территориях общего пользования Воздвиженского сельсовета Воскресенского муниципального района Нижегородской области</w:t>
      </w:r>
    </w:p>
    <w:p w:rsidR="009F5968" w:rsidRDefault="009F5968" w:rsidP="009F5968">
      <w:pPr>
        <w:jc w:val="center"/>
        <w:rPr>
          <w:szCs w:val="28"/>
        </w:rPr>
      </w:pPr>
    </w:p>
    <w:p w:rsidR="009F5968" w:rsidRDefault="009F5968" w:rsidP="00B87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в целях принятия мер по защите</w:t>
      </w:r>
      <w:proofErr w:type="gramEnd"/>
      <w:r>
        <w:rPr>
          <w:szCs w:val="28"/>
        </w:rPr>
        <w:t xml:space="preserve"> объектов и жилых домов граждан от пожаров на территории </w:t>
      </w:r>
      <w:r>
        <w:rPr>
          <w:spacing w:val="2"/>
          <w:szCs w:val="28"/>
        </w:rPr>
        <w:t>Воскресенского муниципального района Нижегородской области</w:t>
      </w:r>
      <w:r>
        <w:rPr>
          <w:szCs w:val="28"/>
        </w:rPr>
        <w:t xml:space="preserve"> администрация Воздвиженского сельсовета Воскресенского муниципального района Нижегородской области </w:t>
      </w:r>
      <w:r>
        <w:rPr>
          <w:b/>
          <w:bCs/>
          <w:spacing w:val="60"/>
          <w:szCs w:val="28"/>
        </w:rPr>
        <w:t>постановляет</w:t>
      </w:r>
      <w:r>
        <w:rPr>
          <w:b/>
          <w:bCs/>
          <w:szCs w:val="28"/>
        </w:rPr>
        <w:t>:</w:t>
      </w:r>
    </w:p>
    <w:p w:rsidR="009F5968" w:rsidRDefault="009F5968" w:rsidP="009F5968">
      <w:pPr>
        <w:pStyle w:val="a4"/>
        <w:spacing w:after="0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1.Утвердить</w:t>
      </w:r>
      <w:r>
        <w:rPr>
          <w:sz w:val="28"/>
          <w:szCs w:val="28"/>
          <w:lang w:val="ru-RU"/>
        </w:rPr>
        <w:t xml:space="preserve"> прилагаемый перечень</w:t>
      </w:r>
      <w:r>
        <w:rPr>
          <w:sz w:val="28"/>
          <w:szCs w:val="28"/>
        </w:rPr>
        <w:t xml:space="preserve"> первичны</w:t>
      </w:r>
      <w:r>
        <w:rPr>
          <w:sz w:val="28"/>
          <w:szCs w:val="28"/>
          <w:lang w:val="ru-RU"/>
        </w:rPr>
        <w:t xml:space="preserve">х </w:t>
      </w:r>
      <w:r>
        <w:rPr>
          <w:sz w:val="28"/>
          <w:szCs w:val="28"/>
        </w:rPr>
        <w:t xml:space="preserve">средств пожаротушения и противопожарного инвентаря на территориях общего пользования </w:t>
      </w:r>
      <w:r>
        <w:rPr>
          <w:sz w:val="28"/>
          <w:szCs w:val="28"/>
          <w:lang w:val="ru-RU"/>
        </w:rPr>
        <w:t>Воздвиженского сельсовета Воскресенского муниципального района Нижегородской области.</w:t>
      </w:r>
    </w:p>
    <w:p w:rsidR="009F5968" w:rsidRDefault="009F5968" w:rsidP="009F5968">
      <w:pPr>
        <w:pStyle w:val="a4"/>
        <w:spacing w:after="0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Рекомендовать </w:t>
      </w:r>
      <w:r>
        <w:rPr>
          <w:sz w:val="28"/>
          <w:szCs w:val="28"/>
        </w:rPr>
        <w:t>руководителям предприятий, организаций и учреждений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независимо от форм собственности</w:t>
      </w:r>
      <w:r>
        <w:rPr>
          <w:sz w:val="28"/>
          <w:szCs w:val="28"/>
          <w:lang w:val="ru-RU"/>
        </w:rPr>
        <w:t>:</w:t>
      </w:r>
    </w:p>
    <w:p w:rsidR="009F5968" w:rsidRDefault="009F5968" w:rsidP="009F5968">
      <w:pPr>
        <w:pStyle w:val="a4"/>
        <w:spacing w:after="0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обеспечить наличие первичных средств тушения пожаров и противопожарного инвентаря в соответствии с </w:t>
      </w:r>
      <w:r>
        <w:rPr>
          <w:sz w:val="28"/>
          <w:szCs w:val="28"/>
          <w:lang w:val="ru-RU"/>
        </w:rPr>
        <w:t xml:space="preserve">утвержденным </w:t>
      </w:r>
      <w:r>
        <w:rPr>
          <w:sz w:val="28"/>
          <w:szCs w:val="28"/>
        </w:rPr>
        <w:t>перечн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;</w:t>
      </w:r>
    </w:p>
    <w:p w:rsidR="009F5968" w:rsidRDefault="009F5968" w:rsidP="009F5968">
      <w:pPr>
        <w:pStyle w:val="a4"/>
        <w:spacing w:after="0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первичные средства тушения пожаров и противопожарный инвентарь разместить в пожарных щитах с наружной стороны зданий и сооружений. На пожарных щитах указать номера вызовов </w:t>
      </w:r>
      <w:r>
        <w:rPr>
          <w:sz w:val="28"/>
          <w:szCs w:val="28"/>
          <w:lang w:val="ru-RU"/>
        </w:rPr>
        <w:t>пожарной охраны;</w:t>
      </w:r>
    </w:p>
    <w:p w:rsidR="009F5968" w:rsidRDefault="009F5968" w:rsidP="009F5968">
      <w:pPr>
        <w:pStyle w:val="a4"/>
        <w:spacing w:after="0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-обеспечить доступность первичных средств пожаротушения и противопожарного инвентаря</w:t>
      </w:r>
      <w:r>
        <w:rPr>
          <w:sz w:val="28"/>
          <w:szCs w:val="28"/>
          <w:lang w:val="ru-RU"/>
        </w:rPr>
        <w:t>;</w:t>
      </w:r>
    </w:p>
    <w:p w:rsidR="009F5968" w:rsidRDefault="009F5968" w:rsidP="009F5968">
      <w:pPr>
        <w:pStyle w:val="a4"/>
        <w:spacing w:after="0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-первичные средства пожаротушения содержать в исправном состоянии в соответствии с паспортными данными на них;</w:t>
      </w:r>
    </w:p>
    <w:p w:rsidR="009F5968" w:rsidRDefault="009F5968" w:rsidP="009F5968">
      <w:pPr>
        <w:pStyle w:val="a4"/>
        <w:spacing w:after="0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-назначить ответственного</w:t>
      </w:r>
      <w:r>
        <w:rPr>
          <w:sz w:val="28"/>
          <w:szCs w:val="28"/>
        </w:rPr>
        <w:t xml:space="preserve">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9F5968" w:rsidRDefault="009F5968" w:rsidP="009F5968">
      <w:pPr>
        <w:ind w:firstLine="567"/>
        <w:jc w:val="both"/>
        <w:rPr>
          <w:szCs w:val="28"/>
        </w:rPr>
      </w:pPr>
      <w:r>
        <w:rPr>
          <w:szCs w:val="28"/>
        </w:rPr>
        <w:t>2.Обнародовать настоящее постановление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– коммуникационной сети Интернет.</w:t>
      </w:r>
    </w:p>
    <w:p w:rsidR="009F5968" w:rsidRDefault="009F5968" w:rsidP="009F5968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3.Контроль над исполнением настоящего постановления оставляю за собой.</w:t>
      </w:r>
    </w:p>
    <w:p w:rsidR="009F5968" w:rsidRDefault="009F5968" w:rsidP="009F5968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обнародования.</w:t>
      </w:r>
    </w:p>
    <w:p w:rsidR="009F5968" w:rsidRDefault="009F5968" w:rsidP="009F5968">
      <w:pPr>
        <w:ind w:firstLine="567"/>
        <w:jc w:val="center"/>
        <w:rPr>
          <w:b/>
          <w:szCs w:val="28"/>
        </w:rPr>
      </w:pPr>
    </w:p>
    <w:p w:rsidR="009F5968" w:rsidRDefault="009F5968" w:rsidP="009F5968">
      <w:pPr>
        <w:ind w:firstLine="567"/>
        <w:jc w:val="center"/>
        <w:rPr>
          <w:b/>
          <w:szCs w:val="28"/>
        </w:rPr>
      </w:pPr>
    </w:p>
    <w:p w:rsidR="009F5968" w:rsidRDefault="009F5968" w:rsidP="009F5968">
      <w:pPr>
        <w:tabs>
          <w:tab w:val="left" w:pos="7938"/>
        </w:tabs>
        <w:jc w:val="both"/>
        <w:rPr>
          <w:szCs w:val="28"/>
        </w:rPr>
      </w:pPr>
      <w:r>
        <w:rPr>
          <w:szCs w:val="28"/>
        </w:rPr>
        <w:t>Глава администрации:         И.Н. Охотников</w:t>
      </w:r>
    </w:p>
    <w:p w:rsidR="009F5968" w:rsidRDefault="009F5968" w:rsidP="009F5968">
      <w:pPr>
        <w:pStyle w:val="a4"/>
        <w:spacing w:after="0"/>
        <w:ind w:left="0" w:firstLine="540"/>
        <w:jc w:val="both"/>
        <w:rPr>
          <w:sz w:val="28"/>
          <w:szCs w:val="28"/>
          <w:lang w:val="ru-RU"/>
        </w:rPr>
      </w:pPr>
    </w:p>
    <w:p w:rsidR="009F5968" w:rsidRDefault="009F5968" w:rsidP="009F5968">
      <w:pPr>
        <w:pStyle w:val="a4"/>
        <w:spacing w:after="0"/>
        <w:ind w:left="0" w:firstLine="540"/>
        <w:jc w:val="both"/>
        <w:rPr>
          <w:sz w:val="28"/>
          <w:szCs w:val="28"/>
          <w:lang w:val="ru-RU"/>
        </w:rPr>
      </w:pPr>
    </w:p>
    <w:p w:rsidR="009F5968" w:rsidRDefault="009F5968" w:rsidP="009F5968">
      <w:pPr>
        <w:pStyle w:val="a4"/>
        <w:tabs>
          <w:tab w:val="left" w:pos="5103"/>
        </w:tabs>
        <w:spacing w:after="0"/>
        <w:ind w:left="0"/>
        <w:jc w:val="right"/>
        <w:rPr>
          <w:color w:val="000000"/>
          <w:sz w:val="28"/>
          <w:szCs w:val="28"/>
        </w:rPr>
      </w:pPr>
      <w:r>
        <w:rPr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Утвержден</w:t>
      </w:r>
    </w:p>
    <w:p w:rsidR="009F5968" w:rsidRDefault="009F5968" w:rsidP="009F5968">
      <w:pPr>
        <w:pStyle w:val="a3"/>
        <w:tabs>
          <w:tab w:val="left" w:pos="5103"/>
        </w:tabs>
        <w:spacing w:before="0" w:beforeAutospacing="0" w:after="0" w:afterAutospacing="0"/>
        <w:ind w:firstLine="6120"/>
        <w:jc w:val="right"/>
        <w:rPr>
          <w:rStyle w:val="apple-converted-space"/>
        </w:rPr>
      </w:pPr>
      <w:r>
        <w:rPr>
          <w:color w:val="000000"/>
          <w:sz w:val="28"/>
          <w:szCs w:val="28"/>
        </w:rPr>
        <w:t>постановлением администрации</w:t>
      </w:r>
      <w:r>
        <w:rPr>
          <w:rStyle w:val="apple-converted-space"/>
          <w:color w:val="000000"/>
          <w:sz w:val="28"/>
          <w:szCs w:val="28"/>
        </w:rPr>
        <w:t> </w:t>
      </w:r>
    </w:p>
    <w:p w:rsidR="009F5968" w:rsidRDefault="009F5968" w:rsidP="009F5968">
      <w:pPr>
        <w:pStyle w:val="a3"/>
        <w:tabs>
          <w:tab w:val="left" w:pos="5103"/>
        </w:tabs>
        <w:spacing w:before="0" w:beforeAutospacing="0" w:after="0" w:afterAutospacing="0"/>
        <w:ind w:firstLine="4820"/>
        <w:jc w:val="right"/>
      </w:pPr>
      <w:r>
        <w:rPr>
          <w:color w:val="000000"/>
          <w:sz w:val="28"/>
          <w:szCs w:val="28"/>
        </w:rPr>
        <w:t>Воскресенского муниципального района</w:t>
      </w:r>
    </w:p>
    <w:p w:rsidR="009F5968" w:rsidRDefault="009F5968" w:rsidP="009F5968">
      <w:pPr>
        <w:pStyle w:val="a3"/>
        <w:tabs>
          <w:tab w:val="left" w:pos="5103"/>
        </w:tabs>
        <w:spacing w:before="0" w:beforeAutospacing="0" w:after="0" w:afterAutospacing="0"/>
        <w:ind w:firstLine="6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Нижегородской области</w:t>
      </w:r>
    </w:p>
    <w:p w:rsidR="009F5968" w:rsidRDefault="009F5968" w:rsidP="009F5968">
      <w:pPr>
        <w:pStyle w:val="a3"/>
        <w:tabs>
          <w:tab w:val="left" w:pos="5103"/>
        </w:tabs>
        <w:spacing w:before="0" w:beforeAutospacing="0" w:after="0" w:afterAutospacing="0"/>
        <w:ind w:firstLine="6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 августа  2017 года № 74</w:t>
      </w:r>
      <w:r>
        <w:rPr>
          <w:color w:val="000000"/>
          <w:sz w:val="28"/>
          <w:szCs w:val="28"/>
        </w:rPr>
        <w:br/>
        <w:t xml:space="preserve"> </w:t>
      </w:r>
    </w:p>
    <w:p w:rsidR="009F5968" w:rsidRDefault="009F5968" w:rsidP="009F59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F5968" w:rsidRDefault="009F5968" w:rsidP="009F5968">
      <w:pPr>
        <w:pStyle w:val="a3"/>
        <w:spacing w:before="0" w:beforeAutospacing="0" w:after="0" w:afterAutospacing="0"/>
        <w:jc w:val="center"/>
        <w:rPr>
          <w:rStyle w:val="a6"/>
          <w:color w:val="000000"/>
        </w:rPr>
      </w:pPr>
      <w:r>
        <w:rPr>
          <w:sz w:val="28"/>
          <w:szCs w:val="28"/>
        </w:rPr>
        <w:t>первичных средств пожаротушения и противопожарного инвентаря на территориях общего пользования Воздвиженского сельсовета Воскресенского муниципального района Нижегородской области</w:t>
      </w:r>
    </w:p>
    <w:p w:rsidR="009F5968" w:rsidRDefault="009F5968" w:rsidP="009F5968">
      <w:pPr>
        <w:pStyle w:val="a3"/>
        <w:spacing w:before="0" w:beforeAutospacing="0" w:after="0" w:afterAutospacing="0"/>
        <w:ind w:firstLine="540"/>
        <w:rPr>
          <w:rStyle w:val="a6"/>
          <w:b w:val="0"/>
          <w:color w:val="000000"/>
          <w:sz w:val="28"/>
          <w:szCs w:val="28"/>
        </w:rPr>
      </w:pPr>
    </w:p>
    <w:p w:rsidR="009F5968" w:rsidRDefault="009F5968" w:rsidP="009F5968">
      <w:pPr>
        <w:pStyle w:val="a3"/>
        <w:spacing w:before="0" w:beforeAutospacing="0" w:after="0" w:afterAutospacing="0"/>
        <w:ind w:firstLine="54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1- ящик с песком</w:t>
      </w:r>
    </w:p>
    <w:p w:rsidR="009F5968" w:rsidRDefault="009F5968" w:rsidP="009F5968">
      <w:pPr>
        <w:pStyle w:val="a3"/>
        <w:spacing w:before="0" w:beforeAutospacing="0" w:after="0" w:afterAutospacing="0"/>
        <w:ind w:firstLine="540"/>
        <w:rPr>
          <w:rStyle w:val="a6"/>
          <w:bCs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2- бочка с водой</w:t>
      </w:r>
    </w:p>
    <w:p w:rsidR="009F5968" w:rsidRDefault="009F5968" w:rsidP="009F5968">
      <w:pPr>
        <w:pStyle w:val="a3"/>
        <w:spacing w:before="0" w:beforeAutospacing="0" w:after="0" w:afterAutospacing="0"/>
        <w:ind w:left="540"/>
        <w:rPr>
          <w:rStyle w:val="a6"/>
          <w:bCs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3- ведро</w:t>
      </w:r>
    </w:p>
    <w:p w:rsidR="009F5968" w:rsidRDefault="009F5968" w:rsidP="009F5968">
      <w:pPr>
        <w:pStyle w:val="a3"/>
        <w:spacing w:before="0" w:beforeAutospacing="0" w:after="0" w:afterAutospacing="0"/>
        <w:ind w:left="540"/>
        <w:rPr>
          <w:rStyle w:val="a6"/>
          <w:bCs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4- лопата</w:t>
      </w:r>
    </w:p>
    <w:p w:rsidR="009F5968" w:rsidRDefault="009F5968" w:rsidP="009F5968">
      <w:pPr>
        <w:pStyle w:val="a3"/>
        <w:spacing w:before="0" w:beforeAutospacing="0" w:after="0" w:afterAutospacing="0"/>
        <w:ind w:left="540"/>
        <w:rPr>
          <w:rStyle w:val="a6"/>
          <w:bCs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5- багор</w:t>
      </w:r>
    </w:p>
    <w:p w:rsidR="009F5968" w:rsidRDefault="009F5968" w:rsidP="009F5968">
      <w:pPr>
        <w:pStyle w:val="a3"/>
        <w:spacing w:before="0" w:beforeAutospacing="0" w:after="0" w:afterAutospacing="0"/>
        <w:ind w:left="540"/>
        <w:rPr>
          <w:rStyle w:val="a6"/>
          <w:bCs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6- грабли</w:t>
      </w:r>
    </w:p>
    <w:p w:rsidR="009F5968" w:rsidRDefault="009F5968" w:rsidP="009F5968">
      <w:pPr>
        <w:pStyle w:val="a3"/>
        <w:spacing w:before="0" w:beforeAutospacing="0" w:after="0" w:afterAutospacing="0"/>
        <w:ind w:left="540"/>
        <w:rPr>
          <w:rStyle w:val="a6"/>
          <w:bCs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7-огнетушители.</w:t>
      </w:r>
    </w:p>
    <w:p w:rsidR="009F5968" w:rsidRDefault="009F5968" w:rsidP="009F5968">
      <w:pPr>
        <w:ind w:firstLine="540"/>
        <w:jc w:val="both"/>
      </w:pPr>
    </w:p>
    <w:p w:rsidR="009F5968" w:rsidRDefault="009F5968" w:rsidP="009F5968">
      <w:pPr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Примечание:</w:t>
      </w:r>
    </w:p>
    <w:p w:rsidR="009F5968" w:rsidRDefault="009F5968" w:rsidP="009F5968">
      <w:pPr>
        <w:ind w:firstLine="360"/>
        <w:jc w:val="both"/>
        <w:rPr>
          <w:szCs w:val="28"/>
        </w:rPr>
      </w:pPr>
      <w:r>
        <w:rPr>
          <w:szCs w:val="28"/>
        </w:rPr>
        <w:t xml:space="preserve">-рекомендуется применять порошковые огнетушители, вместимостью (массой заряда) не менее </w:t>
      </w:r>
      <w:smartTag w:uri="urn:schemas-microsoft-com:office:smarttags" w:element="metricconverter">
        <w:smartTagPr>
          <w:attr w:name="ProductID" w:val="2 кг"/>
        </w:smartTagPr>
        <w:r>
          <w:rPr>
            <w:szCs w:val="28"/>
          </w:rPr>
          <w:t>2 кг</w:t>
        </w:r>
      </w:smartTag>
      <w:r>
        <w:rPr>
          <w:szCs w:val="28"/>
        </w:rPr>
        <w:t xml:space="preserve"> (ОП-2, ОП-3, ОП-4, ОП-5), они должны быть опломбированы пломбой завода-изготовителя или организацией, производящей перезарядку;</w:t>
      </w:r>
    </w:p>
    <w:p w:rsidR="009F5968" w:rsidRDefault="009F5968" w:rsidP="009F5968">
      <w:pPr>
        <w:ind w:firstLine="360"/>
        <w:jc w:val="both"/>
        <w:rPr>
          <w:szCs w:val="28"/>
        </w:rPr>
      </w:pPr>
      <w:r>
        <w:rPr>
          <w:szCs w:val="28"/>
        </w:rPr>
        <w:t xml:space="preserve">-емкость с водой должна иметь объем не менее </w:t>
      </w:r>
      <w:smartTag w:uri="urn:schemas-microsoft-com:office:smarttags" w:element="metricconverter">
        <w:smartTagPr>
          <w:attr w:name="ProductID" w:val="200 л"/>
        </w:smartTagPr>
        <w:r>
          <w:rPr>
            <w:szCs w:val="28"/>
          </w:rPr>
          <w:t>200 л</w:t>
        </w:r>
      </w:smartTag>
      <w:r>
        <w:rPr>
          <w:szCs w:val="28"/>
        </w:rPr>
        <w:t>. Устанавливается в весенний, летний и осенний периоды года.</w:t>
      </w:r>
    </w:p>
    <w:p w:rsidR="00D43551" w:rsidRDefault="009F5968" w:rsidP="00B87E2F">
      <w:pPr>
        <w:ind w:firstLine="567"/>
      </w:pPr>
      <w:r>
        <w:rPr>
          <w:szCs w:val="28"/>
        </w:rPr>
        <w:t xml:space="preserve">-ящик с песком должен иметь объем не менее </w:t>
      </w:r>
      <w:smartTag w:uri="urn:schemas-microsoft-com:office:smarttags" w:element="metricconverter">
        <w:smartTagPr>
          <w:attr w:name="ProductID" w:val="0,1 м"/>
        </w:smartTagPr>
        <w:r>
          <w:rPr>
            <w:szCs w:val="28"/>
          </w:rPr>
          <w:t>0,1 м</w:t>
        </w:r>
      </w:smartTag>
      <w:r>
        <w:rPr>
          <w:szCs w:val="28"/>
        </w:rPr>
        <w:t xml:space="preserve"> (3). Конструкция ящика должна обеспечивать удобство извлечения песка и исключать попадание оса</w:t>
      </w:r>
      <w:r>
        <w:rPr>
          <w:szCs w:val="28"/>
        </w:rPr>
        <w:br w:type="page"/>
      </w:r>
      <w:r>
        <w:rPr>
          <w:szCs w:val="28"/>
        </w:rPr>
        <w:lastRenderedPageBreak/>
        <w:t xml:space="preserve"> </w:t>
      </w:r>
      <w:bookmarkStart w:id="0" w:name="_GoBack"/>
      <w:bookmarkEnd w:id="0"/>
    </w:p>
    <w:sectPr w:rsidR="00D43551" w:rsidSect="00B87E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4"/>
    <w:rsid w:val="00147AC4"/>
    <w:rsid w:val="009F5968"/>
    <w:rsid w:val="00B87E2F"/>
    <w:rsid w:val="00D4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596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4">
    <w:name w:val="Body Text Indent"/>
    <w:basedOn w:val="a"/>
    <w:link w:val="a5"/>
    <w:semiHidden/>
    <w:unhideWhenUsed/>
    <w:rsid w:val="009F5968"/>
    <w:pPr>
      <w:suppressAutoHyphens w:val="0"/>
      <w:spacing w:after="120"/>
      <w:ind w:left="283"/>
    </w:pPr>
    <w:rPr>
      <w:sz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9F59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9F5968"/>
  </w:style>
  <w:style w:type="character" w:styleId="a6">
    <w:name w:val="Strong"/>
    <w:basedOn w:val="a0"/>
    <w:qFormat/>
    <w:rsid w:val="009F59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59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9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F59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596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4">
    <w:name w:val="Body Text Indent"/>
    <w:basedOn w:val="a"/>
    <w:link w:val="a5"/>
    <w:semiHidden/>
    <w:unhideWhenUsed/>
    <w:rsid w:val="009F5968"/>
    <w:pPr>
      <w:suppressAutoHyphens w:val="0"/>
      <w:spacing w:after="120"/>
      <w:ind w:left="283"/>
    </w:pPr>
    <w:rPr>
      <w:sz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9F59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9F5968"/>
  </w:style>
  <w:style w:type="character" w:styleId="a6">
    <w:name w:val="Strong"/>
    <w:basedOn w:val="a0"/>
    <w:qFormat/>
    <w:rsid w:val="009F59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59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9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F59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494</Words>
  <Characters>2818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2017-08-16T06:33:00Z</dcterms:created>
  <dcterms:modified xsi:type="dcterms:W3CDTF">2017-08-16T09:20:00Z</dcterms:modified>
</cp:coreProperties>
</file>