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42" w:rsidRDefault="00943442" w:rsidP="00943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position w:val="-40"/>
          <w:sz w:val="28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42" w:rsidRDefault="00943442" w:rsidP="00943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943442" w:rsidRDefault="00943442" w:rsidP="00943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943442" w:rsidRDefault="00943442" w:rsidP="00943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943442" w:rsidRDefault="00943442" w:rsidP="00943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43442" w:rsidRDefault="00796C63" w:rsidP="00943442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 декабря </w:t>
      </w:r>
      <w:r w:rsidR="00365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</w:t>
      </w:r>
      <w:r w:rsidR="00365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</w:t>
      </w:r>
    </w:p>
    <w:p w:rsidR="00943442" w:rsidRPr="0058226B" w:rsidRDefault="00943442" w:rsidP="00943442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части территории</w:t>
      </w:r>
    </w:p>
    <w:p w:rsidR="00943442" w:rsidRPr="0058226B" w:rsidRDefault="00943442" w:rsidP="009434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Р.п.Воскресенское </w:t>
      </w: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Воскресенского муниципального района Нижегородской области,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которой могут реализовываться</w:t>
      </w:r>
    </w:p>
    <w:p w:rsidR="00943442" w:rsidRPr="0058226B" w:rsidRDefault="00943442" w:rsidP="009434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инициативные проекты</w:t>
      </w:r>
    </w:p>
    <w:p w:rsidR="0058226B" w:rsidRPr="00AE551D" w:rsidRDefault="0058226B" w:rsidP="00582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6B" w:rsidRPr="00943442" w:rsidRDefault="0058226B" w:rsidP="00943442">
      <w:pPr>
        <w:pStyle w:val="a4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  <w:lang w:eastAsia="ru-RU"/>
        </w:rPr>
      </w:pPr>
      <w:r w:rsidRPr="00943442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</w:t>
      </w:r>
      <w:r w:rsidR="00C528E0">
        <w:rPr>
          <w:rFonts w:ascii="Times New Roman" w:hAnsi="Times New Roman" w:cs="Times New Roman"/>
          <w:sz w:val="24"/>
          <w:szCs w:val="24"/>
          <w:lang w:eastAsia="ru-RU"/>
        </w:rPr>
        <w:t>ления в Российской Федерации», У</w:t>
      </w:r>
      <w:r w:rsidRPr="00943442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C528E0">
        <w:rPr>
          <w:rFonts w:ascii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Pr="00943442"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Нижегородской области, </w:t>
      </w:r>
      <w:r w:rsidR="00943442" w:rsidRPr="00943442">
        <w:rPr>
          <w:rFonts w:ascii="Times New Roman" w:hAnsi="Times New Roman" w:cs="Times New Roman"/>
          <w:sz w:val="24"/>
          <w:szCs w:val="24"/>
          <w:lang w:eastAsia="ru-RU"/>
        </w:rPr>
        <w:t xml:space="preserve">поселковый </w:t>
      </w:r>
      <w:r w:rsidRPr="00943442">
        <w:rPr>
          <w:rFonts w:ascii="Times New Roman" w:hAnsi="Times New Roman" w:cs="Times New Roman"/>
          <w:sz w:val="24"/>
          <w:szCs w:val="24"/>
          <w:lang w:eastAsia="ru-RU"/>
        </w:rPr>
        <w:t xml:space="preserve">Совет </w:t>
      </w:r>
      <w:r w:rsidRPr="00943442">
        <w:rPr>
          <w:rFonts w:ascii="Times New Roman" w:hAnsi="Times New Roman" w:cs="Times New Roman"/>
          <w:b/>
          <w:spacing w:val="60"/>
          <w:sz w:val="24"/>
          <w:szCs w:val="24"/>
          <w:lang w:eastAsia="ru-RU"/>
        </w:rPr>
        <w:t>решил:</w:t>
      </w:r>
    </w:p>
    <w:p w:rsidR="0058226B" w:rsidRPr="00943442" w:rsidRDefault="0058226B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8226B" w:rsidRPr="00943442" w:rsidRDefault="00943442" w:rsidP="009434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="0058226B" w:rsidRPr="00943442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 </w:t>
      </w:r>
      <w:r w:rsidR="0058226B" w:rsidRPr="00943442">
        <w:rPr>
          <w:rFonts w:ascii="Times New Roman" w:hAnsi="Times New Roman" w:cs="Times New Roman"/>
          <w:sz w:val="24"/>
          <w:szCs w:val="24"/>
          <w:lang w:eastAsia="ru-RU"/>
        </w:rPr>
        <w:t>Утвердить Порядок определения части территории</w:t>
      </w:r>
      <w:r w:rsidRPr="00943442">
        <w:rPr>
          <w:rFonts w:ascii="Times New Roman" w:hAnsi="Times New Roman" w:cs="Times New Roman"/>
          <w:sz w:val="24"/>
          <w:szCs w:val="24"/>
          <w:lang w:eastAsia="ru-RU"/>
        </w:rPr>
        <w:t xml:space="preserve"> р.п.Воскресенское </w:t>
      </w:r>
      <w:r w:rsidR="0058226B" w:rsidRPr="00943442">
        <w:rPr>
          <w:rFonts w:ascii="Times New Roman" w:hAnsi="Times New Roman" w:cs="Times New Roman"/>
          <w:sz w:val="24"/>
          <w:szCs w:val="24"/>
          <w:lang w:eastAsia="ru-RU"/>
        </w:rPr>
        <w:t>, на которой могут реализовываться инициативные проекты, согласно приложению.</w:t>
      </w:r>
    </w:p>
    <w:p w:rsidR="007415A2" w:rsidRPr="00943442" w:rsidRDefault="00943442" w:rsidP="009434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4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7415A2" w:rsidRPr="00943442">
        <w:rPr>
          <w:rFonts w:ascii="Times New Roman" w:hAnsi="Times New Roman" w:cs="Times New Roman"/>
          <w:sz w:val="24"/>
          <w:szCs w:val="24"/>
          <w:lang w:eastAsia="ru-RU"/>
        </w:rPr>
        <w:t xml:space="preserve">Данное решение обнародовать на информационном стенде в здании администрации, разместить </w:t>
      </w:r>
      <w:r w:rsidR="007415A2" w:rsidRPr="0094344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7415A2" w:rsidRPr="00943442" w:rsidRDefault="007415A2" w:rsidP="00943442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344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43442" w:rsidRPr="0094344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434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главу администрации </w:t>
      </w:r>
      <w:r w:rsidR="00943442" w:rsidRPr="009434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р.п.Воскресенское </w:t>
      </w:r>
      <w:r w:rsidRPr="00943442">
        <w:rPr>
          <w:rFonts w:ascii="Times New Roman" w:eastAsia="Calibri" w:hAnsi="Times New Roman" w:cs="Times New Roman"/>
          <w:sz w:val="24"/>
          <w:szCs w:val="24"/>
          <w:lang w:eastAsia="ru-RU"/>
        </w:rPr>
        <w:t>Нижегородской области.</w:t>
      </w:r>
    </w:p>
    <w:p w:rsidR="007415A2" w:rsidRPr="00943442" w:rsidRDefault="007415A2" w:rsidP="00943442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34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94344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F9143C" w:rsidRPr="00943442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943442">
        <w:rPr>
          <w:rFonts w:ascii="Times New Roman" w:eastAsia="Calibri" w:hAnsi="Times New Roman" w:cs="Times New Roman"/>
          <w:sz w:val="24"/>
          <w:szCs w:val="24"/>
        </w:rPr>
        <w:t>01 января 2021 года.</w:t>
      </w:r>
    </w:p>
    <w:p w:rsidR="0058226B" w:rsidRPr="00943442" w:rsidRDefault="0058226B" w:rsidP="009434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26B" w:rsidRPr="00943442" w:rsidRDefault="0058226B" w:rsidP="009434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26B" w:rsidRPr="00943442" w:rsidRDefault="00943442" w:rsidP="009434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Шадрунов С.Н.</w:t>
      </w:r>
    </w:p>
    <w:p w:rsidR="007415A2" w:rsidRDefault="007415A2"/>
    <w:p w:rsidR="007415A2" w:rsidRDefault="007415A2"/>
    <w:p w:rsidR="007415A2" w:rsidRDefault="007415A2"/>
    <w:p w:rsidR="007415A2" w:rsidRDefault="007415A2"/>
    <w:p w:rsidR="007415A2" w:rsidRDefault="007415A2"/>
    <w:p w:rsidR="007415A2" w:rsidRDefault="007415A2"/>
    <w:p w:rsidR="007415A2" w:rsidRDefault="007415A2"/>
    <w:p w:rsidR="007415A2" w:rsidRDefault="007415A2"/>
    <w:p w:rsidR="007415A2" w:rsidRDefault="007415A2"/>
    <w:p w:rsidR="007415A2" w:rsidRDefault="007415A2"/>
    <w:p w:rsidR="00943442" w:rsidRDefault="00943442" w:rsidP="00A7232E">
      <w:pPr>
        <w:jc w:val="right"/>
      </w:pPr>
    </w:p>
    <w:p w:rsidR="007B01A4" w:rsidRDefault="007B01A4" w:rsidP="0094344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43442" w:rsidRPr="00943442" w:rsidRDefault="00943442" w:rsidP="0094344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Приложение </w:t>
      </w:r>
    </w:p>
    <w:p w:rsidR="00943442" w:rsidRPr="00943442" w:rsidRDefault="00943442" w:rsidP="009434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43442">
        <w:rPr>
          <w:rFonts w:ascii="Times New Roman" w:eastAsia="Times New Roman" w:hAnsi="Times New Roman" w:cs="Times New Roman"/>
          <w:lang w:eastAsia="ru-RU"/>
        </w:rPr>
        <w:t>к решению поселкового Совета</w:t>
      </w:r>
    </w:p>
    <w:p w:rsidR="00943442" w:rsidRPr="00943442" w:rsidRDefault="00943442" w:rsidP="009434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43442">
        <w:rPr>
          <w:rFonts w:ascii="Times New Roman" w:eastAsia="Times New Roman" w:hAnsi="Times New Roman" w:cs="Times New Roman"/>
          <w:lang w:eastAsia="ru-RU"/>
        </w:rPr>
        <w:t xml:space="preserve"> р.п.Воскресенское </w:t>
      </w:r>
    </w:p>
    <w:p w:rsidR="00943442" w:rsidRPr="00943442" w:rsidRDefault="00943442" w:rsidP="009434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43442">
        <w:rPr>
          <w:rFonts w:ascii="Times New Roman" w:eastAsia="Times New Roman" w:hAnsi="Times New Roman" w:cs="Times New Roman"/>
          <w:lang w:eastAsia="ru-RU"/>
        </w:rPr>
        <w:t>от 23.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943442">
        <w:rPr>
          <w:rFonts w:ascii="Times New Roman" w:eastAsia="Times New Roman" w:hAnsi="Times New Roman" w:cs="Times New Roman"/>
          <w:lang w:eastAsia="ru-RU"/>
        </w:rPr>
        <w:t>.2020 г.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9434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6C63">
        <w:rPr>
          <w:rFonts w:ascii="Times New Roman" w:eastAsia="Times New Roman" w:hAnsi="Times New Roman" w:cs="Times New Roman"/>
          <w:lang w:eastAsia="ru-RU"/>
        </w:rPr>
        <w:t>54</w:t>
      </w:r>
    </w:p>
    <w:p w:rsidR="00A7232E" w:rsidRPr="00A7232E" w:rsidRDefault="00A7232E" w:rsidP="00943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943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части территории</w:t>
      </w:r>
    </w:p>
    <w:p w:rsidR="00A7232E" w:rsidRPr="00A7232E" w:rsidRDefault="00943442" w:rsidP="00A72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Р.п.Воскресенское </w:t>
      </w:r>
      <w:r w:rsidR="00A7232E" w:rsidRPr="00A7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Воскресенского муниципального района Нижегородской области,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232E" w:rsidRPr="00A7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которой могут реализовываться</w:t>
      </w:r>
    </w:p>
    <w:p w:rsidR="00A7232E" w:rsidRPr="00A7232E" w:rsidRDefault="00A7232E" w:rsidP="00A72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инициативные проекты</w:t>
      </w:r>
    </w:p>
    <w:p w:rsidR="00A7232E" w:rsidRPr="00943442" w:rsidRDefault="00A7232E" w:rsidP="0094344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4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1.Общие положения</w:t>
      </w:r>
    </w:p>
    <w:p w:rsidR="00A7232E" w:rsidRPr="00943442" w:rsidRDefault="00943442" w:rsidP="009434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A7232E" w:rsidRPr="00943442">
        <w:rPr>
          <w:rFonts w:ascii="Times New Roman" w:hAnsi="Times New Roman" w:cs="Times New Roman"/>
          <w:sz w:val="24"/>
          <w:szCs w:val="24"/>
          <w:lang w:eastAsia="ru-RU"/>
        </w:rPr>
        <w:t>Настоящий порядок устанавливает процедуру определения части территории</w:t>
      </w:r>
      <w:r w:rsidR="00C528E0">
        <w:rPr>
          <w:rFonts w:ascii="Times New Roman" w:hAnsi="Times New Roman" w:cs="Times New Roman"/>
          <w:sz w:val="24"/>
          <w:szCs w:val="24"/>
          <w:lang w:eastAsia="ru-RU"/>
        </w:rPr>
        <w:t xml:space="preserve"> р.п.Воскресенское</w:t>
      </w:r>
      <w:r w:rsidR="00A7232E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, на которой могут реализовываться инициативные проекты.</w:t>
      </w:r>
    </w:p>
    <w:p w:rsidR="00A7232E" w:rsidRPr="00943442" w:rsidRDefault="00943442" w:rsidP="009434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A7232E" w:rsidRPr="00943442">
        <w:rPr>
          <w:rFonts w:ascii="Times New Roman" w:hAnsi="Times New Roman" w:cs="Times New Roman"/>
          <w:sz w:val="24"/>
          <w:szCs w:val="24"/>
          <w:lang w:eastAsia="ru-RU"/>
        </w:rPr>
        <w:t>Для целей настоящего Порядка инициативный проект - проект, внесенный в администрацию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р.п.Воскресенское</w:t>
      </w:r>
      <w:r w:rsidR="00A7232E" w:rsidRPr="00943442">
        <w:rPr>
          <w:rFonts w:ascii="Times New Roman" w:hAnsi="Times New Roman" w:cs="Times New Roman"/>
          <w:sz w:val="24"/>
          <w:szCs w:val="24"/>
          <w:lang w:eastAsia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="00A7232E" w:rsidRPr="00943442">
        <w:rPr>
          <w:rFonts w:ascii="Times New Roman" w:hAnsi="Times New Roman" w:cs="Times New Roman"/>
          <w:sz w:val="24"/>
          <w:szCs w:val="24"/>
          <w:lang w:eastAsia="ru-RU"/>
        </w:rPr>
        <w:t>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– инициативный проект);</w:t>
      </w:r>
    </w:p>
    <w:p w:rsidR="00A7232E" w:rsidRPr="00943442" w:rsidRDefault="00943442" w:rsidP="009434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1.3.</w:t>
      </w:r>
      <w:r w:rsidR="00534BA6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Часть территории</w:t>
      </w:r>
      <w:r w:rsidR="00A7232E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на которой могут реализовываться инициативные проекты, устанавливается постановлением администрации </w:t>
      </w:r>
      <w:r w:rsidR="00C528E0">
        <w:rPr>
          <w:rFonts w:ascii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="00A7232E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Воскресенского муниципального района</w:t>
      </w:r>
      <w:r w:rsidR="00796C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Нижегородской области (далее–</w:t>
      </w:r>
      <w:r w:rsidR="00A7232E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796C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="00C528E0">
        <w:rPr>
          <w:rFonts w:ascii="Times New Roman" w:hAnsi="Times New Roman" w:cs="Times New Roman"/>
          <w:sz w:val="24"/>
          <w:szCs w:val="24"/>
          <w:lang w:eastAsia="ru-RU"/>
        </w:rPr>
        <w:t>р.п.Воскресенское</w:t>
      </w:r>
      <w:r w:rsidR="00A7232E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8E0">
        <w:rPr>
          <w:rFonts w:ascii="Times New Roman" w:hAnsi="Times New Roman" w:cs="Times New Roman"/>
          <w:bCs/>
          <w:sz w:val="24"/>
          <w:szCs w:val="24"/>
          <w:lang w:eastAsia="ru-RU"/>
        </w:rPr>
        <w:t>).</w:t>
      </w:r>
      <w:r w:rsidR="00A7232E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232E" w:rsidRPr="00943442" w:rsidRDefault="00943442" w:rsidP="0094344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="00A7232E" w:rsidRPr="00943442">
        <w:rPr>
          <w:rFonts w:ascii="Times New Roman" w:hAnsi="Times New Roman" w:cs="Times New Roman"/>
          <w:sz w:val="24"/>
          <w:szCs w:val="24"/>
          <w:lang w:eastAsia="ru-RU"/>
        </w:rPr>
        <w:t xml:space="preserve">С заявлением об определении </w:t>
      </w:r>
      <w:r w:rsidR="00534BA6" w:rsidRPr="009434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232E" w:rsidRPr="00943442">
        <w:rPr>
          <w:rFonts w:ascii="Times New Roman" w:hAnsi="Times New Roman" w:cs="Times New Roman"/>
          <w:sz w:val="24"/>
          <w:szCs w:val="24"/>
          <w:lang w:eastAsia="ru-RU"/>
        </w:rPr>
        <w:t>части территории, на которой может реализовываться инициативный проект, вправе обратиться инициаторы проекта:</w:t>
      </w:r>
      <w:r w:rsidR="00A7232E" w:rsidRPr="009434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7232E" w:rsidRPr="009434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инициативная гру</w:t>
      </w:r>
      <w:r w:rsidR="00722CDB" w:rsidRPr="009434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ппа численностью не менее пяти</w:t>
      </w:r>
      <w:r w:rsidR="00A7232E" w:rsidRPr="009434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граждан, достигших шестнадцатилетнего возраста и проживающих на территории</w:t>
      </w:r>
      <w:r w:rsidR="00C528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28E0">
        <w:rPr>
          <w:rFonts w:ascii="Times New Roman" w:hAnsi="Times New Roman" w:cs="Times New Roman"/>
          <w:sz w:val="24"/>
          <w:szCs w:val="24"/>
          <w:lang w:eastAsia="ru-RU"/>
        </w:rPr>
        <w:t>р.п.Воскресенское</w:t>
      </w:r>
      <w:r w:rsidR="00A7232E" w:rsidRPr="009434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староста сельского населенного пункта (далее - инициаторы проекта). </w:t>
      </w:r>
    </w:p>
    <w:p w:rsidR="002770C7" w:rsidRPr="00943442" w:rsidRDefault="002770C7" w:rsidP="00943442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34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Порядок внесения и рассмотрения заявления об определении </w:t>
      </w:r>
      <w:r w:rsidR="00534BA6" w:rsidRPr="009434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части </w:t>
      </w:r>
      <w:r w:rsidRPr="009434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территории, на которой может реализовываться инициативный проект</w:t>
      </w:r>
    </w:p>
    <w:p w:rsidR="002770C7" w:rsidRPr="00943442" w:rsidRDefault="00943442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2.1.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установления </w:t>
      </w:r>
      <w:r w:rsidR="00534BA6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территории, на которой могут реализовываться инициативные проекты, инициатор проекта обращается в администрацию с заявлением об определении </w:t>
      </w:r>
      <w:r w:rsidR="00F9143C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территории, на которой планирует реализовывать инициативный проект</w:t>
      </w:r>
      <w:r w:rsidR="002770C7" w:rsidRPr="00943442">
        <w:rPr>
          <w:rFonts w:ascii="Times New Roman" w:eastAsia="Calibri" w:hAnsi="Times New Roman" w:cs="Times New Roman"/>
          <w:sz w:val="24"/>
          <w:szCs w:val="24"/>
        </w:rPr>
        <w:t xml:space="preserve"> с описанием ее границ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770C7" w:rsidRPr="00943442" w:rsidRDefault="00943442" w:rsidP="00943442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2.2.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Заявление об определении </w:t>
      </w:r>
      <w:r w:rsidR="00F9143C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территории, на которой планируется реализовывать инициативный проект</w:t>
      </w:r>
      <w:r w:rsidR="002770C7" w:rsidRPr="00943442">
        <w:rPr>
          <w:rFonts w:ascii="Times New Roman" w:eastAsia="Calibri" w:hAnsi="Times New Roman" w:cs="Times New Roman"/>
          <w:sz w:val="24"/>
          <w:szCs w:val="24"/>
        </w:rPr>
        <w:t xml:space="preserve"> подписывается инициаторами проекта.</w:t>
      </w:r>
    </w:p>
    <w:p w:rsidR="002770C7" w:rsidRPr="00943442" w:rsidRDefault="002770C7" w:rsidP="00943442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442">
        <w:rPr>
          <w:rFonts w:ascii="Times New Roman" w:eastAsia="Calibri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2770C7" w:rsidRPr="00943442" w:rsidRDefault="002770C7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2.3. К заявлению инициатор проекта прилагает следующие документы:</w:t>
      </w:r>
    </w:p>
    <w:p w:rsidR="002770C7" w:rsidRPr="00943442" w:rsidRDefault="002770C7" w:rsidP="00943442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442">
        <w:rPr>
          <w:rFonts w:ascii="Times New Roman" w:eastAsia="Calibri" w:hAnsi="Times New Roman" w:cs="Times New Roman"/>
          <w:sz w:val="24"/>
          <w:szCs w:val="24"/>
        </w:rPr>
        <w:tab/>
        <w:t>1) краткое описание инициативного проекта;</w:t>
      </w:r>
    </w:p>
    <w:p w:rsidR="00534BA6" w:rsidRPr="00943442" w:rsidRDefault="002770C7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2) копию протокола собрания инициативной группы о принятии решения о внесении в администрацию инициативного проекта и определении части территории, на которой предлагается его реализация.</w:t>
      </w:r>
    </w:p>
    <w:p w:rsidR="002770C7" w:rsidRPr="00943442" w:rsidRDefault="00943442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2.4.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р.п.Воскресенское 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в течение 15 календарный дней со дня поступления заявления принимает постановление:</w:t>
      </w:r>
    </w:p>
    <w:p w:rsidR="002770C7" w:rsidRPr="00943442" w:rsidRDefault="00943442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1)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определении </w:t>
      </w:r>
      <w:r w:rsidR="00534BA6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территории, на которой планируется реализовывать инициативный проект;</w:t>
      </w:r>
    </w:p>
    <w:p w:rsidR="002770C7" w:rsidRPr="00943442" w:rsidRDefault="002770C7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943442">
        <w:rPr>
          <w:rFonts w:ascii="Times New Roman" w:hAnsi="Times New Roman" w:cs="Times New Roman"/>
          <w:bCs/>
          <w:sz w:val="24"/>
          <w:szCs w:val="24"/>
          <w:lang w:eastAsia="ru-RU"/>
        </w:rPr>
        <w:t>2)</w:t>
      </w:r>
      <w:r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определении </w:t>
      </w:r>
      <w:r w:rsidR="00534BA6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территории, на которой планируется реализовывать инициативный проект.</w:t>
      </w:r>
    </w:p>
    <w:p w:rsidR="002770C7" w:rsidRPr="00943442" w:rsidRDefault="00943442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2.5.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Решение об отказе в определении </w:t>
      </w:r>
      <w:r w:rsidR="00534BA6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территории, на которой предлагается реализовывать инициативный проект, принимается в следующих случаях:</w:t>
      </w:r>
    </w:p>
    <w:p w:rsidR="002770C7" w:rsidRPr="00943442" w:rsidRDefault="002770C7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1) </w:t>
      </w:r>
      <w:r w:rsidR="00534BA6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часть территории</w:t>
      </w:r>
      <w:r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выходит за пределы территории</w:t>
      </w:r>
      <w:r w:rsid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р.п.Воскресенское</w:t>
      </w:r>
      <w:r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2770C7" w:rsidRPr="00943442" w:rsidRDefault="002770C7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2) запрашиваемая </w:t>
      </w:r>
      <w:r w:rsidR="00534BA6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часть территории</w:t>
      </w:r>
      <w:r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закреплена в установленном порядке за иными пользователями или находится в собственности;</w:t>
      </w:r>
    </w:p>
    <w:p w:rsidR="002770C7" w:rsidRPr="00943442" w:rsidRDefault="002770C7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3) в запрашиваемой </w:t>
      </w:r>
      <w:r w:rsidR="00534BA6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территории реализуется иной инициативный проект;</w:t>
      </w:r>
    </w:p>
    <w:p w:rsidR="002770C7" w:rsidRPr="00943442" w:rsidRDefault="002770C7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4) виды разрешенного использования земельного участка на запрашиваемой </w:t>
      </w:r>
      <w:r w:rsidR="00534BA6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территории не соответствует целям инициативного проекта;</w:t>
      </w:r>
    </w:p>
    <w:p w:rsidR="002770C7" w:rsidRPr="00943442" w:rsidRDefault="00943442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5)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реализация инициативного проекта на запрашиваемой </w:t>
      </w:r>
      <w:r w:rsidR="00534BA6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территории противоречит нормам федерального, либо регионального, либо муниципального законодательства. </w:t>
      </w:r>
    </w:p>
    <w:p w:rsidR="00431D48" w:rsidRPr="00943442" w:rsidRDefault="00943442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2.6.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О принятом решении инициатору проекта сообщается в письменном виде с обоснованием (в случае отказа) принятого решения.</w:t>
      </w:r>
    </w:p>
    <w:p w:rsidR="002770C7" w:rsidRPr="00943442" w:rsidRDefault="00943442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2.7.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 установлении случаев, указанных в части 2.5. настоящего Порядка, Администрация вправе предложить инициаторам проекта иную </w:t>
      </w:r>
      <w:r w:rsidR="00431D48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часть территории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 реализации инициативного проекта. </w:t>
      </w:r>
    </w:p>
    <w:p w:rsidR="002770C7" w:rsidRPr="00943442" w:rsidRDefault="00943442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2.8.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Отказ в определении запрашиваемой для реализации инициативного проекта </w:t>
      </w:r>
      <w:r w:rsidR="00431D48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постановления.</w:t>
      </w:r>
    </w:p>
    <w:p w:rsidR="002770C7" w:rsidRPr="00943442" w:rsidRDefault="002770C7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431D48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2.9. Специалист администрации в течении 3 рабочих дней со дня принятия соответствующего решения вручает копию постановления администрации лично инициатору (инициаторам) проекта, либо направляет его почтовым </w:t>
      </w:r>
      <w:r w:rsidR="00F9143C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отправлением</w:t>
      </w:r>
      <w:r w:rsidR="00431D48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уведомлением о вручении на адрес указанный в заявлении.</w:t>
      </w:r>
      <w:r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2770C7" w:rsidRPr="00943442" w:rsidRDefault="002770C7" w:rsidP="00943442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34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Заключительные положения</w:t>
      </w:r>
    </w:p>
    <w:p w:rsidR="002770C7" w:rsidRPr="00943442" w:rsidRDefault="00943442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3.1.</w:t>
      </w:r>
      <w:r w:rsidR="002770C7" w:rsidRPr="00943442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определении </w:t>
      </w:r>
      <w:r w:rsidR="00431D48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="002770C7" w:rsidRPr="00943442">
        <w:rPr>
          <w:rFonts w:ascii="Times New Roman" w:hAnsi="Times New Roman" w:cs="Times New Roman"/>
          <w:bCs/>
          <w:sz w:val="24"/>
          <w:szCs w:val="24"/>
          <w:lang w:eastAsia="ru-RU"/>
        </w:rPr>
        <w:t>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2770C7" w:rsidRPr="00943442" w:rsidRDefault="002770C7" w:rsidP="009434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415A2" w:rsidRPr="00943442" w:rsidRDefault="007415A2" w:rsidP="009434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415A2" w:rsidRPr="00943442" w:rsidSect="007B01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6D"/>
    <w:rsid w:val="002732EF"/>
    <w:rsid w:val="002770C7"/>
    <w:rsid w:val="00312644"/>
    <w:rsid w:val="00365657"/>
    <w:rsid w:val="00431D48"/>
    <w:rsid w:val="0046390D"/>
    <w:rsid w:val="00534BA6"/>
    <w:rsid w:val="0058226B"/>
    <w:rsid w:val="00722CDB"/>
    <w:rsid w:val="007415A2"/>
    <w:rsid w:val="00796C63"/>
    <w:rsid w:val="007B01A4"/>
    <w:rsid w:val="0082047F"/>
    <w:rsid w:val="00943442"/>
    <w:rsid w:val="00A7232E"/>
    <w:rsid w:val="00C528E0"/>
    <w:rsid w:val="00E1776D"/>
    <w:rsid w:val="00F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9434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9434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12</cp:revision>
  <cp:lastPrinted>2020-12-24T07:13:00Z</cp:lastPrinted>
  <dcterms:created xsi:type="dcterms:W3CDTF">2020-12-18T05:29:00Z</dcterms:created>
  <dcterms:modified xsi:type="dcterms:W3CDTF">2020-12-24T07:13:00Z</dcterms:modified>
</cp:coreProperties>
</file>