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F0EB3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5678AA">
        <w:rPr>
          <w:rFonts w:eastAsia="Times New Roman"/>
          <w:u w:val="single"/>
        </w:rPr>
        <w:t xml:space="preserve"> </w:t>
      </w:r>
      <w:r w:rsidR="00DC581C">
        <w:rPr>
          <w:rFonts w:eastAsia="Times New Roman"/>
          <w:u w:val="single"/>
        </w:rPr>
        <w:t>марта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DC581C" w:rsidRPr="00DC581C">
        <w:rPr>
          <w:rFonts w:eastAsia="Times New Roman"/>
          <w:u w:val="single"/>
        </w:rPr>
        <w:t>2</w:t>
      </w:r>
      <w:r w:rsidR="002E08AD">
        <w:rPr>
          <w:rFonts w:eastAsia="Times New Roman"/>
          <w:u w:val="single"/>
        </w:rPr>
        <w:t>6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2E08AD" w:rsidRPr="002E08AD" w:rsidRDefault="002E08AD" w:rsidP="002E08AD">
      <w:pPr>
        <w:jc w:val="center"/>
        <w:rPr>
          <w:b/>
        </w:rPr>
      </w:pPr>
      <w:r w:rsidRPr="002E08AD">
        <w:rPr>
          <w:b/>
        </w:rPr>
        <w:t xml:space="preserve">Информация о пожарной безопасности в населённых пунктах </w:t>
      </w:r>
    </w:p>
    <w:p w:rsidR="002E08AD" w:rsidRPr="002E08AD" w:rsidRDefault="002E08AD" w:rsidP="002E08AD">
      <w:pPr>
        <w:jc w:val="center"/>
        <w:rPr>
          <w:b/>
        </w:rPr>
      </w:pPr>
      <w:r w:rsidRPr="002E08AD">
        <w:rPr>
          <w:b/>
        </w:rPr>
        <w:t>Воскресенского муниципального района Нижегородской области</w:t>
      </w:r>
    </w:p>
    <w:p w:rsidR="00C17B6E" w:rsidRDefault="00C17B6E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956F35" w:rsidRDefault="00956F35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2E08AD" w:rsidRPr="002E08AD" w:rsidRDefault="002E08AD" w:rsidP="002E08AD">
      <w:pPr>
        <w:ind w:right="-1" w:firstLine="709"/>
        <w:jc w:val="both"/>
        <w:rPr>
          <w:rFonts w:eastAsia="Times New Roman"/>
        </w:rPr>
      </w:pPr>
      <w:proofErr w:type="gramStart"/>
      <w:r w:rsidRPr="002E08AD">
        <w:rPr>
          <w:color w:val="000000"/>
        </w:rPr>
        <w:t xml:space="preserve">В соответствии с планом работы Земского собрания Воскресенского муниципального района Нижегородской области в 2019 году, заслушав и обсудив информацию </w:t>
      </w:r>
      <w:r w:rsidRPr="002E08AD">
        <w:rPr>
          <w:rFonts w:eastAsia="Times New Roman"/>
        </w:rPr>
        <w:t>Гончарова В.Н.– заведующего сектором ГО и ЧС и МП администрации района и</w:t>
      </w:r>
      <w:r w:rsidRPr="002E08AD">
        <w:rPr>
          <w:rFonts w:ascii="Arial" w:eastAsia="Times New Roman" w:hAnsi="Arial"/>
          <w:szCs w:val="20"/>
        </w:rPr>
        <w:t xml:space="preserve"> </w:t>
      </w:r>
      <w:r w:rsidR="00A82A5C" w:rsidRPr="00A82A5C">
        <w:rPr>
          <w:rFonts w:eastAsia="Times New Roman"/>
        </w:rPr>
        <w:t>Галкин</w:t>
      </w:r>
      <w:r w:rsidR="00E30F35">
        <w:rPr>
          <w:rFonts w:eastAsia="Times New Roman"/>
        </w:rPr>
        <w:t>а</w:t>
      </w:r>
      <w:r w:rsidR="00A82A5C" w:rsidRPr="00A82A5C">
        <w:rPr>
          <w:rFonts w:eastAsia="Times New Roman"/>
        </w:rPr>
        <w:t xml:space="preserve"> </w:t>
      </w:r>
      <w:r w:rsidR="00E30F35">
        <w:rPr>
          <w:rFonts w:eastAsia="Times New Roman"/>
        </w:rPr>
        <w:t>С.Н.</w:t>
      </w:r>
      <w:r w:rsidR="00A82A5C" w:rsidRPr="00A82A5C">
        <w:rPr>
          <w:rFonts w:eastAsia="Times New Roman"/>
        </w:rPr>
        <w:t xml:space="preserve"> - начальник</w:t>
      </w:r>
      <w:r w:rsidR="00E30F35">
        <w:rPr>
          <w:rFonts w:eastAsia="Times New Roman"/>
        </w:rPr>
        <w:t>а</w:t>
      </w:r>
      <w:r w:rsidR="00A82A5C" w:rsidRPr="00A82A5C">
        <w:rPr>
          <w:rFonts w:eastAsia="Times New Roman"/>
        </w:rPr>
        <w:t xml:space="preserve"> отделения надзорной деятельности и профилактической работы по Воскресенскому району Нижегородской области;</w:t>
      </w:r>
      <w:r w:rsidRPr="002E08AD">
        <w:rPr>
          <w:rFonts w:eastAsia="Times New Roman"/>
        </w:rPr>
        <w:t xml:space="preserve"> </w:t>
      </w:r>
      <w:r w:rsidRPr="002E08AD">
        <w:rPr>
          <w:color w:val="000000"/>
        </w:rPr>
        <w:t xml:space="preserve">о пожарной безопасности в населенных пунктах Воскресенского муниципального района Нижегородской области, </w:t>
      </w:r>
      <w:proofErr w:type="gramEnd"/>
    </w:p>
    <w:p w:rsidR="00707857" w:rsidRPr="00C17B6E" w:rsidRDefault="00707857" w:rsidP="00C17B6E">
      <w:pPr>
        <w:ind w:firstLine="567"/>
        <w:jc w:val="both"/>
        <w:rPr>
          <w:rFonts w:eastAsia="Times New Roman"/>
        </w:rPr>
      </w:pPr>
    </w:p>
    <w:p w:rsidR="00C17B6E" w:rsidRPr="00C17B6E" w:rsidRDefault="002E08AD" w:rsidP="00C17B6E">
      <w:pP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Земское собрание района </w:t>
      </w:r>
      <w:r w:rsidR="00C17B6E" w:rsidRPr="00C17B6E">
        <w:rPr>
          <w:rFonts w:eastAsia="Times New Roman"/>
          <w:spacing w:val="80"/>
        </w:rPr>
        <w:t>решило</w:t>
      </w:r>
      <w:r w:rsidR="00C17B6E" w:rsidRPr="00C17B6E">
        <w:rPr>
          <w:rFonts w:eastAsia="Times New Roman"/>
        </w:rPr>
        <w:t>:</w:t>
      </w: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  <w:sz w:val="22"/>
          <w:szCs w:val="22"/>
        </w:rPr>
      </w:pPr>
    </w:p>
    <w:p w:rsidR="002E08AD" w:rsidRPr="002E08AD" w:rsidRDefault="002E08AD" w:rsidP="002E08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E08AD">
        <w:rPr>
          <w:rFonts w:eastAsia="Times New Roman"/>
        </w:rPr>
        <w:t>Информацию о пожарной безопасности в населенных пунктах Воскресенского муниципального района Нижегородской области принять к сведению (приложение).</w:t>
      </w:r>
    </w:p>
    <w:p w:rsidR="002E08AD" w:rsidRDefault="002E08AD" w:rsidP="002E08AD">
      <w:pPr>
        <w:jc w:val="both"/>
      </w:pPr>
    </w:p>
    <w:p w:rsidR="004202A4" w:rsidRDefault="004202A4" w:rsidP="002E08AD">
      <w:pPr>
        <w:jc w:val="both"/>
      </w:pPr>
    </w:p>
    <w:p w:rsidR="004202A4" w:rsidRPr="002E08AD" w:rsidRDefault="004202A4" w:rsidP="002E08AD">
      <w:pPr>
        <w:jc w:val="both"/>
      </w:pPr>
    </w:p>
    <w:p w:rsidR="002E08AD" w:rsidRPr="002E08AD" w:rsidRDefault="002E08AD" w:rsidP="002E08AD">
      <w:pPr>
        <w:jc w:val="both"/>
      </w:pPr>
      <w:r w:rsidRPr="002E08AD">
        <w:t>Глава местного самоуправления</w:t>
      </w:r>
      <w:r w:rsidRPr="002E08AD">
        <w:tab/>
      </w:r>
      <w:r w:rsidRPr="002E08AD">
        <w:tab/>
      </w:r>
      <w:r w:rsidRPr="002E08AD">
        <w:tab/>
      </w:r>
      <w:r w:rsidRPr="002E08AD">
        <w:tab/>
      </w:r>
      <w:r w:rsidRPr="002E08AD">
        <w:tab/>
      </w:r>
      <w:r w:rsidRPr="002E08AD">
        <w:tab/>
      </w:r>
      <w:r w:rsidRPr="002E08AD">
        <w:tab/>
      </w:r>
      <w:bookmarkStart w:id="0" w:name="_GoBack"/>
      <w:bookmarkEnd w:id="0"/>
      <w:r w:rsidRPr="002E08AD">
        <w:t>А.В.Безденежных</w:t>
      </w:r>
    </w:p>
    <w:p w:rsidR="004202A4" w:rsidRDefault="004202A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4202A4" w:rsidRPr="00707044" w:rsidRDefault="002E08AD" w:rsidP="00707044">
      <w:pPr>
        <w:keepNext/>
        <w:jc w:val="right"/>
        <w:outlineLvl w:val="1"/>
        <w:rPr>
          <w:rFonts w:eastAsia="Times New Roman"/>
          <w:b/>
          <w:sz w:val="32"/>
          <w:szCs w:val="32"/>
        </w:rPr>
      </w:pPr>
      <w:r w:rsidRPr="002E08AD">
        <w:rPr>
          <w:rFonts w:eastAsia="Times New Roman"/>
          <w:b/>
          <w:sz w:val="32"/>
          <w:szCs w:val="32"/>
        </w:rPr>
        <w:lastRenderedPageBreak/>
        <w:t xml:space="preserve">Приложение </w:t>
      </w:r>
    </w:p>
    <w:p w:rsidR="004202A4" w:rsidRDefault="004202A4" w:rsidP="00707044">
      <w:pPr>
        <w:keepNext/>
        <w:jc w:val="right"/>
        <w:outlineLvl w:val="1"/>
        <w:rPr>
          <w:rFonts w:eastAsia="Times New Roman"/>
        </w:rPr>
      </w:pPr>
      <w:r>
        <w:rPr>
          <w:rFonts w:eastAsia="Times New Roman"/>
        </w:rPr>
        <w:t>к решению Земского</w:t>
      </w:r>
      <w:r w:rsidR="002E08AD" w:rsidRPr="002E08AD">
        <w:rPr>
          <w:rFonts w:eastAsia="Times New Roman"/>
        </w:rPr>
        <w:t xml:space="preserve"> собрания </w:t>
      </w:r>
    </w:p>
    <w:p w:rsidR="004202A4" w:rsidRDefault="002E08AD" w:rsidP="00707044">
      <w:pPr>
        <w:keepNext/>
        <w:jc w:val="right"/>
        <w:outlineLvl w:val="1"/>
        <w:rPr>
          <w:rFonts w:eastAsia="Times New Roman"/>
        </w:rPr>
      </w:pPr>
      <w:r w:rsidRPr="002E08AD">
        <w:rPr>
          <w:rFonts w:eastAsia="Times New Roman"/>
        </w:rPr>
        <w:t xml:space="preserve">Воскресенского муниципального района </w:t>
      </w:r>
    </w:p>
    <w:p w:rsidR="004202A4" w:rsidRDefault="002E08AD" w:rsidP="00707044">
      <w:pPr>
        <w:keepNext/>
        <w:jc w:val="right"/>
        <w:outlineLvl w:val="1"/>
        <w:rPr>
          <w:rFonts w:eastAsia="Times New Roman"/>
        </w:rPr>
      </w:pPr>
      <w:r w:rsidRPr="002E08AD">
        <w:rPr>
          <w:rFonts w:eastAsia="Times New Roman"/>
        </w:rPr>
        <w:t xml:space="preserve">Нижегородской области </w:t>
      </w:r>
    </w:p>
    <w:p w:rsidR="002E08AD" w:rsidRPr="002E08AD" w:rsidRDefault="00707044" w:rsidP="00707044">
      <w:pPr>
        <w:keepNext/>
        <w:jc w:val="right"/>
        <w:outlineLvl w:val="1"/>
        <w:rPr>
          <w:rFonts w:eastAsia="Times New Roman"/>
        </w:rPr>
      </w:pPr>
      <w:r>
        <w:rPr>
          <w:rFonts w:eastAsia="Times New Roman"/>
        </w:rPr>
        <w:t>о</w:t>
      </w:r>
      <w:r w:rsidR="002E08AD" w:rsidRPr="002E08AD">
        <w:rPr>
          <w:rFonts w:eastAsia="Times New Roman"/>
        </w:rPr>
        <w:t>т</w:t>
      </w:r>
      <w:r>
        <w:rPr>
          <w:rFonts w:eastAsia="Times New Roman"/>
          <w:u w:val="single"/>
        </w:rPr>
        <w:t xml:space="preserve"> 28.03.2019 </w:t>
      </w:r>
      <w:r w:rsidR="002E08AD" w:rsidRPr="002E08AD">
        <w:rPr>
          <w:rFonts w:eastAsia="Times New Roman"/>
        </w:rPr>
        <w:t>№</w:t>
      </w:r>
      <w:r w:rsidRPr="00707044">
        <w:rPr>
          <w:rFonts w:eastAsia="Times New Roman"/>
          <w:u w:val="single"/>
        </w:rPr>
        <w:t>26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E08AD" w:rsidRPr="002E08AD" w:rsidRDefault="002E08AD" w:rsidP="00707044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2E08AD">
        <w:rPr>
          <w:rFonts w:eastAsia="Times New Roman"/>
          <w:b/>
          <w:sz w:val="32"/>
          <w:szCs w:val="32"/>
        </w:rPr>
        <w:t xml:space="preserve">Доклад </w:t>
      </w:r>
      <w:proofErr w:type="spellStart"/>
      <w:r w:rsidRPr="002E08AD">
        <w:rPr>
          <w:rFonts w:eastAsia="Times New Roman"/>
          <w:b/>
          <w:sz w:val="32"/>
          <w:szCs w:val="32"/>
        </w:rPr>
        <w:t>и.о</w:t>
      </w:r>
      <w:proofErr w:type="spellEnd"/>
      <w:r w:rsidRPr="002E08AD">
        <w:rPr>
          <w:rFonts w:eastAsia="Times New Roman"/>
          <w:b/>
          <w:sz w:val="32"/>
          <w:szCs w:val="32"/>
        </w:rPr>
        <w:t>. начальника Воскресенского пожарно-спасательного гарнизона Шихова В.И. «О пожарной безопасности в населённых пунктах Воскресенского муниципального района Нижегородской области»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E08AD" w:rsidRPr="002E08AD" w:rsidRDefault="002E08AD" w:rsidP="002E08AD">
      <w:pPr>
        <w:ind w:firstLine="709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Сведения по личному составу и технике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Группировка местного пожарно-спасательного гарнизона состоит </w:t>
      </w:r>
      <w:proofErr w:type="gramStart"/>
      <w:r w:rsidRPr="002E08AD">
        <w:rPr>
          <w:rFonts w:eastAsia="Times New Roman"/>
        </w:rPr>
        <w:t>из</w:t>
      </w:r>
      <w:proofErr w:type="gramEnd"/>
      <w:r w:rsidRPr="002E08AD">
        <w:rPr>
          <w:rFonts w:eastAsia="Times New Roman"/>
        </w:rPr>
        <w:t>: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- 1  подразделение  федеральной противопожарной службы (126-пожарно-спасательная часть федеральной противопожарной службы 2-го разряда в составе  федерального государственного казенного учреждения «28 отряд федеральной противопожарной службы по Нижегородской области»), 3 единицы основной пожарной техники,  33 человека личного состава;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- 3 подразделения противопожарной службы субъекта (ГПС), 6 единиц основной пожарной техники, 50 человека личного состава;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- 17 подразделений муниципальной пожарной охраны, 16 единиц основной пожарной техники, 1 единица приспособленной техники, 68 человек личного состава;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2E08AD">
        <w:rPr>
          <w:rFonts w:eastAsia="Times New Roman"/>
        </w:rPr>
        <w:t>- 1  подразделение ведомственной пожарной охраны (ПХС Лесхоз), 3 единицы основной пожарной  техники, 32 человека личного состава (в летний период).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 xml:space="preserve">Обстановка с пожарами и гибели на них людей 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за 2018 год и истекший период 2019 года.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За 2018 год на территории Воскресенского района зарегистрировано 32 пожара и 43 загорания (загорания - пожары без прямого ущерба, с 01.01.2019г. термин отменен, переведены в пожары) и 1 чрезвычайная ситуация, связанная с загоранием мусора на площадке временного складирования ТБО. 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На пожарах в 2018 году погибло 6 человек (АППГ 10 человек).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t>За прошедший период 2019 г. на территории Воскресенского муниципального района зарегистрировано 14 пожаров, на которых не допущено гибели и травматизма людей, за аналогичный период периода прошлого года (АППГ) на территории района произошло 12 пожаров, на которых погибло 3 человека (имеет место незначительный рост количества пожаров с одновременным снижением показателей по гибели и травматизма людей).</w:t>
      </w:r>
      <w:proofErr w:type="gramEnd"/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Основными причинами возникновения пожаров в 2018 году послужили: неправильное устройство и эксплуатация печного отопления 20 случаев, нарушение правил технической эксплуатации электроприборов и электрооборудования 9 случаев, нарушение правил эксплуатации производственного оборудования 1 случай, неосторожного обращения с огнем 1 случай и 1 случай умышленного поджога.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  <w:snapToGrid w:val="0"/>
        </w:rPr>
      </w:pPr>
      <w:r w:rsidRPr="002E08AD">
        <w:rPr>
          <w:rFonts w:eastAsia="Times New Roman"/>
          <w:snapToGrid w:val="0"/>
        </w:rPr>
        <w:t>За прошедший период 2019 г.</w:t>
      </w:r>
      <w:r w:rsidRPr="002E08AD">
        <w:rPr>
          <w:rFonts w:eastAsia="Times New Roman"/>
        </w:rPr>
        <w:t xml:space="preserve"> </w:t>
      </w:r>
      <w:r w:rsidRPr="002E08AD">
        <w:rPr>
          <w:rFonts w:eastAsia="Times New Roman"/>
          <w:snapToGrid w:val="0"/>
        </w:rPr>
        <w:t>основными причинами возникновения пожаров послужили:</w:t>
      </w:r>
      <w:r w:rsidRPr="002E08AD">
        <w:rPr>
          <w:rFonts w:eastAsia="Times New Roman"/>
        </w:rPr>
        <w:t xml:space="preserve"> </w:t>
      </w:r>
      <w:r w:rsidRPr="002E08AD">
        <w:rPr>
          <w:rFonts w:eastAsia="Times New Roman"/>
          <w:snapToGrid w:val="0"/>
        </w:rPr>
        <w:t>неправильное устройство и эксплуатация печного отопления 7 случаев, нарушение правил технической эксплуатации электроприборов и электрооборудования 1 случаев, неосторожного обращения с огнем 3 случая и в отношении 3 случая расследование не закончено, предполагаемая причина - умышленный поджог.</w:t>
      </w:r>
    </w:p>
    <w:p w:rsidR="002E08AD" w:rsidRPr="002E08AD" w:rsidRDefault="002E08AD" w:rsidP="002E08AD">
      <w:pPr>
        <w:ind w:firstLine="709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Профилактика пожаров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В течение 2018 года профилактическая работа проводилась по различным направлениям, а именно: выезд на обследование противопожарного состояния населенных пунктов, совместный рейд с сотрудниками полиции по чердакам и подвалам многоквартирных домов, обходы частных домовладений, посещение многодетных семей, одиноких и престарелых граждан, а также </w:t>
      </w:r>
      <w:r w:rsidRPr="002E08AD">
        <w:rPr>
          <w:rFonts w:eastAsia="Times New Roman"/>
        </w:rPr>
        <w:lastRenderedPageBreak/>
        <w:t>неблагополучных граждан. Работа проводилась силами противопожарных формирований различных видов, работниками органов местного самоуправления, а также с привлечением сотрудников полиции. Всего посещено 1705 многоквартирных домов, проведен 121 сход с населением, вручено 16262 инструкции о мерах пожарной безопасности.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Особую роль занимает работа с детьми. Так в течение года для организованных детей в 126-ПСЧ, 114, 150 и 186-ПЧ ежемесячно проводились Дни открытых дверей с экскурсиями по подразделениям и разъяснением первичных мер пожарной безопасности. Сотрудниками пожарной охраны проведено 8 занятий по БЖД в школах района. Во всех школах проведены тренировки по эвакуации при пожаре.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С целью недопущения роста количества пожаров в дальнейшем необходимы следующие мероприятия: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t>- проведение еженедельного информирования населения о сложившейся обстановке с пожарами, их причинах и мерах предупреждения, а также ответственности по средствам печатных и интернет ресурсов, таких как еженедельник газета «Воскресенская жизнь», через сайт администрации района и группах социальных сетей где сосредоточены жители Воскресенского района;</w:t>
      </w:r>
      <w:proofErr w:type="gramEnd"/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- рекомендовать гражданам на добровольной основе устанавливать в жилых помещениях автономные пожарные </w:t>
      </w:r>
      <w:proofErr w:type="spellStart"/>
      <w:r w:rsidRPr="002E08AD">
        <w:rPr>
          <w:rFonts w:eastAsia="Times New Roman"/>
        </w:rPr>
        <w:t>извещатели</w:t>
      </w:r>
      <w:proofErr w:type="spellEnd"/>
      <w:r w:rsidRPr="002E08AD">
        <w:rPr>
          <w:rFonts w:eastAsia="Times New Roman"/>
        </w:rPr>
        <w:t>;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- предусмотреть выделение средств из бюджета администраций для установки данных </w:t>
      </w:r>
      <w:proofErr w:type="spellStart"/>
      <w:r w:rsidRPr="002E08AD">
        <w:rPr>
          <w:rFonts w:eastAsia="Times New Roman"/>
        </w:rPr>
        <w:t>извещателей</w:t>
      </w:r>
      <w:proofErr w:type="spellEnd"/>
      <w:r w:rsidRPr="002E08AD">
        <w:rPr>
          <w:rFonts w:eastAsia="Times New Roman"/>
        </w:rPr>
        <w:t xml:space="preserve"> в жилых помещениях многодетных семей, одиноко проживающих престарелых граждан и </w:t>
      </w:r>
      <w:proofErr w:type="gramStart"/>
      <w:r w:rsidRPr="002E08AD">
        <w:rPr>
          <w:rFonts w:eastAsia="Times New Roman"/>
        </w:rPr>
        <w:t>лиц</w:t>
      </w:r>
      <w:proofErr w:type="gramEnd"/>
      <w:r w:rsidRPr="002E08AD">
        <w:rPr>
          <w:rFonts w:eastAsia="Times New Roman"/>
        </w:rPr>
        <w:t xml:space="preserve"> находящихся в сложной жизненной ситуации.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- рекомендовать гражданам на добровольной основе проводить замеры </w:t>
      </w:r>
      <w:proofErr w:type="gramStart"/>
      <w:r w:rsidRPr="002E08AD">
        <w:rPr>
          <w:rFonts w:eastAsia="Times New Roman"/>
        </w:rPr>
        <w:t>сопротивления изоляции токоведущих частей электрических сетей домовладений</w:t>
      </w:r>
      <w:proofErr w:type="gramEnd"/>
      <w:r w:rsidRPr="002E08AD">
        <w:rPr>
          <w:rFonts w:eastAsia="Times New Roman"/>
        </w:rPr>
        <w:t>.</w:t>
      </w:r>
    </w:p>
    <w:p w:rsidR="002E08AD" w:rsidRPr="002E08AD" w:rsidRDefault="002E08AD" w:rsidP="002E08AD">
      <w:pPr>
        <w:ind w:firstLine="709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Проблемные вопросы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Неудовлетворительное содержание и состояние источников наружного противопожарного водоснабжения. Если с пожарными гидрантами дела обстоят удовлетворительно, то с состоянием других </w:t>
      </w:r>
      <w:proofErr w:type="spellStart"/>
      <w:r w:rsidRPr="002E08AD">
        <w:rPr>
          <w:rFonts w:eastAsia="Times New Roman"/>
        </w:rPr>
        <w:t>водоисточников</w:t>
      </w:r>
      <w:proofErr w:type="spellEnd"/>
      <w:r w:rsidRPr="002E08AD">
        <w:rPr>
          <w:rFonts w:eastAsia="Times New Roman"/>
        </w:rPr>
        <w:t xml:space="preserve"> имеются серьезные проблемы. Так на большинство скважин не имеет водонапорных башен и (или) устрой</w:t>
      </w:r>
      <w:proofErr w:type="gramStart"/>
      <w:r w:rsidRPr="002E08AD">
        <w:rPr>
          <w:rFonts w:eastAsia="Times New Roman"/>
        </w:rPr>
        <w:t>ств дл</w:t>
      </w:r>
      <w:proofErr w:type="gramEnd"/>
      <w:r w:rsidRPr="002E08AD">
        <w:rPr>
          <w:rFonts w:eastAsia="Times New Roman"/>
        </w:rPr>
        <w:t xml:space="preserve">я отбора воды пожарной техникой. 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>Емкости пожарных резервуаров своевременно не заполняются, что при отключении электроэнергии делает невозможным заправку пожарных автомобилей.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Утепленные резервуары выходят из строя. Искусственные пожарные водоемы (пруды) мелеют и зарастают. 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В зимнее время года заправить пожарную технику из открытых </w:t>
      </w:r>
      <w:proofErr w:type="spellStart"/>
      <w:r w:rsidRPr="002E08AD">
        <w:rPr>
          <w:rFonts w:eastAsia="Times New Roman"/>
        </w:rPr>
        <w:t>водоисточников</w:t>
      </w:r>
      <w:proofErr w:type="spellEnd"/>
      <w:r w:rsidRPr="002E08AD">
        <w:rPr>
          <w:rFonts w:eastAsia="Times New Roman"/>
        </w:rPr>
        <w:t xml:space="preserve"> практически невозможно из-за отсутствия утепленных прорубей и подъездов к ним.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 Практически на всех источниках наружного противопожарного водоснабжения отсутствуют указатели.</w:t>
      </w:r>
    </w:p>
    <w:p w:rsidR="002E08AD" w:rsidRPr="002E08AD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Низкая боеготовность подразделений муниципальной пожарной охраны. Пожарная техника сильно изношена. Оснащение боевой одеждой, снаряжением, пожарно-техническим вооружением остается на очень низком уровне. Отсутствует минимальный запас ГСМ в подразделениях. Численность расчета во всех МПК – 1 человек, а должно быть минимум 2. Минимальный уровень подготовки личного состава. Отсутствие нормальных условий для организации службы. </w:t>
      </w:r>
    </w:p>
    <w:p w:rsidR="00707044" w:rsidRDefault="002E08AD" w:rsidP="002E08AD">
      <w:pPr>
        <w:ind w:firstLine="709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Поэтому в районах выезда подразделений МПО всё это приводит к увеличению времени реагирования подразделений, увеличению времени свободного развития пожаров, что зачастую приводит к полному уничтожению имущества, увеличению ущерба, травматизму и гибели граждан. </w:t>
      </w:r>
    </w:p>
    <w:p w:rsidR="00707044" w:rsidRDefault="0070704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E08AD" w:rsidRPr="002E08AD" w:rsidRDefault="002E08AD" w:rsidP="002E08AD">
      <w:pPr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lastRenderedPageBreak/>
        <w:t xml:space="preserve">Доклад заведующего сектором ГОЧС и МП администрации Воскресенского муниципального района Гончаров В.Н. «О пожарной безопасности в населённых пунктах </w:t>
      </w:r>
    </w:p>
    <w:p w:rsidR="002E08AD" w:rsidRPr="002E08AD" w:rsidRDefault="002E08AD" w:rsidP="002E08AD">
      <w:pPr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Воскресенского муниципального района Нижегородской области»</w:t>
      </w:r>
    </w:p>
    <w:p w:rsidR="002E08AD" w:rsidRPr="002E08AD" w:rsidRDefault="002E08AD" w:rsidP="002E08AD">
      <w:pPr>
        <w:jc w:val="center"/>
        <w:rPr>
          <w:rFonts w:eastAsia="Times New Roman"/>
          <w:b/>
        </w:rPr>
      </w:pP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 xml:space="preserve">Обстановка с пожарами и гибели на них людей </w:t>
      </w:r>
    </w:p>
    <w:p w:rsidR="002E08AD" w:rsidRPr="002E08AD" w:rsidRDefault="002E08AD" w:rsidP="002E08A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за 2018 год и истекший период 2019 года.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За 2018 год на территории Воскресенского района зарегистрировано 32 пожара и 43 загорания (загорания - пожары без прямого ущерба, с 01.01.2019 термин отменен, переведены в пожары) и 1 чрезвычайная ситуация, связанная с загоранием мусора на площадке временного складирования ТБО. 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На пожарах в 2018 году погибло 6 человек (АППГ 10 человек).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t>За прошедший период 2019 г. на территории Воскресенского муниципального района зарегистрировано 14 пожаров, на которых не допущено гибели и травматизма людей, за аналогичный период периода прошлого года (АППГ) на территории района произошло 12 пожаров, на которых погибло 3 человека (имеет место незначительный рост количества пожаров с одновременным снижением показателей по гибели и травматизма людей).</w:t>
      </w:r>
      <w:proofErr w:type="gramEnd"/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Основными причинами возникновения пожаров в 2018 году послужили: неправильное устройство и эксплуатация печного отопления 20 случаев, нарушение правил технической эксплуатации электроприборов и электрооборудования 9 случаев, нарушение правил эксплуатации производственного оборудования 1 случай, неосторожного обращения с огнём 1 случай и 1 случай умышленного поджога.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  <w:snapToGrid w:val="0"/>
        </w:rPr>
      </w:pPr>
      <w:r w:rsidRPr="002E08AD">
        <w:rPr>
          <w:rFonts w:eastAsia="Times New Roman"/>
          <w:snapToGrid w:val="0"/>
        </w:rPr>
        <w:t>За прошедший период 2019 г.</w:t>
      </w:r>
      <w:r w:rsidRPr="002E08AD">
        <w:rPr>
          <w:rFonts w:eastAsia="Times New Roman"/>
        </w:rPr>
        <w:t xml:space="preserve"> </w:t>
      </w:r>
      <w:r w:rsidRPr="002E08AD">
        <w:rPr>
          <w:rFonts w:eastAsia="Times New Roman"/>
          <w:snapToGrid w:val="0"/>
        </w:rPr>
        <w:t>основными причинами возникновения пожаров послужили:</w:t>
      </w:r>
      <w:r w:rsidRPr="002E08AD">
        <w:rPr>
          <w:rFonts w:eastAsia="Times New Roman"/>
        </w:rPr>
        <w:t xml:space="preserve"> </w:t>
      </w:r>
      <w:r w:rsidRPr="002E08AD">
        <w:rPr>
          <w:rFonts w:eastAsia="Times New Roman"/>
          <w:snapToGrid w:val="0"/>
        </w:rPr>
        <w:t>неправильное устройство и эксплуатация печного отопления 7 случаев, нарушение правил технической эксплуатации электроприборов и электрооборудования 1 случаев, неосторожного обращения с огнём 3 случая и в отношении 3 случая расследование не закончено, предполагаемая причина - умышленный поджог.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</w:p>
    <w:p w:rsidR="002E08AD" w:rsidRPr="002E08AD" w:rsidRDefault="002E08AD" w:rsidP="002E08AD">
      <w:pPr>
        <w:ind w:firstLine="567"/>
        <w:jc w:val="center"/>
        <w:rPr>
          <w:rFonts w:eastAsia="Times New Roman"/>
          <w:b/>
        </w:rPr>
      </w:pPr>
      <w:r w:rsidRPr="002E08AD">
        <w:rPr>
          <w:rFonts w:eastAsia="Times New Roman"/>
          <w:b/>
        </w:rPr>
        <w:t>Профилактика пожаров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proofErr w:type="gramStart"/>
      <w:r w:rsidRPr="002E08AD">
        <w:rPr>
          <w:rFonts w:eastAsia="Times New Roman"/>
        </w:rPr>
        <w:t xml:space="preserve">В целях снижения рисков гибели людей на пожарах и минимизации последствий от них, организована профилактическая работа по реализации постановления Правительства Нижегородской области от 02.09.2016 №559 «Об утверждении Положения о профилактике пожаров», </w:t>
      </w:r>
      <w:r w:rsidRPr="002E08AD">
        <w:rPr>
          <w:rFonts w:eastAsia="Times New Roman"/>
          <w:color w:val="000000"/>
        </w:rPr>
        <w:t>распоряжения Правительства Нижегородской области от 14.09.2018 №986-р «Об обеспечении пожарной безопасности объектов и населённых пунктов в осенне-зимний период 2018-2019 годов», а также «Дорожной карты» по проведению профилактической работы.</w:t>
      </w:r>
      <w:proofErr w:type="gramEnd"/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 w:rsidRPr="002E08AD">
        <w:rPr>
          <w:rFonts w:eastAsia="Times New Roman"/>
          <w:color w:val="000000"/>
        </w:rPr>
        <w:t xml:space="preserve">На регулярной основе проводится анализ складывающейся обстановки с пожарами и последствиями от них, результаты доводятся до населения района через сайт администрации Воскресенского муниципального района и </w:t>
      </w:r>
      <w:r w:rsidRPr="002E08AD">
        <w:rPr>
          <w:rFonts w:eastAsia="Times New Roman"/>
        </w:rPr>
        <w:t>еженедельной газете «Воскресенская жизнь»</w:t>
      </w:r>
      <w:r w:rsidRPr="002E08AD">
        <w:rPr>
          <w:rFonts w:eastAsia="Times New Roman"/>
          <w:color w:val="000000"/>
        </w:rPr>
        <w:t xml:space="preserve">. 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proofErr w:type="gramStart"/>
      <w:r w:rsidRPr="002E08AD">
        <w:rPr>
          <w:rFonts w:eastAsia="Times New Roman"/>
          <w:color w:val="000000"/>
        </w:rPr>
        <w:t>В рамках пожарно-профилактической операции «Жилье», утверждённой постановлением администрации района от 24.09.2018 № 936 «</w:t>
      </w:r>
      <w:r w:rsidRPr="002E08AD">
        <w:rPr>
          <w:rFonts w:eastAsia="Times New Roman"/>
        </w:rPr>
        <w:t>О проведении пожарно-профилактической операции «Жилье»</w:t>
      </w:r>
      <w:r w:rsidRPr="002E08AD">
        <w:rPr>
          <w:rFonts w:eastAsia="Times New Roman"/>
          <w:color w:val="000000"/>
        </w:rPr>
        <w:t>» проведена оценка степени отработки объектов жилого сектора, степени охвата профилактическими мероприятиями мест проживания многодетных семей, одиноких престарелых граждан и лиц, ведущих аморальный образ жизни, по итогам оценки активизирована работа с лицами, злоупотребляющими спиртными напитками и ведущими</w:t>
      </w:r>
      <w:r w:rsidRPr="002E08AD">
        <w:rPr>
          <w:rFonts w:eastAsia="Times New Roman"/>
        </w:rPr>
        <w:t xml:space="preserve"> </w:t>
      </w:r>
      <w:r w:rsidRPr="002E08AD">
        <w:rPr>
          <w:rFonts w:eastAsia="Times New Roman"/>
          <w:color w:val="000000"/>
        </w:rPr>
        <w:t>аморальный образ жизни.</w:t>
      </w:r>
      <w:proofErr w:type="gramEnd"/>
    </w:p>
    <w:p w:rsidR="002E08AD" w:rsidRPr="002E08AD" w:rsidRDefault="002E08AD" w:rsidP="002E08AD">
      <w:pPr>
        <w:widowControl w:val="0"/>
        <w:tabs>
          <w:tab w:val="left" w:pos="1172"/>
        </w:tabs>
        <w:ind w:right="20" w:firstLine="567"/>
        <w:jc w:val="both"/>
        <w:rPr>
          <w:spacing w:val="5"/>
          <w:lang w:eastAsia="en-US"/>
        </w:rPr>
      </w:pPr>
      <w:r w:rsidRPr="002E08AD">
        <w:rPr>
          <w:color w:val="000000"/>
          <w:spacing w:val="5"/>
          <w:lang w:eastAsia="en-US"/>
        </w:rPr>
        <w:t xml:space="preserve">Во взаимодействии с организациями, осуществляющими реализацию автономных пожарных </w:t>
      </w:r>
      <w:proofErr w:type="spellStart"/>
      <w:r w:rsidRPr="002E08AD">
        <w:rPr>
          <w:color w:val="000000"/>
          <w:spacing w:val="5"/>
          <w:lang w:eastAsia="en-US"/>
        </w:rPr>
        <w:t>извещателей</w:t>
      </w:r>
      <w:proofErr w:type="spellEnd"/>
      <w:r w:rsidRPr="002E08AD">
        <w:rPr>
          <w:color w:val="000000"/>
          <w:spacing w:val="5"/>
          <w:lang w:eastAsia="en-US"/>
        </w:rPr>
        <w:t xml:space="preserve"> на территории муниципального района, организовано проведение распространения информации о необходимости их установки в жилых помещениях в соответствии с требованиями статьи 34 Федерального закона от 21.12.1994 № 69-ФЗ «О пожарной безопасности» и утверждённым перечнем противопожарного инвентаря. В 2018 году организована установка 10 автономных</w:t>
      </w:r>
      <w:r w:rsidRPr="002E08AD">
        <w:rPr>
          <w:rFonts w:ascii="Calibri" w:hAnsi="Calibri"/>
          <w:spacing w:val="5"/>
          <w:lang w:eastAsia="en-US"/>
        </w:rPr>
        <w:t xml:space="preserve"> </w:t>
      </w:r>
      <w:r w:rsidRPr="002E08AD">
        <w:rPr>
          <w:color w:val="000000"/>
          <w:spacing w:val="5"/>
          <w:lang w:eastAsia="en-US"/>
        </w:rPr>
        <w:t xml:space="preserve">пожарных </w:t>
      </w:r>
      <w:proofErr w:type="spellStart"/>
      <w:r w:rsidRPr="002E08AD">
        <w:rPr>
          <w:color w:val="000000"/>
          <w:spacing w:val="5"/>
          <w:lang w:eastAsia="en-US"/>
        </w:rPr>
        <w:t>извещателей</w:t>
      </w:r>
      <w:proofErr w:type="spellEnd"/>
      <w:r w:rsidRPr="002E08AD">
        <w:rPr>
          <w:color w:val="000000"/>
          <w:spacing w:val="5"/>
          <w:lang w:eastAsia="en-US"/>
        </w:rPr>
        <w:t xml:space="preserve"> у семей, состоящих на различных специализированных видах учёта. 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В целях улучшения профилактики пожаров организовано проведение дополнительных мероприятий: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lastRenderedPageBreak/>
        <w:t xml:space="preserve">-вопрос профилактики пожарной безопасности рассмотрен на совещаниях с главами администраций, поселений (протокол от 16.10.2018 №9, протокол от 19.02.2019 №2); </w:t>
      </w:r>
      <w:proofErr w:type="gramEnd"/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-население проинформировано об обстановке с пожарами через СМИ в еженедельной газете «Воскресенская жизнь» 2018 год – 4 публикации, 2019 год 1 публикация, официальный сайт администрации района 2018 год – 5 размещений, 2019 год – 2 размещения, а также на проводимых сельских сходах граждан;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-организовано проведение дополнительной профилактической работы в местах проживания граждан, являющихся наиболее частыми виновниками пожаров и подверженных наибольшему риску гибели на пожаре, в том числе: одиноких престарелых граждан, многодетных семей, лиц, склонных к злоупотреблению спиртными напитками, и иных социально-неадаптированных граждан с одновременным разъяснением мер пожарной безопасности и вручением соответствующих памяток.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  <w:b/>
        </w:rPr>
        <w:t>В рамках муниципальной программы «Защита населения и территории от ЧС, обеспечение пожарной безопасности и безопасности людей на водных объектах Воскресенского муниципального района»</w:t>
      </w:r>
      <w:r w:rsidRPr="002E08AD">
        <w:rPr>
          <w:rFonts w:eastAsia="Times New Roman"/>
        </w:rPr>
        <w:t xml:space="preserve"> утверждённой постановлением администрации района от 25.12.2017 № 1413.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В рамках программных мероприятий в 2018 году выполнены следующие мероприятия: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1.Проведена реконструкция региональной автоматизированной системы централизованного оповещения населения района (РАСЦО). В </w:t>
      </w:r>
      <w:proofErr w:type="spellStart"/>
      <w:r w:rsidRPr="002E08AD">
        <w:rPr>
          <w:rFonts w:eastAsia="Times New Roman"/>
        </w:rPr>
        <w:t>р.п</w:t>
      </w:r>
      <w:proofErr w:type="spellEnd"/>
      <w:r w:rsidRPr="002E08AD">
        <w:rPr>
          <w:rFonts w:eastAsia="Times New Roman"/>
        </w:rPr>
        <w:t xml:space="preserve">. Воскресенское, </w:t>
      </w:r>
      <w:proofErr w:type="gramStart"/>
      <w:r w:rsidRPr="002E08AD">
        <w:rPr>
          <w:rFonts w:eastAsia="Times New Roman"/>
        </w:rPr>
        <w:t>сёлах</w:t>
      </w:r>
      <w:proofErr w:type="gramEnd"/>
      <w:r w:rsidRPr="002E08AD">
        <w:rPr>
          <w:rFonts w:eastAsia="Times New Roman"/>
        </w:rPr>
        <w:t xml:space="preserve">: Владимирское, Воздвиженское, </w:t>
      </w:r>
      <w:proofErr w:type="spellStart"/>
      <w:r w:rsidRPr="002E08AD">
        <w:rPr>
          <w:rFonts w:eastAsia="Times New Roman"/>
        </w:rPr>
        <w:t>Богородское</w:t>
      </w:r>
      <w:proofErr w:type="spellEnd"/>
      <w:r w:rsidRPr="002E08AD">
        <w:rPr>
          <w:rFonts w:eastAsia="Times New Roman"/>
        </w:rPr>
        <w:t xml:space="preserve">, </w:t>
      </w:r>
      <w:proofErr w:type="gramStart"/>
      <w:r w:rsidRPr="002E08AD">
        <w:rPr>
          <w:rFonts w:eastAsia="Times New Roman"/>
        </w:rPr>
        <w:t>посёлках</w:t>
      </w:r>
      <w:proofErr w:type="gramEnd"/>
      <w:r w:rsidRPr="002E08AD">
        <w:rPr>
          <w:rFonts w:eastAsia="Times New Roman"/>
        </w:rPr>
        <w:t xml:space="preserve">: </w:t>
      </w:r>
      <w:proofErr w:type="spellStart"/>
      <w:r w:rsidRPr="002E08AD">
        <w:rPr>
          <w:rFonts w:eastAsia="Times New Roman"/>
        </w:rPr>
        <w:t>Калиниха</w:t>
      </w:r>
      <w:proofErr w:type="spellEnd"/>
      <w:r w:rsidRPr="002E08AD">
        <w:rPr>
          <w:rFonts w:eastAsia="Times New Roman"/>
        </w:rPr>
        <w:t xml:space="preserve"> и Красный Яр установлены устройства оповещения гражданской обороны. Постановлением администрации района от 17.08.2018 № 829 муниципальный сегмент РАСЦО принят в промышленную эксплуатацию. В 2018 году на реконструкцию РАСЦО израсходовано – 1464,0 тыс. рублей. 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2.Из финансового целевого резерва для мероприятий ГОЧС (сумма резерва – 200 тыс. руб.) выделялись средства: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t xml:space="preserve">-на ликвидацию последствий прохождения шквалистого ветра (ремонт крыш  библиотеки и дома 21 на ул. Февральская в </w:t>
      </w:r>
      <w:proofErr w:type="spellStart"/>
      <w:r w:rsidRPr="002E08AD">
        <w:rPr>
          <w:rFonts w:eastAsia="Times New Roman"/>
        </w:rPr>
        <w:t>р.п</w:t>
      </w:r>
      <w:proofErr w:type="spellEnd"/>
      <w:r w:rsidRPr="002E08AD">
        <w:rPr>
          <w:rFonts w:eastAsia="Times New Roman"/>
        </w:rPr>
        <w:t>.</w:t>
      </w:r>
      <w:proofErr w:type="gramEnd"/>
      <w:r w:rsidRPr="002E08AD">
        <w:rPr>
          <w:rFonts w:eastAsia="Times New Roman"/>
        </w:rPr>
        <w:t xml:space="preserve"> </w:t>
      </w:r>
      <w:proofErr w:type="gramStart"/>
      <w:r w:rsidRPr="002E08AD">
        <w:rPr>
          <w:rFonts w:eastAsia="Times New Roman"/>
        </w:rPr>
        <w:t>Воскресенское) – 35,0 тыс. руб.;</w:t>
      </w:r>
      <w:proofErr w:type="gramEnd"/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 изготовление памяток населению «Пожарная безопасность» – 4,0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 ликвидацию загорания мусора на свалке – 152,0 тыс. руб. Всего выделено 197, 0 тыс. руб.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3.В учебно-методическом центре по ГОЧС Нижегородской области в 2018 году прошли обучение 24 человека (это сотрудники ЕДДС, члены КЧС и руководители служб ГО). На подготовку населения в области гражданской обороны и защиты населения и территорий от ЧС в 2018 году выделено - 130,0 тыс. руб.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4.На обеспечение деятельности единой дежурно-диспетчерской службы района выделено - 3826,0 тыс. руб.</w:t>
      </w:r>
    </w:p>
    <w:p w:rsidR="002E08AD" w:rsidRPr="002E08AD" w:rsidRDefault="002E08AD" w:rsidP="002E08AD">
      <w:pPr>
        <w:ind w:firstLine="567"/>
        <w:jc w:val="both"/>
        <w:rPr>
          <w:rFonts w:eastAsia="Times New Roman"/>
          <w:b/>
          <w:i/>
        </w:rPr>
      </w:pPr>
      <w:r w:rsidRPr="002E08AD">
        <w:rPr>
          <w:rFonts w:eastAsia="Times New Roman"/>
          <w:b/>
          <w:i/>
        </w:rPr>
        <w:t>Для реализации мероприятий программы в 2019 году предусмотрены средства: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-на исполнение контракта по реконструкции РАСЦО в размере – 2928,0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-за оказание услуг по предоставлению каналов передачи данных РАСЦО – 103,0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-на обслуживание оборудования РАСЦО – 98,0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-целевой финансовый резерв – 200,0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-обучение должностных лиц в УМЦ по ГОЧС – 100, 0 тыс. руб.;</w:t>
      </w:r>
    </w:p>
    <w:p w:rsidR="002E08AD" w:rsidRPr="002E08AD" w:rsidRDefault="002E08AD" w:rsidP="002E08AD">
      <w:pPr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>-деятельность ЕДДС района – 3670,0 тыс. руб.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В 2019 году запланировано строительство пожарного депо на два </w:t>
      </w:r>
      <w:proofErr w:type="spellStart"/>
      <w:r w:rsidRPr="002E08AD">
        <w:rPr>
          <w:rFonts w:eastAsia="Times New Roman"/>
        </w:rPr>
        <w:t>машино</w:t>
      </w:r>
      <w:proofErr w:type="spellEnd"/>
      <w:r w:rsidRPr="002E08AD">
        <w:rPr>
          <w:rFonts w:eastAsia="Times New Roman"/>
        </w:rPr>
        <w:t>-места в посёлке Красный Яр.</w:t>
      </w:r>
    </w:p>
    <w:p w:rsidR="002E08AD" w:rsidRPr="002E08AD" w:rsidRDefault="002E08AD" w:rsidP="002E08A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 w:rsidRPr="002E08AD">
        <w:rPr>
          <w:rFonts w:eastAsia="Times New Roman"/>
        </w:rPr>
        <w:t xml:space="preserve">Проводится подготовительная работа по включению в государственную программу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области», утверждённой постановлением Правительства Нижегородской области от 30.04.2014 № 304, на строительство в период с 2020-2022 годов наружных противопожарных резервуаров и площадок (пирсов) для установки пожарной техники на условиях </w:t>
      </w:r>
      <w:proofErr w:type="spellStart"/>
      <w:r w:rsidRPr="002E08AD">
        <w:rPr>
          <w:rFonts w:eastAsia="Times New Roman"/>
        </w:rPr>
        <w:t>софинансирования</w:t>
      </w:r>
      <w:proofErr w:type="spellEnd"/>
      <w:r w:rsidRPr="002E08AD">
        <w:rPr>
          <w:rFonts w:eastAsia="Times New Roman"/>
        </w:rPr>
        <w:t xml:space="preserve">. </w:t>
      </w:r>
      <w:proofErr w:type="gramEnd"/>
    </w:p>
    <w:p w:rsidR="002E08AD" w:rsidRPr="002E08AD" w:rsidRDefault="002E08AD" w:rsidP="002E08AD">
      <w:pPr>
        <w:shd w:val="clear" w:color="auto" w:fill="FFFFFF"/>
        <w:ind w:firstLine="567"/>
        <w:jc w:val="both"/>
        <w:rPr>
          <w:rFonts w:eastAsia="Times New Roman"/>
        </w:rPr>
      </w:pPr>
      <w:r w:rsidRPr="002E08AD">
        <w:rPr>
          <w:rFonts w:eastAsia="Times New Roman"/>
        </w:rPr>
        <w:t xml:space="preserve">На территории района создано и несут боевое дежурство 17 муниципальных команд. Численность МПК -68 человек. На вооружении МПК находится 16 пожарных автомобилей, 1 </w:t>
      </w:r>
      <w:r w:rsidRPr="002E08AD">
        <w:rPr>
          <w:rFonts w:eastAsia="Times New Roman"/>
        </w:rPr>
        <w:lastRenderedPageBreak/>
        <w:t xml:space="preserve">единица приспособленной техники, 15 мотопомп, 72 ранцевых огнетушителя. В 2018 году из местного бюджета на содержание МПК израсходовано 13.211.540 руб. </w:t>
      </w:r>
    </w:p>
    <w:p w:rsidR="00053D6B" w:rsidRPr="00053D6B" w:rsidRDefault="00053D6B" w:rsidP="002E08AD">
      <w:pPr>
        <w:ind w:firstLine="709"/>
        <w:jc w:val="both"/>
        <w:rPr>
          <w:rFonts w:eastAsia="Times New Roman"/>
          <w:b/>
        </w:rPr>
      </w:pPr>
    </w:p>
    <w:sectPr w:rsidR="00053D6B" w:rsidRPr="00053D6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58" w:rsidRDefault="00234958" w:rsidP="00751805">
      <w:r>
        <w:separator/>
      </w:r>
    </w:p>
  </w:endnote>
  <w:endnote w:type="continuationSeparator" w:id="0">
    <w:p w:rsidR="00234958" w:rsidRDefault="0023495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58" w:rsidRDefault="00234958" w:rsidP="00751805">
      <w:r>
        <w:separator/>
      </w:r>
    </w:p>
  </w:footnote>
  <w:footnote w:type="continuationSeparator" w:id="0">
    <w:p w:rsidR="00234958" w:rsidRDefault="0023495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C6">
          <w:rPr>
            <w:noProof/>
          </w:rPr>
          <w:t>6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7C27"/>
    <w:rsid w:val="00053D6B"/>
    <w:rsid w:val="00054B80"/>
    <w:rsid w:val="000C732F"/>
    <w:rsid w:val="001006F7"/>
    <w:rsid w:val="00114619"/>
    <w:rsid w:val="00114FF0"/>
    <w:rsid w:val="00116001"/>
    <w:rsid w:val="00146C2C"/>
    <w:rsid w:val="0015299B"/>
    <w:rsid w:val="001A5B24"/>
    <w:rsid w:val="001A67FB"/>
    <w:rsid w:val="001E7ABC"/>
    <w:rsid w:val="0021744E"/>
    <w:rsid w:val="00234958"/>
    <w:rsid w:val="0023629C"/>
    <w:rsid w:val="00281AC0"/>
    <w:rsid w:val="002D1DF0"/>
    <w:rsid w:val="002E08AD"/>
    <w:rsid w:val="00333887"/>
    <w:rsid w:val="00362025"/>
    <w:rsid w:val="00382F76"/>
    <w:rsid w:val="003D0F5E"/>
    <w:rsid w:val="004202A4"/>
    <w:rsid w:val="004569F3"/>
    <w:rsid w:val="0047020C"/>
    <w:rsid w:val="004A1E93"/>
    <w:rsid w:val="004A7251"/>
    <w:rsid w:val="004F17C0"/>
    <w:rsid w:val="004F4647"/>
    <w:rsid w:val="0052134C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7044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F5AB1"/>
    <w:rsid w:val="009472ED"/>
    <w:rsid w:val="00956F35"/>
    <w:rsid w:val="0097519D"/>
    <w:rsid w:val="00986E79"/>
    <w:rsid w:val="0099704D"/>
    <w:rsid w:val="009A34EC"/>
    <w:rsid w:val="00A16EF5"/>
    <w:rsid w:val="00A5067D"/>
    <w:rsid w:val="00A54935"/>
    <w:rsid w:val="00A63C2C"/>
    <w:rsid w:val="00A82A5C"/>
    <w:rsid w:val="00A84B5D"/>
    <w:rsid w:val="00A95D1A"/>
    <w:rsid w:val="00AE1490"/>
    <w:rsid w:val="00B13634"/>
    <w:rsid w:val="00B30CC6"/>
    <w:rsid w:val="00B34541"/>
    <w:rsid w:val="00BB4A03"/>
    <w:rsid w:val="00BE2CB2"/>
    <w:rsid w:val="00BF381C"/>
    <w:rsid w:val="00BF4AD1"/>
    <w:rsid w:val="00BF790F"/>
    <w:rsid w:val="00C17B6E"/>
    <w:rsid w:val="00C21932"/>
    <w:rsid w:val="00C24DF3"/>
    <w:rsid w:val="00C27735"/>
    <w:rsid w:val="00C31BEF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30F35"/>
    <w:rsid w:val="00E43AF1"/>
    <w:rsid w:val="00E55E65"/>
    <w:rsid w:val="00E76676"/>
    <w:rsid w:val="00E9152B"/>
    <w:rsid w:val="00E92CD9"/>
    <w:rsid w:val="00EA754B"/>
    <w:rsid w:val="00F007B6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2019-04-09T13:18:00Z</cp:lastPrinted>
  <dcterms:created xsi:type="dcterms:W3CDTF">2017-11-03T10:23:00Z</dcterms:created>
  <dcterms:modified xsi:type="dcterms:W3CDTF">2019-04-09T13:20:00Z</dcterms:modified>
</cp:coreProperties>
</file>