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E5" w:rsidRDefault="00D37EE5" w:rsidP="00D37EE5">
      <w:pPr>
        <w:widowControl w:val="0"/>
        <w:ind w:right="1"/>
        <w:jc w:val="center"/>
      </w:pPr>
      <w:r>
        <w:t>УТВЕРЖДАЮ</w:t>
      </w:r>
    </w:p>
    <w:p w:rsidR="00D37EE5" w:rsidRDefault="00D37EE5" w:rsidP="00D37EE5">
      <w:pPr>
        <w:widowControl w:val="0"/>
        <w:ind w:right="1"/>
        <w:jc w:val="right"/>
      </w:pPr>
      <w:r>
        <w:t xml:space="preserve">Глава администрации  </w:t>
      </w:r>
      <w:r w:rsidR="00B40011">
        <w:t>Л.И. Афоньшина</w:t>
      </w:r>
    </w:p>
    <w:p w:rsidR="00D37EE5" w:rsidRDefault="00D37EE5" w:rsidP="00D37EE5">
      <w:pPr>
        <w:widowControl w:val="0"/>
        <w:ind w:right="1"/>
        <w:jc w:val="right"/>
      </w:pPr>
    </w:p>
    <w:p w:rsidR="00D37EE5" w:rsidRDefault="00D37EE5" w:rsidP="00D37EE5">
      <w:pPr>
        <w:widowControl w:val="0"/>
        <w:ind w:right="1"/>
        <w:jc w:val="right"/>
      </w:pPr>
    </w:p>
    <w:p w:rsidR="00D37EE5" w:rsidRDefault="00D37EE5" w:rsidP="00D37EE5">
      <w:pPr>
        <w:widowControl w:val="0"/>
        <w:ind w:right="1"/>
        <w:jc w:val="center"/>
      </w:pPr>
      <w:r>
        <w:t xml:space="preserve">ОЦЕНКА ЭФФЕКТИВНОСТИ </w:t>
      </w:r>
    </w:p>
    <w:p w:rsidR="00D37EE5" w:rsidRDefault="00D37EE5" w:rsidP="00D37EE5">
      <w:pPr>
        <w:widowControl w:val="0"/>
        <w:ind w:right="1"/>
        <w:jc w:val="center"/>
      </w:pPr>
      <w:r>
        <w:t xml:space="preserve">муниципальных программ  за 2017 год администрации </w:t>
      </w:r>
      <w:r w:rsidR="00B40011">
        <w:t>Капустихинского</w:t>
      </w:r>
      <w:r>
        <w:t xml:space="preserve"> сельсовета Воскресенского муниципального </w:t>
      </w:r>
      <w:r>
        <w:rPr>
          <w:color w:val="000000"/>
        </w:rPr>
        <w:t>района Нижегородской области.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/>
      </w:pPr>
      <w:bookmarkStart w:id="0" w:name="Par62"/>
      <w:bookmarkEnd w:id="0"/>
      <w:r>
        <w:t>1. Оценка степени реализации мероприятий</w:t>
      </w:r>
    </w:p>
    <w:p w:rsidR="00D37EE5" w:rsidRDefault="00D37EE5" w:rsidP="00D37EE5">
      <w:pPr>
        <w:widowControl w:val="0"/>
        <w:ind w:right="1"/>
      </w:pPr>
      <w:r>
        <w:t>Степень реализации мероприятий оценивается для каждой подпрограммы как доля мероприятий муниципальной программы, выполненных в полном объеме, к общему количеству мероприятий по следующей формуле: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447800" cy="2857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00050" cy="285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04800" cy="2762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37EE5" w:rsidRDefault="00D37EE5" w:rsidP="00D37EE5">
      <w:pPr>
        <w:widowControl w:val="0"/>
        <w:ind w:right="1" w:firstLine="709"/>
        <w:jc w:val="both"/>
      </w:pPr>
      <w:r>
        <w:t>М - общее количество мероприятий, запланированных к реализации в отчетном году.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1.1. Программа </w:t>
      </w:r>
      <w:r>
        <w:rPr>
          <w:b/>
          <w:bCs/>
        </w:rPr>
        <w:t>«</w:t>
      </w:r>
      <w:r>
        <w:rPr>
          <w:bCs/>
        </w:rPr>
        <w:t xml:space="preserve">Охрана окружающей среды  и благоустройство на территории </w:t>
      </w:r>
      <w:r w:rsidR="00B40011">
        <w:rPr>
          <w:bCs/>
        </w:rPr>
        <w:t>Капустихинского</w:t>
      </w:r>
      <w:r>
        <w:rPr>
          <w:bCs/>
        </w:rPr>
        <w:t xml:space="preserve">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 xml:space="preserve">на 2016 – 2018 годы  :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К </w:t>
      </w:r>
      <w:r>
        <w:rPr>
          <w:sz w:val="16"/>
          <w:szCs w:val="16"/>
        </w:rPr>
        <w:t>1ПП =  6  / 3 =  200 %</w:t>
      </w:r>
    </w:p>
    <w:p w:rsidR="00D37EE5" w:rsidRDefault="00D37EE5" w:rsidP="00D37EE5">
      <w:r>
        <w:t xml:space="preserve">           1.2.  Программа  </w:t>
      </w:r>
      <w:r>
        <w:rPr>
          <w:b/>
          <w:bCs/>
        </w:rPr>
        <w:t xml:space="preserve"> </w:t>
      </w:r>
      <w:r>
        <w:rPr>
          <w:bCs/>
        </w:rPr>
        <w:t xml:space="preserve">«Развитие культуры и спорта в </w:t>
      </w:r>
      <w:r w:rsidR="00B40011">
        <w:rPr>
          <w:bCs/>
        </w:rPr>
        <w:t>Капустихинском</w:t>
      </w:r>
      <w:r>
        <w:rPr>
          <w:bCs/>
        </w:rPr>
        <w:t xml:space="preserve"> сельсовете Воскресенского муниципального района Нижегородской области» </w:t>
      </w:r>
      <w:r>
        <w:t xml:space="preserve">на 2016 – 2018 годы :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    К </w:t>
      </w:r>
      <w:r>
        <w:rPr>
          <w:sz w:val="16"/>
          <w:szCs w:val="16"/>
        </w:rPr>
        <w:t>1ПП =  6  / 6 =  100 %</w:t>
      </w:r>
    </w:p>
    <w:p w:rsidR="00D37EE5" w:rsidRDefault="00D37EE5" w:rsidP="00D37EE5">
      <w:pPr>
        <w:jc w:val="both"/>
        <w:rPr>
          <w:bCs/>
        </w:rPr>
      </w:pPr>
      <w:r>
        <w:t xml:space="preserve">        1.3. Программа </w:t>
      </w:r>
      <w:r>
        <w:rPr>
          <w:bCs/>
        </w:rPr>
        <w:t xml:space="preserve"> «Обеспечение пожарной безопасности  населения и территории </w:t>
      </w:r>
      <w:r w:rsidR="00B40011">
        <w:rPr>
          <w:bCs/>
        </w:rPr>
        <w:t>Капустихинского</w:t>
      </w:r>
      <w:r>
        <w:rPr>
          <w:bCs/>
        </w:rPr>
        <w:t xml:space="preserve"> сельсовета Воскресенского муниципального района Нижегородской области »  на 2016-2018 годы»</w:t>
      </w:r>
    </w:p>
    <w:p w:rsidR="00D37EE5" w:rsidRDefault="00D37EE5" w:rsidP="00D37EE5">
      <w:pPr>
        <w:jc w:val="both"/>
      </w:pPr>
      <w:r>
        <w:rPr>
          <w:bCs/>
        </w:rPr>
        <w:t xml:space="preserve">              </w:t>
      </w:r>
      <w:r>
        <w:t xml:space="preserve">К </w:t>
      </w:r>
      <w:r>
        <w:rPr>
          <w:sz w:val="16"/>
          <w:szCs w:val="16"/>
        </w:rPr>
        <w:t>1ПП =  3 / 3 =  100 %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r>
        <w:t xml:space="preserve">              2.Оценка степени соответствия запланированному уровню затрат     из всех источников финансирования</w:t>
      </w:r>
    </w:p>
    <w:p w:rsidR="00D37EE5" w:rsidRDefault="00D37EE5" w:rsidP="00D37EE5">
      <w:pPr>
        <w:widowControl w:val="0"/>
        <w:ind w:right="1" w:firstLine="709"/>
        <w:jc w:val="both"/>
      </w:pPr>
      <w:r>
        <w:t>Степень соответствия запланированному уровню затрат из всех источников финансирования оценивается для каждой подпрограммы как отношение фактически произведенных в отчетном году расходов из всех источников финансирования на реализацию подпрограммы к их плановым значениям (расходам) по следующей формуле: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466850" cy="285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00050" cy="2762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3812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на реализацию подпрограммы в отчетном году;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28600" cy="2762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подпрограммы в отчетном году.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2.1. Программа </w:t>
      </w:r>
      <w:r>
        <w:rPr>
          <w:b/>
          <w:bCs/>
        </w:rPr>
        <w:t>«</w:t>
      </w:r>
      <w:r>
        <w:rPr>
          <w:bCs/>
        </w:rPr>
        <w:t xml:space="preserve">Охрана окружающей среды  и благоустройство на территории </w:t>
      </w:r>
      <w:r w:rsidR="00B40011">
        <w:rPr>
          <w:bCs/>
        </w:rPr>
        <w:t>Капустихинского</w:t>
      </w:r>
      <w:r>
        <w:rPr>
          <w:bCs/>
        </w:rPr>
        <w:t xml:space="preserve">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 xml:space="preserve">на 2016 – 2018 годы  :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К </w:t>
      </w:r>
      <w:r>
        <w:rPr>
          <w:sz w:val="16"/>
          <w:szCs w:val="16"/>
        </w:rPr>
        <w:t xml:space="preserve">2ПП </w:t>
      </w:r>
      <w:r w:rsidR="00B40011">
        <w:rPr>
          <w:sz w:val="16"/>
          <w:szCs w:val="16"/>
        </w:rPr>
        <w:t>3742,7</w:t>
      </w:r>
      <w:r>
        <w:rPr>
          <w:sz w:val="16"/>
          <w:szCs w:val="16"/>
        </w:rPr>
        <w:t xml:space="preserve"> : </w:t>
      </w:r>
      <w:r w:rsidR="00B40011">
        <w:rPr>
          <w:sz w:val="16"/>
          <w:szCs w:val="16"/>
        </w:rPr>
        <w:t>3839,5</w:t>
      </w:r>
      <w:r>
        <w:rPr>
          <w:sz w:val="16"/>
          <w:szCs w:val="16"/>
        </w:rPr>
        <w:t xml:space="preserve"> = </w:t>
      </w:r>
      <w:r w:rsidR="00B40011">
        <w:rPr>
          <w:sz w:val="16"/>
          <w:szCs w:val="16"/>
        </w:rPr>
        <w:t>98</w:t>
      </w:r>
      <w:r>
        <w:rPr>
          <w:sz w:val="16"/>
          <w:szCs w:val="16"/>
        </w:rPr>
        <w:t xml:space="preserve"> %</w:t>
      </w:r>
    </w:p>
    <w:p w:rsidR="00D37EE5" w:rsidRDefault="00D37EE5" w:rsidP="00D37EE5">
      <w:r>
        <w:t xml:space="preserve">            2.2.  Программа  </w:t>
      </w:r>
      <w:r>
        <w:rPr>
          <w:b/>
          <w:bCs/>
        </w:rPr>
        <w:t xml:space="preserve"> </w:t>
      </w:r>
      <w:r>
        <w:rPr>
          <w:bCs/>
        </w:rPr>
        <w:t xml:space="preserve">«Развитие культуры и спорта в </w:t>
      </w:r>
      <w:r w:rsidR="00B40011">
        <w:rPr>
          <w:bCs/>
        </w:rPr>
        <w:t xml:space="preserve">Капустихинском </w:t>
      </w:r>
      <w:r>
        <w:rPr>
          <w:bCs/>
        </w:rPr>
        <w:t xml:space="preserve"> сельсовете Воскресенского муниципального района Нижегородской области» </w:t>
      </w:r>
      <w:r>
        <w:t xml:space="preserve">на 2016 – 2018 годы : </w:t>
      </w:r>
    </w:p>
    <w:p w:rsidR="00D37EE5" w:rsidRDefault="00D37EE5" w:rsidP="00D37EE5">
      <w:pPr>
        <w:widowControl w:val="0"/>
        <w:ind w:right="1" w:firstLine="709"/>
        <w:jc w:val="both"/>
        <w:sectPr w:rsidR="00D37EE5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65" w:right="567" w:bottom="776" w:left="1134" w:header="709" w:footer="720" w:gutter="0"/>
          <w:pgNumType w:start="2"/>
          <w:cols w:space="720"/>
          <w:docGrid w:linePitch="600" w:charSpace="32768"/>
        </w:sectPr>
      </w:pPr>
      <w:r>
        <w:t xml:space="preserve">    К </w:t>
      </w:r>
      <w:r>
        <w:rPr>
          <w:sz w:val="16"/>
          <w:szCs w:val="16"/>
        </w:rPr>
        <w:t xml:space="preserve">2ПП =   </w:t>
      </w:r>
      <w:r w:rsidR="00B40011">
        <w:rPr>
          <w:sz w:val="16"/>
          <w:szCs w:val="16"/>
        </w:rPr>
        <w:t>1224,1</w:t>
      </w:r>
      <w:r>
        <w:rPr>
          <w:sz w:val="16"/>
          <w:szCs w:val="16"/>
        </w:rPr>
        <w:t xml:space="preserve">  : </w:t>
      </w:r>
      <w:r w:rsidR="00B40011">
        <w:rPr>
          <w:sz w:val="16"/>
          <w:szCs w:val="16"/>
        </w:rPr>
        <w:t>1303,4</w:t>
      </w:r>
      <w:r>
        <w:rPr>
          <w:sz w:val="16"/>
          <w:szCs w:val="16"/>
        </w:rPr>
        <w:t xml:space="preserve">  =  9</w:t>
      </w:r>
      <w:r w:rsidR="00B40011">
        <w:rPr>
          <w:sz w:val="16"/>
          <w:szCs w:val="16"/>
        </w:rPr>
        <w:t>4</w:t>
      </w:r>
      <w:r>
        <w:rPr>
          <w:sz w:val="16"/>
          <w:szCs w:val="16"/>
        </w:rPr>
        <w:t xml:space="preserve">  % </w:t>
      </w:r>
    </w:p>
    <w:p w:rsidR="00D37EE5" w:rsidRDefault="00D37EE5" w:rsidP="00D37EE5">
      <w:pPr>
        <w:jc w:val="both"/>
        <w:rPr>
          <w:bCs/>
        </w:rPr>
      </w:pPr>
      <w:r>
        <w:lastRenderedPageBreak/>
        <w:t xml:space="preserve">            2.3. Программа </w:t>
      </w:r>
      <w:r>
        <w:rPr>
          <w:bCs/>
        </w:rPr>
        <w:t xml:space="preserve"> «Обеспечение пожарной безопасности  населения и территории </w:t>
      </w:r>
      <w:r w:rsidR="00B40011">
        <w:rPr>
          <w:bCs/>
        </w:rPr>
        <w:t>Капустихинского</w:t>
      </w:r>
      <w:r>
        <w:rPr>
          <w:bCs/>
        </w:rPr>
        <w:t xml:space="preserve"> сельсовета Воскресенского муниципального района Нижегородской области »  на 2016-2018 годы»</w:t>
      </w:r>
    </w:p>
    <w:p w:rsidR="00D37EE5" w:rsidRDefault="00D37EE5" w:rsidP="00D37EE5">
      <w:pPr>
        <w:jc w:val="both"/>
      </w:pPr>
      <w:r>
        <w:rPr>
          <w:bCs/>
        </w:rPr>
        <w:t xml:space="preserve">              </w:t>
      </w:r>
      <w:r>
        <w:t xml:space="preserve">К </w:t>
      </w:r>
      <w:r>
        <w:rPr>
          <w:sz w:val="16"/>
          <w:szCs w:val="16"/>
        </w:rPr>
        <w:t xml:space="preserve">2ПП =   </w:t>
      </w:r>
      <w:r w:rsidR="00B40011">
        <w:rPr>
          <w:sz w:val="16"/>
          <w:szCs w:val="16"/>
        </w:rPr>
        <w:t>646,6</w:t>
      </w:r>
      <w:r>
        <w:rPr>
          <w:sz w:val="16"/>
          <w:szCs w:val="16"/>
        </w:rPr>
        <w:t xml:space="preserve">  : </w:t>
      </w:r>
      <w:r w:rsidR="00B40011">
        <w:rPr>
          <w:sz w:val="16"/>
          <w:szCs w:val="16"/>
        </w:rPr>
        <w:t>652,2</w:t>
      </w:r>
      <w:r>
        <w:rPr>
          <w:sz w:val="16"/>
          <w:szCs w:val="16"/>
        </w:rPr>
        <w:t xml:space="preserve">  =  </w:t>
      </w:r>
      <w:r w:rsidR="00B40011">
        <w:rPr>
          <w:sz w:val="16"/>
          <w:szCs w:val="16"/>
        </w:rPr>
        <w:t>99</w:t>
      </w:r>
      <w:r>
        <w:rPr>
          <w:sz w:val="16"/>
          <w:szCs w:val="16"/>
        </w:rPr>
        <w:t xml:space="preserve">  %</w:t>
      </w:r>
      <w:bookmarkStart w:id="1" w:name="Par93"/>
      <w:bookmarkEnd w:id="1"/>
    </w:p>
    <w:p w:rsidR="00D37EE5" w:rsidRDefault="00D37EE5" w:rsidP="00D37EE5">
      <w:pPr>
        <w:jc w:val="both"/>
      </w:pPr>
    </w:p>
    <w:p w:rsidR="00D37EE5" w:rsidRDefault="00D37EE5" w:rsidP="00D37EE5">
      <w:pPr>
        <w:jc w:val="both"/>
      </w:pPr>
      <w:r>
        <w:t>3.Оценка эффективности использования средств из всех источников финансирования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/>
        <w:jc w:val="both"/>
      </w:pPr>
      <w:r>
        <w:t xml:space="preserve">     Эффективность использования средств из всех источников финансирования рассчитывается для каждой подпрограммы как отношение степени реализации мероприятий подпрограммы (кассовый расход по всем источникам финансирования) к степени соответствия запланированному уровню расходов из всех источников финансирования по следующей формуле: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819275" cy="2857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09575" cy="2857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из всех источников финансирования;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00050" cy="285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1910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расходов.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3.1.Программа </w:t>
      </w:r>
      <w:r>
        <w:rPr>
          <w:b/>
          <w:bCs/>
        </w:rPr>
        <w:t>«</w:t>
      </w:r>
      <w:r>
        <w:rPr>
          <w:bCs/>
        </w:rPr>
        <w:t xml:space="preserve">Охрана окружающей среды  и благоустройство на территории </w:t>
      </w:r>
      <w:r w:rsidR="00B40011">
        <w:rPr>
          <w:bCs/>
        </w:rPr>
        <w:t>Капустихинского</w:t>
      </w:r>
      <w:r>
        <w:rPr>
          <w:bCs/>
        </w:rPr>
        <w:t xml:space="preserve">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 xml:space="preserve">на 2016 – 2018 годы  :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К </w:t>
      </w:r>
      <w:r>
        <w:rPr>
          <w:sz w:val="16"/>
          <w:szCs w:val="16"/>
        </w:rPr>
        <w:t xml:space="preserve">3ПП =    </w:t>
      </w:r>
      <w:r w:rsidR="00B40011">
        <w:rPr>
          <w:sz w:val="16"/>
          <w:szCs w:val="16"/>
        </w:rPr>
        <w:t>100</w:t>
      </w:r>
      <w:r>
        <w:rPr>
          <w:sz w:val="16"/>
          <w:szCs w:val="16"/>
        </w:rPr>
        <w:t xml:space="preserve"> % :  </w:t>
      </w:r>
      <w:r w:rsidR="00B40011">
        <w:rPr>
          <w:sz w:val="16"/>
          <w:szCs w:val="16"/>
        </w:rPr>
        <w:t>98</w:t>
      </w:r>
      <w:r>
        <w:rPr>
          <w:sz w:val="16"/>
          <w:szCs w:val="16"/>
        </w:rPr>
        <w:t xml:space="preserve"> % = 100 % </w:t>
      </w:r>
    </w:p>
    <w:p w:rsidR="00D37EE5" w:rsidRDefault="00D37EE5" w:rsidP="00D37EE5">
      <w:r>
        <w:t xml:space="preserve">           3.2.  Программа  </w:t>
      </w:r>
      <w:r>
        <w:rPr>
          <w:b/>
          <w:bCs/>
        </w:rPr>
        <w:t xml:space="preserve"> </w:t>
      </w:r>
      <w:r>
        <w:rPr>
          <w:bCs/>
        </w:rPr>
        <w:t xml:space="preserve">«Развитие культуры и спорта в </w:t>
      </w:r>
      <w:r w:rsidR="00B40011">
        <w:rPr>
          <w:bCs/>
        </w:rPr>
        <w:t>Капустихинском</w:t>
      </w:r>
      <w:r>
        <w:rPr>
          <w:bCs/>
        </w:rPr>
        <w:t xml:space="preserve"> сельсовете Воскресенского муниципального района Нижегородской области» </w:t>
      </w:r>
      <w:r>
        <w:t xml:space="preserve">на 2016 – 2018 годы :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    К </w:t>
      </w:r>
      <w:r>
        <w:rPr>
          <w:sz w:val="16"/>
          <w:szCs w:val="16"/>
        </w:rPr>
        <w:t>3ПП =   100 % :  9</w:t>
      </w:r>
      <w:r w:rsidR="00B40011">
        <w:rPr>
          <w:sz w:val="16"/>
          <w:szCs w:val="16"/>
        </w:rPr>
        <w:t>4</w:t>
      </w:r>
      <w:r>
        <w:rPr>
          <w:sz w:val="16"/>
          <w:szCs w:val="16"/>
        </w:rPr>
        <w:t xml:space="preserve">  %  = 100 %</w:t>
      </w:r>
    </w:p>
    <w:p w:rsidR="00D37EE5" w:rsidRDefault="00D37EE5" w:rsidP="00D37EE5">
      <w:pPr>
        <w:jc w:val="both"/>
        <w:rPr>
          <w:bCs/>
        </w:rPr>
      </w:pPr>
      <w:r>
        <w:t xml:space="preserve">         3.3. Программа </w:t>
      </w:r>
      <w:r>
        <w:rPr>
          <w:bCs/>
        </w:rPr>
        <w:t xml:space="preserve"> «Обеспечение пожарной безопасности  населения и территории </w:t>
      </w:r>
      <w:r w:rsidR="00B40011">
        <w:rPr>
          <w:bCs/>
        </w:rPr>
        <w:t>Капустихинского</w:t>
      </w:r>
      <w:r>
        <w:rPr>
          <w:bCs/>
        </w:rPr>
        <w:t xml:space="preserve"> сельсовета Воскресенского муниципального района Нижегородской области »  на 2016-2018 годы»</w:t>
      </w:r>
    </w:p>
    <w:p w:rsidR="00D37EE5" w:rsidRDefault="00D37EE5" w:rsidP="00D37EE5">
      <w:pPr>
        <w:jc w:val="both"/>
      </w:pPr>
      <w:r>
        <w:rPr>
          <w:bCs/>
        </w:rPr>
        <w:t xml:space="preserve">              </w:t>
      </w:r>
      <w:r>
        <w:t xml:space="preserve">К </w:t>
      </w:r>
      <w:r>
        <w:rPr>
          <w:sz w:val="16"/>
          <w:szCs w:val="16"/>
        </w:rPr>
        <w:t xml:space="preserve">3ПП =    100 %  :  </w:t>
      </w:r>
      <w:r w:rsidR="00B40011">
        <w:rPr>
          <w:sz w:val="16"/>
          <w:szCs w:val="16"/>
        </w:rPr>
        <w:t>99</w:t>
      </w:r>
      <w:r>
        <w:rPr>
          <w:sz w:val="16"/>
          <w:szCs w:val="16"/>
        </w:rPr>
        <w:t xml:space="preserve">  %  = 100 %</w:t>
      </w:r>
    </w:p>
    <w:p w:rsidR="00D37EE5" w:rsidRDefault="00D37EE5" w:rsidP="00D37EE5">
      <w:pPr>
        <w:widowControl w:val="0"/>
        <w:ind w:right="1"/>
        <w:jc w:val="both"/>
      </w:pPr>
    </w:p>
    <w:p w:rsidR="00D37EE5" w:rsidRDefault="00D37EE5" w:rsidP="00D37EE5">
      <w:pPr>
        <w:widowControl w:val="0"/>
        <w:ind w:right="1" w:firstLine="709"/>
      </w:pPr>
      <w:bookmarkStart w:id="2" w:name="Par104"/>
      <w:bookmarkEnd w:id="2"/>
      <w:r>
        <w:t>4.Оценка степени достижения индикаторов целей подпрограмм,  входящих в муниципальную программу</w:t>
      </w:r>
    </w:p>
    <w:p w:rsidR="00D37EE5" w:rsidRDefault="00D37EE5" w:rsidP="00D37EE5">
      <w:pPr>
        <w:widowControl w:val="0"/>
        <w:ind w:right="1"/>
        <w:jc w:val="both"/>
      </w:pPr>
      <w:r>
        <w:t xml:space="preserve">       4.1. Степень достижения планового значения индикатора рассчитывается по следующим формулам:</w:t>
      </w:r>
    </w:p>
    <w:p w:rsidR="00D37EE5" w:rsidRDefault="00D37EE5" w:rsidP="00D37EE5">
      <w:pPr>
        <w:widowControl w:val="0"/>
        <w:ind w:right="1" w:firstLine="709"/>
        <w:jc w:val="both"/>
      </w:pPr>
      <w:r>
        <w:t>- для индикаторов, желаемой тенденцией развития которых является увеличение значений: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600200" cy="285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933575" cy="285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5242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индикатора, характеризующего цели и задачи подпрограммы;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504825" cy="285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индикатора, характеризующего цели и задачи подпрограммы, </w:t>
      </w:r>
      <w:r>
        <w:lastRenderedPageBreak/>
        <w:t>фактически достигнутое на конец отчетного периода;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504825" cy="276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индикатора, характеризующего цели и задачи подпрограммы.</w:t>
      </w:r>
    </w:p>
    <w:p w:rsidR="00D37EE5" w:rsidRDefault="00D37EE5" w:rsidP="00D37EE5">
      <w:pPr>
        <w:widowControl w:val="0"/>
        <w:ind w:right="1" w:firstLine="709"/>
        <w:jc w:val="both"/>
      </w:pPr>
      <w:r>
        <w:t>4.2. Степень реализации подпрограммы рассчитывается по формуле: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704975" cy="514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1910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5242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индикатора, характеризующего цели и задачи подпрограммы;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t>N - число индикаторов, характеризующих цели и задачи подпрограммы.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При использовании данной формулы в случаях, если </w:t>
      </w:r>
      <w:r>
        <w:rPr>
          <w:noProof/>
          <w:position w:val="-10"/>
          <w:lang w:eastAsia="ru-RU"/>
        </w:rPr>
        <w:drawing>
          <wp:inline distT="0" distB="0" distL="0" distR="0">
            <wp:extent cx="6858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position w:val="-10"/>
          <w:lang w:eastAsia="ru-RU"/>
        </w:rPr>
        <w:drawing>
          <wp:inline distT="0" distB="0" distL="0" distR="0">
            <wp:extent cx="41910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1.</w:t>
      </w:r>
    </w:p>
    <w:p w:rsidR="00D37EE5" w:rsidRDefault="00D37EE5" w:rsidP="00D37EE5">
      <w:pPr>
        <w:widowControl w:val="0"/>
        <w:ind w:right="1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t xml:space="preserve">4.3. Программа </w:t>
      </w:r>
      <w:r>
        <w:rPr>
          <w:b/>
          <w:bCs/>
        </w:rPr>
        <w:t>«</w:t>
      </w:r>
      <w:r>
        <w:rPr>
          <w:bCs/>
        </w:rPr>
        <w:t xml:space="preserve">Охрана окружающей среды  и благоустройство на территории </w:t>
      </w:r>
      <w:r w:rsidR="00B40011">
        <w:rPr>
          <w:bCs/>
        </w:rPr>
        <w:t>Капустихинского</w:t>
      </w:r>
      <w:r>
        <w:rPr>
          <w:bCs/>
        </w:rPr>
        <w:t xml:space="preserve">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 xml:space="preserve">на 2016 – 2018 годы  :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Индикаторы цели программы: </w:t>
      </w:r>
    </w:p>
    <w:p w:rsidR="00D37EE5" w:rsidRDefault="00D37EE5" w:rsidP="00D37EE5">
      <w:pPr>
        <w:widowControl w:val="0"/>
        <w:jc w:val="both"/>
      </w:pPr>
      <w:r>
        <w:t>Доля численности населения, активно участвующего в мероприятиях по формированию благоприятной окружающей среды и санитарной очистке территории сельсовета</w:t>
      </w:r>
    </w:p>
    <w:p w:rsidR="00D37EE5" w:rsidRDefault="00D37EE5" w:rsidP="00D37EE5">
      <w:pPr>
        <w:widowControl w:val="0"/>
        <w:jc w:val="both"/>
      </w:pPr>
      <w:r>
        <w:t xml:space="preserve">   И </w:t>
      </w:r>
      <w:r>
        <w:rPr>
          <w:sz w:val="16"/>
          <w:szCs w:val="16"/>
        </w:rPr>
        <w:t>пп =  5 : 10 = 0,5</w:t>
      </w:r>
    </w:p>
    <w:p w:rsidR="00D37EE5" w:rsidRDefault="00D37EE5" w:rsidP="00D37EE5">
      <w:pPr>
        <w:widowControl w:val="0"/>
        <w:jc w:val="both"/>
      </w:pPr>
      <w:r>
        <w:t xml:space="preserve">Доля численности молодежи и подростков, вовлеченных в сферу экологического воспитания и образования  И </w:t>
      </w:r>
      <w:r>
        <w:rPr>
          <w:sz w:val="16"/>
          <w:szCs w:val="16"/>
        </w:rPr>
        <w:t>пп =  5 : 5 =1</w:t>
      </w:r>
    </w:p>
    <w:p w:rsidR="00D37EE5" w:rsidRDefault="00D37EE5" w:rsidP="00D37EE5">
      <w:pPr>
        <w:widowControl w:val="0"/>
        <w:jc w:val="both"/>
      </w:pPr>
      <w:r>
        <w:t xml:space="preserve">Количество населенных пунктов в сельсовете, в которых внедрена услуга по сбору и вывозу ТБО от населения И </w:t>
      </w:r>
      <w:r>
        <w:rPr>
          <w:sz w:val="16"/>
          <w:szCs w:val="16"/>
        </w:rPr>
        <w:t>пп = 1: 4 =0</w:t>
      </w:r>
    </w:p>
    <w:p w:rsidR="00D37EE5" w:rsidRDefault="00D37EE5" w:rsidP="00D37EE5">
      <w:pPr>
        <w:widowControl w:val="0"/>
        <w:jc w:val="both"/>
      </w:pPr>
      <w:r>
        <w:t xml:space="preserve">Площадь ликвидированных объектов несанкционированных свалок И </w:t>
      </w:r>
      <w:r>
        <w:rPr>
          <w:sz w:val="16"/>
          <w:szCs w:val="16"/>
        </w:rPr>
        <w:t>пп =  23: 5 = 4,6</w:t>
      </w:r>
    </w:p>
    <w:p w:rsidR="00D37EE5" w:rsidRDefault="00D37EE5" w:rsidP="00D37EE5">
      <w:r>
        <w:t>Индекс численности бездомных животных по 2017 году – ноль.</w:t>
      </w:r>
    </w:p>
    <w:p w:rsidR="00D37EE5" w:rsidRDefault="00D37EE5" w:rsidP="00D37EE5">
      <w:pPr>
        <w:widowControl w:val="0"/>
        <w:ind w:right="1"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D37EE5" w:rsidTr="006E3772">
        <w:trPr>
          <w:trHeight w:val="2288"/>
        </w:trPr>
        <w:tc>
          <w:tcPr>
            <w:tcW w:w="10206" w:type="dxa"/>
            <w:shd w:val="clear" w:color="auto" w:fill="auto"/>
          </w:tcPr>
          <w:p w:rsidR="00D37EE5" w:rsidRDefault="00D37EE5" w:rsidP="006E3772">
            <w:r>
              <w:t xml:space="preserve">И </w:t>
            </w:r>
            <w:r>
              <w:rPr>
                <w:sz w:val="16"/>
                <w:szCs w:val="16"/>
              </w:rPr>
              <w:t xml:space="preserve">пп </w:t>
            </w:r>
            <w:r>
              <w:t>по данной программе = 6,1</w:t>
            </w:r>
          </w:p>
          <w:p w:rsidR="00D37EE5" w:rsidRDefault="00D37EE5" w:rsidP="006E3772"/>
          <w:p w:rsidR="00D37EE5" w:rsidRDefault="00D37EE5" w:rsidP="006E3772">
            <w:r>
              <w:t>К</w:t>
            </w:r>
            <w:r>
              <w:rPr>
                <w:sz w:val="16"/>
                <w:szCs w:val="16"/>
              </w:rPr>
              <w:t xml:space="preserve"> 4 пп </w:t>
            </w:r>
            <w:r>
              <w:t>= 6,1 : 5 = 1,22   значит, равно 1</w:t>
            </w:r>
          </w:p>
          <w:p w:rsidR="00D37EE5" w:rsidRDefault="00D37EE5" w:rsidP="006E3772"/>
          <w:p w:rsidR="00D37EE5" w:rsidRDefault="00D37EE5" w:rsidP="006E3772">
            <w:r>
              <w:t xml:space="preserve">4.4.  Программа 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«Развитие культуры и спорта в </w:t>
            </w:r>
            <w:r w:rsidR="00162A02">
              <w:rPr>
                <w:bCs/>
              </w:rPr>
              <w:t xml:space="preserve">Капустихинском </w:t>
            </w:r>
            <w:r>
              <w:rPr>
                <w:bCs/>
              </w:rPr>
              <w:t xml:space="preserve"> сельсовете Воскресенского муниципального района Нижегородской области» </w:t>
            </w:r>
            <w:r>
              <w:t xml:space="preserve">на 2016 – 2018 годы : </w:t>
            </w:r>
          </w:p>
          <w:p w:rsidR="00D37EE5" w:rsidRDefault="00D37EE5" w:rsidP="006E3772">
            <w:r>
              <w:t xml:space="preserve">           Индикаторы цели программы:</w:t>
            </w:r>
          </w:p>
        </w:tc>
      </w:tr>
    </w:tbl>
    <w:p w:rsidR="00D37EE5" w:rsidRDefault="00D37EE5" w:rsidP="00D37EE5">
      <w:pPr>
        <w:widowControl w:val="0"/>
        <w:jc w:val="both"/>
      </w:pPr>
      <w:r>
        <w:t xml:space="preserve">Число участников фестивалей и конкурсов И </w:t>
      </w:r>
      <w:r>
        <w:rPr>
          <w:sz w:val="16"/>
          <w:szCs w:val="16"/>
        </w:rPr>
        <w:t>пп =  52:51 = 1,02</w:t>
      </w:r>
    </w:p>
    <w:p w:rsidR="00D37EE5" w:rsidRDefault="00D37EE5" w:rsidP="00D37EE5">
      <w:pPr>
        <w:widowControl w:val="0"/>
        <w:jc w:val="both"/>
      </w:pPr>
      <w:r>
        <w:t xml:space="preserve">Число участников выставок самодеятельного народного творчества И </w:t>
      </w:r>
      <w:r>
        <w:rPr>
          <w:sz w:val="16"/>
          <w:szCs w:val="16"/>
        </w:rPr>
        <w:t>пп =  15: 14 = 1,07</w:t>
      </w:r>
    </w:p>
    <w:p w:rsidR="00D37EE5" w:rsidRDefault="00D37EE5" w:rsidP="00D37EE5">
      <w:pPr>
        <w:widowControl w:val="0"/>
        <w:jc w:val="both"/>
      </w:pPr>
      <w:r>
        <w:t xml:space="preserve">Охват населения сельсовета участием в клубных формированиях И </w:t>
      </w:r>
      <w:r>
        <w:rPr>
          <w:sz w:val="16"/>
          <w:szCs w:val="16"/>
        </w:rPr>
        <w:t>пп =  18,3: 18,3 = 1</w:t>
      </w:r>
    </w:p>
    <w:p w:rsidR="00D37EE5" w:rsidRDefault="00D37EE5" w:rsidP="00D37EE5">
      <w:pPr>
        <w:widowControl w:val="0"/>
        <w:jc w:val="both"/>
      </w:pPr>
      <w:r>
        <w:t xml:space="preserve">Количество культурно – досуговых мероприятий И </w:t>
      </w:r>
      <w:r>
        <w:rPr>
          <w:sz w:val="16"/>
          <w:szCs w:val="16"/>
        </w:rPr>
        <w:t>пп =  51: 50 = 1,02</w:t>
      </w:r>
    </w:p>
    <w:p w:rsidR="00D37EE5" w:rsidRDefault="00D37EE5" w:rsidP="00D37EE5">
      <w:r>
        <w:t xml:space="preserve">Число посещений платных культурно - досуговых мероприятий И </w:t>
      </w:r>
      <w:r>
        <w:rPr>
          <w:sz w:val="16"/>
          <w:szCs w:val="16"/>
        </w:rPr>
        <w:t>пп =  51: 50 = 1,02</w:t>
      </w:r>
    </w:p>
    <w:p w:rsidR="00D37EE5" w:rsidRDefault="00D37EE5" w:rsidP="00D37EE5">
      <w:r>
        <w:t xml:space="preserve">Количество акций среди молодежи в поддержку здорового образа жизни, а также направленных на повышение участия молодежи в общественных делах И </w:t>
      </w:r>
      <w:r>
        <w:rPr>
          <w:sz w:val="16"/>
          <w:szCs w:val="16"/>
        </w:rPr>
        <w:t>пп =  5: 5 = 1</w:t>
      </w:r>
    </w:p>
    <w:p w:rsidR="00D37EE5" w:rsidRDefault="00D37EE5" w:rsidP="00D37EE5">
      <w:r>
        <w:t xml:space="preserve">Количество площадей учреждений культуры, оснащённых системами АПС и ОПС, с заменённой электропроводкой И </w:t>
      </w:r>
      <w:r>
        <w:rPr>
          <w:sz w:val="16"/>
          <w:szCs w:val="16"/>
        </w:rPr>
        <w:t>пп =  0</w:t>
      </w:r>
    </w:p>
    <w:p w:rsidR="00D37EE5" w:rsidRDefault="00D37EE5" w:rsidP="00D37EE5">
      <w:r>
        <w:t xml:space="preserve">Уровень удовлетворённости населения качеством предоставления муниципальных услуг </w:t>
      </w:r>
    </w:p>
    <w:p w:rsidR="00D37EE5" w:rsidRDefault="00D37EE5" w:rsidP="00D37EE5">
      <w:r>
        <w:t xml:space="preserve">И </w:t>
      </w:r>
      <w:r>
        <w:rPr>
          <w:sz w:val="16"/>
          <w:szCs w:val="16"/>
        </w:rPr>
        <w:t>пп =  60: 60 = 1</w:t>
      </w:r>
    </w:p>
    <w:p w:rsidR="00D37EE5" w:rsidRDefault="00D37EE5" w:rsidP="00D37EE5">
      <w:r>
        <w:t xml:space="preserve">И </w:t>
      </w:r>
      <w:r>
        <w:rPr>
          <w:sz w:val="16"/>
          <w:szCs w:val="16"/>
        </w:rPr>
        <w:t xml:space="preserve">пп </w:t>
      </w:r>
      <w:r>
        <w:t>по данной программе = 7,13</w:t>
      </w:r>
    </w:p>
    <w:p w:rsidR="00D37EE5" w:rsidRDefault="00D37EE5" w:rsidP="00D37EE5"/>
    <w:p w:rsidR="00D37EE5" w:rsidRDefault="00D37EE5" w:rsidP="00D37EE5">
      <w:r>
        <w:t>К</w:t>
      </w:r>
      <w:r>
        <w:rPr>
          <w:sz w:val="16"/>
          <w:szCs w:val="16"/>
        </w:rPr>
        <w:t xml:space="preserve"> 4 пп </w:t>
      </w:r>
      <w:r>
        <w:t>= 7,13 : 8 = 0,89  значит, равно 1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jc w:val="both"/>
      </w:pPr>
      <w:r>
        <w:t xml:space="preserve">  4.5. Программа </w:t>
      </w:r>
      <w:r>
        <w:rPr>
          <w:bCs/>
        </w:rPr>
        <w:t xml:space="preserve"> «Обеспечение пожарной безопасности  населения и территории </w:t>
      </w:r>
      <w:r w:rsidR="00162A02">
        <w:rPr>
          <w:bCs/>
        </w:rPr>
        <w:t>Капустихинского</w:t>
      </w:r>
      <w:r>
        <w:rPr>
          <w:bCs/>
        </w:rPr>
        <w:t xml:space="preserve"> сельсовета Воскресенского муниципального района Нижегородской области »  на 2016-2018 годы»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</w:pPr>
      <w:bookmarkStart w:id="3" w:name="Par129"/>
      <w:bookmarkEnd w:id="3"/>
      <w:r>
        <w:t xml:space="preserve">Средняя обеспеченность противопожарной службы пожарной техникой от штатной нормы. И </w:t>
      </w:r>
      <w:r>
        <w:rPr>
          <w:sz w:val="16"/>
          <w:szCs w:val="16"/>
        </w:rPr>
        <w:t>пп =  50: 50 = 1</w:t>
      </w:r>
      <w:r>
        <w:t xml:space="preserve"> </w:t>
      </w:r>
    </w:p>
    <w:p w:rsidR="00D37EE5" w:rsidRDefault="00D37EE5" w:rsidP="00D37EE5">
      <w:pPr>
        <w:widowControl w:val="0"/>
        <w:ind w:right="1" w:firstLine="709"/>
      </w:pPr>
      <w:r>
        <w:t xml:space="preserve">Сокращение количества погибших людей на пожарах на 1 тысячу населения. И </w:t>
      </w:r>
      <w:r>
        <w:rPr>
          <w:sz w:val="16"/>
          <w:szCs w:val="16"/>
        </w:rPr>
        <w:t>пп =  0,04:0,04 = 1</w:t>
      </w:r>
    </w:p>
    <w:p w:rsidR="00D37EE5" w:rsidRDefault="00D37EE5" w:rsidP="00D37EE5">
      <w:pPr>
        <w:widowControl w:val="0"/>
        <w:ind w:right="1" w:firstLine="709"/>
      </w:pPr>
      <w:r>
        <w:t xml:space="preserve">Количество пожаров И </w:t>
      </w:r>
      <w:r>
        <w:rPr>
          <w:sz w:val="16"/>
          <w:szCs w:val="16"/>
        </w:rPr>
        <w:t>пп =  5:6 = 0,8</w:t>
      </w:r>
    </w:p>
    <w:p w:rsidR="00D37EE5" w:rsidRDefault="00D37EE5" w:rsidP="00D37EE5">
      <w:pPr>
        <w:widowControl w:val="0"/>
        <w:ind w:right="1" w:firstLine="709"/>
      </w:pPr>
      <w:r>
        <w:t xml:space="preserve">Среднее время (нормативное) прибытия первых пожарных подразделений в городе/в сельской местности  И </w:t>
      </w:r>
      <w:r>
        <w:rPr>
          <w:sz w:val="16"/>
          <w:szCs w:val="16"/>
        </w:rPr>
        <w:t>пп =  20:20 = 1</w:t>
      </w:r>
    </w:p>
    <w:p w:rsidR="00D37EE5" w:rsidRDefault="00D37EE5" w:rsidP="00D37EE5">
      <w:pPr>
        <w:rPr>
          <w:sz w:val="16"/>
          <w:szCs w:val="16"/>
        </w:rPr>
      </w:pPr>
      <w:r>
        <w:t xml:space="preserve">И </w:t>
      </w:r>
      <w:r>
        <w:rPr>
          <w:sz w:val="16"/>
          <w:szCs w:val="16"/>
        </w:rPr>
        <w:t xml:space="preserve">пп </w:t>
      </w:r>
      <w:r>
        <w:t>по данной программе = 3,8</w:t>
      </w:r>
    </w:p>
    <w:p w:rsidR="00D37EE5" w:rsidRDefault="00D37EE5" w:rsidP="00D37EE5">
      <w:pPr>
        <w:rPr>
          <w:sz w:val="16"/>
          <w:szCs w:val="16"/>
        </w:rPr>
      </w:pPr>
    </w:p>
    <w:p w:rsidR="00D37EE5" w:rsidRDefault="00D37EE5" w:rsidP="00D37EE5">
      <w:r>
        <w:t>К</w:t>
      </w:r>
      <w:r>
        <w:rPr>
          <w:sz w:val="16"/>
          <w:szCs w:val="16"/>
        </w:rPr>
        <w:t xml:space="preserve"> 4 пп </w:t>
      </w:r>
      <w:r>
        <w:t>= 3,8 : 4 = 0,95 =1</w:t>
      </w:r>
    </w:p>
    <w:p w:rsidR="00D37EE5" w:rsidRDefault="00D37EE5" w:rsidP="00D37EE5">
      <w:pPr>
        <w:widowControl w:val="0"/>
        <w:ind w:right="1" w:firstLine="709"/>
      </w:pPr>
    </w:p>
    <w:p w:rsidR="00D37EE5" w:rsidRDefault="00D37EE5" w:rsidP="00D37EE5">
      <w:pPr>
        <w:widowControl w:val="0"/>
        <w:ind w:right="1" w:firstLine="709"/>
      </w:pPr>
      <w:r>
        <w:t>5.Оценка эффективности реализации подпрограммы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t>5.1.Эффективность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из всех источников финансирования по следующей формуле: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86690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524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19100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09575" cy="285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из всех источников финансирования.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Pr="00D37EE5" w:rsidRDefault="00D37EE5" w:rsidP="00D37EE5">
      <w:pPr>
        <w:widowControl w:val="0"/>
        <w:ind w:right="1" w:firstLine="709"/>
        <w:jc w:val="both"/>
      </w:pPr>
      <w:r>
        <w:t xml:space="preserve">5.1.1. Программа </w:t>
      </w:r>
      <w:r>
        <w:rPr>
          <w:b/>
          <w:bCs/>
        </w:rPr>
        <w:t>«</w:t>
      </w:r>
      <w:r>
        <w:rPr>
          <w:bCs/>
        </w:rPr>
        <w:t xml:space="preserve">Охрана окружающей среды  и благоустройство на территории </w:t>
      </w:r>
      <w:r w:rsidR="00162A02">
        <w:rPr>
          <w:bCs/>
        </w:rPr>
        <w:t>Капустихинского</w:t>
      </w:r>
      <w:r>
        <w:rPr>
          <w:bCs/>
        </w:rPr>
        <w:t xml:space="preserve">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>на 2016 – 2018 годы</w:t>
      </w:r>
    </w:p>
    <w:p w:rsidR="00D37EE5" w:rsidRDefault="00D37EE5" w:rsidP="00D37EE5">
      <w:pPr>
        <w:widowControl w:val="0"/>
        <w:ind w:right="1" w:firstLine="709"/>
        <w:jc w:val="both"/>
        <w:rPr>
          <w:sz w:val="18"/>
          <w:szCs w:val="18"/>
        </w:rPr>
      </w:pPr>
      <w:r>
        <w:rPr>
          <w:lang w:val="en-US"/>
        </w:rPr>
        <w:t>R</w:t>
      </w:r>
      <w:r>
        <w:rPr>
          <w:sz w:val="16"/>
          <w:szCs w:val="16"/>
        </w:rPr>
        <w:t>ПП =  100 %  х 1 =  10</w:t>
      </w:r>
      <w:r>
        <w:t xml:space="preserve"> , Эффективность реализации программы признается как </w:t>
      </w:r>
      <w:r>
        <w:rPr>
          <w:b/>
        </w:rPr>
        <w:t>высокая</w:t>
      </w:r>
      <w:r>
        <w:t>.</w:t>
      </w:r>
    </w:p>
    <w:p w:rsidR="00D37EE5" w:rsidRDefault="00D37EE5" w:rsidP="00D37EE5">
      <w:pPr>
        <w:widowControl w:val="0"/>
        <w:ind w:right="1" w:firstLine="709"/>
        <w:jc w:val="both"/>
        <w:rPr>
          <w:sz w:val="18"/>
          <w:szCs w:val="18"/>
        </w:rPr>
      </w:pPr>
    </w:p>
    <w:p w:rsidR="00D37EE5" w:rsidRPr="00D37EE5" w:rsidRDefault="00D37EE5" w:rsidP="00D37EE5">
      <w:pPr>
        <w:widowControl w:val="0"/>
        <w:ind w:right="1" w:firstLine="709"/>
      </w:pPr>
      <w:bookmarkStart w:id="4" w:name="Par153"/>
      <w:bookmarkEnd w:id="4"/>
      <w:r>
        <w:t xml:space="preserve">5.1.2.  Программа  </w:t>
      </w:r>
      <w:r>
        <w:rPr>
          <w:b/>
          <w:bCs/>
        </w:rPr>
        <w:t xml:space="preserve"> </w:t>
      </w:r>
      <w:r>
        <w:rPr>
          <w:bCs/>
        </w:rPr>
        <w:t xml:space="preserve">«Развитие культуры и спорта в </w:t>
      </w:r>
      <w:r w:rsidR="00162A02">
        <w:rPr>
          <w:bCs/>
        </w:rPr>
        <w:t>Капустихинском</w:t>
      </w:r>
      <w:r>
        <w:rPr>
          <w:bCs/>
        </w:rPr>
        <w:t xml:space="preserve"> сельсовете Воскресенского муниципального района Нижегородской области» </w:t>
      </w:r>
      <w:r>
        <w:t>на 2016 – 2018 годы</w:t>
      </w:r>
    </w:p>
    <w:p w:rsidR="00D37EE5" w:rsidRDefault="00D37EE5" w:rsidP="00D37EE5">
      <w:pPr>
        <w:widowControl w:val="0"/>
        <w:ind w:right="1" w:firstLine="709"/>
      </w:pPr>
      <w:r>
        <w:rPr>
          <w:lang w:val="en-US"/>
        </w:rPr>
        <w:t>R</w:t>
      </w:r>
      <w:r>
        <w:rPr>
          <w:sz w:val="16"/>
          <w:szCs w:val="16"/>
        </w:rPr>
        <w:t>ПП =  100 %  х 1 = 10</w:t>
      </w:r>
      <w:r>
        <w:t xml:space="preserve"> , Эффективность реализации  программы признается как </w:t>
      </w:r>
      <w:r>
        <w:rPr>
          <w:b/>
        </w:rPr>
        <w:t>высокая.</w:t>
      </w:r>
    </w:p>
    <w:p w:rsidR="00D37EE5" w:rsidRDefault="00D37EE5" w:rsidP="00D37EE5">
      <w:pPr>
        <w:widowControl w:val="0"/>
        <w:ind w:right="1" w:firstLine="709"/>
      </w:pPr>
    </w:p>
    <w:p w:rsidR="00D37EE5" w:rsidRPr="00D37EE5" w:rsidRDefault="00D37EE5" w:rsidP="00D37EE5">
      <w:pPr>
        <w:jc w:val="both"/>
      </w:pPr>
      <w:r>
        <w:t xml:space="preserve">           5.1.3. Программа </w:t>
      </w:r>
      <w:r>
        <w:rPr>
          <w:bCs/>
        </w:rPr>
        <w:t xml:space="preserve"> «Обеспечение пожарной безопасности  населения и территории </w:t>
      </w:r>
      <w:r w:rsidR="00162A02">
        <w:rPr>
          <w:bCs/>
        </w:rPr>
        <w:t>Капустихинского</w:t>
      </w:r>
      <w:r>
        <w:rPr>
          <w:bCs/>
        </w:rPr>
        <w:t xml:space="preserve"> сельсовета Воскресенского муниципального района Нижегородской области »  на 2016-2018 годы</w:t>
      </w:r>
    </w:p>
    <w:p w:rsidR="00D37EE5" w:rsidRDefault="00D37EE5" w:rsidP="00D37EE5">
      <w:pPr>
        <w:widowControl w:val="0"/>
        <w:ind w:right="1" w:firstLine="709"/>
      </w:pPr>
      <w:r>
        <w:rPr>
          <w:lang w:val="en-US"/>
        </w:rPr>
        <w:t>R</w:t>
      </w:r>
      <w:r>
        <w:rPr>
          <w:sz w:val="16"/>
          <w:szCs w:val="16"/>
        </w:rPr>
        <w:t>ПП =  100 %  х 1 = 10</w:t>
      </w:r>
      <w:r>
        <w:t xml:space="preserve"> , Эффективность реализации программы признается как </w:t>
      </w:r>
      <w:r>
        <w:rPr>
          <w:b/>
        </w:rPr>
        <w:t>высокая.</w:t>
      </w:r>
    </w:p>
    <w:p w:rsidR="00D37EE5" w:rsidRDefault="00D37EE5" w:rsidP="00D37EE5">
      <w:pPr>
        <w:widowControl w:val="0"/>
        <w:ind w:right="1"/>
      </w:pPr>
    </w:p>
    <w:p w:rsidR="00D37EE5" w:rsidRDefault="00D37EE5" w:rsidP="00D37EE5">
      <w:pPr>
        <w:widowControl w:val="0"/>
        <w:ind w:right="1"/>
      </w:pPr>
      <w:r>
        <w:t xml:space="preserve">          6 . Оценка степени достижения плановых значений индикаторов муниципальной программы</w:t>
      </w:r>
    </w:p>
    <w:p w:rsidR="00D37EE5" w:rsidRDefault="00D37EE5" w:rsidP="00D37EE5">
      <w:pPr>
        <w:widowControl w:val="0"/>
        <w:ind w:right="1" w:firstLine="709"/>
        <w:jc w:val="both"/>
      </w:pPr>
      <w:r>
        <w:t>И</w:t>
      </w:r>
      <w:r>
        <w:rPr>
          <w:vertAlign w:val="subscript"/>
        </w:rPr>
        <w:t>мп</w:t>
      </w:r>
      <w:r>
        <w:t xml:space="preserve"> - степень достижения планового значения индикатора, характеризующего цели и задачи  по каждой муниципальной программе  принимается как -1</w:t>
      </w:r>
    </w:p>
    <w:p w:rsidR="00D37EE5" w:rsidRDefault="00D37EE5" w:rsidP="00D37EE5">
      <w:pPr>
        <w:widowControl w:val="0"/>
        <w:ind w:right="1" w:firstLine="709"/>
        <w:jc w:val="both"/>
      </w:pPr>
      <w:r>
        <w:t>К4</w:t>
      </w:r>
      <w:r>
        <w:rPr>
          <w:vertAlign w:val="subscript"/>
        </w:rPr>
        <w:t>мп</w:t>
      </w:r>
      <w:r>
        <w:t xml:space="preserve">  - степень реализации  по  каждой муниципальной программе принимается как -1</w:t>
      </w:r>
    </w:p>
    <w:p w:rsidR="00D37EE5" w:rsidRDefault="00D37EE5" w:rsidP="00D37EE5">
      <w:pPr>
        <w:widowControl w:val="0"/>
        <w:ind w:right="1" w:firstLine="709"/>
      </w:pPr>
      <w:bookmarkStart w:id="5" w:name="Par178"/>
      <w:bookmarkEnd w:id="5"/>
      <w:r>
        <w:t>7. Оценка эффективности реализации муниципальной программы</w:t>
      </w:r>
    </w:p>
    <w:p w:rsidR="00D37EE5" w:rsidRDefault="00D37EE5" w:rsidP="00D37EE5">
      <w:pPr>
        <w:widowControl w:val="0"/>
        <w:ind w:right="1" w:firstLine="709"/>
        <w:jc w:val="both"/>
        <w:rPr>
          <w:position w:val="-11"/>
          <w:sz w:val="20"/>
          <w:szCs w:val="20"/>
        </w:rPr>
      </w:pPr>
      <w:r>
        <w:t xml:space="preserve">7.1. Эффективность реализации муниципальной программы оценивается в зависимости </w:t>
      </w:r>
      <w:r>
        <w:lastRenderedPageBreak/>
        <w:t>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D37EE5" w:rsidRDefault="00D37EE5" w:rsidP="00D37EE5">
      <w:pPr>
        <w:rPr>
          <w:position w:val="-20"/>
          <w:sz w:val="20"/>
          <w:szCs w:val="20"/>
        </w:rPr>
      </w:pPr>
      <w:r>
        <w:rPr>
          <w:position w:val="-11"/>
          <w:sz w:val="20"/>
          <w:szCs w:val="20"/>
        </w:rPr>
        <w:t xml:space="preserve">                                                            </w:t>
      </w:r>
    </w:p>
    <w:p w:rsidR="00D37EE5" w:rsidRPr="00D37EE5" w:rsidRDefault="00D37EE5" w:rsidP="00D37EE5">
      <w:pPr>
        <w:rPr>
          <w:color w:val="000000"/>
        </w:rPr>
      </w:pPr>
      <w:r>
        <w:rPr>
          <w:position w:val="-20"/>
          <w:sz w:val="20"/>
          <w:szCs w:val="20"/>
        </w:rPr>
        <w:t xml:space="preserve">                                                              </w:t>
      </w:r>
      <w:r>
        <w:rPr>
          <w:position w:val="-23"/>
          <w:sz w:val="20"/>
          <w:szCs w:val="20"/>
          <w:lang w:val="en-US"/>
        </w:rPr>
        <w:t>j</w:t>
      </w:r>
    </w:p>
    <w:p w:rsidR="00D37EE5" w:rsidRDefault="00D37EE5" w:rsidP="00D37EE5">
      <w:pPr>
        <w:ind w:firstLine="720"/>
      </w:pPr>
      <w:r>
        <w:rPr>
          <w:color w:val="000000"/>
          <w:lang w:val="en-US"/>
        </w:rPr>
        <w:t>R</w:t>
      </w:r>
      <w:r>
        <w:rPr>
          <w:color w:val="000000"/>
          <w:vertAlign w:val="subscript"/>
        </w:rPr>
        <w:t>мп</w:t>
      </w:r>
      <w:r>
        <w:rPr>
          <w:color w:val="000000"/>
          <w:sz w:val="30"/>
          <w:szCs w:val="30"/>
        </w:rPr>
        <w:t>=</w:t>
      </w:r>
      <w:r>
        <w:rPr>
          <w:color w:val="000000"/>
        </w:rPr>
        <w:t>0,5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К</w:t>
      </w:r>
      <w:r>
        <w:rPr>
          <w:color w:val="000000"/>
          <w:sz w:val="30"/>
          <w:szCs w:val="30"/>
          <w:vertAlign w:val="subscript"/>
        </w:rPr>
        <w:t>4мп</w:t>
      </w:r>
      <w:r>
        <w:rPr>
          <w:color w:val="000000"/>
        </w:rPr>
        <w:t>+0,5 х</w:t>
      </w:r>
      <w:r>
        <w:rPr>
          <w:color w:val="000000"/>
          <w:sz w:val="30"/>
          <w:szCs w:val="30"/>
        </w:rPr>
        <w:t xml:space="preserve"> </w:t>
      </w:r>
      <w:r>
        <w:rPr>
          <w:rFonts w:ascii="Symbol" w:hAnsi="Symbol" w:cs="Symbol"/>
          <w:color w:val="000000"/>
          <w:sz w:val="44"/>
          <w:szCs w:val="44"/>
          <w:lang w:val="en-US"/>
        </w:rPr>
        <w:t></w:t>
      </w:r>
      <w:r>
        <w:rPr>
          <w:color w:val="000000"/>
          <w:lang w:val="en-US"/>
        </w:rPr>
        <w:t>R</w:t>
      </w:r>
      <w:r>
        <w:rPr>
          <w:color w:val="000000"/>
          <w:vertAlign w:val="subscript"/>
        </w:rPr>
        <w:t xml:space="preserve">мп </w:t>
      </w:r>
      <w:r>
        <w:rPr>
          <w:color w:val="000000"/>
        </w:rPr>
        <w:t xml:space="preserve">х </w:t>
      </w:r>
      <w:r>
        <w:rPr>
          <w:color w:val="000000"/>
          <w:lang w:val="en-US"/>
        </w:rPr>
        <w:t>k</w:t>
      </w:r>
      <w:r>
        <w:rPr>
          <w:color w:val="000000"/>
          <w:vertAlign w:val="subscript"/>
          <w:lang w:val="en-US"/>
        </w:rPr>
        <w:t>j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/ </w:t>
      </w:r>
      <w:r>
        <w:rPr>
          <w:color w:val="000000"/>
          <w:lang w:val="en-US"/>
        </w:rPr>
        <w:t>j</w:t>
      </w:r>
      <w:r>
        <w:rPr>
          <w:color w:val="000000"/>
        </w:rPr>
        <w:t xml:space="preserve">, где:  </w:t>
      </w:r>
    </w:p>
    <w:p w:rsidR="00D37EE5" w:rsidRDefault="00D37EE5" w:rsidP="00D37EE5">
      <w:r>
        <w:t xml:space="preserve">                                                   </w:t>
      </w:r>
      <w:r>
        <w:rPr>
          <w:sz w:val="20"/>
          <w:szCs w:val="20"/>
        </w:rPr>
        <w:t>1</w:t>
      </w:r>
      <w:r>
        <w:t xml:space="preserve">                                             </w:t>
      </w:r>
    </w:p>
    <w:p w:rsidR="00D37EE5" w:rsidRDefault="00D37EE5" w:rsidP="00D37EE5">
      <w:pPr>
        <w:widowControl w:val="0"/>
        <w:ind w:right="1" w:firstLine="709"/>
        <w:jc w:val="both"/>
      </w:pPr>
      <w:r>
        <w:t>R</w:t>
      </w:r>
      <w:r>
        <w:rPr>
          <w:vertAlign w:val="subscript"/>
        </w:rPr>
        <w:t>мп</w:t>
      </w:r>
      <w:r>
        <w:t xml:space="preserve">  - эффективность реализации муниципальной программы;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t>К4</w:t>
      </w:r>
      <w:r>
        <w:rPr>
          <w:vertAlign w:val="subscript"/>
        </w:rPr>
        <w:t>мп</w:t>
      </w:r>
      <w:r>
        <w:t xml:space="preserve"> - степень реализации муниципальной 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66700" cy="22860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- эффективность реализации подпрограммы;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t>j - количество подпрограмм;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19050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подпрограммы (рассчитывается по подпрограмме с наибольшим объемом финансирования из бюджета) для достижения целей муниципальной программы определяется по формуле: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63842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23812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фактических расходов из  бюджета (кассового исполнения) на реализацию j-той подпрограммы в отчетном году;</w:t>
      </w:r>
    </w:p>
    <w:p w:rsidR="00D37EE5" w:rsidRDefault="00D37EE5" w:rsidP="00D37EE5">
      <w:pPr>
        <w:widowControl w:val="0"/>
        <w:ind w:right="1" w:firstLine="709"/>
        <w:jc w:val="both"/>
      </w:pPr>
      <w:r>
        <w:t>Ф - объем фактических расходов из бюджета (кассового исполнения) на реализацию муниципальной программы.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7.1.1.  Программа </w:t>
      </w:r>
      <w:r>
        <w:rPr>
          <w:b/>
          <w:bCs/>
        </w:rPr>
        <w:t>«</w:t>
      </w:r>
      <w:r>
        <w:rPr>
          <w:bCs/>
        </w:rPr>
        <w:t xml:space="preserve">Охрана окружающей среды  и благоустройство на территории </w:t>
      </w:r>
      <w:r w:rsidR="00162A02">
        <w:rPr>
          <w:bCs/>
        </w:rPr>
        <w:t>Капустихинского</w:t>
      </w:r>
      <w:r>
        <w:rPr>
          <w:bCs/>
        </w:rPr>
        <w:t xml:space="preserve">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 xml:space="preserve">на 2016 – 2018 годы  :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Подпрограмма благоустройство населенных пунктов : </w:t>
      </w:r>
      <w:r>
        <w:rPr>
          <w:lang w:val="en-US"/>
        </w:rPr>
        <w:t>k</w:t>
      </w:r>
      <w:r>
        <w:t xml:space="preserve"> </w:t>
      </w:r>
      <w:r>
        <w:rPr>
          <w:sz w:val="16"/>
          <w:szCs w:val="16"/>
          <w:lang w:val="en-US"/>
        </w:rPr>
        <w:t>j</w:t>
      </w:r>
      <w:r>
        <w:t xml:space="preserve"> </w:t>
      </w:r>
      <w:r>
        <w:rPr>
          <w:sz w:val="16"/>
          <w:szCs w:val="16"/>
        </w:rPr>
        <w:t xml:space="preserve"> =  </w:t>
      </w:r>
      <w:r w:rsidR="00D93669">
        <w:rPr>
          <w:sz w:val="16"/>
          <w:szCs w:val="16"/>
        </w:rPr>
        <w:t>1370,7</w:t>
      </w:r>
      <w:r>
        <w:rPr>
          <w:sz w:val="16"/>
          <w:szCs w:val="16"/>
        </w:rPr>
        <w:t xml:space="preserve">   : </w:t>
      </w:r>
      <w:r w:rsidR="00D93669">
        <w:rPr>
          <w:sz w:val="16"/>
          <w:szCs w:val="16"/>
        </w:rPr>
        <w:t>3839,5</w:t>
      </w:r>
      <w:r>
        <w:rPr>
          <w:sz w:val="16"/>
          <w:szCs w:val="16"/>
        </w:rPr>
        <w:t xml:space="preserve"> =  0</w:t>
      </w:r>
      <w:r w:rsidR="00D93669">
        <w:rPr>
          <w:sz w:val="16"/>
          <w:szCs w:val="16"/>
        </w:rPr>
        <w:t>.36</w:t>
      </w:r>
      <w:r>
        <w:rPr>
          <w:sz w:val="16"/>
          <w:szCs w:val="16"/>
        </w:rPr>
        <w:t xml:space="preserve">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Подпрограмма содержание и ремонт автомобильных дорог общего пользования местного значения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 </w:t>
      </w:r>
      <w:r>
        <w:rPr>
          <w:lang w:val="en-US"/>
        </w:rPr>
        <w:t>k</w:t>
      </w:r>
      <w:r>
        <w:t xml:space="preserve"> </w:t>
      </w:r>
      <w:r>
        <w:rPr>
          <w:sz w:val="16"/>
          <w:szCs w:val="16"/>
          <w:lang w:val="en-US"/>
        </w:rPr>
        <w:t>j</w:t>
      </w:r>
      <w:r>
        <w:t xml:space="preserve"> 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=  </w:t>
      </w:r>
      <w:r w:rsidR="00D93669">
        <w:rPr>
          <w:sz w:val="22"/>
          <w:szCs w:val="22"/>
        </w:rPr>
        <w:t>2372,0</w:t>
      </w:r>
      <w:r>
        <w:rPr>
          <w:sz w:val="22"/>
          <w:szCs w:val="22"/>
        </w:rPr>
        <w:t xml:space="preserve">  : </w:t>
      </w:r>
      <w:r w:rsidR="00D93669">
        <w:rPr>
          <w:sz w:val="22"/>
          <w:szCs w:val="22"/>
        </w:rPr>
        <w:t>3839,5</w:t>
      </w:r>
      <w:r>
        <w:rPr>
          <w:sz w:val="22"/>
          <w:szCs w:val="22"/>
        </w:rPr>
        <w:t xml:space="preserve"> =  0,</w:t>
      </w:r>
      <w:r w:rsidR="00D93669">
        <w:rPr>
          <w:sz w:val="22"/>
          <w:szCs w:val="22"/>
        </w:rPr>
        <w:t>62</w:t>
      </w:r>
      <w:r>
        <w:rPr>
          <w:sz w:val="16"/>
          <w:szCs w:val="16"/>
        </w:rPr>
        <w:t xml:space="preserve"> </w:t>
      </w:r>
    </w:p>
    <w:p w:rsidR="00D37EE5" w:rsidRDefault="00D37EE5" w:rsidP="00D37EE5">
      <w:pPr>
        <w:widowControl w:val="0"/>
        <w:ind w:right="1" w:firstLine="709"/>
        <w:jc w:val="both"/>
      </w:pPr>
      <w:r>
        <w:t>R</w:t>
      </w:r>
      <w:r>
        <w:rPr>
          <w:vertAlign w:val="subscript"/>
        </w:rPr>
        <w:t xml:space="preserve">мп </w:t>
      </w:r>
      <w:r>
        <w:rPr>
          <w:sz w:val="28"/>
          <w:szCs w:val="28"/>
          <w:vertAlign w:val="subscript"/>
        </w:rPr>
        <w:t xml:space="preserve">= 0,5 х 1 + 0,5 х 2 х 1,11 : 2 =  1 </w:t>
      </w:r>
      <w:r>
        <w:rPr>
          <w:sz w:val="28"/>
          <w:szCs w:val="28"/>
        </w:rPr>
        <w:t xml:space="preserve"> </w:t>
      </w:r>
    </w:p>
    <w:p w:rsidR="00D37EE5" w:rsidRDefault="00D37EE5" w:rsidP="00D37EE5">
      <w:pPr>
        <w:widowControl w:val="0"/>
        <w:ind w:right="1" w:firstLine="709"/>
        <w:jc w:val="both"/>
      </w:pPr>
      <w:r>
        <w:t>R</w:t>
      </w:r>
      <w:r>
        <w:rPr>
          <w:vertAlign w:val="subscript"/>
        </w:rPr>
        <w:t>мп</w:t>
      </w:r>
      <w:r>
        <w:t xml:space="preserve">  - эффективность реализации данной  муниципальной программы признается как </w:t>
      </w:r>
      <w:r>
        <w:rPr>
          <w:b/>
        </w:rPr>
        <w:t>высокая.</w:t>
      </w:r>
    </w:p>
    <w:p w:rsidR="00D37EE5" w:rsidRDefault="00D37EE5" w:rsidP="00D37EE5">
      <w:r>
        <w:t xml:space="preserve">           7.1.2.  Программа  </w:t>
      </w:r>
      <w:r>
        <w:rPr>
          <w:b/>
          <w:bCs/>
        </w:rPr>
        <w:t xml:space="preserve"> </w:t>
      </w:r>
      <w:r>
        <w:rPr>
          <w:bCs/>
        </w:rPr>
        <w:t xml:space="preserve">«Развитие культуры и спорта в </w:t>
      </w:r>
      <w:r w:rsidR="00D93669">
        <w:rPr>
          <w:bCs/>
        </w:rPr>
        <w:t>Капустихинском</w:t>
      </w:r>
      <w:r>
        <w:rPr>
          <w:bCs/>
        </w:rPr>
        <w:t xml:space="preserve"> сельсовете Воскресенского муниципального района Нижегородской области» </w:t>
      </w:r>
      <w:r>
        <w:t xml:space="preserve">на 2016 – 2018 годы :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Подпрограмма  обеспечение деятельности клубных учреждений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 </w:t>
      </w:r>
      <w:r>
        <w:rPr>
          <w:lang w:val="en-US"/>
        </w:rPr>
        <w:t>k</w:t>
      </w:r>
      <w:r>
        <w:t xml:space="preserve"> </w:t>
      </w:r>
      <w:r>
        <w:rPr>
          <w:sz w:val="16"/>
          <w:szCs w:val="16"/>
          <w:lang w:val="en-US"/>
        </w:rPr>
        <w:t>j</w:t>
      </w:r>
      <w:r>
        <w:t xml:space="preserve"> 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=  </w:t>
      </w:r>
      <w:r w:rsidR="00D93669">
        <w:rPr>
          <w:sz w:val="22"/>
          <w:szCs w:val="22"/>
        </w:rPr>
        <w:t>1303,4</w:t>
      </w:r>
      <w:r>
        <w:rPr>
          <w:sz w:val="22"/>
          <w:szCs w:val="22"/>
        </w:rPr>
        <w:t xml:space="preserve"> : </w:t>
      </w:r>
      <w:r w:rsidR="00D93669">
        <w:rPr>
          <w:sz w:val="22"/>
          <w:szCs w:val="22"/>
        </w:rPr>
        <w:t>1315,7</w:t>
      </w:r>
      <w:r>
        <w:rPr>
          <w:sz w:val="22"/>
          <w:szCs w:val="22"/>
        </w:rPr>
        <w:t xml:space="preserve"> =</w:t>
      </w:r>
      <w:r w:rsidR="00D93669">
        <w:rPr>
          <w:sz w:val="22"/>
          <w:szCs w:val="22"/>
        </w:rPr>
        <w:t xml:space="preserve">  0,99</w:t>
      </w:r>
    </w:p>
    <w:p w:rsidR="00D37EE5" w:rsidRDefault="00D37EE5" w:rsidP="00D37EE5">
      <w:pPr>
        <w:widowControl w:val="0"/>
        <w:ind w:right="1" w:firstLine="709"/>
        <w:jc w:val="both"/>
      </w:pPr>
      <w:r>
        <w:t>R</w:t>
      </w:r>
      <w:r>
        <w:rPr>
          <w:vertAlign w:val="subscript"/>
        </w:rPr>
        <w:t xml:space="preserve">мп </w:t>
      </w:r>
      <w:r>
        <w:rPr>
          <w:sz w:val="28"/>
          <w:szCs w:val="28"/>
          <w:vertAlign w:val="subscript"/>
        </w:rPr>
        <w:t>= 0,5 х 1 + 0,5 х 2 х 1,01 : 1 =  1</w:t>
      </w:r>
    </w:p>
    <w:p w:rsidR="00D37EE5" w:rsidRDefault="00D37EE5" w:rsidP="00D37EE5">
      <w:pPr>
        <w:widowControl w:val="0"/>
        <w:ind w:right="1" w:firstLine="709"/>
        <w:jc w:val="both"/>
      </w:pPr>
      <w:r>
        <w:t>R</w:t>
      </w:r>
      <w:r>
        <w:rPr>
          <w:vertAlign w:val="subscript"/>
        </w:rPr>
        <w:t>мп</w:t>
      </w:r>
      <w:r>
        <w:t xml:space="preserve">  - эффективность реализации данной  муниципальной программы признается как </w:t>
      </w:r>
      <w:r>
        <w:rPr>
          <w:b/>
        </w:rPr>
        <w:t>высокая.</w:t>
      </w:r>
    </w:p>
    <w:p w:rsidR="00D37EE5" w:rsidRDefault="00D37EE5" w:rsidP="00D37EE5"/>
    <w:p w:rsidR="00D37EE5" w:rsidRDefault="00D37EE5" w:rsidP="00D37EE5">
      <w:pPr>
        <w:jc w:val="both"/>
      </w:pPr>
      <w:r>
        <w:t xml:space="preserve">        7.1.3. Программа </w:t>
      </w:r>
      <w:r>
        <w:rPr>
          <w:bCs/>
        </w:rPr>
        <w:t xml:space="preserve"> «Обеспечение пожарной безопасности  населения и территории </w:t>
      </w:r>
      <w:r w:rsidR="00D93669">
        <w:rPr>
          <w:bCs/>
        </w:rPr>
        <w:t>Капустихинского</w:t>
      </w:r>
      <w:r>
        <w:rPr>
          <w:bCs/>
        </w:rPr>
        <w:t xml:space="preserve"> сельсовета Воскресенского муниципального района Нижегородской области »  на 2016-2018 годы»</w:t>
      </w:r>
    </w:p>
    <w:p w:rsidR="00D37EE5" w:rsidRDefault="00D37EE5" w:rsidP="00D37EE5">
      <w:pPr>
        <w:widowControl w:val="0"/>
        <w:ind w:right="1" w:firstLine="709"/>
        <w:jc w:val="both"/>
      </w:pPr>
      <w:r>
        <w:t>Подпрограмма  обеспечение  пожарной безопасности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 </w:t>
      </w:r>
      <w:r>
        <w:rPr>
          <w:lang w:val="en-US"/>
        </w:rPr>
        <w:t>k</w:t>
      </w:r>
      <w:r>
        <w:t xml:space="preserve"> </w:t>
      </w:r>
      <w:r>
        <w:rPr>
          <w:sz w:val="16"/>
          <w:szCs w:val="16"/>
          <w:lang w:val="en-US"/>
        </w:rPr>
        <w:t>j</w:t>
      </w:r>
      <w:r>
        <w:t xml:space="preserve"> 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=  </w:t>
      </w:r>
      <w:r w:rsidR="00D93669">
        <w:rPr>
          <w:sz w:val="22"/>
          <w:szCs w:val="22"/>
        </w:rPr>
        <w:t>652,2</w:t>
      </w:r>
      <w:r>
        <w:rPr>
          <w:sz w:val="22"/>
          <w:szCs w:val="22"/>
        </w:rPr>
        <w:t xml:space="preserve"> : </w:t>
      </w:r>
      <w:r w:rsidR="00D93669">
        <w:rPr>
          <w:sz w:val="22"/>
          <w:szCs w:val="22"/>
        </w:rPr>
        <w:t>587,2</w:t>
      </w:r>
      <w:r>
        <w:rPr>
          <w:sz w:val="22"/>
          <w:szCs w:val="22"/>
        </w:rPr>
        <w:t xml:space="preserve"> =  1,</w:t>
      </w:r>
      <w:r w:rsidR="00D93669">
        <w:rPr>
          <w:sz w:val="22"/>
          <w:szCs w:val="22"/>
        </w:rPr>
        <w:t>1</w:t>
      </w:r>
    </w:p>
    <w:p w:rsidR="00D37EE5" w:rsidRDefault="00D37EE5" w:rsidP="00D37EE5">
      <w:pPr>
        <w:widowControl w:val="0"/>
        <w:ind w:right="1" w:firstLine="709"/>
        <w:jc w:val="both"/>
      </w:pPr>
      <w:r>
        <w:t>R</w:t>
      </w:r>
      <w:r>
        <w:rPr>
          <w:vertAlign w:val="subscript"/>
        </w:rPr>
        <w:t xml:space="preserve">мп </w:t>
      </w:r>
      <w:r>
        <w:rPr>
          <w:sz w:val="28"/>
          <w:szCs w:val="28"/>
          <w:vertAlign w:val="subscript"/>
        </w:rPr>
        <w:t>= 0,5 х 1 + 0,5 х 2 х 1,02: 1 =  1</w:t>
      </w:r>
    </w:p>
    <w:p w:rsidR="00D37EE5" w:rsidRDefault="00D37EE5" w:rsidP="00D37EE5">
      <w:pPr>
        <w:widowControl w:val="0"/>
        <w:ind w:right="1" w:firstLine="709"/>
        <w:jc w:val="both"/>
      </w:pPr>
    </w:p>
    <w:p w:rsidR="00642F7B" w:rsidRDefault="00D37EE5" w:rsidP="00D93669">
      <w:pPr>
        <w:widowControl w:val="0"/>
        <w:ind w:right="1" w:firstLine="709"/>
        <w:jc w:val="both"/>
      </w:pPr>
      <w:r>
        <w:t>R</w:t>
      </w:r>
      <w:r>
        <w:rPr>
          <w:vertAlign w:val="subscript"/>
        </w:rPr>
        <w:t>мп</w:t>
      </w:r>
      <w:r>
        <w:t xml:space="preserve">  - эффективность реализации данной  муниципальной программы признается как </w:t>
      </w:r>
      <w:r>
        <w:rPr>
          <w:b/>
        </w:rPr>
        <w:t>высокая.</w:t>
      </w:r>
      <w:bookmarkStart w:id="6" w:name="_GoBack"/>
      <w:bookmarkEnd w:id="6"/>
    </w:p>
    <w:sectPr w:rsidR="00642F7B" w:rsidSect="00D37EE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851" w:right="851" w:bottom="851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3C" w:rsidRDefault="00BE333C">
      <w:r>
        <w:separator/>
      </w:r>
    </w:p>
  </w:endnote>
  <w:endnote w:type="continuationSeparator" w:id="0">
    <w:p w:rsidR="00BE333C" w:rsidRDefault="00BE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3" w:rsidRDefault="00CA36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3" w:rsidRDefault="00CA36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3" w:rsidRDefault="00CA36F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3" w:rsidRDefault="00CA36F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3" w:rsidRDefault="00CA36F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3" w:rsidRDefault="00CA3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3C" w:rsidRDefault="00BE333C">
      <w:r>
        <w:separator/>
      </w:r>
    </w:p>
  </w:footnote>
  <w:footnote w:type="continuationSeparator" w:id="0">
    <w:p w:rsidR="00BE333C" w:rsidRDefault="00BE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3" w:rsidRDefault="00CA36F3">
    <w:pPr>
      <w:pStyle w:val="a3"/>
    </w:pPr>
  </w:p>
  <w:p w:rsidR="00CA36F3" w:rsidRDefault="00CA36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3" w:rsidRDefault="00CA36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3" w:rsidRDefault="00CA36F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3" w:rsidRDefault="00CA36F3">
    <w:pPr>
      <w:pStyle w:val="a3"/>
      <w:jc w:val="center"/>
    </w:pPr>
  </w:p>
  <w:p w:rsidR="00CA36F3" w:rsidRDefault="00CA36F3">
    <w:pPr>
      <w:pStyle w:val="a3"/>
      <w:jc w:val="center"/>
    </w:pPr>
  </w:p>
  <w:p w:rsidR="00CA36F3" w:rsidRDefault="00CA36F3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3" w:rsidRDefault="00CA36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53"/>
    <w:rsid w:val="00162A02"/>
    <w:rsid w:val="001D5301"/>
    <w:rsid w:val="00566C56"/>
    <w:rsid w:val="00642F7B"/>
    <w:rsid w:val="00B40011"/>
    <w:rsid w:val="00BE333C"/>
    <w:rsid w:val="00C42253"/>
    <w:rsid w:val="00CA36F3"/>
    <w:rsid w:val="00CC207F"/>
    <w:rsid w:val="00D37EE5"/>
    <w:rsid w:val="00D9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E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37E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37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E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E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37E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37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E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3.xml"/><Relationship Id="rId26" Type="http://schemas.openxmlformats.org/officeDocument/2006/relationships/image" Target="media/image15.wmf"/><Relationship Id="rId39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41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header" Target="header4.xml"/><Relationship Id="rId40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Любовь</cp:lastModifiedBy>
  <cp:revision>2</cp:revision>
  <dcterms:created xsi:type="dcterms:W3CDTF">2018-06-13T05:57:00Z</dcterms:created>
  <dcterms:modified xsi:type="dcterms:W3CDTF">2018-06-13T05:57:00Z</dcterms:modified>
</cp:coreProperties>
</file>