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5" w:rsidRDefault="00420075" w:rsidP="00420075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20075" w:rsidRPr="00D3586C" w:rsidRDefault="00420075" w:rsidP="00420075">
      <w:pPr>
        <w:jc w:val="center"/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>АДМИНИСТРАЦИЯ Р.П. ВОСКРЕСЕНСКОЕ</w:t>
      </w:r>
    </w:p>
    <w:p w:rsidR="00420075" w:rsidRPr="00D3586C" w:rsidRDefault="00420075" w:rsidP="00420075">
      <w:pPr>
        <w:jc w:val="center"/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>ВОСКРЕСЕНСКОГО МУНИЦИПАЛЬНОГО РАЙОНА</w:t>
      </w:r>
    </w:p>
    <w:p w:rsidR="00420075" w:rsidRPr="00D3586C" w:rsidRDefault="00420075" w:rsidP="00420075">
      <w:pPr>
        <w:jc w:val="center"/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>НИЖЕГОРОДСКОЙ ОБЛАСТИ</w:t>
      </w:r>
    </w:p>
    <w:p w:rsidR="00420075" w:rsidRPr="00D3586C" w:rsidRDefault="00420075" w:rsidP="00420075">
      <w:pPr>
        <w:jc w:val="center"/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>ПОСТАНОВЛЕНИЕ</w:t>
      </w:r>
    </w:p>
    <w:p w:rsidR="00420075" w:rsidRPr="00D3586C" w:rsidRDefault="00420075" w:rsidP="00420075">
      <w:pPr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 xml:space="preserve">           11 января 2016 года </w:t>
      </w:r>
      <w:r w:rsidRPr="00D3586C">
        <w:rPr>
          <w:rFonts w:ascii="Arial" w:hAnsi="Arial" w:cs="Arial"/>
          <w:b/>
        </w:rPr>
        <w:tab/>
      </w:r>
      <w:r w:rsidRPr="00D3586C">
        <w:rPr>
          <w:rFonts w:ascii="Arial" w:hAnsi="Arial" w:cs="Arial"/>
          <w:b/>
        </w:rPr>
        <w:tab/>
      </w:r>
      <w:r w:rsidRPr="00D3586C">
        <w:rPr>
          <w:rFonts w:ascii="Arial" w:hAnsi="Arial" w:cs="Arial"/>
          <w:b/>
        </w:rPr>
        <w:tab/>
      </w:r>
      <w:r w:rsidRPr="00D3586C">
        <w:rPr>
          <w:rFonts w:ascii="Arial" w:hAnsi="Arial" w:cs="Arial"/>
          <w:b/>
        </w:rPr>
        <w:tab/>
      </w:r>
      <w:r w:rsidRPr="00D3586C">
        <w:rPr>
          <w:rFonts w:ascii="Arial" w:hAnsi="Arial" w:cs="Arial"/>
          <w:b/>
        </w:rPr>
        <w:tab/>
      </w:r>
      <w:r w:rsidRPr="00D3586C">
        <w:rPr>
          <w:rFonts w:ascii="Arial" w:hAnsi="Arial" w:cs="Arial"/>
          <w:b/>
        </w:rPr>
        <w:tab/>
        <w:t xml:space="preserve"> № 11</w:t>
      </w:r>
    </w:p>
    <w:p w:rsidR="00420075" w:rsidRPr="00D3586C" w:rsidRDefault="00420075" w:rsidP="00420075">
      <w:pPr>
        <w:tabs>
          <w:tab w:val="left" w:pos="6690"/>
        </w:tabs>
        <w:jc w:val="center"/>
        <w:rPr>
          <w:rFonts w:ascii="Arial" w:hAnsi="Arial" w:cs="Arial"/>
        </w:rPr>
      </w:pPr>
    </w:p>
    <w:p w:rsidR="00420075" w:rsidRPr="00D3586C" w:rsidRDefault="00420075" w:rsidP="00420075">
      <w:pPr>
        <w:ind w:firstLine="567"/>
        <w:jc w:val="center"/>
        <w:rPr>
          <w:rFonts w:ascii="Arial" w:hAnsi="Arial" w:cs="Arial"/>
          <w:b/>
        </w:rPr>
      </w:pPr>
      <w:r w:rsidRPr="00D3586C">
        <w:rPr>
          <w:rFonts w:ascii="Arial" w:hAnsi="Arial" w:cs="Arial"/>
          <w:b/>
        </w:rPr>
        <w:t xml:space="preserve"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 w:rsidR="007B0D9A" w:rsidRPr="00D3586C">
        <w:rPr>
          <w:rFonts w:ascii="Arial" w:hAnsi="Arial" w:cs="Arial"/>
        </w:rPr>
        <w:t>«</w:t>
      </w:r>
      <w:r w:rsidR="007B0D9A" w:rsidRPr="00D3586C">
        <w:rPr>
          <w:rFonts w:ascii="Arial" w:hAnsi="Arial" w:cs="Arial"/>
          <w:b/>
        </w:rPr>
        <w:t>Выдача разрешения на снос зданий и сооружений</w:t>
      </w:r>
      <w:r w:rsidR="007B0D9A" w:rsidRPr="00D3586C">
        <w:rPr>
          <w:rFonts w:ascii="Arial" w:hAnsi="Arial" w:cs="Arial"/>
          <w:b/>
          <w:bCs/>
        </w:rPr>
        <w:t xml:space="preserve"> на территории р.п.Воскресенское»</w:t>
      </w:r>
    </w:p>
    <w:p w:rsidR="00420075" w:rsidRPr="00D3586C" w:rsidRDefault="00420075" w:rsidP="00420075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420075" w:rsidRPr="00D3586C" w:rsidRDefault="00420075" w:rsidP="00420075">
      <w:pPr>
        <w:pStyle w:val="a3"/>
        <w:rPr>
          <w:rFonts w:ascii="Arial" w:hAnsi="Arial" w:cs="Arial"/>
        </w:rPr>
      </w:pPr>
      <w:r w:rsidRPr="00D3586C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 w:rsidRPr="00D3586C">
        <w:rPr>
          <w:rFonts w:ascii="Arial" w:hAnsi="Arial" w:cs="Arial"/>
          <w:b/>
        </w:rPr>
        <w:t>постановляет:</w:t>
      </w:r>
    </w:p>
    <w:p w:rsidR="00420075" w:rsidRPr="00D3586C" w:rsidRDefault="00420075" w:rsidP="00420075">
      <w:pPr>
        <w:pStyle w:val="a3"/>
        <w:rPr>
          <w:rFonts w:ascii="Arial" w:hAnsi="Arial" w:cs="Arial"/>
        </w:rPr>
      </w:pPr>
    </w:p>
    <w:p w:rsidR="007B0D9A" w:rsidRPr="00D3586C" w:rsidRDefault="00420075" w:rsidP="007B0D9A">
      <w:pPr>
        <w:ind w:firstLine="567"/>
        <w:rPr>
          <w:rFonts w:ascii="Arial" w:hAnsi="Arial" w:cs="Arial"/>
        </w:rPr>
      </w:pPr>
      <w:r w:rsidRPr="00D3586C">
        <w:rPr>
          <w:rFonts w:ascii="Arial" w:hAnsi="Arial" w:cs="Arial"/>
        </w:rPr>
        <w:t xml:space="preserve"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 w:rsidR="007B0D9A" w:rsidRPr="00D3586C">
        <w:rPr>
          <w:rFonts w:ascii="Arial" w:hAnsi="Arial" w:cs="Arial"/>
        </w:rPr>
        <w:t>«Выдача разрешения на снос зданий и сооружений</w:t>
      </w:r>
      <w:r w:rsidR="007B0D9A" w:rsidRPr="00D3586C">
        <w:rPr>
          <w:rFonts w:ascii="Arial" w:hAnsi="Arial" w:cs="Arial"/>
          <w:bCs/>
        </w:rPr>
        <w:t xml:space="preserve"> на территории р.п.Воскресенское».</w:t>
      </w:r>
    </w:p>
    <w:p w:rsidR="00420075" w:rsidRPr="00D3586C" w:rsidRDefault="00420075" w:rsidP="00420075">
      <w:pPr>
        <w:pStyle w:val="a3"/>
        <w:rPr>
          <w:rFonts w:ascii="Arial" w:hAnsi="Arial" w:cs="Arial"/>
        </w:rPr>
      </w:pPr>
      <w:r w:rsidRPr="00D3586C">
        <w:rPr>
          <w:rFonts w:ascii="Arial" w:hAnsi="Arial" w:cs="Arial"/>
        </w:rPr>
        <w:t>2.Разместить  настоящее постановление на официальном сайте  Воскресенского района в сети Интернет.</w:t>
      </w:r>
    </w:p>
    <w:p w:rsidR="00420075" w:rsidRPr="00D3586C" w:rsidRDefault="00420075" w:rsidP="00420075">
      <w:pPr>
        <w:pStyle w:val="a3"/>
        <w:rPr>
          <w:rFonts w:ascii="Arial" w:hAnsi="Arial" w:cs="Arial"/>
        </w:rPr>
      </w:pPr>
      <w:r w:rsidRPr="00D3586C">
        <w:rPr>
          <w:rFonts w:ascii="Arial" w:hAnsi="Arial" w:cs="Arial"/>
        </w:rPr>
        <w:t>3.Контроль за выполнением данного постановления оставляю за собой.</w:t>
      </w:r>
    </w:p>
    <w:p w:rsidR="00420075" w:rsidRPr="00D3586C" w:rsidRDefault="00420075" w:rsidP="00420075">
      <w:pPr>
        <w:pStyle w:val="a3"/>
        <w:rPr>
          <w:rFonts w:ascii="Arial" w:hAnsi="Arial" w:cs="Arial"/>
        </w:rPr>
      </w:pPr>
    </w:p>
    <w:p w:rsidR="00420075" w:rsidRPr="00D3586C" w:rsidRDefault="00420075" w:rsidP="00420075">
      <w:pPr>
        <w:pStyle w:val="a3"/>
        <w:rPr>
          <w:rFonts w:ascii="Arial" w:hAnsi="Arial" w:cs="Arial"/>
        </w:rPr>
      </w:pPr>
    </w:p>
    <w:p w:rsidR="00420075" w:rsidRPr="00D3586C" w:rsidRDefault="00420075" w:rsidP="00420075">
      <w:pPr>
        <w:pStyle w:val="a3"/>
        <w:rPr>
          <w:rFonts w:ascii="Arial" w:hAnsi="Arial" w:cs="Arial"/>
        </w:rPr>
      </w:pPr>
      <w:r w:rsidRPr="00D3586C">
        <w:rPr>
          <w:rFonts w:ascii="Arial" w:hAnsi="Arial" w:cs="Arial"/>
        </w:rPr>
        <w:t xml:space="preserve">Глава  администрации  </w:t>
      </w:r>
    </w:p>
    <w:p w:rsidR="00420075" w:rsidRPr="00D3586C" w:rsidRDefault="00420075" w:rsidP="00420075">
      <w:pPr>
        <w:pStyle w:val="a3"/>
        <w:rPr>
          <w:rFonts w:ascii="Arial" w:hAnsi="Arial" w:cs="Arial"/>
        </w:rPr>
      </w:pPr>
      <w:r w:rsidRPr="00D3586C">
        <w:rPr>
          <w:rFonts w:ascii="Arial" w:hAnsi="Arial" w:cs="Arial"/>
        </w:rPr>
        <w:t>р.п. Воскресенское</w:t>
      </w:r>
      <w:r w:rsidRPr="00D3586C">
        <w:rPr>
          <w:rFonts w:ascii="Arial" w:hAnsi="Arial" w:cs="Arial"/>
        </w:rPr>
        <w:tab/>
        <w:t xml:space="preserve">                                                                         А.В.Гурылев</w:t>
      </w:r>
    </w:p>
    <w:p w:rsidR="00420075" w:rsidRPr="00D3586C" w:rsidRDefault="00420075" w:rsidP="00420075">
      <w:pPr>
        <w:rPr>
          <w:rFonts w:ascii="Arial" w:hAnsi="Arial" w:cs="Arial"/>
        </w:rPr>
      </w:pPr>
    </w:p>
    <w:p w:rsidR="00420075" w:rsidRPr="00D3586C" w:rsidRDefault="00420075" w:rsidP="00420075">
      <w:pPr>
        <w:rPr>
          <w:rFonts w:ascii="Arial" w:hAnsi="Arial" w:cs="Arial"/>
        </w:rPr>
      </w:pPr>
    </w:p>
    <w:p w:rsidR="00420075" w:rsidRPr="00D3586C" w:rsidRDefault="00420075" w:rsidP="00420075">
      <w:pPr>
        <w:rPr>
          <w:rFonts w:ascii="Arial" w:hAnsi="Arial" w:cs="Arial"/>
        </w:rPr>
      </w:pPr>
    </w:p>
    <w:p w:rsidR="00420075" w:rsidRPr="00D3586C" w:rsidRDefault="00420075" w:rsidP="00420075">
      <w:pPr>
        <w:rPr>
          <w:rFonts w:ascii="Arial" w:hAnsi="Arial" w:cs="Arial"/>
        </w:rPr>
      </w:pPr>
    </w:p>
    <w:p w:rsidR="00420075" w:rsidRPr="00D3586C" w:rsidRDefault="00420075" w:rsidP="00420075">
      <w:pPr>
        <w:rPr>
          <w:rFonts w:ascii="Arial" w:hAnsi="Arial" w:cs="Arial"/>
        </w:rPr>
      </w:pPr>
    </w:p>
    <w:p w:rsidR="0041243C" w:rsidRPr="00D3586C" w:rsidRDefault="0041243C">
      <w:pPr>
        <w:rPr>
          <w:rFonts w:ascii="Arial" w:hAnsi="Arial" w:cs="Arial"/>
        </w:rPr>
      </w:pPr>
    </w:p>
    <w:p w:rsidR="002F0C76" w:rsidRPr="00D3586C" w:rsidRDefault="002F0C76">
      <w:pPr>
        <w:rPr>
          <w:rFonts w:ascii="Arial" w:hAnsi="Arial" w:cs="Arial"/>
        </w:rPr>
      </w:pPr>
    </w:p>
    <w:p w:rsidR="002F0C76" w:rsidRPr="00D3586C" w:rsidRDefault="002F0C76">
      <w:pPr>
        <w:rPr>
          <w:rFonts w:ascii="Arial" w:hAnsi="Arial" w:cs="Arial"/>
        </w:rPr>
      </w:pPr>
    </w:p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2F0C76" w:rsidRDefault="002F0C76"/>
    <w:p w:rsidR="00624BBA" w:rsidRDefault="00624BBA">
      <w:pPr>
        <w:sectPr w:rsidR="00624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4"/>
        <w:gridCol w:w="3691"/>
        <w:gridCol w:w="9653"/>
      </w:tblGrid>
      <w:tr w:rsidR="00426AD4" w:rsidTr="00B753FA">
        <w:trPr>
          <w:trHeight w:val="290"/>
        </w:trPr>
        <w:tc>
          <w:tcPr>
            <w:tcW w:w="14698" w:type="dxa"/>
            <w:gridSpan w:val="3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Раздел 1. "Общие сведения о государственной услуге"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339966"/>
              <w:left w:val="single" w:sz="6" w:space="0" w:color="33996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Столбец1</w:t>
            </w:r>
          </w:p>
        </w:tc>
        <w:tc>
          <w:tcPr>
            <w:tcW w:w="3691" w:type="dxa"/>
            <w:tcBorders>
              <w:top w:val="single" w:sz="6" w:space="0" w:color="339966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Столбец2</w:t>
            </w:r>
          </w:p>
        </w:tc>
        <w:tc>
          <w:tcPr>
            <w:tcW w:w="9653" w:type="dxa"/>
            <w:tcBorders>
              <w:top w:val="single" w:sz="6" w:space="0" w:color="339966"/>
              <w:left w:val="single" w:sz="6" w:space="0" w:color="auto"/>
              <w:bottom w:val="single" w:sz="6" w:space="0" w:color="auto"/>
              <w:right w:val="single" w:sz="6" w:space="0" w:color="339966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Столбец3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Значение параметра/состояние</w:t>
            </w:r>
          </w:p>
        </w:tc>
      </w:tr>
      <w:tr w:rsidR="00426AD4" w:rsidTr="00B753FA">
        <w:trPr>
          <w:trHeight w:val="581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Отдел капитального строительства и архитектуры администрации Воскресенского муниципального района</w:t>
            </w:r>
          </w:p>
        </w:tc>
      </w:tr>
      <w:tr w:rsidR="00426AD4" w:rsidTr="00B753FA">
        <w:trPr>
          <w:trHeight w:val="337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разрешений на снос зданий и сооруженийна территории р.п.Воскресенское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</w:tr>
      <w:tr w:rsidR="00426AD4" w:rsidTr="00B753FA">
        <w:trPr>
          <w:trHeight w:val="648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Постановление администрации р.п.Воскресенское  от 23 ноября 2015 года  № 173  "Об утверждении административного регламента администрации р.п. Воскресенское по предоставлению муниципальной услуги «Выдача разрешения на снос зданий и сооружений на территории р.п.Воскресенское»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trHeight w:val="276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Перечень "подуслуг"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разрешений на снос зданий и сооруженийна территории р.п.Воскресенское</w:t>
            </w:r>
          </w:p>
        </w:tc>
      </w:tr>
      <w:tr w:rsidR="00426AD4" w:rsidTr="00B753FA">
        <w:trPr>
          <w:trHeight w:val="408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радиотелефонная  связь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электронная почта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официальный сайт Администрации</w:t>
            </w:r>
          </w:p>
        </w:tc>
      </w:tr>
      <w:tr w:rsidR="00426AD4" w:rsidTr="00B753FA">
        <w:trPr>
          <w:trHeight w:val="290"/>
        </w:trPr>
        <w:tc>
          <w:tcPr>
            <w:tcW w:w="1354" w:type="dxa"/>
            <w:tcBorders>
              <w:top w:val="single" w:sz="6" w:space="0" w:color="auto"/>
              <w:left w:val="single" w:sz="6" w:space="0" w:color="339966"/>
              <w:bottom w:val="single" w:sz="6" w:space="0" w:color="339966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339966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3" w:type="dxa"/>
            <w:tcBorders>
              <w:top w:val="single" w:sz="6" w:space="0" w:color="auto"/>
              <w:left w:val="single" w:sz="6" w:space="0" w:color="auto"/>
              <w:bottom w:val="single" w:sz="6" w:space="0" w:color="339966"/>
              <w:right w:val="single" w:sz="6" w:space="0" w:color="339966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лично</w:t>
            </w: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26AD4" w:rsidRDefault="00426AD4" w:rsidP="00426AD4">
      <w:pPr>
        <w:rPr>
          <w:sz w:val="16"/>
          <w:szCs w:val="16"/>
        </w:rPr>
      </w:pPr>
    </w:p>
    <w:p w:rsidR="00426AD4" w:rsidRDefault="00426AD4" w:rsidP="00426AD4">
      <w:pPr>
        <w:rPr>
          <w:sz w:val="16"/>
          <w:szCs w:val="16"/>
        </w:rPr>
      </w:pPr>
      <w:r>
        <w:rPr>
          <w:sz w:val="16"/>
          <w:szCs w:val="16"/>
        </w:rPr>
        <w:t>2.Раздел 2. Общие сведения о подуслугах</w:t>
      </w:r>
    </w:p>
    <w:tbl>
      <w:tblPr>
        <w:tblW w:w="142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1985"/>
        <w:gridCol w:w="1559"/>
        <w:gridCol w:w="770"/>
        <w:gridCol w:w="1243"/>
        <w:gridCol w:w="1248"/>
        <w:gridCol w:w="1248"/>
        <w:gridCol w:w="1248"/>
        <w:gridCol w:w="1271"/>
        <w:gridCol w:w="1271"/>
      </w:tblGrid>
      <w:tr w:rsidR="00426AD4" w:rsidTr="00426AD4">
        <w:trPr>
          <w:trHeight w:val="300"/>
        </w:trPr>
        <w:tc>
          <w:tcPr>
            <w:tcW w:w="708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noWrap/>
            <w:vAlign w:val="bottom"/>
            <w:hideMark/>
          </w:tcPr>
          <w:p w:rsidR="00426AD4" w:rsidRDefault="00426AD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6AD4" w:rsidTr="00426AD4">
        <w:trPr>
          <w:trHeight w:val="1794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 "подуслуги"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Основания для отказа в предоставлени "подуслуги"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Срок приостановления подуслуги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Способ обращения за получением "подуслуги"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Способ получения результата "подуслуги"</w:t>
            </w:r>
          </w:p>
        </w:tc>
      </w:tr>
      <w:tr w:rsidR="00426AD4" w:rsidTr="00426AD4">
        <w:trPr>
          <w:trHeight w:val="207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Наличие платы (государственной пошлины"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26AD4" w:rsidTr="00426AD4">
        <w:trPr>
          <w:trHeight w:val="13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bottom"/>
            <w:hideMark/>
          </w:tcPr>
          <w:p w:rsidR="00426AD4" w:rsidRDefault="00426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заявлении не указаны полное название организации-заявителя либо фамилия, имя и отчество гражданина, направившего обращение, и почтовый адрес, по которому должен быть направлен ответ,текст заявления не поддается прочтению, заявление и документы подаются ненадлежащим заявителем,  представлены не все документы, или их оформление не соответствует предъявляемым требованиям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документов, предусмотренных регламентом, несоответствие представленных документов требованиям градостроительного плана земельного участка, ;выдача разрешения на снос  не входит в полномочия Администрации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лично,  через уполномоченного представителя, через МФЦ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лично,  через уполномоченного представителя, через МФЦ</w:t>
            </w: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53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11"/>
        <w:gridCol w:w="282"/>
        <w:gridCol w:w="1944"/>
        <w:gridCol w:w="750"/>
        <w:gridCol w:w="284"/>
        <w:gridCol w:w="569"/>
        <w:gridCol w:w="2092"/>
        <w:gridCol w:w="173"/>
        <w:gridCol w:w="1550"/>
        <w:gridCol w:w="10"/>
        <w:gridCol w:w="687"/>
        <w:gridCol w:w="731"/>
        <w:gridCol w:w="283"/>
        <w:gridCol w:w="782"/>
        <w:gridCol w:w="211"/>
        <w:gridCol w:w="433"/>
        <w:gridCol w:w="134"/>
        <w:gridCol w:w="708"/>
        <w:gridCol w:w="254"/>
        <w:gridCol w:w="172"/>
        <w:gridCol w:w="460"/>
        <w:gridCol w:w="1885"/>
      </w:tblGrid>
      <w:tr w:rsidR="00426AD4" w:rsidTr="00B753FA">
        <w:trPr>
          <w:gridBefore w:val="1"/>
          <w:wBefore w:w="283" w:type="dxa"/>
          <w:trHeight w:val="300"/>
        </w:trPr>
        <w:tc>
          <w:tcPr>
            <w:tcW w:w="15105" w:type="dxa"/>
            <w:gridSpan w:val="22"/>
            <w:vAlign w:val="bottom"/>
            <w:hideMark/>
          </w:tcPr>
          <w:p w:rsidR="00426AD4" w:rsidRPr="00426AD4" w:rsidRDefault="00426A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6AD4">
              <w:rPr>
                <w:rFonts w:ascii="Calibri" w:hAnsi="Calibri"/>
                <w:color w:val="000000"/>
                <w:sz w:val="16"/>
                <w:szCs w:val="16"/>
              </w:rPr>
              <w:t>Раздел 3. "Сведения о заявителях "подуслуги"</w:t>
            </w:r>
          </w:p>
        </w:tc>
      </w:tr>
      <w:tr w:rsidR="00426AD4" w:rsidTr="00B753FA">
        <w:trPr>
          <w:gridBefore w:val="1"/>
          <w:wBefore w:w="283" w:type="dxa"/>
          <w:trHeight w:val="300"/>
        </w:trPr>
        <w:tc>
          <w:tcPr>
            <w:tcW w:w="711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gridSpan w:val="2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gridSpan w:val="3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gridSpan w:val="4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gridSpan w:val="5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5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6AD4" w:rsidTr="00B753FA">
        <w:trPr>
          <w:gridBefore w:val="1"/>
          <w:wBefore w:w="283" w:type="dxa"/>
          <w:trHeight w:val="1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Категории лиц, имеющих право на получение "подуслуги"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26AD4" w:rsidTr="00B753FA">
        <w:trPr>
          <w:gridBefore w:val="1"/>
          <w:wBefore w:w="283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39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</w:tr>
      <w:tr w:rsidR="00426AD4" w:rsidTr="00B753FA">
        <w:trPr>
          <w:gridBefore w:val="1"/>
          <w:wBefore w:w="283" w:type="dxa"/>
          <w:trHeight w:val="9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доументы, подтверждающие полномочия представителя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AD4" w:rsidRDefault="00426AD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нет</w:t>
            </w:r>
          </w:p>
        </w:tc>
      </w:tr>
      <w:tr w:rsidR="00426AD4" w:rsidTr="00B753FA">
        <w:trPr>
          <w:gridBefore w:val="1"/>
          <w:wBefore w:w="283" w:type="dxa"/>
          <w:trHeight w:val="300"/>
        </w:trPr>
        <w:tc>
          <w:tcPr>
            <w:tcW w:w="711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gridSpan w:val="2"/>
            <w:noWrap/>
            <w:vAlign w:val="bottom"/>
          </w:tcPr>
          <w:p w:rsidR="00426AD4" w:rsidRDefault="00426AD4">
            <w:pPr>
              <w:rPr>
                <w:rFonts w:ascii="Calibri" w:hAnsi="Calibri"/>
                <w:color w:val="000000"/>
              </w:rPr>
            </w:pPr>
          </w:p>
          <w:p w:rsidR="00426AD4" w:rsidRDefault="00426AD4">
            <w:pPr>
              <w:rPr>
                <w:rFonts w:ascii="Calibri" w:hAnsi="Calibri"/>
                <w:color w:val="000000"/>
              </w:rPr>
            </w:pPr>
          </w:p>
          <w:p w:rsidR="00426AD4" w:rsidRPr="00426AD4" w:rsidRDefault="00426AD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6AD4">
              <w:rPr>
                <w:rFonts w:ascii="Calibri" w:hAnsi="Calibri"/>
                <w:color w:val="000000"/>
                <w:sz w:val="16"/>
                <w:szCs w:val="16"/>
              </w:rPr>
              <w:t>Раздел 4.</w:t>
            </w:r>
          </w:p>
        </w:tc>
        <w:tc>
          <w:tcPr>
            <w:tcW w:w="1603" w:type="dxa"/>
            <w:gridSpan w:val="3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gridSpan w:val="7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gridSpan w:val="5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2" w:type="dxa"/>
            <w:gridSpan w:val="2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noWrap/>
            <w:vAlign w:val="bottom"/>
            <w:hideMark/>
          </w:tcPr>
          <w:p w:rsidR="00426AD4" w:rsidRDefault="00426A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26AD4" w:rsidTr="00B753FA">
        <w:trPr>
          <w:gridBefore w:val="1"/>
          <w:gridAfter w:val="1"/>
          <w:wBefore w:w="283" w:type="dxa"/>
          <w:wAfter w:w="1885" w:type="dxa"/>
          <w:trHeight w:val="1233"/>
        </w:trPr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Документ, предоставляемых по условию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426AD4" w:rsidTr="00B753FA">
        <w:trPr>
          <w:gridBefore w:val="1"/>
          <w:gridAfter w:val="1"/>
          <w:wBefore w:w="283" w:type="dxa"/>
          <w:wAfter w:w="1885" w:type="dxa"/>
          <w:trHeight w:val="290"/>
        </w:trPr>
        <w:tc>
          <w:tcPr>
            <w:tcW w:w="12334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gridBefore w:val="1"/>
          <w:gridAfter w:val="1"/>
          <w:wBefore w:w="283" w:type="dxa"/>
          <w:wAfter w:w="1885" w:type="dxa"/>
          <w:trHeight w:val="2971"/>
        </w:trPr>
        <w:tc>
          <w:tcPr>
            <w:tcW w:w="3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заявление о выдаче Разрешения, в котором указываются: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а) сведения о Заявителе: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для индивидуального предпринимателя: фамилия, имя,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для физического лица: фамилия, имя, отчество, место его жительства, данные документа, удостоверяющего его личность;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б) основание для вырубки деревьев и кустарников;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в) сведения о местоположении, количестве и видах зеленых насаждений;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план-схема расположения зеленых насаждений;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разрешение на строительно-монтажные работы.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</w:tr>
      <w:tr w:rsidR="00426AD4" w:rsidTr="00B753FA">
        <w:trPr>
          <w:gridBefore w:val="1"/>
          <w:gridAfter w:val="1"/>
          <w:wBefore w:w="283" w:type="dxa"/>
          <w:wAfter w:w="1885" w:type="dxa"/>
          <w:trHeight w:val="1231"/>
        </w:trPr>
        <w:tc>
          <w:tcPr>
            <w:tcW w:w="36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копия свидетельства о постановке на учет в налоговом органе и присвоении идентификационного номера налогоплательщика</w:t>
            </w:r>
          </w:p>
        </w:tc>
        <w:tc>
          <w:tcPr>
            <w:tcW w:w="60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</w:tr>
      <w:tr w:rsidR="00426AD4" w:rsidTr="00B753FA">
        <w:trPr>
          <w:gridBefore w:val="1"/>
          <w:gridAfter w:val="1"/>
          <w:wBefore w:w="283" w:type="dxa"/>
          <w:wAfter w:w="1885" w:type="dxa"/>
          <w:trHeight w:val="1265"/>
        </w:trPr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согласие заявителя на обработку уполномоченным органом их персональных данных, оформленное в соответствии с требованиями Федерального закона от 27.07.2006 года № 152-ФЗ "О персональных данных", при этом срок действия, в течение которого действует согласие, должен быть не менее срока действия разрешения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экз.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</w:tr>
      <w:tr w:rsidR="00426AD4" w:rsidTr="00B753FA">
        <w:trPr>
          <w:gridAfter w:val="2"/>
          <w:wAfter w:w="2345" w:type="dxa"/>
          <w:trHeight w:val="290"/>
        </w:trPr>
        <w:tc>
          <w:tcPr>
            <w:tcW w:w="1304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426AD4" w:rsidTr="00B753FA">
        <w:trPr>
          <w:gridAfter w:val="2"/>
          <w:wAfter w:w="2345" w:type="dxa"/>
          <w:trHeight w:val="1671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</w:tr>
      <w:tr w:rsidR="00426AD4" w:rsidTr="00B753FA">
        <w:trPr>
          <w:gridAfter w:val="2"/>
          <w:wAfter w:w="2345" w:type="dxa"/>
          <w:trHeight w:val="305"/>
        </w:trPr>
        <w:tc>
          <w:tcPr>
            <w:tcW w:w="1304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</w:tr>
      <w:tr w:rsidR="00426AD4" w:rsidTr="00B753FA">
        <w:trPr>
          <w:gridAfter w:val="2"/>
          <w:wAfter w:w="2345" w:type="dxa"/>
          <w:trHeight w:val="2659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администрация р.п.Воскресенское</w:t>
            </w:r>
          </w:p>
        </w:tc>
        <w:tc>
          <w:tcPr>
            <w:tcW w:w="44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рабочих дней</w:t>
            </w: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26AD4" w:rsidRDefault="00426AD4" w:rsidP="00426AD4"/>
    <w:tbl>
      <w:tblPr>
        <w:tblW w:w="16122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986"/>
        <w:gridCol w:w="1276"/>
        <w:gridCol w:w="1418"/>
        <w:gridCol w:w="1560"/>
        <w:gridCol w:w="2411"/>
        <w:gridCol w:w="2127"/>
        <w:gridCol w:w="727"/>
        <w:gridCol w:w="80"/>
      </w:tblGrid>
      <w:tr w:rsidR="00426AD4" w:rsidTr="00B753FA">
        <w:trPr>
          <w:trHeight w:val="290"/>
        </w:trPr>
        <w:tc>
          <w:tcPr>
            <w:tcW w:w="45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Раздел 6. Результат "подуслуги"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gridAfter w:val="2"/>
          <w:wAfter w:w="807" w:type="dxa"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Документ/документы, являющиеся результатом "подуслуги"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Срок хранения невостребованных  заявителем результатов</w:t>
            </w:r>
          </w:p>
        </w:tc>
      </w:tr>
      <w:tr w:rsidR="00426AD4" w:rsidTr="00B753FA">
        <w:trPr>
          <w:gridAfter w:val="2"/>
          <w:wAfter w:w="807" w:type="dxa"/>
          <w:trHeight w:val="405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МФЦ</w:t>
            </w:r>
          </w:p>
        </w:tc>
      </w:tr>
      <w:tr w:rsidR="00426AD4" w:rsidTr="00B753FA">
        <w:trPr>
          <w:gridAfter w:val="2"/>
          <w:wAfter w:w="807" w:type="dxa"/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gridAfter w:val="2"/>
          <w:wAfter w:w="807" w:type="dxa"/>
          <w:trHeight w:val="6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Разрешение на снос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ОКСА или МФЦ на бумажном носителе, в электронной форме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дней</w:t>
            </w:r>
          </w:p>
        </w:tc>
      </w:tr>
      <w:tr w:rsidR="00426AD4" w:rsidTr="00B753FA">
        <w:trPr>
          <w:gridAfter w:val="2"/>
          <w:wAfter w:w="807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Письмо об отказе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 бланке администрации за подписью главы администрации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ОКСА или МФЦ на бумажном носителе, в электронной форме</w:t>
            </w:r>
          </w:p>
        </w:tc>
        <w:tc>
          <w:tcPr>
            <w:tcW w:w="24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дней</w:t>
            </w: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426AD4" w:rsidRDefault="00426AD4" w:rsidP="00426AD4">
      <w:pPr>
        <w:rPr>
          <w:sz w:val="16"/>
          <w:szCs w:val="16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2623"/>
        <w:gridCol w:w="2062"/>
        <w:gridCol w:w="2061"/>
        <w:gridCol w:w="2079"/>
        <w:gridCol w:w="2047"/>
        <w:gridCol w:w="2877"/>
      </w:tblGrid>
      <w:tr w:rsidR="00426AD4" w:rsidTr="00B753FA">
        <w:trPr>
          <w:trHeight w:val="290"/>
        </w:trPr>
        <w:tc>
          <w:tcPr>
            <w:tcW w:w="77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Раздел 7. "Технологические процессы предоставления "подуслуги</w:t>
            </w:r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26AD4" w:rsidTr="00B753F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426AD4" w:rsidTr="00B753FA">
        <w:trPr>
          <w:trHeight w:val="290"/>
        </w:trPr>
        <w:tc>
          <w:tcPr>
            <w:tcW w:w="9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trHeight w:val="6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Прием и регистрация заявления и прилагаемых к нему документов</w:t>
            </w:r>
          </w:p>
        </w:tc>
        <w:tc>
          <w:tcPr>
            <w:tcW w:w="2062" w:type="dxa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Оригиналы или заверенные нотариусом копии документов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сканер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заявление, опись документов</w:t>
            </w:r>
          </w:p>
        </w:tc>
      </w:tr>
      <w:tr w:rsidR="00426AD4" w:rsidTr="00B753FA">
        <w:trPr>
          <w:trHeight w:val="4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проверка содержания представленных документов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дня</w:t>
            </w:r>
          </w:p>
        </w:tc>
        <w:tc>
          <w:tcPr>
            <w:tcW w:w="7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</w:tr>
      <w:tr w:rsidR="00426AD4" w:rsidTr="00B753FA">
        <w:trPr>
          <w:trHeight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Формирование и направление запросов </w:t>
            </w: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за пдписью главы администрации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дня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доступ к автоматизированным системам, принтер, ключ электронной подписи</w:t>
            </w:r>
          </w:p>
        </w:tc>
        <w:tc>
          <w:tcPr>
            <w:tcW w:w="2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 электронном виде</w:t>
            </w:r>
          </w:p>
        </w:tc>
      </w:tr>
      <w:tr w:rsidR="00426AD4" w:rsidTr="00B753FA">
        <w:trPr>
          <w:trHeight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комиссионное обследование</w:t>
            </w:r>
          </w:p>
        </w:tc>
        <w:tc>
          <w:tcPr>
            <w:tcW w:w="41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обследование зданий и сооружений на местности</w:t>
            </w: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  <w:tc>
          <w:tcPr>
            <w:tcW w:w="2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составляется акт</w:t>
            </w:r>
          </w:p>
        </w:tc>
      </w:tr>
      <w:tr w:rsidR="00426AD4" w:rsidTr="00B753FA">
        <w:trPr>
          <w:trHeight w:val="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подготовка разрешения на снос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2дня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принтер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разрешение</w:t>
            </w:r>
          </w:p>
        </w:tc>
      </w:tr>
      <w:tr w:rsidR="00426AD4" w:rsidTr="00B753FA">
        <w:trPr>
          <w:trHeight w:val="2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предоставление результата услуги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Администрация р.п.Воскресенское, МФЦ</w:t>
            </w: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16"/>
          <w:szCs w:val="16"/>
          <w:lang w:eastAsia="en-US"/>
        </w:rPr>
      </w:pPr>
    </w:p>
    <w:p w:rsidR="00426AD4" w:rsidRDefault="00426AD4" w:rsidP="00426AD4">
      <w:pPr>
        <w:rPr>
          <w:sz w:val="16"/>
          <w:szCs w:val="16"/>
        </w:rPr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6"/>
        <w:gridCol w:w="2773"/>
        <w:gridCol w:w="2804"/>
        <w:gridCol w:w="2327"/>
        <w:gridCol w:w="2410"/>
        <w:gridCol w:w="2976"/>
      </w:tblGrid>
      <w:tr w:rsidR="00426AD4" w:rsidTr="00B753FA">
        <w:trPr>
          <w:trHeight w:val="290"/>
        </w:trPr>
        <w:tc>
          <w:tcPr>
            <w:tcW w:w="10490" w:type="dxa"/>
            <w:gridSpan w:val="4"/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Раздел 8. "Особенности предоставления "подуслуги" в электронной форме"</w:t>
            </w:r>
          </w:p>
        </w:tc>
        <w:tc>
          <w:tcPr>
            <w:tcW w:w="2410" w:type="dxa"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</w:tcPr>
          <w:p w:rsidR="00426AD4" w:rsidRDefault="00426A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trHeight w:val="1133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предоставлние "подуслуги"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Способ подачи жалобы на нарушение порядка прелдоставления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426AD4" w:rsidTr="00B753FA">
        <w:trPr>
          <w:trHeight w:val="29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Выдача разрешения на снос зданий и сооружений на территории р.п.Воскресенское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6AD4" w:rsidTr="00B753FA">
        <w:trPr>
          <w:trHeight w:val="313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e-mail vskpossovet@mail.ru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e-mail vskpossovet@mail.ru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в электронной форме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электронная почта заявителя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лично, по почте, через МФЦ, через "Интернет", на сайте Администрации www.voskresenskoe-adm.ru, e-mail vskpossovet@mail.ru</w:t>
            </w:r>
          </w:p>
          <w:p w:rsidR="00426AD4" w:rsidRDefault="00426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26AD4" w:rsidRDefault="00426AD4" w:rsidP="00426AD4">
      <w:pPr>
        <w:rPr>
          <w:rFonts w:asciiTheme="minorHAnsi" w:hAnsiTheme="minorHAnsi" w:cstheme="minorBidi"/>
          <w:sz w:val="16"/>
          <w:szCs w:val="16"/>
          <w:lang w:eastAsia="en-US"/>
        </w:rPr>
      </w:pPr>
    </w:p>
    <w:sectPr w:rsidR="00426AD4" w:rsidSect="00624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2"/>
    <w:rsid w:val="002F0C76"/>
    <w:rsid w:val="0041243C"/>
    <w:rsid w:val="00420075"/>
    <w:rsid w:val="00426AD4"/>
    <w:rsid w:val="00473800"/>
    <w:rsid w:val="00613E02"/>
    <w:rsid w:val="00624BBA"/>
    <w:rsid w:val="007B0D9A"/>
    <w:rsid w:val="00B753FA"/>
    <w:rsid w:val="00D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20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0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0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20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20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42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20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2</cp:revision>
  <cp:lastPrinted>2016-01-20T07:07:00Z</cp:lastPrinted>
  <dcterms:created xsi:type="dcterms:W3CDTF">2017-11-29T12:42:00Z</dcterms:created>
  <dcterms:modified xsi:type="dcterms:W3CDTF">2017-11-29T12:42:00Z</dcterms:modified>
</cp:coreProperties>
</file>