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F2" w:rsidRDefault="00A45BF2" w:rsidP="00A45BF2">
      <w:pPr>
        <w:tabs>
          <w:tab w:val="left" w:pos="80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F2" w:rsidRDefault="00A45BF2" w:rsidP="00A45BF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АДМИНИСТРАЦИЯ </w:t>
      </w:r>
    </w:p>
    <w:p w:rsidR="00A45BF2" w:rsidRDefault="00A45BF2" w:rsidP="00A45BF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ГЛУХОВСКОГО СЕЛЬСОВЕТА </w:t>
      </w:r>
    </w:p>
    <w:p w:rsidR="00A45BF2" w:rsidRDefault="00A45BF2" w:rsidP="00A45BF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ВОСКРЕСЕНСКОГО МУНИЦИПАЛЬНОГО РАЙОНА</w:t>
      </w:r>
    </w:p>
    <w:p w:rsidR="00A45BF2" w:rsidRDefault="00A45BF2" w:rsidP="00A45BF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НИЖЕГОРОДСКОЙ ОБЛАСТИ</w:t>
      </w:r>
    </w:p>
    <w:p w:rsidR="00A45BF2" w:rsidRDefault="00A45BF2" w:rsidP="00A45BF2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ПОСТАНОВЛЕНИЕ</w:t>
      </w:r>
    </w:p>
    <w:p w:rsidR="00A45BF2" w:rsidRDefault="00A45BF2" w:rsidP="00A45BF2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07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мая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201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9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30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A45BF2" w:rsidTr="00A45BF2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5BF2" w:rsidRDefault="00A45BF2" w:rsidP="00A45BF2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 xml:space="preserve">Об утверждении отчета об исполнении бюджета Глуховского сельсовета за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первый квартал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 xml:space="preserve"> года</w:t>
            </w:r>
          </w:p>
        </w:tc>
      </w:tr>
    </w:tbl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частью 5 статьи 264.2 Бюджетного Кодекса Российской Федерации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Уставом Глуховского сельсовета администрация Глуховского сельсовета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постановляет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1.Утвердить отчет об исполнении бюджета Глуховского сельсовета Воскресенского муниципального района за </w:t>
      </w:r>
      <w:r>
        <w:rPr>
          <w:rFonts w:ascii="Times New Roman" w:hAnsi="Times New Roman" w:cs="Times New Roman"/>
          <w:sz w:val="24"/>
          <w:szCs w:val="24"/>
        </w:rPr>
        <w:t>первый квартал 2019</w:t>
      </w:r>
      <w:r>
        <w:rPr>
          <w:rFonts w:ascii="Times New Roman" w:hAnsi="Times New Roman" w:cs="Times New Roman"/>
          <w:sz w:val="24"/>
          <w:szCs w:val="24"/>
        </w:rPr>
        <w:t xml:space="preserve"> года по доходам в сумме-</w:t>
      </w:r>
      <w:r>
        <w:rPr>
          <w:rFonts w:ascii="Times New Roman" w:hAnsi="Times New Roman" w:cs="Times New Roman"/>
          <w:sz w:val="24"/>
          <w:szCs w:val="24"/>
        </w:rPr>
        <w:t>2790,6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по расходам- </w:t>
      </w:r>
      <w:r>
        <w:rPr>
          <w:rFonts w:ascii="Times New Roman" w:hAnsi="Times New Roman" w:cs="Times New Roman"/>
          <w:sz w:val="24"/>
          <w:szCs w:val="24"/>
        </w:rPr>
        <w:t>1812,0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Основные источники поступления налоговых доходов консолидированного бюджета: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Налог на доходы физических лиц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44,6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Налог на имущество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66,9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Земельный налог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60,4 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Единый сельскохозяйственный налог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1,9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Государственная пошлина за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совершение нотариальных действий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---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Доходы, получаемые от оказания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платных услуг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7,0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Дотации бюджетам сельских поселений на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выравнивание бюджетной обеспеченности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2127,4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ВУС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26,5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Межбюджетные трансферты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13,0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Прочие межбюджетные трансферты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---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Доходы от уплаты акцизов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442,9 </w:t>
      </w:r>
      <w:r>
        <w:rPr>
          <w:rFonts w:ascii="Times New Roman" w:hAnsi="Times New Roman" w:cs="Times New Roman"/>
          <w:sz w:val="24"/>
          <w:szCs w:val="24"/>
        </w:rPr>
        <w:t>тыс рублей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Прочие безвозмездные поступления в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бюджеты сельских поселений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---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Расходная часть бюджета Глуховского сельсовета: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Управление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427,6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Другие 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3,8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ВУС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11,7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Пожарная часть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166,3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Дорожное строительство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267,0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Благоустройство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123,2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Культура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790,4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Социальное обеспечение населения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13,0 тыс.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Другие вопросы в области социальной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политики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Другие вопросы в области национальной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Экономики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 тыс. рублей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Общеэкономические вопросы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----</w:t>
      </w:r>
      <w:r>
        <w:rPr>
          <w:rFonts w:ascii="Times New Roman" w:hAnsi="Times New Roman" w:cs="Times New Roman"/>
          <w:sz w:val="24"/>
          <w:szCs w:val="24"/>
        </w:rPr>
        <w:t>тыс. рублей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1.1. Направить отчет об исполнении бюджета Глуховского сельсовета Воскресенского муниципального района за </w:t>
      </w:r>
      <w:r>
        <w:rPr>
          <w:rFonts w:ascii="Times New Roman" w:hAnsi="Times New Roman" w:cs="Times New Roman"/>
          <w:sz w:val="24"/>
          <w:szCs w:val="24"/>
        </w:rPr>
        <w:t xml:space="preserve">первый квартал 2019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 в сельский Совет Глуховского сельсовета.</w:t>
      </w:r>
    </w:p>
    <w:p w:rsidR="00A45BF2" w:rsidRDefault="00A45BF2" w:rsidP="00A45BF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Обнародовать настоящее постановление путем размещения на информационном стенде в администрации сельсовета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разместить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A45BF2" w:rsidRDefault="00A45BF2" w:rsidP="00A45BF2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данного постановления возложить на специалиста 1 категории, главного бухгалтера администрации Маслову И.В.</w:t>
      </w:r>
    </w:p>
    <w:p w:rsidR="00A45BF2" w:rsidRDefault="00A45BF2" w:rsidP="00A45BF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Настоящее постановление вступает в силу со дня обнародования</w:t>
      </w:r>
    </w:p>
    <w:p w:rsidR="00A45BF2" w:rsidRDefault="00A45BF2" w:rsidP="00A45BF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5BF2" w:rsidRDefault="00A45BF2" w:rsidP="00A45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BF2" w:rsidRDefault="00A45BF2" w:rsidP="00A45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45BF2" w:rsidRDefault="00A45BF2" w:rsidP="00A45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Глуховского сельсовета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И.Ю.Дубова</w:t>
      </w:r>
    </w:p>
    <w:p w:rsidR="00A45BF2" w:rsidRDefault="00A45BF2" w:rsidP="00A45BF2"/>
    <w:p w:rsidR="00CA5723" w:rsidRDefault="00CA5723"/>
    <w:sectPr w:rsidR="00CA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3D"/>
    <w:rsid w:val="00A45BF2"/>
    <w:rsid w:val="00CA5723"/>
    <w:rsid w:val="00F5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B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B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2239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2019-05-07T08:08:00Z</dcterms:created>
  <dcterms:modified xsi:type="dcterms:W3CDTF">2019-05-07T08:18:00Z</dcterms:modified>
</cp:coreProperties>
</file>