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C" w:rsidRPr="002761E7" w:rsidRDefault="00D1211C" w:rsidP="00D1211C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1211C" w:rsidRDefault="00D1211C" w:rsidP="00D1211C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2761E7">
        <w:rPr>
          <w:rFonts w:ascii="Times New Roman" w:hAnsi="Times New Roman" w:cs="Times New Roman"/>
          <w:sz w:val="24"/>
          <w:szCs w:val="24"/>
        </w:rPr>
        <w:t xml:space="preserve"> 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D1211C" w:rsidRDefault="00D1211C" w:rsidP="00D1211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211C" w:rsidRPr="00534941" w:rsidRDefault="00D1211C" w:rsidP="00D1211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34941">
        <w:rPr>
          <w:sz w:val="28"/>
          <w:szCs w:val="28"/>
        </w:rPr>
        <w:t>Анкета</w:t>
      </w:r>
    </w:p>
    <w:p w:rsidR="00D1211C" w:rsidRPr="00534941" w:rsidRDefault="00D1211C" w:rsidP="00D1211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34941">
        <w:rPr>
          <w:sz w:val="28"/>
          <w:szCs w:val="28"/>
        </w:rPr>
        <w:t>субъекта предпринимательства</w:t>
      </w:r>
    </w:p>
    <w:p w:rsidR="00D1211C" w:rsidRPr="00534941" w:rsidRDefault="00D1211C" w:rsidP="00D1211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0" w:name="Par617"/>
      <w:bookmarkEnd w:id="0"/>
    </w:p>
    <w:p w:rsidR="00D1211C" w:rsidRPr="00534941" w:rsidRDefault="00D1211C" w:rsidP="00D1211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534941">
        <w:t>Общая информация</w:t>
      </w:r>
    </w:p>
    <w:tbl>
      <w:tblPr>
        <w:tblW w:w="94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686"/>
        <w:gridCol w:w="1985"/>
      </w:tblGrid>
      <w:tr w:rsidR="00D1211C" w:rsidRPr="00534941" w:rsidTr="00BF7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Полное наименование субъекта предпринимательства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______________________________________________________________________________________________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D1211C" w:rsidRPr="00534941" w:rsidTr="00BF7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>ОКВЭД ОК 029-2014 (КДЕС</w:t>
            </w:r>
            <w:proofErr w:type="gramStart"/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proofErr w:type="gramEnd"/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ед. 2), принятым Приказом Федерального агентства по техническому регулированию и метрологии от 31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49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>. № 14-ст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>До момента отмены ОКВЭД ОК 029-2001 (КДЕС</w:t>
            </w:r>
            <w:proofErr w:type="gramStart"/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proofErr w:type="gramEnd"/>
            <w:r w:rsidRPr="00534941">
              <w:rPr>
                <w:rFonts w:ascii="Times New Roman" w:hAnsi="Times New Roman" w:cs="Times New Roman"/>
                <w:i/>
                <w:sz w:val="24"/>
                <w:szCs w:val="24"/>
              </w:rPr>
              <w:t>ед.1), принятого Постановлением Госстандарта России от 06.11.2001 г. № 454-ст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отметить один вид экономической деятельности</w:t>
            </w: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1 группа по видам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1211C" w:rsidRPr="00534941" w:rsidTr="00BF7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(01),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производства (10; 11.06; 11,07; 13; 14; 15; 16; 17; 18; 19.1; 19.3; 20; 21; 22; 23; 24; 25; 26; 27; 28; 29; 30; 31; 32; 33)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(01),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производства (</w:t>
            </w:r>
            <w:hyperlink r:id="rId5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23.1; </w:t>
            </w:r>
            <w:hyperlink r:id="rId12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2 группа по видам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1211C" w:rsidRPr="00534941" w:rsidTr="00BF7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 (02), Раздел В добыча полезных ископаемых (05; 06; 07; 08; 09),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 Н транспортировка и хранения (49; 50; 51; 52; 53),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гостиниц и предприятий общественного питания (55; 56)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 (02), Раздел С добыча полезных ископаемых (</w:t>
            </w:r>
            <w:hyperlink r:id="rId26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; 11; 12; 13; 14),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Разднл</w:t>
            </w:r>
            <w:proofErr w:type="spell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Н гостиницы и рестораны (</w:t>
            </w:r>
            <w:hyperlink r:id="rId27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и связь (</w:t>
            </w:r>
            <w:hyperlink r:id="rId28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64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hyperlink r:id="rId30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63.3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3 группа по видам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D1211C" w:rsidRPr="00534941" w:rsidTr="00BF7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r w:rsidRPr="00534941">
              <w:t>Раздел</w:t>
            </w:r>
            <w:proofErr w:type="gramStart"/>
            <w:r w:rsidRPr="00534941">
              <w:t xml:space="preserve"> А</w:t>
            </w:r>
            <w:proofErr w:type="gramEnd"/>
            <w:r w:rsidRPr="00534941">
              <w:t xml:space="preserve"> рыболовство и рыбоводство (03),</w:t>
            </w:r>
          </w:p>
          <w:p w:rsidR="00D1211C" w:rsidRPr="00534941" w:rsidRDefault="00D1211C" w:rsidP="00BF7C80">
            <w:r w:rsidRPr="00534941">
              <w:t xml:space="preserve">Раздел D  Обеспечение электрической энергией, газом и паром; кондиционирование воздуха (35), </w:t>
            </w:r>
          </w:p>
          <w:p w:rsidR="00D1211C" w:rsidRPr="00534941" w:rsidRDefault="00D1211C" w:rsidP="00BF7C80">
            <w:r w:rsidRPr="00534941">
              <w:t>Раздел</w:t>
            </w:r>
            <w:proofErr w:type="gramStart"/>
            <w:r w:rsidRPr="00534941">
              <w:t xml:space="preserve"> Е</w:t>
            </w:r>
            <w:proofErr w:type="gramEnd"/>
            <w:r w:rsidRPr="00534941">
              <w:t xml:space="preserve"> водоснабжение, </w:t>
            </w:r>
            <w:r w:rsidRPr="00534941">
              <w:lastRenderedPageBreak/>
              <w:t>водоотведение, организация сбора и утилизации отходов, деятельность по ликвидации загрязнений (36;37; 38; 39),</w:t>
            </w:r>
          </w:p>
          <w:p w:rsidR="00D1211C" w:rsidRPr="00534941" w:rsidRDefault="00D1211C" w:rsidP="00BF7C80">
            <w:r w:rsidRPr="00534941">
              <w:t>Раздел F Строительство (41; 42; 43),</w:t>
            </w:r>
          </w:p>
          <w:p w:rsidR="00D1211C" w:rsidRPr="00534941" w:rsidRDefault="00D1211C" w:rsidP="00BF7C80">
            <w:r w:rsidRPr="00534941">
              <w:t>Раздел G торговля оптовая и розничная; ремонт автотранспортных средств и мотоциклов (45),</w:t>
            </w:r>
          </w:p>
          <w:p w:rsidR="00D1211C" w:rsidRPr="00534941" w:rsidRDefault="00D1211C" w:rsidP="00BF7C80">
            <w:r w:rsidRPr="00534941">
              <w:t>Раздел J деятельность в области информации и связи (58; 60; 61; 62; 63),</w:t>
            </w:r>
          </w:p>
          <w:p w:rsidR="00D1211C" w:rsidRPr="00534941" w:rsidRDefault="00D1211C" w:rsidP="00BF7C80">
            <w:r w:rsidRPr="00534941">
              <w:t>Раздел М деятельность профессиональная, научная и техническая (71; 75),</w:t>
            </w:r>
          </w:p>
          <w:p w:rsidR="00D1211C" w:rsidRPr="00534941" w:rsidRDefault="00D1211C" w:rsidP="00BF7C80">
            <w:r w:rsidRPr="00534941">
              <w:t xml:space="preserve">Раздел </w:t>
            </w:r>
            <w:proofErr w:type="gramStart"/>
            <w:r w:rsidRPr="00534941">
              <w:t>Р</w:t>
            </w:r>
            <w:proofErr w:type="gramEnd"/>
            <w:r w:rsidRPr="00534941">
              <w:t xml:space="preserve"> образование (85),</w:t>
            </w:r>
          </w:p>
          <w:p w:rsidR="00D1211C" w:rsidRPr="00534941" w:rsidRDefault="00D1211C" w:rsidP="00BF7C80">
            <w:r w:rsidRPr="00534941">
              <w:t>Раздел Q деятельность в области здравоохранения и социальных услуг (86; 87; 88),</w:t>
            </w:r>
          </w:p>
          <w:p w:rsidR="00D1211C" w:rsidRPr="00534941" w:rsidRDefault="00D1211C" w:rsidP="00BF7C80">
            <w:r w:rsidRPr="00534941">
              <w:t>Раздел R деятельность в области культуры, спорта, организации досуга и развлечений (90; 91; 92; 93),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 S предоставление прочих видов услуг (95; 96)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рыболовство, рыбоводство (05),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распределение электроэнергии, газа и воды (</w:t>
            </w:r>
            <w:hyperlink r:id="rId31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</w:t>
            </w:r>
            <w:hyperlink r:id="rId33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 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торговля; ремонт автотранспортных средств, мотоциклов, бытовых изделий и предметов личного пользования (50; 52.7; 52.71; 52.72; 52.72.1; 52.72.2; 52.74),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недвижимым имуществом, аренда и предоставление услуг (74.2),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 М образование (80),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и предоставление социальных услуг (</w:t>
            </w:r>
            <w:hyperlink r:id="rId34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1211C" w:rsidRPr="00534941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прочих коммунальных, социальных и персональных услуг(</w:t>
            </w:r>
            <w:hyperlink r:id="rId35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 w:rsidRPr="00534941">
                <w:rPr>
                  <w:rFonts w:ascii="Times New Roman" w:hAnsi="Times New Roman" w:cs="Times New Roman"/>
                  <w:sz w:val="24"/>
                  <w:szCs w:val="24"/>
                </w:rPr>
                <w:t>92</w:t>
              </w:r>
            </w:hyperlink>
            <w:r w:rsidRPr="00534941">
              <w:rPr>
                <w:rFonts w:ascii="Times New Roman" w:hAnsi="Times New Roman" w:cs="Times New Roman"/>
                <w:sz w:val="24"/>
                <w:szCs w:val="24"/>
              </w:rPr>
              <w:t>; 93)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534941" w:rsidTr="00BF7C80">
        <w:trPr>
          <w:trHeight w:val="466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lastRenderedPageBreak/>
              <w:t>Состав учредителей (участников) субъекта  предпринимательства (юридического лица):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1. ______________________________________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2. ______________________________________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3. 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  <w:jc w:val="both"/>
            </w:pPr>
            <w:r w:rsidRPr="00534941">
              <w:t>Доля в уставном капитале, %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  <w:jc w:val="both"/>
            </w:pPr>
            <w:r w:rsidRPr="00534941">
              <w:t>_____________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  <w:jc w:val="both"/>
            </w:pPr>
            <w:r w:rsidRPr="00534941">
              <w:t>_____________</w:t>
            </w:r>
          </w:p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  <w:jc w:val="both"/>
            </w:pPr>
            <w:r w:rsidRPr="00534941">
              <w:t>_____________</w:t>
            </w: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34941">
              <w:t xml:space="preserve">Система налогообложения субъекта </w:t>
            </w:r>
            <w:r w:rsidRPr="00481D63">
              <w:t xml:space="preserve">предпринимательства </w:t>
            </w:r>
            <w:hyperlink w:anchor="Par1011" w:history="1">
              <w:r w:rsidRPr="00481D63"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34941">
              <w:t>Участие в программ</w:t>
            </w:r>
            <w:r>
              <w:t xml:space="preserve">е </w:t>
            </w:r>
            <w:r w:rsidRPr="00534941">
              <w:rPr>
                <w:color w:val="000000"/>
              </w:rPr>
              <w:t xml:space="preserve">развития производительных сил </w:t>
            </w:r>
            <w:r>
              <w:rPr>
                <w:color w:val="000000"/>
              </w:rPr>
              <w:t>Воскресенского муниципального района</w:t>
            </w:r>
            <w:r w:rsidRPr="00534941"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Продавец оборудования, номер и дата договора приобретения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Лизинговая компания, номер, дата, срок действия договора лизинга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Вид, марка, приобретаемого (полученного в лизинг)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Общая сумма договора приобретения оборудования,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Сумма затрат на монтаж оборудования,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Общая сумма договора лизинга,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Сумма первого взноса по договору лизинга,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18"/>
            </w:pPr>
            <w:r w:rsidRPr="00534941">
              <w:t>Объем запрашиваемой субсидии,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</w:tbl>
    <w:p w:rsidR="00D1211C" w:rsidRPr="00534941" w:rsidRDefault="00D1211C" w:rsidP="00D1211C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outlineLvl w:val="2"/>
      </w:pPr>
      <w:bookmarkStart w:id="1" w:name="Par664"/>
      <w:bookmarkStart w:id="2" w:name="Par864"/>
      <w:bookmarkEnd w:id="1"/>
      <w:bookmarkEnd w:id="2"/>
      <w:r w:rsidRPr="00534941">
        <w:t>Экономические показатели</w:t>
      </w:r>
    </w:p>
    <w:p w:rsidR="00D1211C" w:rsidRPr="00534941" w:rsidRDefault="00D1211C" w:rsidP="00D1211C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outlineLvl w:val="2"/>
      </w:pPr>
    </w:p>
    <w:tbl>
      <w:tblPr>
        <w:tblW w:w="94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080"/>
        <w:gridCol w:w="1080"/>
        <w:gridCol w:w="1080"/>
      </w:tblGrid>
      <w:tr w:rsidR="00D1211C" w:rsidRPr="00534941" w:rsidTr="00BF7C80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</w:pPr>
            <w:r w:rsidRPr="00534941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Год, предшествующий текущему году (факт)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Год текущий (план)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Год, следующий за годом получения субсидии (план)</w:t>
            </w:r>
          </w:p>
        </w:tc>
        <w:bookmarkStart w:id="3" w:name="Par869"/>
        <w:bookmarkEnd w:id="3"/>
      </w:tr>
      <w:tr w:rsidR="00D1211C" w:rsidRPr="00534941" w:rsidTr="00BF7C8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88"/>
              <w:jc w:val="center"/>
            </w:pPr>
            <w:r w:rsidRPr="00534941">
              <w:t>20__год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88"/>
              <w:jc w:val="center"/>
            </w:pPr>
            <w:r w:rsidRPr="00534941">
              <w:t>20__год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20__год</w:t>
            </w: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34941">
              <w:t xml:space="preserve">Оборот средних организаций, малых предприятий, </w:t>
            </w:r>
            <w:proofErr w:type="spellStart"/>
            <w:r w:rsidRPr="00534941">
              <w:t>микропредприятий</w:t>
            </w:r>
            <w:proofErr w:type="spellEnd"/>
            <w:r w:rsidRPr="00534941">
              <w:t xml:space="preserve"> (без учета налога на добавленную стоимость, акцизов и иных обязательных платежей) или объем выручки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Объем налоговых платежей, уплаченных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rPr>
          <w:trHeight w:val="2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по упрощенной системе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стоимость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иные налоги (указать какие)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Объем взносов в бюджеты государственных внебюджетных фондов,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взносы в Пенсионный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взносы в Фонд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взносы в Фонд социального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иные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 xml:space="preserve">Инвестиции в основной капитал, всего, в том числе </w:t>
            </w:r>
            <w:hyperlink w:anchor="Par1016" w:history="1">
              <w:r w:rsidRPr="000256B6">
                <w:t>&lt;*&gt;</w:t>
              </w:r>
            </w:hyperlink>
            <w:r w:rsidRPr="000256B6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  <w:tr w:rsidR="00D1211C" w:rsidRPr="00534941" w:rsidTr="00BF7C8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34941">
              <w:t>Среднемесячная заработная плата на одного работника за календарный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34941"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1C" w:rsidRPr="00534941" w:rsidRDefault="00D1211C" w:rsidP="00BF7C8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</w:pPr>
          </w:p>
        </w:tc>
      </w:tr>
    </w:tbl>
    <w:p w:rsidR="00D1211C" w:rsidRPr="00EB1EED" w:rsidRDefault="00D1211C" w:rsidP="00D12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1"/>
      <w:bookmarkStart w:id="5" w:name="Par1016"/>
      <w:bookmarkEnd w:id="4"/>
      <w:bookmarkEnd w:id="5"/>
      <w:r w:rsidRPr="00EB1EED">
        <w:rPr>
          <w:rFonts w:ascii="Times New Roman" w:hAnsi="Times New Roman" w:cs="Times New Roman"/>
          <w:sz w:val="24"/>
          <w:szCs w:val="24"/>
        </w:rPr>
        <w:t>Виды поддержки,</w:t>
      </w:r>
    </w:p>
    <w:p w:rsidR="00D1211C" w:rsidRPr="00EB1EED" w:rsidRDefault="00D1211C" w:rsidP="00D12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EED">
        <w:rPr>
          <w:rFonts w:ascii="Times New Roman" w:hAnsi="Times New Roman" w:cs="Times New Roman"/>
          <w:sz w:val="24"/>
          <w:szCs w:val="24"/>
        </w:rPr>
        <w:lastRenderedPageBreak/>
        <w:t>полученной</w:t>
      </w:r>
      <w:proofErr w:type="gramEnd"/>
      <w:r w:rsidRPr="00EB1EED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</w:t>
      </w:r>
    </w:p>
    <w:p w:rsidR="00D1211C" w:rsidRPr="00EB1EED" w:rsidRDefault="00D1211C" w:rsidP="00D12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EED">
        <w:rPr>
          <w:rFonts w:ascii="Times New Roman" w:hAnsi="Times New Roman" w:cs="Times New Roman"/>
          <w:sz w:val="24"/>
          <w:szCs w:val="24"/>
        </w:rPr>
        <w:t xml:space="preserve">предпринимательства за </w:t>
      </w:r>
      <w:proofErr w:type="gramStart"/>
      <w:r w:rsidRPr="00EB1EED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</w:p>
    <w:p w:rsidR="00D1211C" w:rsidRPr="00EB1EED" w:rsidRDefault="00D1211C" w:rsidP="00D12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EE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B1EED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EB1EED">
        <w:rPr>
          <w:rFonts w:ascii="Times New Roman" w:hAnsi="Times New Roman" w:cs="Times New Roman"/>
          <w:sz w:val="24"/>
          <w:szCs w:val="24"/>
        </w:rPr>
        <w:t xml:space="preserve"> календарные года</w:t>
      </w:r>
    </w:p>
    <w:p w:rsidR="00D1211C" w:rsidRPr="00EB1EED" w:rsidRDefault="00D1211C" w:rsidP="00D12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690"/>
        <w:gridCol w:w="2154"/>
      </w:tblGrid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Виды полученной субъектами малого и среднего предпринимательства государственной (муниципальной) поддержки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оказанной поддержки </w:t>
            </w:r>
          </w:p>
          <w:p w:rsidR="00D1211C" w:rsidRPr="00EB1EED" w:rsidRDefault="00D1211C" w:rsidP="00BF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Поддержка, полученная в рамках программ развития (поддержки) малого и среднего предпринимательства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инновационной компании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Субсидия действующим инновационным компаниям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предприятию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Микрофинансовый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заем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Поручительство гарантийного фонда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Лизинг оборудования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proofErr w:type="gram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Бизнес-инкубаторе</w:t>
            </w:r>
            <w:proofErr w:type="gram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Технопарке (с указанием площади помещений, предоставленных в аренду, в кв. метрах)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Иная субсидия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Поддержка, полученная в рамках программ содействия занятости населения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гражданам, открывающим собственное дело (из расчета 58,8 тыс. рублей на одного безработного гражданина)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Поддержка, полученная в рамках программ развития сельского хозяйства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2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сельскохозяйственной техники и т.п.)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5 лет (туризм)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машин и других устройств, утвержденных Минсельхозом России)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Субсидии крестьянским (фермерским) хозяйствам и индивидуальным предпринимателям по кредитным договорам, заключенным: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2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5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8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2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5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на срок до 8 лет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отдельных отраслей сельского хозяйства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Иная субсидия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Поддержка, полученная в рамках программ развития науки и технологий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Программа "УМНИК"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Программа "Энергосбережение"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Программа "ФАРМА"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Программа "СОФТ"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Программа "ЭКСПОРТ"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НИОКР по приоритетным направлениям развития науки и техники, направленным на реализацию антикризисной программы Правительства Российской Федерации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Выполнение НИОКР малыми инновационными компаниями в рамках международных программ ЕС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поддержка, полученная через ОАО "МСП Банк" в рамках программ ГК "Банк развития и внешнеэкономической деятельности" (Внешэкономбанк)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 обновление основных средств, виды поддержки: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  <w:proofErr w:type="spellEnd"/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проектов, виды поддержки: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  <w:proofErr w:type="spellEnd"/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виды поддержки: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  <w:proofErr w:type="spellEnd"/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Иные цели оказания поддержки, виды поддержки: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  <w:proofErr w:type="spellEnd"/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EB1EE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1C" w:rsidRPr="00EB1EED" w:rsidTr="00BF7C80">
        <w:tc>
          <w:tcPr>
            <w:tcW w:w="720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D1211C" w:rsidRPr="00EB1EED" w:rsidRDefault="00D1211C" w:rsidP="00BF7C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54" w:type="dxa"/>
          </w:tcPr>
          <w:p w:rsidR="00D1211C" w:rsidRPr="00EB1EED" w:rsidRDefault="00D1211C" w:rsidP="00BF7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11C" w:rsidRPr="00D849D9" w:rsidRDefault="00D1211C" w:rsidP="00D1211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211C" w:rsidRPr="00534941" w:rsidRDefault="00D1211C" w:rsidP="00D1211C">
      <w:pPr>
        <w:widowControl w:val="0"/>
        <w:autoSpaceDE w:val="0"/>
        <w:autoSpaceDN w:val="0"/>
        <w:adjustRightInd w:val="0"/>
        <w:ind w:firstLine="720"/>
        <w:jc w:val="both"/>
      </w:pPr>
      <w:r w:rsidRPr="00534941">
        <w:t>&lt;*&gt;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1211C" w:rsidRPr="00534941" w:rsidRDefault="00D1211C" w:rsidP="00D1211C">
      <w:pPr>
        <w:widowControl w:val="0"/>
        <w:autoSpaceDE w:val="0"/>
        <w:autoSpaceDN w:val="0"/>
        <w:adjustRightInd w:val="0"/>
        <w:ind w:firstLine="720"/>
        <w:jc w:val="both"/>
      </w:pPr>
      <w:r w:rsidRPr="00534941">
        <w:t>Заполнению подлежат все строки, в случае отсутствия информации ставится прочерк.</w:t>
      </w: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941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941">
        <w:rPr>
          <w:rFonts w:ascii="Times New Roman" w:hAnsi="Times New Roman" w:cs="Times New Roman"/>
          <w:sz w:val="24"/>
          <w:szCs w:val="24"/>
        </w:rPr>
        <w:t>предпринимательства      _________________    ___________________</w:t>
      </w: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(Ф.И.О. полностью)</w:t>
      </w: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94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941">
        <w:rPr>
          <w:rFonts w:ascii="Times New Roman" w:hAnsi="Times New Roman" w:cs="Times New Roman"/>
          <w:sz w:val="24"/>
          <w:szCs w:val="24"/>
        </w:rPr>
        <w:t>"____" ____________ 20__ года</w:t>
      </w:r>
    </w:p>
    <w:p w:rsidR="00D1211C" w:rsidRPr="00534941" w:rsidRDefault="00D1211C" w:rsidP="00D12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11C" w:rsidRPr="00534941" w:rsidRDefault="00D1211C" w:rsidP="00D1211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BE527B" w:rsidRDefault="00BE527B">
      <w:bookmarkStart w:id="6" w:name="_GoBack"/>
      <w:bookmarkEnd w:id="6"/>
    </w:p>
    <w:sectPr w:rsidR="00B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14"/>
    <w:rsid w:val="00BE527B"/>
    <w:rsid w:val="00D1211C"/>
    <w:rsid w:val="00E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2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0D35D56306BD812AD52E822DC1A22BED6310E4F52958410114D1ED0F2ED139F6D1E82739306855EbEL" TargetMode="External"/><Relationship Id="rId13" Type="http://schemas.openxmlformats.org/officeDocument/2006/relationships/hyperlink" Target="consultantplus://offline/ref=FA00D35D56306BD812AD52E822DC1A22BED6310E4F52958410114D1ED0F2ED139F6D1E82739304815Eb9L" TargetMode="External"/><Relationship Id="rId18" Type="http://schemas.openxmlformats.org/officeDocument/2006/relationships/hyperlink" Target="consultantplus://offline/ref=FA00D35D56306BD812AD52E822DC1A22BED6310E4F52958410114D1ED0F2ED139F6D1E82739202875Eb6L" TargetMode="External"/><Relationship Id="rId26" Type="http://schemas.openxmlformats.org/officeDocument/2006/relationships/hyperlink" Target="consultantplus://offline/ref=FA00D35D56306BD812AD52E822DC1A22BED6310E4F52958410114D1ED0F2ED139F6D1E82739301875Eb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00D35D56306BD812AD52E822DC1A22BED6310E4F52958410114D1ED0F2ED139F6D1E82739201855EbDL" TargetMode="External"/><Relationship Id="rId34" Type="http://schemas.openxmlformats.org/officeDocument/2006/relationships/hyperlink" Target="consultantplus://offline/ref=FA00D35D56306BD812AD52E822DC1A22BED6310E4F52958410114D1ED0F2ED139F6D1E82729006815Eb8L" TargetMode="External"/><Relationship Id="rId7" Type="http://schemas.openxmlformats.org/officeDocument/2006/relationships/hyperlink" Target="consultantplus://offline/ref=FA00D35D56306BD812AD52E822DC1A22BED6310E4F52958410114D1ED0F2ED139F6D1E82739306835Eb7L" TargetMode="External"/><Relationship Id="rId12" Type="http://schemas.openxmlformats.org/officeDocument/2006/relationships/hyperlink" Target="consultantplus://offline/ref=FA00D35D56306BD812AD52E822DC1A22BED6310E4F52958410114D1ED0F2ED139F6D1E82739305855Eb6L" TargetMode="External"/><Relationship Id="rId17" Type="http://schemas.openxmlformats.org/officeDocument/2006/relationships/hyperlink" Target="consultantplus://offline/ref=FA00D35D56306BD812AD52E822DC1A22BED6310E4F52958410114D1ED0F2ED139F6D1E82739203825Eb8L" TargetMode="External"/><Relationship Id="rId25" Type="http://schemas.openxmlformats.org/officeDocument/2006/relationships/hyperlink" Target="consultantplus://offline/ref=FA00D35D56306BD812AD52E822DC1A22BED6310E4F52958410114D1ED0F2ED139F6D1E827392078B5EbDL" TargetMode="External"/><Relationship Id="rId33" Type="http://schemas.openxmlformats.org/officeDocument/2006/relationships/hyperlink" Target="consultantplus://offline/ref=FA00D35D56306BD812AD52E822DC1A22BED6310E4F52958410114D1ED0F2ED139F6D1E82739A00845Eb9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0D35D56306BD812AD52E822DC1A22BED6310E4F52958410114D1ED0F2ED139F6D1E8273930A805EbDL" TargetMode="External"/><Relationship Id="rId20" Type="http://schemas.openxmlformats.org/officeDocument/2006/relationships/hyperlink" Target="consultantplus://offline/ref=FA00D35D56306BD812AD52E822DC1A22BED6310E4F52958410114D1ED0F2ED139F6D1E82739201835Eb8L" TargetMode="External"/><Relationship Id="rId29" Type="http://schemas.openxmlformats.org/officeDocument/2006/relationships/hyperlink" Target="consultantplus://offline/ref=FA00D35D56306BD812AD52E822DC1A22BED6310E4F52958410114D1ED0F2ED139F6D1E82729205835E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0D35D56306BD812AD52E822DC1A22BED6310E4F52958410114D1ED0F2ED139F6D1E827393078A5EbEL" TargetMode="External"/><Relationship Id="rId11" Type="http://schemas.openxmlformats.org/officeDocument/2006/relationships/hyperlink" Target="consultantplus://offline/ref=FA00D35D56306BD812AD52E822DC1A22BED6310E4F52958410114D1ED0F2ED139F6D1E82739305865EbAL" TargetMode="External"/><Relationship Id="rId24" Type="http://schemas.openxmlformats.org/officeDocument/2006/relationships/hyperlink" Target="consultantplus://offline/ref=FA00D35D56306BD812AD52E822DC1A22BED6310E4F52958410114D1ED0F2ED139F6D1E82739207865Eb9L" TargetMode="External"/><Relationship Id="rId32" Type="http://schemas.openxmlformats.org/officeDocument/2006/relationships/hyperlink" Target="consultantplus://offline/ref=FA00D35D56306BD812AD52E822DC1A22BED6310E4F52958410114D1ED0F2ED139F6D1E82739A00865Eb9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A00D35D56306BD812AD52E822DC1A22BED6310E4F52958410114D1ED0F2ED139F6D1E82739300875Eb6L" TargetMode="External"/><Relationship Id="rId15" Type="http://schemas.openxmlformats.org/officeDocument/2006/relationships/hyperlink" Target="consultantplus://offline/ref=FA00D35D56306BD812AD52E822DC1A22BED6310E4F52958410114D1ED0F2ED139F6D1E8273930B855EbCL" TargetMode="External"/><Relationship Id="rId23" Type="http://schemas.openxmlformats.org/officeDocument/2006/relationships/hyperlink" Target="consultantplus://offline/ref=FA00D35D56306BD812AD52E822DC1A22BED6310E4F52958410114D1ED0F2ED139F6D1E82739200845EbEL" TargetMode="External"/><Relationship Id="rId28" Type="http://schemas.openxmlformats.org/officeDocument/2006/relationships/hyperlink" Target="consultantplus://offline/ref=FA00D35D56306BD812AD52E822DC1A22BED6310E4F52958410114D1ED0F2ED139F6D1E82729201845Eb8L" TargetMode="External"/><Relationship Id="rId36" Type="http://schemas.openxmlformats.org/officeDocument/2006/relationships/hyperlink" Target="consultantplus://offline/ref=FA00D35D56306BD812AD52E822DC1A22BED6310E4F52958410114D1ED0F2ED139F6D1E8272900B8A5Eb6L" TargetMode="External"/><Relationship Id="rId10" Type="http://schemas.openxmlformats.org/officeDocument/2006/relationships/hyperlink" Target="consultantplus://offline/ref=FA00D35D56306BD812AD52E822DC1A22BED6310E4F52958410114D1ED0F2ED139F6D1E82739305815EbEL" TargetMode="External"/><Relationship Id="rId19" Type="http://schemas.openxmlformats.org/officeDocument/2006/relationships/hyperlink" Target="consultantplus://offline/ref=FA00D35D56306BD812AD52E822DC1A22BED6310E4F52958410114D1ED0F2ED139F6D1E82739202855EbEL" TargetMode="External"/><Relationship Id="rId31" Type="http://schemas.openxmlformats.org/officeDocument/2006/relationships/hyperlink" Target="consultantplus://offline/ref=FA00D35D56306BD812AD52E822DC1A22BED6310E4F52958410114D1ED0F2ED139F6D1E82739A01805Eb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0D35D56306BD812AD52E822DC1A22BED6310E4F52958410114D1ED0F2ED139F6D1E827393068A5EbDL" TargetMode="External"/><Relationship Id="rId14" Type="http://schemas.openxmlformats.org/officeDocument/2006/relationships/hyperlink" Target="consultantplus://offline/ref=FA00D35D56306BD812AD52E822DC1A22BED6310E4F52958410114D1ED0F2ED139F6D1E82739304855EbFL" TargetMode="External"/><Relationship Id="rId22" Type="http://schemas.openxmlformats.org/officeDocument/2006/relationships/hyperlink" Target="consultantplus://offline/ref=FA00D35D56306BD812AD52E822DC1A22BED6310E4F52958410114D1ED0F2ED139F6D1E82739200865EbEL" TargetMode="External"/><Relationship Id="rId27" Type="http://schemas.openxmlformats.org/officeDocument/2006/relationships/hyperlink" Target="consultantplus://offline/ref=FA00D35D56306BD812AD52E822DC1A22BED6310E4F52958410114D1ED0F2ED139F6D1E82729201825EbBL" TargetMode="External"/><Relationship Id="rId30" Type="http://schemas.openxmlformats.org/officeDocument/2006/relationships/hyperlink" Target="consultantplus://offline/ref=FA00D35D56306BD812AD52E822DC1A22BED6310E4F52958410114D1ED0F2ED139F6D1E82729206855Eb6L" TargetMode="External"/><Relationship Id="rId35" Type="http://schemas.openxmlformats.org/officeDocument/2006/relationships/hyperlink" Target="consultantplus://offline/ref=FA00D35D56306BD812AD52E822DC1A22BED6310E4F52958410114D1ED0F2ED139F6D1E82729004865E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11606</Characters>
  <Application>Microsoft Office Word</Application>
  <DocSecurity>0</DocSecurity>
  <Lines>96</Lines>
  <Paragraphs>27</Paragraphs>
  <ScaleCrop>false</ScaleCrop>
  <Company>1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2016-09-21T07:54:00Z</dcterms:created>
  <dcterms:modified xsi:type="dcterms:W3CDTF">2016-09-21T07:55:00Z</dcterms:modified>
</cp:coreProperties>
</file>