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213D9B">
      <w:pPr>
        <w:pStyle w:val="1"/>
      </w:pPr>
      <w:r>
        <w:rPr>
          <w:noProof/>
        </w:rPr>
        <w:drawing>
          <wp:inline distT="0" distB="0" distL="0" distR="0" wp14:anchorId="548B5448" wp14:editId="002D26BA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8F58A1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CA0DC2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 сентября 2022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</w:t>
      </w:r>
      <w:proofErr w:type="gramStart"/>
      <w:r w:rsidR="00CA0DC2">
        <w:rPr>
          <w:b/>
          <w:sz w:val="28"/>
          <w:szCs w:val="28"/>
        </w:rPr>
        <w:t>пожарно-профилактической</w:t>
      </w:r>
      <w:proofErr w:type="gramEnd"/>
      <w:r w:rsidR="00CC3CA5">
        <w:rPr>
          <w:b/>
          <w:sz w:val="28"/>
          <w:szCs w:val="28"/>
        </w:rPr>
        <w:t xml:space="preserve"> </w:t>
      </w:r>
    </w:p>
    <w:p w:rsidR="003D1AD6" w:rsidRPr="003D1AD6" w:rsidRDefault="00CC3CA5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CA0DC2" w:rsidP="005E0F9B">
      <w:pPr>
        <w:ind w:firstLine="540"/>
        <w:jc w:val="both"/>
        <w:rPr>
          <w:sz w:val="28"/>
          <w:szCs w:val="28"/>
        </w:rPr>
      </w:pPr>
      <w:proofErr w:type="gramStart"/>
      <w:r w:rsidRPr="00DC4910">
        <w:rPr>
          <w:sz w:val="28"/>
          <w:szCs w:val="28"/>
          <w:lang w:eastAsia="zh-CN"/>
        </w:rPr>
        <w:t>В соответствии с</w:t>
      </w:r>
      <w:r>
        <w:rPr>
          <w:sz w:val="28"/>
          <w:szCs w:val="28"/>
          <w:lang w:eastAsia="zh-CN"/>
        </w:rPr>
        <w:t>о</w:t>
      </w:r>
      <w:r w:rsidRPr="00DC4910">
        <w:rPr>
          <w:sz w:val="28"/>
          <w:szCs w:val="28"/>
          <w:lang w:eastAsia="zh-CN"/>
        </w:rPr>
        <w:t xml:space="preserve"> ст. 19, с</w:t>
      </w:r>
      <w:r>
        <w:rPr>
          <w:sz w:val="28"/>
          <w:szCs w:val="28"/>
          <w:lang w:eastAsia="zh-CN"/>
        </w:rPr>
        <w:t xml:space="preserve">т. 25 Федерального Закона от 21 декабря </w:t>
      </w:r>
      <w:r w:rsidRPr="00DC4910">
        <w:rPr>
          <w:sz w:val="28"/>
          <w:szCs w:val="28"/>
          <w:lang w:eastAsia="zh-CN"/>
        </w:rPr>
        <w:t xml:space="preserve">1994 </w:t>
      </w:r>
      <w:r>
        <w:rPr>
          <w:sz w:val="28"/>
          <w:szCs w:val="28"/>
          <w:lang w:eastAsia="zh-CN"/>
        </w:rPr>
        <w:t>года №</w:t>
      </w:r>
      <w:r w:rsidRPr="00DC4910">
        <w:rPr>
          <w:sz w:val="28"/>
          <w:szCs w:val="28"/>
          <w:lang w:eastAsia="zh-CN"/>
        </w:rPr>
        <w:t>69-</w:t>
      </w:r>
      <w:r>
        <w:rPr>
          <w:sz w:val="28"/>
          <w:szCs w:val="28"/>
          <w:lang w:eastAsia="zh-CN"/>
        </w:rPr>
        <w:t>Ф</w:t>
      </w:r>
      <w:r w:rsidRPr="00DC4910">
        <w:rPr>
          <w:sz w:val="28"/>
          <w:szCs w:val="28"/>
          <w:lang w:eastAsia="zh-CN"/>
        </w:rPr>
        <w:t xml:space="preserve">З «О пожарной безопасности», </w:t>
      </w:r>
      <w:r>
        <w:rPr>
          <w:sz w:val="28"/>
          <w:szCs w:val="28"/>
          <w:lang w:eastAsia="zh-CN"/>
        </w:rPr>
        <w:t>п</w:t>
      </w:r>
      <w:r w:rsidRPr="00DC4910">
        <w:rPr>
          <w:sz w:val="28"/>
          <w:szCs w:val="28"/>
          <w:lang w:eastAsia="zh-CN"/>
        </w:rPr>
        <w:t xml:space="preserve">равилами противопожарного режима в РФ, утверждёнными постановлением </w:t>
      </w:r>
      <w:r w:rsidRPr="006B35BB">
        <w:rPr>
          <w:sz w:val="28"/>
          <w:szCs w:val="28"/>
          <w:lang w:eastAsia="zh-CN"/>
        </w:rPr>
        <w:t>Правительства РФ от 16 сентября 2020 года № 1479 «Об утверждении правил противопожарного режима в Российской Федерации», Федеральным законом от 6 октября 2003 года № 131-ФЗ «Об общих принципах организации местного самоуправления</w:t>
      </w:r>
      <w:r w:rsidRPr="00DC4910">
        <w:rPr>
          <w:sz w:val="28"/>
          <w:szCs w:val="28"/>
          <w:lang w:eastAsia="zh-CN"/>
        </w:rPr>
        <w:t xml:space="preserve"> в Российской Федерации»</w:t>
      </w:r>
      <w:r>
        <w:rPr>
          <w:sz w:val="28"/>
          <w:szCs w:val="28"/>
          <w:lang w:eastAsia="zh-CN"/>
        </w:rPr>
        <w:t>,</w:t>
      </w:r>
      <w:r w:rsidRPr="00DC4910">
        <w:rPr>
          <w:sz w:val="28"/>
          <w:szCs w:val="28"/>
          <w:lang w:eastAsia="zh-CN"/>
        </w:rPr>
        <w:t xml:space="preserve"> постановлением Правительства</w:t>
      </w:r>
      <w:proofErr w:type="gramEnd"/>
      <w:r w:rsidRPr="00DC4910">
        <w:rPr>
          <w:sz w:val="28"/>
          <w:szCs w:val="28"/>
          <w:lang w:eastAsia="zh-CN"/>
        </w:rPr>
        <w:t xml:space="preserve"> </w:t>
      </w:r>
      <w:proofErr w:type="gramStart"/>
      <w:r w:rsidRPr="00DC4910">
        <w:rPr>
          <w:sz w:val="28"/>
          <w:szCs w:val="28"/>
          <w:lang w:eastAsia="zh-CN"/>
        </w:rPr>
        <w:t>Нижегородской области от 2</w:t>
      </w:r>
      <w:r>
        <w:rPr>
          <w:sz w:val="28"/>
          <w:szCs w:val="28"/>
          <w:lang w:eastAsia="zh-CN"/>
        </w:rPr>
        <w:t xml:space="preserve"> сентября </w:t>
      </w:r>
      <w:r w:rsidRPr="00DC4910">
        <w:rPr>
          <w:sz w:val="28"/>
          <w:szCs w:val="28"/>
          <w:lang w:eastAsia="zh-CN"/>
        </w:rPr>
        <w:t>2016</w:t>
      </w:r>
      <w:r>
        <w:rPr>
          <w:sz w:val="28"/>
          <w:szCs w:val="28"/>
          <w:lang w:eastAsia="zh-CN"/>
        </w:rPr>
        <w:t xml:space="preserve"> года</w:t>
      </w:r>
      <w:r w:rsidRPr="00DC4910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 </w:t>
      </w:r>
      <w:r w:rsidRPr="00DC4910">
        <w:rPr>
          <w:sz w:val="28"/>
          <w:szCs w:val="28"/>
          <w:lang w:eastAsia="zh-CN"/>
        </w:rPr>
        <w:t xml:space="preserve">599 «Об утверждении Положения о профилактике пожаров в Нижегородской области», </w:t>
      </w:r>
      <w:r w:rsidRPr="00B55BB6">
        <w:rPr>
          <w:sz w:val="28"/>
          <w:szCs w:val="28"/>
          <w:lang w:eastAsia="zh-CN"/>
        </w:rPr>
        <w:t>постановлением администрации Воскресенского муниципального района Нижегородской области от 8 декабря 2016 № 1178 «Об утверждении Положения о профилактике пожаров в Воскресенском муниципальном районе Нижегородской области» и в целях</w:t>
      </w:r>
      <w:r>
        <w:rPr>
          <w:sz w:val="28"/>
          <w:szCs w:val="28"/>
          <w:lang w:eastAsia="zh-CN"/>
        </w:rPr>
        <w:t xml:space="preserve"> повышения эффективности мер по </w:t>
      </w:r>
      <w:r w:rsidRPr="00B55BB6">
        <w:rPr>
          <w:sz w:val="28"/>
          <w:szCs w:val="28"/>
          <w:lang w:eastAsia="zh-CN"/>
        </w:rPr>
        <w:t>предупреждению пожаров и гибели</w:t>
      </w:r>
      <w:r w:rsidRPr="00DC4910">
        <w:rPr>
          <w:sz w:val="28"/>
          <w:szCs w:val="28"/>
          <w:lang w:eastAsia="zh-CN"/>
        </w:rPr>
        <w:t xml:space="preserve"> людей в жилищном фонде</w:t>
      </w:r>
      <w:r w:rsidR="00C26E43" w:rsidRPr="00C26E43">
        <w:rPr>
          <w:sz w:val="28"/>
          <w:szCs w:val="28"/>
        </w:rPr>
        <w:t>,</w:t>
      </w:r>
      <w:r w:rsidR="00C26E43">
        <w:t xml:space="preserve"> </w:t>
      </w:r>
      <w:r w:rsidR="003D1AD6" w:rsidRPr="003D1AD6">
        <w:rPr>
          <w:bCs/>
          <w:sz w:val="28"/>
          <w:szCs w:val="28"/>
        </w:rPr>
        <w:t xml:space="preserve">администрация </w:t>
      </w:r>
      <w:proofErr w:type="spellStart"/>
      <w:r w:rsidR="008F58A1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="003D1AD6" w:rsidRPr="003D1AD6">
        <w:rPr>
          <w:bCs/>
          <w:sz w:val="28"/>
          <w:szCs w:val="28"/>
        </w:rPr>
        <w:t xml:space="preserve"> сельсовета Воскресенского</w:t>
      </w:r>
      <w:proofErr w:type="gramEnd"/>
      <w:r w:rsidR="003D1AD6" w:rsidRPr="003D1AD6">
        <w:rPr>
          <w:bCs/>
          <w:sz w:val="28"/>
          <w:szCs w:val="28"/>
        </w:rPr>
        <w:t xml:space="preserve"> муниципальног</w:t>
      </w:r>
      <w:r w:rsidR="00EA39F2">
        <w:rPr>
          <w:bCs/>
          <w:sz w:val="28"/>
          <w:szCs w:val="28"/>
        </w:rPr>
        <w:t xml:space="preserve">о района Нижегородской области </w:t>
      </w:r>
      <w:r w:rsidR="003D1AD6" w:rsidRPr="003D1AD6">
        <w:rPr>
          <w:b/>
          <w:spacing w:val="60"/>
          <w:sz w:val="28"/>
          <w:szCs w:val="28"/>
        </w:rPr>
        <w:t>постановляет</w:t>
      </w:r>
      <w:r w:rsidR="003D1AD6" w:rsidRPr="003D1AD6">
        <w:rPr>
          <w:sz w:val="28"/>
          <w:szCs w:val="28"/>
        </w:rPr>
        <w:t>:</w:t>
      </w:r>
    </w:p>
    <w:p w:rsidR="00C26E43" w:rsidRDefault="00FB39E8" w:rsidP="00C26E4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43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C26E43">
        <w:rPr>
          <w:rFonts w:ascii="Times New Roman" w:hAnsi="Times New Roman" w:cs="Times New Roman"/>
          <w:sz w:val="28"/>
          <w:szCs w:val="28"/>
        </w:rPr>
        <w:t>Провести</w:t>
      </w:r>
      <w:r w:rsidR="00CA0DC2">
        <w:rPr>
          <w:rFonts w:ascii="Times New Roman" w:hAnsi="Times New Roman" w:cs="Times New Roman"/>
          <w:sz w:val="28"/>
          <w:szCs w:val="28"/>
        </w:rPr>
        <w:t xml:space="preserve"> с 1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</w:t>
      </w:r>
      <w:r w:rsidR="00CA0DC2">
        <w:rPr>
          <w:rFonts w:ascii="Times New Roman" w:hAnsi="Times New Roman" w:cs="Times New Roman"/>
          <w:sz w:val="28"/>
          <w:szCs w:val="28"/>
        </w:rPr>
        <w:t>сентября 2022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</w:t>
      </w:r>
      <w:r w:rsidR="00CA0DC2">
        <w:rPr>
          <w:rFonts w:ascii="Times New Roman" w:hAnsi="Times New Roman" w:cs="Times New Roman"/>
          <w:sz w:val="28"/>
          <w:szCs w:val="28"/>
        </w:rPr>
        <w:t>года по 31 марта 2023</w:t>
      </w:r>
      <w:r w:rsidR="00C26E43" w:rsidRPr="00C26E4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C26E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F58A1" w:rsidRPr="00C26E43">
        <w:rPr>
          <w:rFonts w:ascii="Times New Roman" w:hAnsi="Times New Roman" w:cs="Times New Roman"/>
          <w:sz w:val="28"/>
          <w:szCs w:val="28"/>
        </w:rPr>
        <w:t>Егоров</w:t>
      </w:r>
      <w:r w:rsidR="00B31E24" w:rsidRPr="00C26E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E43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C956F5" w:rsidRPr="00C26E43">
        <w:rPr>
          <w:rFonts w:ascii="Times New Roman" w:hAnsi="Times New Roman" w:cs="Times New Roman"/>
          <w:sz w:val="28"/>
          <w:szCs w:val="28"/>
        </w:rPr>
        <w:t xml:space="preserve">ета </w:t>
      </w:r>
      <w:r w:rsidR="00CA0DC2">
        <w:rPr>
          <w:rFonts w:ascii="Times New Roman" w:hAnsi="Times New Roman" w:cs="Times New Roman"/>
          <w:sz w:val="28"/>
          <w:szCs w:val="28"/>
        </w:rPr>
        <w:t>пожарно</w:t>
      </w:r>
      <w:r w:rsidR="00391D2E">
        <w:rPr>
          <w:rFonts w:ascii="Times New Roman" w:hAnsi="Times New Roman" w:cs="Times New Roman"/>
          <w:sz w:val="28"/>
          <w:szCs w:val="28"/>
        </w:rPr>
        <w:t xml:space="preserve"> </w:t>
      </w:r>
      <w:r w:rsidR="00CA0DC2">
        <w:rPr>
          <w:rFonts w:ascii="Times New Roman" w:hAnsi="Times New Roman" w:cs="Times New Roman"/>
          <w:sz w:val="28"/>
          <w:szCs w:val="28"/>
        </w:rPr>
        <w:t xml:space="preserve">- </w:t>
      </w:r>
      <w:r w:rsidR="00410CE6" w:rsidRPr="00C26E43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C956F5" w:rsidRPr="00C26E43">
        <w:rPr>
          <w:rFonts w:ascii="Times New Roman" w:hAnsi="Times New Roman" w:cs="Times New Roman"/>
          <w:sz w:val="28"/>
          <w:szCs w:val="28"/>
        </w:rPr>
        <w:t>операцию «Ж</w:t>
      </w:r>
      <w:r w:rsidR="00410CE6" w:rsidRPr="00C26E43">
        <w:rPr>
          <w:rFonts w:ascii="Times New Roman" w:hAnsi="Times New Roman" w:cs="Times New Roman"/>
          <w:sz w:val="28"/>
          <w:szCs w:val="28"/>
        </w:rPr>
        <w:t>ильё»</w:t>
      </w:r>
      <w:r w:rsidR="00C26E43">
        <w:rPr>
          <w:rFonts w:ascii="Times New Roman" w:hAnsi="Times New Roman" w:cs="Times New Roman"/>
          <w:sz w:val="28"/>
          <w:szCs w:val="28"/>
        </w:rPr>
        <w:t>,</w:t>
      </w:r>
      <w:r w:rsidR="00410CE6">
        <w:rPr>
          <w:sz w:val="28"/>
          <w:szCs w:val="28"/>
        </w:rPr>
        <w:t xml:space="preserve"> </w:t>
      </w:r>
      <w:r w:rsidR="00C26E43" w:rsidRPr="00C26E43">
        <w:rPr>
          <w:rFonts w:ascii="Times New Roman" w:hAnsi="Times New Roman" w:cs="Times New Roman"/>
          <w:sz w:val="28"/>
          <w:szCs w:val="28"/>
        </w:rPr>
        <w:t>которая предполагает проведение следующих мероприятий: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1.1.Проведение противопожарной пропаганды и обучение населения мерам пожарной безопасности - работники администрации, работники муниципальной пожарной команды.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1.2.При проведении собраний граждан разъяснять меры пожарной безопасности.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1.3.Выявлять неблагополучные, в отношении пожарной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семьи (злоупотребляющие </w:t>
      </w:r>
      <w:r w:rsidRPr="00EA39F2">
        <w:rPr>
          <w:rFonts w:ascii="Times New Roman" w:hAnsi="Times New Roman" w:cs="Times New Roman"/>
          <w:sz w:val="28"/>
          <w:szCs w:val="28"/>
        </w:rPr>
        <w:t>спиртными напитками, семьи престарелых, одиноко-проживающих граждан).</w:t>
      </w:r>
    </w:p>
    <w:p w:rsidR="00EA39F2" w:rsidRPr="00EA39F2" w:rsidRDefault="00EA39F2" w:rsidP="00EA39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1.4.Совместно с работниками государственного пожарного надзора и отдела внутренних дел постоянно проводить проверки мест проживания социально - неблагополучных граждан.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391D2E" w:rsidRDefault="00C956F5" w:rsidP="00391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 xml:space="preserve">Настоящее постановление </w:t>
      </w:r>
      <w:r w:rsidR="008F58A1">
        <w:rPr>
          <w:sz w:val="28"/>
          <w:szCs w:val="28"/>
        </w:rPr>
        <w:t>в</w:t>
      </w:r>
      <w:r w:rsidR="00B00353">
        <w:rPr>
          <w:sz w:val="28"/>
          <w:szCs w:val="28"/>
        </w:rPr>
        <w:t>ступает в силу со дня обнародования.</w:t>
      </w:r>
    </w:p>
    <w:p w:rsidR="00B00353" w:rsidRDefault="00B00353" w:rsidP="00391D2E">
      <w:pPr>
        <w:tabs>
          <w:tab w:val="left" w:pos="60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91D2E">
        <w:rPr>
          <w:sz w:val="28"/>
          <w:szCs w:val="28"/>
        </w:rPr>
        <w:tab/>
      </w:r>
      <w:proofErr w:type="spellStart"/>
      <w:r w:rsidR="00391D2E">
        <w:rPr>
          <w:sz w:val="28"/>
          <w:szCs w:val="28"/>
        </w:rPr>
        <w:t>Ю.А.Черняев</w:t>
      </w:r>
      <w:proofErr w:type="spellEnd"/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15140"/>
    <w:rsid w:val="000250B3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3D9B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1D2E"/>
    <w:rsid w:val="003961B7"/>
    <w:rsid w:val="003A1E34"/>
    <w:rsid w:val="003C3B1A"/>
    <w:rsid w:val="003D1AD6"/>
    <w:rsid w:val="003F6F95"/>
    <w:rsid w:val="00410CE6"/>
    <w:rsid w:val="00444096"/>
    <w:rsid w:val="0044425E"/>
    <w:rsid w:val="004519FB"/>
    <w:rsid w:val="004A3135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A308C"/>
    <w:rsid w:val="008C03C8"/>
    <w:rsid w:val="008F58A1"/>
    <w:rsid w:val="0091093B"/>
    <w:rsid w:val="00953794"/>
    <w:rsid w:val="009554B2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26E43"/>
    <w:rsid w:val="00C4271F"/>
    <w:rsid w:val="00C66A47"/>
    <w:rsid w:val="00C77173"/>
    <w:rsid w:val="00C956F5"/>
    <w:rsid w:val="00CA0DC2"/>
    <w:rsid w:val="00CA3BE6"/>
    <w:rsid w:val="00CC3CA5"/>
    <w:rsid w:val="00CF652B"/>
    <w:rsid w:val="00CF7CB0"/>
    <w:rsid w:val="00D450A8"/>
    <w:rsid w:val="00D91F59"/>
    <w:rsid w:val="00DB1C47"/>
    <w:rsid w:val="00DB60A6"/>
    <w:rsid w:val="00DB7195"/>
    <w:rsid w:val="00DE682A"/>
    <w:rsid w:val="00E3056D"/>
    <w:rsid w:val="00E36F90"/>
    <w:rsid w:val="00E808D1"/>
    <w:rsid w:val="00EA39F2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  <w:style w:type="paragraph" w:styleId="a6">
    <w:name w:val="No Spacing"/>
    <w:uiPriority w:val="1"/>
    <w:qFormat/>
    <w:rsid w:val="00C26E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D96-2A4F-4D80-832F-5D00C67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75</cp:revision>
  <cp:lastPrinted>2021-01-29T06:22:00Z</cp:lastPrinted>
  <dcterms:created xsi:type="dcterms:W3CDTF">2017-08-02T11:24:00Z</dcterms:created>
  <dcterms:modified xsi:type="dcterms:W3CDTF">2022-09-01T05:47:00Z</dcterms:modified>
</cp:coreProperties>
</file>