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BD" w:rsidRPr="00515EBD" w:rsidRDefault="00515EBD" w:rsidP="00515EBD">
      <w:pPr>
        <w:pStyle w:val="a5"/>
        <w:jc w:val="center"/>
        <w:rPr>
          <w:rFonts w:ascii="Times New Roman" w:hAnsi="Times New Roman" w:cs="Times New Roman"/>
          <w:sz w:val="32"/>
          <w:szCs w:val="32"/>
        </w:rPr>
      </w:pPr>
      <w:r w:rsidRPr="00515EBD">
        <w:rPr>
          <w:rFonts w:ascii="Times New Roman" w:hAnsi="Times New Roman" w:cs="Times New Roman"/>
          <w:noProof/>
          <w:sz w:val="32"/>
          <w:szCs w:val="32"/>
          <w:lang w:eastAsia="ru-RU"/>
        </w:rPr>
        <w:drawing>
          <wp:inline distT="0" distB="0" distL="0" distR="0" wp14:anchorId="23A0E4D3" wp14:editId="6E77405A">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515EBD" w:rsidRPr="00515EBD" w:rsidRDefault="00515EBD" w:rsidP="00515EBD">
      <w:pPr>
        <w:pStyle w:val="a5"/>
        <w:jc w:val="center"/>
        <w:rPr>
          <w:rFonts w:ascii="Times New Roman" w:hAnsi="Times New Roman" w:cs="Times New Roman"/>
          <w:sz w:val="32"/>
          <w:szCs w:val="32"/>
        </w:rPr>
      </w:pPr>
      <w:r w:rsidRPr="00515EBD">
        <w:rPr>
          <w:rFonts w:ascii="Times New Roman" w:hAnsi="Times New Roman" w:cs="Times New Roman"/>
          <w:sz w:val="32"/>
          <w:szCs w:val="32"/>
        </w:rPr>
        <w:t>АДМИНИСТРАЦИЯ ГЛУХОВСКОГО СЕЛЬСОВЕТА</w:t>
      </w:r>
    </w:p>
    <w:p w:rsidR="00515EBD" w:rsidRPr="00515EBD" w:rsidRDefault="00515EBD" w:rsidP="00515EBD">
      <w:pPr>
        <w:pStyle w:val="a5"/>
        <w:jc w:val="center"/>
        <w:rPr>
          <w:rFonts w:ascii="Times New Roman" w:hAnsi="Times New Roman" w:cs="Times New Roman"/>
          <w:sz w:val="32"/>
          <w:szCs w:val="32"/>
        </w:rPr>
      </w:pPr>
      <w:r w:rsidRPr="00515EBD">
        <w:rPr>
          <w:rFonts w:ascii="Times New Roman" w:hAnsi="Times New Roman" w:cs="Times New Roman"/>
          <w:sz w:val="32"/>
          <w:szCs w:val="32"/>
        </w:rPr>
        <w:t>ВОСКРЕСЕНСКОГО МУНИЦИПАЛЬНОГО РАЙОНА</w:t>
      </w:r>
    </w:p>
    <w:p w:rsidR="00515EBD" w:rsidRPr="00515EBD" w:rsidRDefault="00515EBD" w:rsidP="00515EBD">
      <w:pPr>
        <w:pStyle w:val="a5"/>
        <w:jc w:val="center"/>
        <w:rPr>
          <w:rFonts w:ascii="Times New Roman" w:hAnsi="Times New Roman" w:cs="Times New Roman"/>
          <w:sz w:val="32"/>
          <w:szCs w:val="32"/>
        </w:rPr>
      </w:pPr>
      <w:r w:rsidRPr="00515EBD">
        <w:rPr>
          <w:rFonts w:ascii="Times New Roman" w:hAnsi="Times New Roman" w:cs="Times New Roman"/>
          <w:sz w:val="32"/>
          <w:szCs w:val="32"/>
        </w:rPr>
        <w:t>НИЖЕГОРОДСКОЙ ОБЛАСТИ</w:t>
      </w:r>
    </w:p>
    <w:p w:rsidR="00515EBD" w:rsidRPr="00515EBD" w:rsidRDefault="00515EBD" w:rsidP="00515EBD">
      <w:pPr>
        <w:pStyle w:val="a5"/>
        <w:jc w:val="center"/>
        <w:rPr>
          <w:rFonts w:ascii="Times New Roman" w:hAnsi="Times New Roman" w:cs="Times New Roman"/>
          <w:sz w:val="32"/>
          <w:szCs w:val="32"/>
        </w:rPr>
      </w:pPr>
      <w:r w:rsidRPr="00515EBD">
        <w:rPr>
          <w:rFonts w:ascii="Times New Roman" w:hAnsi="Times New Roman" w:cs="Times New Roman"/>
          <w:sz w:val="32"/>
          <w:szCs w:val="32"/>
        </w:rPr>
        <w:t>ПОСТАНОВЛЕНИЕ</w:t>
      </w:r>
    </w:p>
    <w:p w:rsidR="00515EBD" w:rsidRPr="00515EBD" w:rsidRDefault="00515EBD" w:rsidP="00515EBD">
      <w:pPr>
        <w:pStyle w:val="a5"/>
        <w:rPr>
          <w:rFonts w:ascii="Times New Roman" w:hAnsi="Times New Roman" w:cs="Times New Roman"/>
          <w:sz w:val="24"/>
          <w:szCs w:val="24"/>
        </w:rPr>
      </w:pPr>
      <w:r w:rsidRPr="00515EBD">
        <w:rPr>
          <w:rFonts w:ascii="Times New Roman" w:hAnsi="Times New Roman" w:cs="Times New Roman"/>
          <w:sz w:val="24"/>
          <w:szCs w:val="24"/>
        </w:rPr>
        <w:t>31 мая 2016 года</w:t>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t>№ 8</w:t>
      </w:r>
      <w:r>
        <w:rPr>
          <w:rFonts w:ascii="Times New Roman" w:hAnsi="Times New Roman" w:cs="Times New Roman"/>
          <w:sz w:val="24"/>
          <w:szCs w:val="24"/>
        </w:rPr>
        <w:t>6</w:t>
      </w:r>
    </w:p>
    <w:p w:rsidR="00515EBD" w:rsidRPr="00901C6D" w:rsidRDefault="00515EBD" w:rsidP="00901C6D">
      <w:pPr>
        <w:pStyle w:val="ConsPlusTitle"/>
        <w:jc w:val="center"/>
        <w:rPr>
          <w:sz w:val="32"/>
          <w:szCs w:val="32"/>
        </w:rPr>
      </w:pPr>
      <w:r w:rsidRPr="00901C6D">
        <w:rPr>
          <w:b w:val="0"/>
          <w:sz w:val="32"/>
          <w:szCs w:val="32"/>
        </w:rPr>
        <w:t>Об утверждении Положения</w:t>
      </w:r>
      <w:bookmarkStart w:id="0" w:name="P32"/>
      <w:bookmarkEnd w:id="0"/>
      <w:r w:rsidRPr="00901C6D">
        <w:rPr>
          <w:b w:val="0"/>
          <w:sz w:val="32"/>
          <w:szCs w:val="32"/>
        </w:rPr>
        <w:t xml:space="preserve"> об осуществлении муниципального земельного контроля в границах </w:t>
      </w:r>
      <w:r w:rsidR="00901C6D" w:rsidRPr="00901C6D">
        <w:rPr>
          <w:b w:val="0"/>
          <w:sz w:val="32"/>
          <w:szCs w:val="32"/>
        </w:rPr>
        <w:t>Глуховск</w:t>
      </w:r>
      <w:r w:rsidR="002B0511">
        <w:rPr>
          <w:b w:val="0"/>
          <w:sz w:val="32"/>
          <w:szCs w:val="32"/>
        </w:rPr>
        <w:t>ого</w:t>
      </w:r>
      <w:r w:rsidR="00901C6D" w:rsidRPr="00901C6D">
        <w:rPr>
          <w:b w:val="0"/>
          <w:sz w:val="32"/>
          <w:szCs w:val="32"/>
        </w:rPr>
        <w:t xml:space="preserve"> сельсовет</w:t>
      </w:r>
      <w:r w:rsidR="002B0511">
        <w:rPr>
          <w:b w:val="0"/>
          <w:sz w:val="32"/>
          <w:szCs w:val="32"/>
        </w:rPr>
        <w:t>а Воскресенского муниципального района Нижегородской области</w:t>
      </w:r>
      <w:r w:rsidR="00901C6D" w:rsidRPr="00901C6D">
        <w:rPr>
          <w:b w:val="0"/>
          <w:sz w:val="32"/>
          <w:szCs w:val="32"/>
        </w:rPr>
        <w:t xml:space="preserve"> </w:t>
      </w:r>
    </w:p>
    <w:p w:rsidR="00515EBD" w:rsidRDefault="00515EBD" w:rsidP="00901C6D">
      <w:pPr>
        <w:pStyle w:val="a5"/>
      </w:pPr>
    </w:p>
    <w:p w:rsidR="00901C6D" w:rsidRPr="00901C6D" w:rsidRDefault="00901C6D" w:rsidP="00901C6D">
      <w:pPr>
        <w:pStyle w:val="ConsPlusNormal"/>
        <w:ind w:firstLine="540"/>
        <w:jc w:val="both"/>
      </w:pPr>
      <w:r>
        <w:rPr>
          <w:rFonts w:ascii="Arial" w:hAnsi="Arial" w:cs="Arial"/>
          <w:color w:val="0D1216"/>
          <w:szCs w:val="24"/>
        </w:rPr>
        <w:tab/>
      </w:r>
      <w:r w:rsidRPr="00901C6D">
        <w:rPr>
          <w:color w:val="0D1216"/>
          <w:szCs w:val="24"/>
        </w:rPr>
        <w:t>В соответствии</w:t>
      </w:r>
      <w:r w:rsidRPr="00901C6D">
        <w:rPr>
          <w:rFonts w:ascii="Arial" w:hAnsi="Arial" w:cs="Arial"/>
          <w:color w:val="0D1216"/>
          <w:szCs w:val="24"/>
        </w:rPr>
        <w:t xml:space="preserve"> </w:t>
      </w:r>
      <w:r>
        <w:t xml:space="preserve">с Земельным </w:t>
      </w:r>
      <w:hyperlink r:id="rId7" w:history="1">
        <w:r w:rsidRPr="00901C6D">
          <w:rPr>
            <w:rStyle w:val="a6"/>
            <w:color w:val="auto"/>
            <w:u w:val="none"/>
          </w:rPr>
          <w:t>кодексом</w:t>
        </w:r>
      </w:hyperlink>
      <w:r>
        <w:t xml:space="preserve"> Российской Федерации, Федеральным </w:t>
      </w:r>
      <w:hyperlink r:id="rId8" w:history="1">
        <w:r w:rsidRPr="00901C6D">
          <w:rPr>
            <w:rStyle w:val="a6"/>
            <w:color w:val="auto"/>
            <w:u w:val="none"/>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sidRPr="00901C6D">
          <w:rPr>
            <w:rStyle w:val="a6"/>
            <w:color w:val="auto"/>
            <w:u w:val="none"/>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901C6D">
          <w:rPr>
            <w:rStyle w:val="a6"/>
            <w:color w:val="auto"/>
            <w:u w:val="none"/>
          </w:rPr>
          <w:t>постановлением</w:t>
        </w:r>
      </w:hyperlink>
      <w:r>
        <w:t xml:space="preserve"> Правительства Нижегородской области от 15.05.2015 N 302 "Об утверждении Порядка осуществления муниципального земельного контроля на территории Нижегородской области",</w:t>
      </w:r>
      <w:r w:rsidR="002B0511">
        <w:t xml:space="preserve"> Уставом Глуховского сельсовета,</w:t>
      </w:r>
      <w:r>
        <w:t xml:space="preserve"> </w:t>
      </w:r>
      <w:r w:rsidRPr="00901C6D">
        <w:rPr>
          <w:color w:val="0D1216"/>
          <w:szCs w:val="24"/>
        </w:rPr>
        <w:t xml:space="preserve">администрация </w:t>
      </w:r>
      <w:r>
        <w:rPr>
          <w:color w:val="0D1216"/>
          <w:szCs w:val="24"/>
        </w:rPr>
        <w:t>Глуховского сельсовета Воскресенского муниципального района Нижегородской области постановляет:</w:t>
      </w:r>
    </w:p>
    <w:p w:rsidR="00D2663C" w:rsidRDefault="009010D4" w:rsidP="00D2663C">
      <w:pPr>
        <w:pStyle w:val="a5"/>
        <w:ind w:firstLine="540"/>
        <w:jc w:val="both"/>
        <w:rPr>
          <w:rFonts w:ascii="Times New Roman" w:hAnsi="Times New Roman" w:cs="Times New Roman"/>
          <w:sz w:val="24"/>
          <w:szCs w:val="24"/>
        </w:rPr>
      </w:pPr>
      <w:r w:rsidRPr="009010D4">
        <w:rPr>
          <w:rFonts w:ascii="Times New Roman" w:hAnsi="Times New Roman" w:cs="Times New Roman"/>
          <w:sz w:val="24"/>
          <w:szCs w:val="24"/>
        </w:rPr>
        <w:t>1.</w:t>
      </w:r>
      <w:r w:rsidR="00D2663C">
        <w:rPr>
          <w:rFonts w:ascii="Times New Roman" w:hAnsi="Times New Roman" w:cs="Times New Roman"/>
          <w:sz w:val="24"/>
          <w:szCs w:val="24"/>
        </w:rPr>
        <w:t xml:space="preserve">Утвердить </w:t>
      </w:r>
      <w:r w:rsidR="00D2663C" w:rsidRPr="00D2663C">
        <w:rPr>
          <w:rFonts w:ascii="Times New Roman" w:hAnsi="Times New Roman" w:cs="Times New Roman"/>
          <w:sz w:val="24"/>
          <w:szCs w:val="24"/>
        </w:rPr>
        <w:t>Положен</w:t>
      </w:r>
      <w:r w:rsidR="00D2663C">
        <w:rPr>
          <w:rFonts w:ascii="Times New Roman" w:hAnsi="Times New Roman" w:cs="Times New Roman"/>
          <w:sz w:val="24"/>
          <w:szCs w:val="24"/>
        </w:rPr>
        <w:t>ие</w:t>
      </w:r>
      <w:r w:rsidR="00D2663C" w:rsidRPr="00D2663C">
        <w:rPr>
          <w:rFonts w:ascii="Times New Roman" w:hAnsi="Times New Roman" w:cs="Times New Roman"/>
          <w:sz w:val="24"/>
          <w:szCs w:val="24"/>
        </w:rPr>
        <w:t xml:space="preserve"> об осуществлении муниц</w:t>
      </w:r>
      <w:r w:rsidR="00D2663C">
        <w:rPr>
          <w:rFonts w:ascii="Times New Roman" w:hAnsi="Times New Roman" w:cs="Times New Roman"/>
          <w:sz w:val="24"/>
          <w:szCs w:val="24"/>
        </w:rPr>
        <w:t>ипального земельного контроля в</w:t>
      </w:r>
    </w:p>
    <w:p w:rsidR="00D2663C" w:rsidRPr="002B0511" w:rsidRDefault="00D2663C" w:rsidP="00D2663C">
      <w:pPr>
        <w:pStyle w:val="a5"/>
        <w:jc w:val="both"/>
        <w:rPr>
          <w:rFonts w:ascii="Times New Roman" w:hAnsi="Times New Roman" w:cs="Times New Roman"/>
          <w:sz w:val="24"/>
          <w:szCs w:val="24"/>
        </w:rPr>
      </w:pPr>
      <w:r w:rsidRPr="00D2663C">
        <w:rPr>
          <w:rFonts w:ascii="Times New Roman" w:hAnsi="Times New Roman" w:cs="Times New Roman"/>
          <w:sz w:val="24"/>
          <w:szCs w:val="24"/>
        </w:rPr>
        <w:t xml:space="preserve">границах </w:t>
      </w:r>
      <w:r w:rsidR="002B0511" w:rsidRPr="002B0511">
        <w:rPr>
          <w:rFonts w:ascii="Times New Roman" w:hAnsi="Times New Roman" w:cs="Times New Roman"/>
          <w:sz w:val="24"/>
          <w:szCs w:val="24"/>
        </w:rPr>
        <w:t>Глуховск</w:t>
      </w:r>
      <w:r w:rsidR="002B0511" w:rsidRPr="009A19FF">
        <w:rPr>
          <w:rFonts w:ascii="Times New Roman" w:hAnsi="Times New Roman" w:cs="Times New Roman"/>
          <w:sz w:val="24"/>
          <w:szCs w:val="24"/>
        </w:rPr>
        <w:t>ого</w:t>
      </w:r>
      <w:r w:rsidR="002B0511" w:rsidRPr="002B0511">
        <w:rPr>
          <w:rFonts w:ascii="Times New Roman" w:hAnsi="Times New Roman" w:cs="Times New Roman"/>
          <w:sz w:val="24"/>
          <w:szCs w:val="24"/>
        </w:rPr>
        <w:t xml:space="preserve"> сельсовета Воскресенского муниципального района Нижегородской области</w:t>
      </w:r>
    </w:p>
    <w:p w:rsidR="002B0511" w:rsidRPr="002B0511" w:rsidRDefault="002B0511" w:rsidP="002B0511">
      <w:pPr>
        <w:adjustRightInd w:val="0"/>
        <w:ind w:firstLine="540"/>
        <w:jc w:val="both"/>
        <w:rPr>
          <w:bCs/>
          <w:sz w:val="24"/>
          <w:szCs w:val="24"/>
        </w:rPr>
      </w:pPr>
      <w:r w:rsidRPr="002B0511">
        <w:rPr>
          <w:bCs/>
          <w:sz w:val="24"/>
          <w:szCs w:val="24"/>
        </w:rPr>
        <w:t>2.Разместить настоящее постановление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2B0511" w:rsidRPr="002B0511" w:rsidRDefault="002B0511" w:rsidP="002B0511">
      <w:pPr>
        <w:adjustRightInd w:val="0"/>
        <w:ind w:firstLine="540"/>
        <w:jc w:val="both"/>
        <w:rPr>
          <w:sz w:val="24"/>
          <w:szCs w:val="24"/>
        </w:rPr>
      </w:pPr>
      <w:r>
        <w:rPr>
          <w:bCs/>
          <w:sz w:val="24"/>
          <w:szCs w:val="24"/>
        </w:rPr>
        <w:t>3</w:t>
      </w:r>
      <w:r w:rsidRPr="002B0511">
        <w:rPr>
          <w:bCs/>
          <w:sz w:val="24"/>
          <w:szCs w:val="24"/>
        </w:rPr>
        <w:t>.</w:t>
      </w:r>
      <w:r w:rsidRPr="002B0511">
        <w:rPr>
          <w:sz w:val="24"/>
          <w:szCs w:val="24"/>
        </w:rPr>
        <w:t xml:space="preserve"> Контроль за исполнением настоящего постановления оставляю за собой</w:t>
      </w:r>
      <w:r w:rsidRPr="002B0511">
        <w:rPr>
          <w:bCs/>
          <w:sz w:val="24"/>
          <w:szCs w:val="24"/>
        </w:rPr>
        <w:t xml:space="preserve"> </w:t>
      </w:r>
    </w:p>
    <w:p w:rsidR="002B0511" w:rsidRPr="002B0511" w:rsidRDefault="002B0511" w:rsidP="002B0511">
      <w:pPr>
        <w:adjustRightInd w:val="0"/>
        <w:ind w:firstLine="540"/>
        <w:jc w:val="both"/>
        <w:rPr>
          <w:bCs/>
          <w:sz w:val="24"/>
          <w:szCs w:val="24"/>
        </w:rPr>
      </w:pPr>
      <w:r>
        <w:rPr>
          <w:sz w:val="24"/>
          <w:szCs w:val="24"/>
        </w:rPr>
        <w:t>4</w:t>
      </w:r>
      <w:r w:rsidRPr="002B0511">
        <w:rPr>
          <w:sz w:val="24"/>
          <w:szCs w:val="24"/>
        </w:rPr>
        <w:t>.</w:t>
      </w:r>
      <w:r w:rsidRPr="002B0511">
        <w:rPr>
          <w:bCs/>
          <w:sz w:val="24"/>
          <w:szCs w:val="24"/>
        </w:rPr>
        <w:t>Настоящее постановление вступает в силу со дня его официального опубликования.</w:t>
      </w:r>
    </w:p>
    <w:p w:rsidR="002B0511" w:rsidRDefault="002B0511" w:rsidP="002B0511">
      <w:pPr>
        <w:adjustRightInd w:val="0"/>
        <w:jc w:val="both"/>
        <w:rPr>
          <w:bCs/>
          <w:sz w:val="28"/>
          <w:szCs w:val="28"/>
        </w:rPr>
      </w:pPr>
    </w:p>
    <w:p w:rsidR="00BA7229" w:rsidRDefault="00BA7229" w:rsidP="00BA7229">
      <w:pPr>
        <w:pStyle w:val="ConsPlusTitle"/>
      </w:pPr>
    </w:p>
    <w:p w:rsidR="002B0511" w:rsidRPr="002B0511" w:rsidRDefault="002B0511" w:rsidP="00BA7229">
      <w:pPr>
        <w:pStyle w:val="ConsPlusTitle"/>
        <w:rPr>
          <w:b w:val="0"/>
        </w:rPr>
      </w:pPr>
      <w:r w:rsidRPr="002B0511">
        <w:rPr>
          <w:b w:val="0"/>
        </w:rPr>
        <w:t>Глава администрации</w:t>
      </w:r>
      <w:r>
        <w:rPr>
          <w:b w:val="0"/>
        </w:rPr>
        <w:tab/>
      </w:r>
      <w:r>
        <w:rPr>
          <w:b w:val="0"/>
        </w:rPr>
        <w:tab/>
      </w:r>
      <w:r>
        <w:rPr>
          <w:b w:val="0"/>
        </w:rPr>
        <w:tab/>
      </w:r>
      <w:r>
        <w:rPr>
          <w:b w:val="0"/>
        </w:rPr>
        <w:tab/>
      </w:r>
      <w:r>
        <w:rPr>
          <w:b w:val="0"/>
        </w:rPr>
        <w:tab/>
      </w:r>
      <w:r>
        <w:rPr>
          <w:b w:val="0"/>
        </w:rPr>
        <w:tab/>
      </w:r>
      <w:r>
        <w:rPr>
          <w:b w:val="0"/>
        </w:rPr>
        <w:tab/>
        <w:t>И.Ю.Дубова</w:t>
      </w:r>
    </w:p>
    <w:p w:rsidR="00BA7229" w:rsidRPr="002B0511" w:rsidRDefault="00BA7229" w:rsidP="00BA7229">
      <w:pPr>
        <w:pStyle w:val="ConsPlusNormal"/>
        <w:ind w:firstLine="540"/>
        <w:jc w:val="center"/>
        <w:rPr>
          <w:sz w:val="28"/>
          <w:szCs w:val="28"/>
        </w:rPr>
      </w:pPr>
    </w:p>
    <w:p w:rsidR="002B0511" w:rsidRPr="002B0511" w:rsidRDefault="002B0511" w:rsidP="00BA7229">
      <w:pPr>
        <w:pStyle w:val="ConsPlusNormal"/>
        <w:ind w:firstLine="540"/>
        <w:jc w:val="center"/>
        <w:rPr>
          <w:sz w:val="28"/>
          <w:szCs w:val="28"/>
        </w:rPr>
      </w:pPr>
    </w:p>
    <w:p w:rsidR="002B0511" w:rsidRPr="002B0511" w:rsidRDefault="002B0511" w:rsidP="00BA7229">
      <w:pPr>
        <w:pStyle w:val="ConsPlusNormal"/>
        <w:ind w:firstLine="540"/>
        <w:jc w:val="center"/>
        <w:rPr>
          <w:sz w:val="28"/>
          <w:szCs w:val="28"/>
        </w:rPr>
      </w:pPr>
    </w:p>
    <w:p w:rsidR="002B0511" w:rsidRPr="002B0511" w:rsidRDefault="002B0511" w:rsidP="00BA7229">
      <w:pPr>
        <w:pStyle w:val="ConsPlusNormal"/>
        <w:ind w:firstLine="540"/>
        <w:jc w:val="center"/>
        <w:rPr>
          <w:sz w:val="28"/>
          <w:szCs w:val="28"/>
        </w:rPr>
      </w:pPr>
    </w:p>
    <w:p w:rsidR="002B0511" w:rsidRPr="002B0511" w:rsidRDefault="002B0511" w:rsidP="00BA7229">
      <w:pPr>
        <w:pStyle w:val="ConsPlusNormal"/>
        <w:ind w:firstLine="540"/>
        <w:jc w:val="center"/>
        <w:rPr>
          <w:sz w:val="28"/>
          <w:szCs w:val="28"/>
        </w:rPr>
      </w:pPr>
    </w:p>
    <w:p w:rsidR="002B0511" w:rsidRPr="002B0511" w:rsidRDefault="002B0511" w:rsidP="00BA7229">
      <w:pPr>
        <w:pStyle w:val="ConsPlusNormal"/>
        <w:ind w:firstLine="540"/>
        <w:jc w:val="center"/>
        <w:rPr>
          <w:sz w:val="28"/>
          <w:szCs w:val="28"/>
        </w:rPr>
      </w:pPr>
    </w:p>
    <w:p w:rsidR="002B0511" w:rsidRPr="002B0511" w:rsidRDefault="002B0511" w:rsidP="00BA7229">
      <w:pPr>
        <w:pStyle w:val="ConsPlusNormal"/>
        <w:ind w:firstLine="540"/>
        <w:jc w:val="center"/>
        <w:rPr>
          <w:sz w:val="28"/>
          <w:szCs w:val="28"/>
        </w:rPr>
      </w:pPr>
    </w:p>
    <w:p w:rsidR="002B0511" w:rsidRPr="002B0511" w:rsidRDefault="002B0511" w:rsidP="00BA7229">
      <w:pPr>
        <w:pStyle w:val="ConsPlusNormal"/>
        <w:ind w:firstLine="540"/>
        <w:jc w:val="center"/>
        <w:rPr>
          <w:sz w:val="28"/>
          <w:szCs w:val="28"/>
        </w:rPr>
      </w:pPr>
    </w:p>
    <w:p w:rsidR="002B0511" w:rsidRPr="002B0511" w:rsidRDefault="002B0511" w:rsidP="00BA7229">
      <w:pPr>
        <w:pStyle w:val="ConsPlusNormal"/>
        <w:ind w:firstLine="540"/>
        <w:jc w:val="center"/>
        <w:rPr>
          <w:sz w:val="28"/>
          <w:szCs w:val="28"/>
        </w:rPr>
      </w:pPr>
    </w:p>
    <w:p w:rsidR="002B0511" w:rsidRPr="002B0511" w:rsidRDefault="002B0511" w:rsidP="00BA7229">
      <w:pPr>
        <w:pStyle w:val="ConsPlusNormal"/>
        <w:ind w:firstLine="540"/>
        <w:jc w:val="center"/>
        <w:rPr>
          <w:sz w:val="28"/>
          <w:szCs w:val="28"/>
        </w:rPr>
      </w:pPr>
    </w:p>
    <w:p w:rsidR="002B0511" w:rsidRPr="002B0511" w:rsidRDefault="002B0511" w:rsidP="00BA7229">
      <w:pPr>
        <w:pStyle w:val="ConsPlusNormal"/>
        <w:ind w:firstLine="540"/>
        <w:jc w:val="center"/>
        <w:rPr>
          <w:sz w:val="28"/>
          <w:szCs w:val="28"/>
        </w:rPr>
      </w:pPr>
    </w:p>
    <w:p w:rsidR="00BA7229" w:rsidRDefault="00BA7229" w:rsidP="00BA7229">
      <w:pPr>
        <w:pStyle w:val="ConsPlusNormal"/>
        <w:ind w:firstLine="540"/>
        <w:jc w:val="both"/>
        <w:rPr>
          <w:sz w:val="28"/>
          <w:szCs w:val="28"/>
        </w:rPr>
      </w:pPr>
    </w:p>
    <w:p w:rsidR="002B0511" w:rsidRDefault="002B0511" w:rsidP="00BA7229">
      <w:pPr>
        <w:pStyle w:val="ConsPlusNormal"/>
        <w:ind w:firstLine="540"/>
        <w:jc w:val="both"/>
        <w:rPr>
          <w:sz w:val="28"/>
          <w:szCs w:val="28"/>
        </w:rPr>
      </w:pPr>
    </w:p>
    <w:p w:rsidR="002B0511" w:rsidRDefault="002B0511" w:rsidP="00BA7229">
      <w:pPr>
        <w:pStyle w:val="ConsPlusNormal"/>
        <w:ind w:firstLine="540"/>
        <w:jc w:val="both"/>
        <w:rPr>
          <w:sz w:val="28"/>
          <w:szCs w:val="28"/>
        </w:rPr>
      </w:pPr>
    </w:p>
    <w:p w:rsidR="002B0511" w:rsidRDefault="002B0511" w:rsidP="00BA7229">
      <w:pPr>
        <w:pStyle w:val="ConsPlusNormal"/>
        <w:ind w:firstLine="540"/>
        <w:jc w:val="both"/>
        <w:rPr>
          <w:sz w:val="28"/>
          <w:szCs w:val="28"/>
        </w:rPr>
      </w:pPr>
    </w:p>
    <w:p w:rsidR="00BA7229" w:rsidRDefault="00BA7229" w:rsidP="00BA7229">
      <w:pPr>
        <w:pStyle w:val="ConsPlusNormal"/>
      </w:pPr>
    </w:p>
    <w:p w:rsidR="00BA7229" w:rsidRDefault="002B0511" w:rsidP="002B0511">
      <w:pPr>
        <w:pStyle w:val="ConsPlusNormal"/>
        <w:jc w:val="right"/>
      </w:pPr>
      <w:r>
        <w:lastRenderedPageBreak/>
        <w:t>Утверждено</w:t>
      </w:r>
    </w:p>
    <w:p w:rsidR="002B0511" w:rsidRDefault="002B0511" w:rsidP="002B0511">
      <w:pPr>
        <w:pStyle w:val="ConsPlusNormal"/>
        <w:jc w:val="right"/>
      </w:pPr>
      <w:r>
        <w:t>постановлением администрации</w:t>
      </w:r>
    </w:p>
    <w:p w:rsidR="002B0511" w:rsidRDefault="002B0511" w:rsidP="002B0511">
      <w:pPr>
        <w:pStyle w:val="ConsPlusNormal"/>
        <w:jc w:val="right"/>
      </w:pPr>
      <w:r>
        <w:t>Глуховского сельсовета</w:t>
      </w:r>
    </w:p>
    <w:p w:rsidR="002B0511" w:rsidRDefault="002B0511" w:rsidP="002B0511">
      <w:pPr>
        <w:pStyle w:val="ConsPlusNormal"/>
        <w:jc w:val="right"/>
      </w:pPr>
      <w:r>
        <w:t xml:space="preserve">Воскресенского муниципального района </w:t>
      </w:r>
    </w:p>
    <w:p w:rsidR="002B0511" w:rsidRDefault="002B0511" w:rsidP="002B0511">
      <w:pPr>
        <w:pStyle w:val="ConsPlusNormal"/>
        <w:jc w:val="right"/>
      </w:pPr>
      <w:r>
        <w:t>Нижегородской области</w:t>
      </w:r>
    </w:p>
    <w:p w:rsidR="002B0511" w:rsidRDefault="002B0511" w:rsidP="002B0511">
      <w:pPr>
        <w:pStyle w:val="ConsPlusNormal"/>
        <w:jc w:val="right"/>
      </w:pPr>
      <w:r>
        <w:t>от 31.05.2016 года № 86</w:t>
      </w:r>
    </w:p>
    <w:p w:rsidR="002B0511" w:rsidRPr="002B0511" w:rsidRDefault="002B0511" w:rsidP="002B0511">
      <w:pPr>
        <w:pStyle w:val="ConsPlusTitle"/>
        <w:jc w:val="center"/>
        <w:rPr>
          <w:sz w:val="32"/>
          <w:szCs w:val="32"/>
        </w:rPr>
      </w:pPr>
      <w:r w:rsidRPr="00901C6D">
        <w:rPr>
          <w:b w:val="0"/>
          <w:sz w:val="32"/>
          <w:szCs w:val="32"/>
        </w:rPr>
        <w:t>Положени</w:t>
      </w:r>
      <w:r>
        <w:rPr>
          <w:b w:val="0"/>
          <w:sz w:val="32"/>
          <w:szCs w:val="32"/>
        </w:rPr>
        <w:t>е</w:t>
      </w:r>
      <w:r w:rsidRPr="00901C6D">
        <w:rPr>
          <w:b w:val="0"/>
          <w:sz w:val="32"/>
          <w:szCs w:val="32"/>
        </w:rPr>
        <w:t xml:space="preserve"> об осуществлении муниципального земельного контроля в границах Глуховск</w:t>
      </w:r>
      <w:r>
        <w:rPr>
          <w:b w:val="0"/>
          <w:sz w:val="32"/>
          <w:szCs w:val="32"/>
        </w:rPr>
        <w:t>ого</w:t>
      </w:r>
      <w:r w:rsidRPr="00901C6D">
        <w:rPr>
          <w:b w:val="0"/>
          <w:sz w:val="32"/>
          <w:szCs w:val="32"/>
        </w:rPr>
        <w:t xml:space="preserve"> сельсовет</w:t>
      </w:r>
      <w:r>
        <w:rPr>
          <w:b w:val="0"/>
          <w:sz w:val="32"/>
          <w:szCs w:val="32"/>
        </w:rPr>
        <w:t>а Воскресенского муниципального района Нижегородской области</w:t>
      </w:r>
      <w:r w:rsidRPr="00901C6D">
        <w:rPr>
          <w:b w:val="0"/>
          <w:sz w:val="32"/>
          <w:szCs w:val="32"/>
        </w:rPr>
        <w:t xml:space="preserve"> </w:t>
      </w:r>
    </w:p>
    <w:p w:rsidR="00BA7229" w:rsidRDefault="00BA7229" w:rsidP="00BA7229">
      <w:pPr>
        <w:pStyle w:val="ConsPlusNormal"/>
        <w:jc w:val="center"/>
      </w:pPr>
    </w:p>
    <w:p w:rsidR="00BA7229" w:rsidRDefault="00BA7229" w:rsidP="00BA7229">
      <w:pPr>
        <w:pStyle w:val="ConsPlusNormal"/>
        <w:jc w:val="center"/>
      </w:pPr>
      <w:r>
        <w:t>Глава 1. ОБЩИЕ ПОЛОЖЕНИЯ</w:t>
      </w:r>
    </w:p>
    <w:p w:rsidR="00BA7229" w:rsidRDefault="00BA7229" w:rsidP="00BA7229">
      <w:pPr>
        <w:pStyle w:val="ConsPlusNormal"/>
        <w:ind w:firstLine="540"/>
        <w:jc w:val="both"/>
      </w:pPr>
    </w:p>
    <w:p w:rsidR="00BA7229" w:rsidRDefault="00BA7229" w:rsidP="00BA7229">
      <w:pPr>
        <w:pStyle w:val="ConsPlusNormal"/>
        <w:ind w:firstLine="540"/>
        <w:jc w:val="both"/>
      </w:pPr>
      <w:r>
        <w:t xml:space="preserve">1. Настоящее положение устанавливает порядок осуществления муниципального земельного контроля в границах </w:t>
      </w:r>
      <w:r w:rsidR="00E10202">
        <w:t>Глуховского сельсовета Воскресенского муниципального района</w:t>
      </w:r>
      <w:r w:rsidR="009A19FF">
        <w:t xml:space="preserve"> </w:t>
      </w:r>
      <w:bookmarkStart w:id="1" w:name="_GoBack"/>
      <w:bookmarkEnd w:id="1"/>
      <w:r w:rsidR="00E10202">
        <w:t>Нижегородской области.</w:t>
      </w:r>
    </w:p>
    <w:p w:rsidR="00BA7229" w:rsidRDefault="00BA7229" w:rsidP="00BA7229">
      <w:pPr>
        <w:pStyle w:val="ConsPlusNormal"/>
        <w:ind w:firstLine="540"/>
        <w:jc w:val="both"/>
      </w:pPr>
      <w:r>
        <w:t xml:space="preserve">2. Муниципальный земельный контроль - деятельность администрации </w:t>
      </w:r>
      <w:r w:rsidR="002B0511">
        <w:t xml:space="preserve">Глуховского </w:t>
      </w:r>
      <w:r>
        <w:t>сельсовет</w:t>
      </w:r>
      <w:r w:rsidR="002B0511">
        <w:t>а</w:t>
      </w:r>
      <w: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BA7229" w:rsidRDefault="00BA7229" w:rsidP="00BA7229">
      <w:pPr>
        <w:pStyle w:val="ConsPlusNormal"/>
        <w:ind w:firstLine="540"/>
        <w:jc w:val="both"/>
      </w:pPr>
      <w:r>
        <w:t xml:space="preserve">3. Должностное лицо, уполномоченное на осуществление муниципального земельного контроля, - лицо, уполномоченное правовым актом администрации </w:t>
      </w:r>
      <w:r w:rsidR="002B0511">
        <w:t>Глуховского</w:t>
      </w:r>
      <w:r>
        <w:t xml:space="preserve"> сельсовета на осуществление мероприятий по проверке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BA7229" w:rsidRDefault="00BA7229" w:rsidP="00BA7229">
      <w:pPr>
        <w:pStyle w:val="ConsPlusNormal"/>
        <w:ind w:firstLine="540"/>
        <w:jc w:val="both"/>
      </w:pPr>
    </w:p>
    <w:p w:rsidR="00BA7229" w:rsidRDefault="00BA7229" w:rsidP="00BA7229">
      <w:pPr>
        <w:pStyle w:val="ConsPlusNormal"/>
        <w:jc w:val="center"/>
      </w:pPr>
      <w:r>
        <w:t>Глава 2. ОРГАНЫ, ОСУЩЕСТВЛЯЮЩИЕ МУНИЦИПАЛЬНЫЙ</w:t>
      </w:r>
    </w:p>
    <w:p w:rsidR="00BA7229" w:rsidRDefault="00BA7229" w:rsidP="00BA7229">
      <w:pPr>
        <w:pStyle w:val="ConsPlusNormal"/>
        <w:jc w:val="center"/>
      </w:pPr>
      <w:r>
        <w:t>ЗЕМЕЛЬНЫЙ КОНТРОЛЬ</w:t>
      </w:r>
    </w:p>
    <w:p w:rsidR="00BA7229" w:rsidRDefault="00BA7229" w:rsidP="00BA7229">
      <w:pPr>
        <w:pStyle w:val="ConsPlusNormal"/>
        <w:ind w:firstLine="540"/>
        <w:jc w:val="both"/>
      </w:pPr>
    </w:p>
    <w:p w:rsidR="00BA7229" w:rsidRDefault="00BA7229" w:rsidP="00BA7229">
      <w:pPr>
        <w:pStyle w:val="ConsPlusNormal"/>
        <w:ind w:firstLine="540"/>
        <w:jc w:val="both"/>
      </w:pPr>
      <w:r>
        <w:t xml:space="preserve">1. Муниципальный земельный контроль в границах </w:t>
      </w:r>
      <w:r w:rsidR="005C4884">
        <w:t>Глуховского</w:t>
      </w:r>
      <w:r>
        <w:t xml:space="preserve"> сельсовета осуществляют администрация </w:t>
      </w:r>
      <w:r w:rsidR="005C4884">
        <w:t>Глуховского</w:t>
      </w:r>
      <w:r>
        <w:t xml:space="preserve"> сельсовета (далее - Администрация, орган муниципального земельного контроля) и уполномоченные ею должностные лица.</w:t>
      </w:r>
    </w:p>
    <w:p w:rsidR="00BA7229" w:rsidRDefault="00BA7229" w:rsidP="00BA7229">
      <w:pPr>
        <w:pStyle w:val="ConsPlusNormal"/>
        <w:ind w:firstLine="540"/>
        <w:jc w:val="both"/>
      </w:pPr>
      <w:r>
        <w:t>2. Должностные лица, уполномоченные на осуществление муниципального земельного контроля, являются муниципальными инспекторами и назначаются распоряжением Администрации (далее - муниципальный инспектор).</w:t>
      </w:r>
    </w:p>
    <w:p w:rsidR="00BA7229" w:rsidRDefault="00BA7229" w:rsidP="00BA7229">
      <w:pPr>
        <w:pStyle w:val="ConsPlusNormal"/>
        <w:ind w:firstLine="540"/>
        <w:jc w:val="both"/>
      </w:pPr>
      <w:r>
        <w:t>3. Муниципальные инспекторы имеют служебные удостоверения, выдаваемые Администрацией.</w:t>
      </w:r>
    </w:p>
    <w:p w:rsidR="00BA7229" w:rsidRDefault="00BA7229" w:rsidP="00BA7229">
      <w:pPr>
        <w:pStyle w:val="ConsPlusNormal"/>
        <w:ind w:firstLine="540"/>
        <w:jc w:val="both"/>
      </w:pPr>
      <w:r>
        <w:t>4. Функциональные обязанности и права муниципального инспектора устанавливаются должностными инструкциями в соответствии с порядком осуществления муниципального земельного контроля, установленным настоящим Положением.</w:t>
      </w:r>
    </w:p>
    <w:p w:rsidR="00BA7229" w:rsidRDefault="00BA7229" w:rsidP="00BA7229">
      <w:pPr>
        <w:pStyle w:val="ConsPlusNormal"/>
        <w:ind w:firstLine="540"/>
        <w:jc w:val="both"/>
      </w:pPr>
    </w:p>
    <w:p w:rsidR="00BA7229" w:rsidRDefault="00BA7229" w:rsidP="00BA7229">
      <w:pPr>
        <w:pStyle w:val="ConsPlusNormal"/>
        <w:jc w:val="center"/>
      </w:pPr>
      <w:r>
        <w:t>Глава 3. ЗАДАЧИ МУНИЦИПАЛЬНОГО ЗЕМЕЛЬНОГО КОНТРОЛЯ</w:t>
      </w:r>
    </w:p>
    <w:p w:rsidR="00BA7229" w:rsidRDefault="00BA7229" w:rsidP="00BA7229">
      <w:pPr>
        <w:pStyle w:val="ConsPlusNormal"/>
        <w:ind w:firstLine="540"/>
        <w:jc w:val="both"/>
      </w:pPr>
    </w:p>
    <w:p w:rsidR="00BA7229" w:rsidRDefault="00BA7229" w:rsidP="00BA7229">
      <w:pPr>
        <w:pStyle w:val="ConsPlusNormal"/>
        <w:ind w:firstLine="540"/>
        <w:jc w:val="both"/>
      </w:pPr>
      <w:r>
        <w:t xml:space="preserve">1. Задачей муниципального земельного контроля является обеспечение использования земель на территории </w:t>
      </w:r>
      <w:r w:rsidR="005C4884">
        <w:t>Глуховского</w:t>
      </w:r>
      <w:r>
        <w:t xml:space="preserve"> сельсовета в соответствии с законодательством Российской Федерации.</w:t>
      </w:r>
    </w:p>
    <w:p w:rsidR="00BA7229" w:rsidRDefault="00BA7229" w:rsidP="00BA7229">
      <w:pPr>
        <w:pStyle w:val="ConsPlusNormal"/>
        <w:ind w:firstLine="540"/>
        <w:jc w:val="both"/>
      </w:pPr>
      <w:r>
        <w:t>2. В соответствии с настоящим Положением муниципальный инспектор контролирует:</w:t>
      </w:r>
    </w:p>
    <w:p w:rsidR="00BA7229" w:rsidRDefault="00BA7229" w:rsidP="00BA7229">
      <w:pPr>
        <w:pStyle w:val="ConsPlusNormal"/>
        <w:ind w:firstLine="540"/>
        <w:jc w:val="both"/>
      </w:pPr>
      <w:r>
        <w:t xml:space="preserve">- недопущение самовольного занятия земельных участков, использования земельных </w:t>
      </w:r>
      <w:r>
        <w:lastRenderedPageBreak/>
        <w:t>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BA7229" w:rsidRDefault="00BA7229" w:rsidP="00BA7229">
      <w:pPr>
        <w:pStyle w:val="ConsPlusNormal"/>
        <w:ind w:firstLine="540"/>
        <w:jc w:val="both"/>
      </w:pPr>
      <w:r>
        <w:t>- использование земельных участков по целевому назначению и приведение земель в состояние, пригодное для использования по целевому назначению;</w:t>
      </w:r>
    </w:p>
    <w:p w:rsidR="00BA7229" w:rsidRDefault="00BA7229" w:rsidP="00BA7229">
      <w:pPr>
        <w:pStyle w:val="ConsPlusNormal"/>
        <w:ind w:firstLine="540"/>
        <w:jc w:val="both"/>
      </w:pPr>
      <w:r>
        <w:t>- исполнение выданных предписаний по вопросам соблюдения требований земельного законодательства и устранения нарушений в области земельных отношений;</w:t>
      </w:r>
    </w:p>
    <w:p w:rsidR="00BA7229" w:rsidRDefault="00BA7229" w:rsidP="00BA7229">
      <w:pPr>
        <w:pStyle w:val="ConsPlusNormal"/>
        <w:ind w:firstLine="540"/>
        <w:jc w:val="both"/>
      </w:pPr>
      <w:r>
        <w:t>- выполнение иных требований законодательства Российской Федерации, законодательства Нижегородской области по использованию земель в пределах установленной сферы деятельности.</w:t>
      </w:r>
    </w:p>
    <w:p w:rsidR="00BA7229" w:rsidRDefault="00BA7229" w:rsidP="00BA7229">
      <w:pPr>
        <w:pStyle w:val="ConsPlusNormal"/>
        <w:ind w:firstLine="540"/>
        <w:jc w:val="both"/>
      </w:pPr>
    </w:p>
    <w:p w:rsidR="00BA7229" w:rsidRDefault="00BA7229" w:rsidP="00BA7229">
      <w:pPr>
        <w:pStyle w:val="ConsPlusNormal"/>
        <w:jc w:val="center"/>
      </w:pPr>
      <w:r>
        <w:t>Глава 4. ПОРЯДОК ОСУЩЕСТВЛЕНИЯ МУНИЦИПАЛЬНОГО</w:t>
      </w:r>
    </w:p>
    <w:p w:rsidR="00BA7229" w:rsidRDefault="00BA7229" w:rsidP="00BA7229">
      <w:pPr>
        <w:pStyle w:val="ConsPlusNormal"/>
        <w:jc w:val="center"/>
      </w:pPr>
      <w:r>
        <w:t>ЗЕМЕЛЬНОГО КОНТРОЛЯ</w:t>
      </w:r>
    </w:p>
    <w:p w:rsidR="00BA7229" w:rsidRDefault="00BA7229" w:rsidP="00BA7229">
      <w:pPr>
        <w:pStyle w:val="ConsPlusNormal"/>
        <w:ind w:firstLine="540"/>
        <w:jc w:val="both"/>
      </w:pPr>
    </w:p>
    <w:p w:rsidR="00BA7229" w:rsidRDefault="00BA7229" w:rsidP="00BA7229">
      <w:pPr>
        <w:pStyle w:val="ConsPlusNormal"/>
        <w:ind w:firstLine="540"/>
        <w:jc w:val="both"/>
      </w:pPr>
      <w:r>
        <w:t>1. Муниципальный земельный контроль осуществляется в форме проведения проверок соблюдения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BA7229" w:rsidRDefault="00BA7229" w:rsidP="00BA7229">
      <w:pPr>
        <w:pStyle w:val="ConsPlusNormal"/>
        <w:ind w:firstLine="540"/>
        <w:jc w:val="both"/>
      </w:pPr>
      <w:r>
        <w:t xml:space="preserve">2. Порядок проведения проверок осуществляется в соответствии с Федеральным </w:t>
      </w:r>
      <w:hyperlink r:id="rId11" w:history="1">
        <w:r w:rsidRPr="005C4884">
          <w:rPr>
            <w:rStyle w:val="a6"/>
            <w:color w:val="auto"/>
            <w:u w:val="none"/>
          </w:rPr>
          <w:t>законом</w:t>
        </w:r>
      </w:hyperlink>
      <w:r>
        <w:t xml:space="preserve"> N 294-ФЗ.</w:t>
      </w:r>
    </w:p>
    <w:p w:rsidR="00BA7229" w:rsidRDefault="00BA7229" w:rsidP="00BA7229">
      <w:pPr>
        <w:pStyle w:val="ConsPlusNormal"/>
        <w:ind w:firstLine="540"/>
        <w:jc w:val="both"/>
      </w:pPr>
      <w:r>
        <w:t>3. Муниципальный земельный контроль осуществляется в форме проверок, проводимых в соответствии с планом, а также внеплановых проверок путем проведения выездных и документарных проверок использования земельных участков.</w:t>
      </w:r>
    </w:p>
    <w:p w:rsidR="00BA7229" w:rsidRDefault="00BA7229" w:rsidP="00BA7229">
      <w:pPr>
        <w:pStyle w:val="ConsPlusNormal"/>
        <w:ind w:firstLine="540"/>
        <w:jc w:val="both"/>
      </w:pPr>
      <w:r>
        <w:t>Выездные проверки использования земельных участков осуществляются с выходом на место. Документарные проверки использования земельных участков проводятся по месту расположения органа муниципального земельного контроля.</w:t>
      </w:r>
    </w:p>
    <w:p w:rsidR="00BA7229" w:rsidRDefault="00BA7229" w:rsidP="00BA7229">
      <w:pPr>
        <w:pStyle w:val="ConsPlusNormal"/>
        <w:ind w:firstLine="540"/>
        <w:jc w:val="both"/>
      </w:pPr>
      <w:r>
        <w:t>4. Плановые проверки в отношении каждого земельного участка проводятся не чаще 1 раза в 3 года на основании распоряжений Администрации. Плановая проверка проводится с предварительным уведомлением правообладателя (пользователя) земельного участка.</w:t>
      </w:r>
    </w:p>
    <w:p w:rsidR="00BA7229" w:rsidRDefault="00BA7229" w:rsidP="00BA7229">
      <w:pPr>
        <w:pStyle w:val="ConsPlusNormal"/>
        <w:ind w:firstLine="540"/>
        <w:jc w:val="both"/>
      </w:pPr>
      <w:r>
        <w:t>Уведомление о проведении плановой проверки направляется заказным почтовым отправлением с уведомлением о вручении или вручается иным образом. При необходимости к уведомлению прилагается список документов, которые необходимо представить в орган муниципального земельного контроля, с указанием срока их представления.</w:t>
      </w:r>
    </w:p>
    <w:p w:rsidR="00BA7229" w:rsidRDefault="00BA7229" w:rsidP="00BA7229">
      <w:pPr>
        <w:pStyle w:val="ConsPlusNormal"/>
        <w:ind w:firstLine="540"/>
        <w:jc w:val="both"/>
      </w:pPr>
      <w:r>
        <w:t>5. Внеплановые проверки проводятся на основании распоряжений Администрации:</w:t>
      </w:r>
    </w:p>
    <w:p w:rsidR="00BA7229" w:rsidRDefault="00BA7229" w:rsidP="00BA7229">
      <w:pPr>
        <w:pStyle w:val="ConsPlusNormal"/>
        <w:ind w:firstLine="540"/>
        <w:jc w:val="both"/>
      </w:pPr>
      <w:r>
        <w:t>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требований прокурора, определений либо иных документов судебных органов;</w:t>
      </w:r>
    </w:p>
    <w:p w:rsidR="00BA7229" w:rsidRDefault="00BA7229" w:rsidP="00BA7229">
      <w:pPr>
        <w:pStyle w:val="ConsPlusNormal"/>
        <w:ind w:firstLine="540"/>
        <w:jc w:val="both"/>
      </w:pPr>
      <w:r>
        <w:t>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BA7229" w:rsidRDefault="00BA7229" w:rsidP="00BA7229">
      <w:pPr>
        <w:pStyle w:val="ConsPlusNormal"/>
        <w:ind w:firstLine="540"/>
        <w:jc w:val="both"/>
      </w:pPr>
    </w:p>
    <w:p w:rsidR="00BA7229" w:rsidRDefault="00BA7229" w:rsidP="00BA7229">
      <w:pPr>
        <w:pStyle w:val="ConsPlusNormal"/>
        <w:jc w:val="center"/>
      </w:pPr>
      <w:r>
        <w:t>Глава 5. ПЛАНОВЫЕ (РЕЙДОВЫЕ) ОСМОТРЫ</w:t>
      </w:r>
    </w:p>
    <w:p w:rsidR="00BA7229" w:rsidRDefault="00BA7229" w:rsidP="00BA7229">
      <w:pPr>
        <w:pStyle w:val="ConsPlusNormal"/>
        <w:ind w:firstLine="540"/>
        <w:jc w:val="both"/>
      </w:pPr>
    </w:p>
    <w:p w:rsidR="00BA7229" w:rsidRDefault="00BA7229" w:rsidP="00BA7229">
      <w:pPr>
        <w:pStyle w:val="ConsPlusNormal"/>
        <w:ind w:firstLine="540"/>
        <w:jc w:val="both"/>
      </w:pPr>
      <w:r>
        <w:t>1. Плановые (рейдовые) осмотры, обследования земельных участков проводятся муниципальными инспекторами в пределах своей компетенции на основании плановых (рейдовых) заданий.</w:t>
      </w:r>
    </w:p>
    <w:p w:rsidR="00BA7229" w:rsidRDefault="00BA7229" w:rsidP="00BA7229">
      <w:pPr>
        <w:pStyle w:val="ConsPlusNormal"/>
        <w:ind w:firstLine="540"/>
        <w:jc w:val="both"/>
      </w:pPr>
      <w:r>
        <w:t xml:space="preserve">2. Порядок оформления и содержание таких заданий и порядок оформления результатов плановых (рейдовых) осмотров, обследований устанавливаются правовым актом </w:t>
      </w:r>
      <w:r>
        <w:lastRenderedPageBreak/>
        <w:t>Администрации.</w:t>
      </w:r>
    </w:p>
    <w:p w:rsidR="00BA7229" w:rsidRDefault="00BA7229" w:rsidP="00BA7229">
      <w:pPr>
        <w:pStyle w:val="ConsPlusNormal"/>
        <w:ind w:firstLine="540"/>
        <w:jc w:val="both"/>
      </w:pPr>
      <w:r>
        <w:t xml:space="preserve">3. 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муниципальный инспектор принимает в пределах своей компетенции меры по пресечению таких нарушений, а также доводит в письменной форме до сведения Главы Администрации информацию о выявленных нарушениях для принятия решения о назначении внеплановой проверки по основаниям, указанным в </w:t>
      </w:r>
      <w:hyperlink r:id="rId12" w:history="1">
        <w:r w:rsidRPr="005C4884">
          <w:rPr>
            <w:rStyle w:val="a6"/>
            <w:color w:val="auto"/>
            <w:u w:val="none"/>
          </w:rPr>
          <w:t>пункте 2 части 2 статьи 10</w:t>
        </w:r>
      </w:hyperlink>
      <w:r>
        <w:t xml:space="preserve"> Федерального закона N 294-ФЗ.</w:t>
      </w:r>
    </w:p>
    <w:p w:rsidR="00BA7229" w:rsidRDefault="00BA7229" w:rsidP="00BA7229">
      <w:pPr>
        <w:pStyle w:val="ConsPlusNormal"/>
        <w:ind w:firstLine="540"/>
        <w:jc w:val="both"/>
      </w:pPr>
    </w:p>
    <w:p w:rsidR="00BA7229" w:rsidRDefault="00BA7229" w:rsidP="00BA7229">
      <w:pPr>
        <w:pStyle w:val="ConsPlusNormal"/>
        <w:jc w:val="center"/>
      </w:pPr>
      <w:r>
        <w:t>Глава 6. ПОРЯДОК ОФОРМЛЕНИЯ РЕЗУЛЬТАТОВ ПРОВЕРОК</w:t>
      </w:r>
    </w:p>
    <w:p w:rsidR="00BA7229" w:rsidRDefault="00BA7229" w:rsidP="00BA7229">
      <w:pPr>
        <w:pStyle w:val="ConsPlusNormal"/>
        <w:ind w:firstLine="540"/>
        <w:jc w:val="both"/>
      </w:pPr>
    </w:p>
    <w:p w:rsidR="00BA7229" w:rsidRDefault="00BA7229" w:rsidP="00BA7229">
      <w:pPr>
        <w:pStyle w:val="ConsPlusNormal"/>
        <w:ind w:firstLine="540"/>
        <w:jc w:val="both"/>
      </w:pPr>
      <w:r>
        <w:t xml:space="preserve">1. По результатам проверки муниципальными инспекторами составляется акт по установленной форме. Типовая форма </w:t>
      </w:r>
      <w:hyperlink r:id="rId13" w:history="1">
        <w:r w:rsidRPr="005C4884">
          <w:rPr>
            <w:rStyle w:val="a6"/>
            <w:color w:val="auto"/>
            <w:u w:val="none"/>
          </w:rPr>
          <w:t>акта</w:t>
        </w:r>
      </w:hyperlink>
      <w:r>
        <w:t xml:space="preserve"> проверки утверждена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в ходе проведения проверки нарушений требований земельного законодательства к акту проверки прилагается предписание об устранении выявленных нарушений с указанием сроков их устранения.(приложение 1)</w:t>
      </w:r>
    </w:p>
    <w:p w:rsidR="00BA7229" w:rsidRDefault="00BA7229" w:rsidP="00BA7229">
      <w:pPr>
        <w:pStyle w:val="ConsPlusNormal"/>
        <w:ind w:firstLine="540"/>
        <w:jc w:val="both"/>
      </w:pPr>
      <w:r>
        <w:t>2. К акту проверки могут прилагаться: материалы фотофиксации с нумерацией каждого фотоснимка, результаты обмера площади земельного участка, предложения об устранении выявленных нарушений и иные связанные с результатами проверки документы или их копии, а также объяснения подлежащих проверке лиц или их представителей.</w:t>
      </w:r>
    </w:p>
    <w:p w:rsidR="00BA7229" w:rsidRDefault="00BA7229" w:rsidP="00BA7229">
      <w:pPr>
        <w:pStyle w:val="ConsPlusNormal"/>
        <w:ind w:firstLine="540"/>
        <w:jc w:val="both"/>
      </w:pPr>
      <w:r>
        <w:t>3. Акт проверки оформляется непосредственно после завершения (в этот же день)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w:t>
      </w:r>
    </w:p>
    <w:p w:rsidR="00BA7229" w:rsidRDefault="00BA7229" w:rsidP="00BA7229">
      <w:pPr>
        <w:pStyle w:val="ConsPlusNormal"/>
        <w:ind w:firstLine="540"/>
        <w:jc w:val="both"/>
      </w:pPr>
      <w: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A7229" w:rsidRDefault="00BA7229" w:rsidP="00BA7229">
      <w:pPr>
        <w:pStyle w:val="ConsPlusNormal"/>
        <w:ind w:firstLine="540"/>
        <w:jc w:val="both"/>
      </w:pPr>
      <w:r>
        <w:t>5. Копия акта проверки в течение пяти рабочих дней со дня его составления направляется в прокуратуру, в случае если для проведения внеплановой выездной проверки требовалось согласование органа прокуратуры.</w:t>
      </w:r>
    </w:p>
    <w:p w:rsidR="00BA7229" w:rsidRDefault="00BA7229" w:rsidP="00BA7229">
      <w:pPr>
        <w:pStyle w:val="ConsPlusNormal"/>
        <w:ind w:firstLine="540"/>
        <w:jc w:val="both"/>
      </w:pPr>
      <w: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w:t>
      </w:r>
    </w:p>
    <w:p w:rsidR="00BA7229" w:rsidRDefault="00BA7229" w:rsidP="00BA7229">
      <w:pPr>
        <w:pStyle w:val="ConsPlusNormal"/>
        <w:ind w:firstLine="540"/>
        <w:jc w:val="both"/>
      </w:pPr>
    </w:p>
    <w:p w:rsidR="00BA7229" w:rsidRDefault="00BA7229" w:rsidP="00BA7229">
      <w:pPr>
        <w:pStyle w:val="ConsPlusNormal"/>
        <w:jc w:val="center"/>
      </w:pPr>
      <w:r>
        <w:t>Глава 7. ПРАВА И ОБЯЗАННОСТИ МУНИЦИПАЛЬНОГО</w:t>
      </w:r>
    </w:p>
    <w:p w:rsidR="00BA7229" w:rsidRDefault="00BA7229" w:rsidP="00BA7229">
      <w:pPr>
        <w:pStyle w:val="ConsPlusNormal"/>
        <w:jc w:val="center"/>
      </w:pPr>
      <w:r>
        <w:t>ИНСПЕКТОРА ПРИ ПРОВЕДЕНИИ ПРОВЕРОК</w:t>
      </w:r>
    </w:p>
    <w:p w:rsidR="00BA7229" w:rsidRDefault="00BA7229" w:rsidP="00BA7229">
      <w:pPr>
        <w:pStyle w:val="ConsPlusNormal"/>
        <w:ind w:firstLine="540"/>
        <w:jc w:val="both"/>
      </w:pPr>
    </w:p>
    <w:p w:rsidR="00BA7229" w:rsidRDefault="00BA7229" w:rsidP="00BA7229">
      <w:pPr>
        <w:pStyle w:val="ConsPlusNormal"/>
        <w:ind w:firstLine="540"/>
        <w:jc w:val="both"/>
      </w:pPr>
      <w:r>
        <w:lastRenderedPageBreak/>
        <w:t>1. При выполнении возложенных обязанностей муниципальный инспектор вправе:</w:t>
      </w:r>
    </w:p>
    <w:p w:rsidR="00BA7229" w:rsidRDefault="00BA7229" w:rsidP="00BA7229">
      <w:pPr>
        <w:pStyle w:val="ConsPlusNormal"/>
        <w:ind w:firstLine="540"/>
        <w:jc w:val="both"/>
      </w:pPr>
      <w:r>
        <w:t>- осуществлять плановые и внеплановые проверки соблюдения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BA7229" w:rsidRDefault="00BA7229" w:rsidP="00BA7229">
      <w:pPr>
        <w:pStyle w:val="ConsPlusNormal"/>
        <w:ind w:firstLine="540"/>
        <w:jc w:val="both"/>
      </w:pPr>
      <w:r>
        <w:t>- беспрепятственно (при предъявлении служебного удостоверения и копии распоряжения Администрации на проведение проверки) получать доступ на земельные участки и осматривать такие земельные участки для осуществления муниципального земельного контроля;</w:t>
      </w:r>
    </w:p>
    <w:p w:rsidR="00BA7229" w:rsidRDefault="00BA7229" w:rsidP="00BA7229">
      <w:pPr>
        <w:pStyle w:val="ConsPlusNormal"/>
        <w:ind w:firstLine="540"/>
        <w:jc w:val="both"/>
      </w:pPr>
      <w: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A7229" w:rsidRDefault="00BA7229" w:rsidP="00BA7229">
      <w:pPr>
        <w:pStyle w:val="ConsPlusNormal"/>
        <w:ind w:firstLine="540"/>
        <w:jc w:val="both"/>
      </w:pPr>
      <w: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A7229" w:rsidRDefault="00BA7229" w:rsidP="00BA7229">
      <w:pPr>
        <w:pStyle w:val="ConsPlusNormal"/>
        <w:ind w:firstLine="540"/>
        <w:jc w:val="both"/>
      </w:pPr>
      <w: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BA7229" w:rsidRDefault="00BA7229" w:rsidP="00BA7229">
      <w:pPr>
        <w:pStyle w:val="ConsPlusNormal"/>
        <w:ind w:firstLine="540"/>
        <w:jc w:val="both"/>
      </w:pPr>
      <w:r>
        <w:t>-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Нижегородской области;</w:t>
      </w:r>
    </w:p>
    <w:p w:rsidR="00BA7229" w:rsidRDefault="00BA7229" w:rsidP="00BA7229">
      <w:pPr>
        <w:pStyle w:val="ConsPlusNormal"/>
        <w:ind w:firstLine="540"/>
        <w:jc w:val="both"/>
      </w:pPr>
      <w:r>
        <w:t>- осуществлять иные права, предусмотренные федеральными законами, законами и иными нормативными правовыми актами, направленными на осуществление муниципального земельного контроля.</w:t>
      </w:r>
    </w:p>
    <w:p w:rsidR="00BA7229" w:rsidRDefault="00BA7229" w:rsidP="00BA7229">
      <w:pPr>
        <w:pStyle w:val="ConsPlusNormal"/>
        <w:ind w:firstLine="540"/>
        <w:jc w:val="both"/>
      </w:pPr>
      <w:r>
        <w:t>2. Муниципальный инспектор при проведении проверки обязан:</w:t>
      </w:r>
    </w:p>
    <w:p w:rsidR="00BA7229" w:rsidRDefault="00BA7229" w:rsidP="00BA7229">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BA7229" w:rsidRDefault="00BA7229" w:rsidP="00BA7229">
      <w:pPr>
        <w:pStyle w:val="ConsPlusNormal"/>
        <w:ind w:firstLine="540"/>
        <w:jc w:val="both"/>
      </w:pPr>
      <w:r>
        <w:t>- соблюдать законодательство Российской Федерации, права и законные интересы органа государственной власти, органа местного самоуправления, органа государственной власти, органа местного самоуправления, юридического лица, индивидуального предпринимателя, граждан, проверка которых проводится;</w:t>
      </w:r>
    </w:p>
    <w:p w:rsidR="00BA7229" w:rsidRDefault="00BA7229" w:rsidP="00BA7229">
      <w:pPr>
        <w:pStyle w:val="ConsPlusNormal"/>
        <w:ind w:firstLine="540"/>
        <w:jc w:val="both"/>
      </w:pPr>
      <w:r>
        <w:t>- проводить проверку на основании распоряжения Администрации;</w:t>
      </w:r>
    </w:p>
    <w:p w:rsidR="00BA7229" w:rsidRDefault="00BA7229" w:rsidP="00BA7229">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в случае, предусмотренном </w:t>
      </w:r>
      <w:hyperlink r:id="rId14" w:history="1">
        <w:r w:rsidRPr="005C4884">
          <w:rPr>
            <w:rStyle w:val="a6"/>
            <w:color w:val="000000" w:themeColor="text1"/>
            <w:u w:val="none"/>
          </w:rPr>
          <w:t>частью 5 статьи 10</w:t>
        </w:r>
      </w:hyperlink>
      <w:r w:rsidRPr="005C4884">
        <w:rPr>
          <w:color w:val="000000" w:themeColor="text1"/>
        </w:rPr>
        <w:t xml:space="preserve"> </w:t>
      </w:r>
      <w:r>
        <w:t>Федерального закона N 294-ФЗ, - копии документа о согласовании с прокуратурой Воскресенского района проведения проверки;</w:t>
      </w:r>
    </w:p>
    <w:p w:rsidR="00BA7229" w:rsidRDefault="00BA7229" w:rsidP="00BA7229">
      <w:pPr>
        <w:pStyle w:val="ConsPlusNormal"/>
        <w:ind w:firstLine="540"/>
        <w:jc w:val="both"/>
      </w:pPr>
      <w: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7229" w:rsidRDefault="00BA7229" w:rsidP="00BA7229">
      <w:pPr>
        <w:pStyle w:val="ConsPlusNormal"/>
        <w:ind w:firstLine="540"/>
        <w:jc w:val="both"/>
      </w:pPr>
      <w:r>
        <w:t xml:space="preserve">-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w:t>
      </w:r>
      <w:r>
        <w:lastRenderedPageBreak/>
        <w:t>и документы, относящиеся к предмету проверки;</w:t>
      </w:r>
    </w:p>
    <w:p w:rsidR="00BA7229" w:rsidRDefault="00BA7229" w:rsidP="00BA7229">
      <w:pPr>
        <w:pStyle w:val="ConsPlusNormal"/>
        <w:ind w:firstLine="540"/>
        <w:jc w:val="both"/>
      </w:pPr>
      <w: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BA7229" w:rsidRDefault="00BA7229" w:rsidP="00BA7229">
      <w:pPr>
        <w:pStyle w:val="ConsPlusNormal"/>
        <w:ind w:firstLine="540"/>
        <w:jc w:val="both"/>
      </w:pPr>
      <w: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гражданином в порядке, установленном законодательством Российской Федерации;</w:t>
      </w:r>
    </w:p>
    <w:p w:rsidR="00BA7229" w:rsidRDefault="00BA7229" w:rsidP="00BA7229">
      <w:pPr>
        <w:pStyle w:val="ConsPlusNormal"/>
        <w:ind w:firstLine="540"/>
        <w:jc w:val="both"/>
      </w:pPr>
      <w:r>
        <w:t xml:space="preserve">- соблюдать установленные Федеральным </w:t>
      </w:r>
      <w:hyperlink r:id="rId15" w:history="1">
        <w:r w:rsidRPr="005C4884">
          <w:rPr>
            <w:rStyle w:val="a6"/>
            <w:color w:val="auto"/>
            <w:u w:val="none"/>
          </w:rPr>
          <w:t>законом</w:t>
        </w:r>
      </w:hyperlink>
      <w:r>
        <w:t xml:space="preserve"> N 294-ФЗ сроки проведения проверки;</w:t>
      </w:r>
    </w:p>
    <w:p w:rsidR="00BA7229" w:rsidRDefault="00BA7229" w:rsidP="00BA7229">
      <w:pPr>
        <w:pStyle w:val="ConsPlusNormal"/>
        <w:ind w:firstLine="540"/>
        <w:jc w:val="both"/>
      </w:pPr>
      <w: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A7229" w:rsidRDefault="00BA7229" w:rsidP="00BA7229">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BA7229" w:rsidRDefault="00BA7229" w:rsidP="00BA7229">
      <w:pPr>
        <w:pStyle w:val="ConsPlusNormal"/>
        <w:ind w:firstLine="540"/>
        <w:jc w:val="both"/>
      </w:pPr>
      <w:r>
        <w:t>- осуществлять запись о проведенной проверке в журнале учета проверок.</w:t>
      </w:r>
    </w:p>
    <w:p w:rsidR="00BA7229" w:rsidRDefault="00BA7229" w:rsidP="00BA7229">
      <w:pPr>
        <w:pStyle w:val="ConsPlusNormal"/>
        <w:ind w:firstLine="540"/>
        <w:jc w:val="both"/>
      </w:pPr>
      <w:r>
        <w:t>3. Муниципальный инспектор несет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BA7229" w:rsidRDefault="00BA7229" w:rsidP="00BA7229">
      <w:pPr>
        <w:pStyle w:val="ConsPlusNormal"/>
        <w:ind w:firstLine="540"/>
        <w:jc w:val="both"/>
      </w:pPr>
      <w:r>
        <w:t>Действия муниципального инспектора могут быть обжалованы правообладателями (пользователями) проверяемых земельных участков или их представителями вышестоящему должностному лицу или в судебном порядке в соответствии с законодательством Российской Федерации.</w:t>
      </w:r>
    </w:p>
    <w:p w:rsidR="00BA7229" w:rsidRDefault="00BA7229" w:rsidP="00BA7229">
      <w:pPr>
        <w:pStyle w:val="ConsPlusNormal"/>
        <w:ind w:firstLine="540"/>
        <w:jc w:val="both"/>
      </w:pPr>
    </w:p>
    <w:p w:rsidR="00BA7229" w:rsidRDefault="00BA7229" w:rsidP="00BA7229">
      <w:pPr>
        <w:pStyle w:val="ConsPlusNormal"/>
        <w:jc w:val="center"/>
      </w:pPr>
      <w:r>
        <w:t>Глава 8. ПРАВА ПРАВООБЛАДАТЕЛЕЙ (ПОЛЬЗОВАТЕЛЕЙ) ЗЕМЕЛЬНЫХ</w:t>
      </w:r>
    </w:p>
    <w:p w:rsidR="00BA7229" w:rsidRDefault="00BA7229" w:rsidP="00BA7229">
      <w:pPr>
        <w:pStyle w:val="ConsPlusNormal"/>
        <w:jc w:val="center"/>
      </w:pPr>
      <w:r>
        <w:t>УЧАСТКОВ, ИХ ПРЕДСТАВИТЕЛЕЙ ПРИ ПРОВЕДЕНИИ МЕРОПРИЯТИЙ</w:t>
      </w:r>
    </w:p>
    <w:p w:rsidR="00BA7229" w:rsidRDefault="00BA7229" w:rsidP="00BA7229">
      <w:pPr>
        <w:pStyle w:val="ConsPlusNormal"/>
        <w:jc w:val="center"/>
      </w:pPr>
      <w:r>
        <w:t>ПО МУНИЦИПАЛЬНОМУ ЗЕМЕЛЬНОМУ КОНТРОЛЮ</w:t>
      </w:r>
    </w:p>
    <w:p w:rsidR="00BA7229" w:rsidRDefault="00BA7229" w:rsidP="00BA7229">
      <w:pPr>
        <w:pStyle w:val="ConsPlusNormal"/>
        <w:ind w:firstLine="540"/>
        <w:jc w:val="both"/>
      </w:pPr>
    </w:p>
    <w:p w:rsidR="00BA7229" w:rsidRDefault="00BA7229" w:rsidP="00BA7229">
      <w:pPr>
        <w:pStyle w:val="ConsPlusNormal"/>
        <w:ind w:firstLine="540"/>
        <w:jc w:val="both"/>
      </w:pPr>
      <w:r>
        <w:t>1. Правообладатели (пользователи) земельных участков, их представители имеют право:</w:t>
      </w:r>
    </w:p>
    <w:p w:rsidR="00BA7229" w:rsidRDefault="00BA7229" w:rsidP="00BA7229">
      <w:pPr>
        <w:pStyle w:val="ConsPlusNormal"/>
        <w:ind w:firstLine="540"/>
        <w:jc w:val="both"/>
      </w:pPr>
      <w: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BA7229" w:rsidRDefault="00BA7229" w:rsidP="00BA7229">
      <w:pPr>
        <w:pStyle w:val="ConsPlusNormal"/>
        <w:ind w:firstLine="540"/>
        <w:jc w:val="both"/>
      </w:pPr>
      <w:r>
        <w:t xml:space="preserve">- получать информацию, которая относится к предмету проверки и предоставление которой предусмотрено Федеральным </w:t>
      </w:r>
      <w:hyperlink r:id="rId16" w:history="1">
        <w:r w:rsidRPr="00E10202">
          <w:rPr>
            <w:rStyle w:val="a6"/>
            <w:color w:val="auto"/>
            <w:u w:val="none"/>
          </w:rPr>
          <w:t>законом</w:t>
        </w:r>
      </w:hyperlink>
      <w:r w:rsidRPr="00E10202">
        <w:t xml:space="preserve"> </w:t>
      </w:r>
      <w:r>
        <w:t>N 294-ФЗ и настоящим Положением;</w:t>
      </w:r>
    </w:p>
    <w:p w:rsidR="00BA7229" w:rsidRDefault="00BA7229" w:rsidP="00BA7229">
      <w:pPr>
        <w:pStyle w:val="ConsPlusNormal"/>
        <w:ind w:firstLine="540"/>
        <w:jc w:val="both"/>
      </w:pPr>
      <w:r>
        <w:t>- знакомиться с материалами по результатам проведенных мероприятий по муниципальному земельному контролю;</w:t>
      </w:r>
    </w:p>
    <w:p w:rsidR="00BA7229" w:rsidRDefault="00BA7229" w:rsidP="00BA7229">
      <w:pPr>
        <w:pStyle w:val="ConsPlusNormal"/>
        <w:ind w:firstLine="540"/>
        <w:jc w:val="both"/>
      </w:pPr>
      <w:r>
        <w:t>- обжаловать действия (бездействие) муниципального инспектора, органа муниципального земельного контроля в порядке, предусмотренном законодательством РФ.</w:t>
      </w:r>
    </w:p>
    <w:p w:rsidR="00BA7229" w:rsidRDefault="00BA7229" w:rsidP="00BA7229">
      <w:pPr>
        <w:pStyle w:val="ConsPlusNormal"/>
        <w:ind w:firstLine="540"/>
        <w:jc w:val="both"/>
      </w:pPr>
      <w:r>
        <w:t>2. Правообладатели (пользователи) земельных участков, их представители:</w:t>
      </w:r>
    </w:p>
    <w:p w:rsidR="00BA7229" w:rsidRDefault="00BA7229" w:rsidP="00BA7229">
      <w:pPr>
        <w:pStyle w:val="ConsPlusNormal"/>
        <w:ind w:firstLine="540"/>
        <w:jc w:val="both"/>
      </w:pPr>
      <w:r>
        <w:t>- присутствуют или обеспечивают присутствие своих представителей при проведении мероприятий по муниципальному земельному контролю;</w:t>
      </w:r>
    </w:p>
    <w:p w:rsidR="00BA7229" w:rsidRDefault="00BA7229" w:rsidP="00BA7229">
      <w:pPr>
        <w:pStyle w:val="ConsPlusNormal"/>
        <w:ind w:firstLine="540"/>
        <w:jc w:val="both"/>
      </w:pPr>
      <w:r>
        <w:t>- представляют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BA7229" w:rsidRDefault="00BA7229" w:rsidP="00BA7229">
      <w:pPr>
        <w:pStyle w:val="ConsPlusNormal"/>
        <w:ind w:firstLine="540"/>
        <w:jc w:val="both"/>
      </w:pPr>
    </w:p>
    <w:p w:rsidR="00BA7229" w:rsidRDefault="00BA7229" w:rsidP="00BA7229">
      <w:pPr>
        <w:pStyle w:val="ConsPlusNormal"/>
        <w:ind w:firstLine="540"/>
        <w:jc w:val="both"/>
      </w:pPr>
    </w:p>
    <w:p w:rsidR="00BA7229" w:rsidRDefault="00BA7229" w:rsidP="00BA7229">
      <w:pPr>
        <w:pStyle w:val="ConsPlusNormal"/>
        <w:ind w:firstLine="540"/>
        <w:jc w:val="both"/>
      </w:pPr>
    </w:p>
    <w:p w:rsidR="00BA7229" w:rsidRDefault="00BA7229" w:rsidP="00BA7229">
      <w:pPr>
        <w:pStyle w:val="ConsPlusNormal"/>
        <w:ind w:firstLine="540"/>
        <w:jc w:val="both"/>
      </w:pPr>
    </w:p>
    <w:p w:rsidR="00BA7229" w:rsidRDefault="00BA7229" w:rsidP="00BA7229">
      <w:pPr>
        <w:pStyle w:val="ConsPlusNormal"/>
        <w:ind w:firstLine="540"/>
        <w:jc w:val="both"/>
      </w:pPr>
    </w:p>
    <w:p w:rsidR="00BA7229" w:rsidRDefault="00BA7229" w:rsidP="00E10202">
      <w:pPr>
        <w:pStyle w:val="ConsPlusNormal"/>
        <w:jc w:val="both"/>
      </w:pPr>
    </w:p>
    <w:p w:rsidR="00E10202" w:rsidRDefault="00E10202" w:rsidP="00E10202">
      <w:pPr>
        <w:pStyle w:val="ConsPlusNormal"/>
        <w:jc w:val="both"/>
      </w:pPr>
    </w:p>
    <w:p w:rsidR="00BA7229" w:rsidRDefault="00BA7229" w:rsidP="00BA7229">
      <w:pPr>
        <w:spacing w:before="120"/>
        <w:jc w:val="right"/>
        <w:rPr>
          <w:sz w:val="24"/>
          <w:szCs w:val="24"/>
        </w:rPr>
      </w:pPr>
      <w:r>
        <w:rPr>
          <w:sz w:val="24"/>
          <w:szCs w:val="24"/>
        </w:rPr>
        <w:t>Приложение 1</w:t>
      </w:r>
    </w:p>
    <w:p w:rsidR="00BA7229" w:rsidRDefault="00BA7229" w:rsidP="00BA7229">
      <w:pPr>
        <w:spacing w:before="120"/>
        <w:jc w:val="center"/>
        <w:rPr>
          <w:sz w:val="24"/>
          <w:szCs w:val="24"/>
        </w:rPr>
      </w:pPr>
    </w:p>
    <w:p w:rsidR="00BA7229" w:rsidRDefault="00BA7229" w:rsidP="00BA7229">
      <w:pPr>
        <w:pBdr>
          <w:top w:val="single" w:sz="4" w:space="1" w:color="auto"/>
        </w:pBdr>
        <w:jc w:val="center"/>
      </w:pPr>
      <w:r>
        <w:t>(наименование органа государственного контроля (надзора) или органа муниципального контроля)</w:t>
      </w:r>
    </w:p>
    <w:p w:rsidR="00BA7229" w:rsidRDefault="00BA7229" w:rsidP="00BA7229">
      <w:pPr>
        <w:spacing w:before="240"/>
        <w:jc w:val="center"/>
        <w:rPr>
          <w:sz w:val="26"/>
          <w:szCs w:val="26"/>
        </w:rPr>
      </w:pPr>
      <w:r>
        <w:rPr>
          <w:b/>
          <w:bCs/>
          <w:sz w:val="26"/>
          <w:szCs w:val="26"/>
        </w:rPr>
        <w:t>РАСПОРЯЖЕНИЕ (ПРИКАЗ)</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BA7229" w:rsidTr="00BA7229">
        <w:trPr>
          <w:jc w:val="center"/>
        </w:trPr>
        <w:tc>
          <w:tcPr>
            <w:tcW w:w="1701" w:type="dxa"/>
            <w:vAlign w:val="bottom"/>
            <w:hideMark/>
          </w:tcPr>
          <w:p w:rsidR="00BA7229" w:rsidRDefault="00BA7229">
            <w:pPr>
              <w:spacing w:line="276" w:lineRule="auto"/>
              <w:ind w:right="57"/>
              <w:jc w:val="right"/>
              <w:rPr>
                <w:sz w:val="26"/>
                <w:szCs w:val="26"/>
                <w:lang w:eastAsia="en-US"/>
              </w:rPr>
            </w:pPr>
            <w:r>
              <w:rPr>
                <w:sz w:val="26"/>
                <w:szCs w:val="26"/>
                <w:lang w:eastAsia="en-US"/>
              </w:rPr>
              <w:t>о проведении</w:t>
            </w:r>
          </w:p>
        </w:tc>
        <w:tc>
          <w:tcPr>
            <w:tcW w:w="6606" w:type="dxa"/>
            <w:tcBorders>
              <w:top w:val="nil"/>
              <w:left w:val="nil"/>
              <w:bottom w:val="single" w:sz="4" w:space="0" w:color="auto"/>
              <w:right w:val="nil"/>
            </w:tcBorders>
            <w:vAlign w:val="bottom"/>
          </w:tcPr>
          <w:p w:rsidR="00BA7229" w:rsidRDefault="00BA7229">
            <w:pPr>
              <w:spacing w:line="276" w:lineRule="auto"/>
              <w:jc w:val="center"/>
              <w:rPr>
                <w:sz w:val="26"/>
                <w:szCs w:val="26"/>
                <w:lang w:eastAsia="en-US"/>
              </w:rPr>
            </w:pPr>
          </w:p>
        </w:tc>
        <w:tc>
          <w:tcPr>
            <w:tcW w:w="1272" w:type="dxa"/>
            <w:vAlign w:val="bottom"/>
            <w:hideMark/>
          </w:tcPr>
          <w:p w:rsidR="00BA7229" w:rsidRDefault="00BA7229">
            <w:pPr>
              <w:spacing w:line="276" w:lineRule="auto"/>
              <w:ind w:left="57"/>
              <w:rPr>
                <w:sz w:val="26"/>
                <w:szCs w:val="26"/>
                <w:lang w:eastAsia="en-US"/>
              </w:rPr>
            </w:pPr>
            <w:r>
              <w:rPr>
                <w:sz w:val="26"/>
                <w:szCs w:val="26"/>
                <w:lang w:eastAsia="en-US"/>
              </w:rPr>
              <w:t>проверки</w:t>
            </w:r>
          </w:p>
        </w:tc>
      </w:tr>
      <w:tr w:rsidR="00BA7229" w:rsidTr="00BA7229">
        <w:trPr>
          <w:jc w:val="center"/>
        </w:trPr>
        <w:tc>
          <w:tcPr>
            <w:tcW w:w="1701" w:type="dxa"/>
          </w:tcPr>
          <w:p w:rsidR="00BA7229" w:rsidRDefault="00BA7229">
            <w:pPr>
              <w:spacing w:line="276" w:lineRule="auto"/>
              <w:rPr>
                <w:lang w:eastAsia="en-US"/>
              </w:rPr>
            </w:pPr>
          </w:p>
        </w:tc>
        <w:tc>
          <w:tcPr>
            <w:tcW w:w="6606" w:type="dxa"/>
            <w:hideMark/>
          </w:tcPr>
          <w:p w:rsidR="00BA7229" w:rsidRDefault="00BA7229">
            <w:pPr>
              <w:spacing w:line="276" w:lineRule="auto"/>
              <w:jc w:val="center"/>
              <w:rPr>
                <w:lang w:eastAsia="en-US"/>
              </w:rPr>
            </w:pPr>
            <w:r>
              <w:rPr>
                <w:lang w:eastAsia="en-US"/>
              </w:rPr>
              <w:t>(плановой/внеплановой, документарной/выездной)</w:t>
            </w:r>
          </w:p>
        </w:tc>
        <w:tc>
          <w:tcPr>
            <w:tcW w:w="1272" w:type="dxa"/>
          </w:tcPr>
          <w:p w:rsidR="00BA7229" w:rsidRDefault="00BA7229">
            <w:pPr>
              <w:spacing w:line="276" w:lineRule="auto"/>
              <w:rPr>
                <w:lang w:eastAsia="en-US"/>
              </w:rPr>
            </w:pPr>
          </w:p>
        </w:tc>
      </w:tr>
    </w:tbl>
    <w:p w:rsidR="00BA7229" w:rsidRDefault="00BA7229" w:rsidP="00BA7229">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BA7229" w:rsidTr="00BA7229">
        <w:trPr>
          <w:cantSplit/>
          <w:jc w:val="center"/>
        </w:trPr>
        <w:tc>
          <w:tcPr>
            <w:tcW w:w="510" w:type="dxa"/>
            <w:vAlign w:val="bottom"/>
            <w:hideMark/>
          </w:tcPr>
          <w:p w:rsidR="00BA7229" w:rsidRDefault="00BA7229">
            <w:pPr>
              <w:spacing w:line="276" w:lineRule="auto"/>
              <w:jc w:val="right"/>
              <w:rPr>
                <w:sz w:val="26"/>
                <w:szCs w:val="26"/>
                <w:lang w:eastAsia="en-US"/>
              </w:rPr>
            </w:pPr>
            <w:r>
              <w:rPr>
                <w:sz w:val="26"/>
                <w:szCs w:val="26"/>
                <w:lang w:eastAsia="en-US"/>
              </w:rPr>
              <w:t>от “</w:t>
            </w:r>
          </w:p>
        </w:tc>
        <w:tc>
          <w:tcPr>
            <w:tcW w:w="454" w:type="dxa"/>
            <w:tcBorders>
              <w:top w:val="nil"/>
              <w:left w:val="nil"/>
              <w:bottom w:val="single" w:sz="4" w:space="0" w:color="auto"/>
              <w:right w:val="nil"/>
            </w:tcBorders>
            <w:vAlign w:val="bottom"/>
          </w:tcPr>
          <w:p w:rsidR="00BA7229" w:rsidRDefault="00BA7229">
            <w:pPr>
              <w:spacing w:line="276" w:lineRule="auto"/>
              <w:jc w:val="center"/>
              <w:rPr>
                <w:sz w:val="26"/>
                <w:szCs w:val="26"/>
                <w:lang w:eastAsia="en-US"/>
              </w:rPr>
            </w:pPr>
          </w:p>
        </w:tc>
        <w:tc>
          <w:tcPr>
            <w:tcW w:w="255" w:type="dxa"/>
            <w:vAlign w:val="bottom"/>
            <w:hideMark/>
          </w:tcPr>
          <w:p w:rsidR="00BA7229" w:rsidRDefault="00BA7229">
            <w:pPr>
              <w:spacing w:line="276" w:lineRule="auto"/>
              <w:rPr>
                <w:sz w:val="26"/>
                <w:szCs w:val="26"/>
                <w:lang w:eastAsia="en-US"/>
              </w:rPr>
            </w:pPr>
            <w:r>
              <w:rPr>
                <w:sz w:val="26"/>
                <w:szCs w:val="26"/>
                <w:lang w:eastAsia="en-US"/>
              </w:rPr>
              <w:t>”</w:t>
            </w:r>
          </w:p>
        </w:tc>
        <w:tc>
          <w:tcPr>
            <w:tcW w:w="1361" w:type="dxa"/>
            <w:tcBorders>
              <w:top w:val="nil"/>
              <w:left w:val="nil"/>
              <w:bottom w:val="single" w:sz="4" w:space="0" w:color="auto"/>
              <w:right w:val="nil"/>
            </w:tcBorders>
            <w:vAlign w:val="bottom"/>
          </w:tcPr>
          <w:p w:rsidR="00BA7229" w:rsidRDefault="00BA7229">
            <w:pPr>
              <w:spacing w:line="276" w:lineRule="auto"/>
              <w:jc w:val="center"/>
              <w:rPr>
                <w:sz w:val="26"/>
                <w:szCs w:val="26"/>
                <w:lang w:eastAsia="en-US"/>
              </w:rPr>
            </w:pPr>
          </w:p>
        </w:tc>
        <w:tc>
          <w:tcPr>
            <w:tcW w:w="113" w:type="dxa"/>
            <w:vAlign w:val="bottom"/>
          </w:tcPr>
          <w:p w:rsidR="00BA7229" w:rsidRDefault="00BA7229">
            <w:pPr>
              <w:spacing w:line="276" w:lineRule="auto"/>
              <w:jc w:val="center"/>
              <w:rPr>
                <w:sz w:val="26"/>
                <w:szCs w:val="26"/>
                <w:lang w:eastAsia="en-US"/>
              </w:rPr>
            </w:pPr>
          </w:p>
        </w:tc>
        <w:tc>
          <w:tcPr>
            <w:tcW w:w="737" w:type="dxa"/>
            <w:tcBorders>
              <w:top w:val="nil"/>
              <w:left w:val="nil"/>
              <w:bottom w:val="single" w:sz="4" w:space="0" w:color="auto"/>
              <w:right w:val="nil"/>
            </w:tcBorders>
            <w:vAlign w:val="bottom"/>
          </w:tcPr>
          <w:p w:rsidR="00BA7229" w:rsidRDefault="00BA7229">
            <w:pPr>
              <w:spacing w:line="276" w:lineRule="auto"/>
              <w:jc w:val="center"/>
              <w:rPr>
                <w:sz w:val="26"/>
                <w:szCs w:val="26"/>
                <w:lang w:eastAsia="en-US"/>
              </w:rPr>
            </w:pPr>
          </w:p>
        </w:tc>
        <w:tc>
          <w:tcPr>
            <w:tcW w:w="680" w:type="dxa"/>
            <w:vAlign w:val="bottom"/>
            <w:hideMark/>
          </w:tcPr>
          <w:p w:rsidR="00BA7229" w:rsidRDefault="00BA7229">
            <w:pPr>
              <w:spacing w:line="276" w:lineRule="auto"/>
              <w:jc w:val="center"/>
              <w:rPr>
                <w:sz w:val="26"/>
                <w:szCs w:val="26"/>
                <w:lang w:eastAsia="en-US"/>
              </w:rPr>
            </w:pPr>
            <w:r>
              <w:rPr>
                <w:sz w:val="26"/>
                <w:szCs w:val="26"/>
                <w:lang w:eastAsia="en-US"/>
              </w:rPr>
              <w:t>г. №</w:t>
            </w:r>
          </w:p>
        </w:tc>
        <w:tc>
          <w:tcPr>
            <w:tcW w:w="678" w:type="dxa"/>
            <w:tcBorders>
              <w:top w:val="nil"/>
              <w:left w:val="nil"/>
              <w:bottom w:val="single" w:sz="4" w:space="0" w:color="auto"/>
              <w:right w:val="nil"/>
            </w:tcBorders>
            <w:vAlign w:val="bottom"/>
          </w:tcPr>
          <w:p w:rsidR="00BA7229" w:rsidRDefault="00BA7229">
            <w:pPr>
              <w:spacing w:line="276" w:lineRule="auto"/>
              <w:jc w:val="center"/>
              <w:rPr>
                <w:sz w:val="26"/>
                <w:szCs w:val="26"/>
                <w:lang w:eastAsia="en-US"/>
              </w:rPr>
            </w:pPr>
          </w:p>
        </w:tc>
      </w:tr>
    </w:tbl>
    <w:p w:rsidR="00BA7229" w:rsidRDefault="00BA7229" w:rsidP="00BA7229">
      <w:pPr>
        <w:spacing w:before="240"/>
        <w:rPr>
          <w:sz w:val="24"/>
          <w:szCs w:val="24"/>
        </w:rPr>
      </w:pPr>
      <w:r>
        <w:rPr>
          <w:sz w:val="24"/>
          <w:szCs w:val="24"/>
        </w:rPr>
        <w:t xml:space="preserve">1. Провести проверку в отношении  </w:t>
      </w:r>
    </w:p>
    <w:p w:rsidR="00BA7229" w:rsidRDefault="00BA7229" w:rsidP="00BA7229">
      <w:pPr>
        <w:pBdr>
          <w:top w:val="single" w:sz="4" w:space="1" w:color="auto"/>
        </w:pBdr>
        <w:ind w:left="3731"/>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E10202" w:rsidP="00BA7229">
      <w:pPr>
        <w:pBdr>
          <w:top w:val="single" w:sz="4" w:space="1" w:color="auto"/>
        </w:pBdr>
        <w:jc w:val="center"/>
      </w:pPr>
      <w:r>
        <w:t xml:space="preserve"> </w:t>
      </w:r>
      <w:r w:rsidR="00BA7229">
        <w:t>(наименование юридического лица, фамилия, имя, отчество (последнее – при наличии)</w:t>
      </w:r>
      <w:r w:rsidR="00BA7229">
        <w:br/>
        <w:t>индивидуального предпринимателя)</w:t>
      </w:r>
    </w:p>
    <w:p w:rsidR="00BA7229" w:rsidRDefault="00BA7229" w:rsidP="00BA7229">
      <w:pPr>
        <w:spacing w:before="120"/>
        <w:rPr>
          <w:sz w:val="24"/>
          <w:szCs w:val="24"/>
        </w:rPr>
      </w:pPr>
      <w:r>
        <w:rPr>
          <w:sz w:val="24"/>
          <w:szCs w:val="24"/>
        </w:rPr>
        <w:t xml:space="preserve">2. Место нахождения:  </w:t>
      </w:r>
    </w:p>
    <w:p w:rsidR="00BA7229" w:rsidRDefault="00BA7229" w:rsidP="00BA7229">
      <w:pPr>
        <w:pBdr>
          <w:top w:val="single" w:sz="4" w:space="1" w:color="auto"/>
        </w:pBdr>
        <w:ind w:left="2348"/>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E10202" w:rsidP="00BA7229">
      <w:pPr>
        <w:pBdr>
          <w:top w:val="single" w:sz="4" w:space="1" w:color="auto"/>
        </w:pBdr>
        <w:jc w:val="center"/>
      </w:pPr>
      <w:r>
        <w:t xml:space="preserve"> </w:t>
      </w:r>
      <w:r w:rsidR="00BA7229">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A7229" w:rsidRDefault="00BA7229" w:rsidP="00BA7229">
      <w:pPr>
        <w:spacing w:before="120"/>
        <w:rPr>
          <w:sz w:val="24"/>
          <w:szCs w:val="24"/>
        </w:rPr>
      </w:pPr>
      <w:r>
        <w:rPr>
          <w:sz w:val="24"/>
          <w:szCs w:val="24"/>
        </w:rPr>
        <w:t xml:space="preserve">3. Назначить лицом(ми), уполномоченным(ми) на проведение проверки:  </w:t>
      </w:r>
    </w:p>
    <w:p w:rsidR="00BA7229" w:rsidRDefault="00BA7229" w:rsidP="00BA7229">
      <w:pPr>
        <w:pBdr>
          <w:top w:val="single" w:sz="4" w:space="1" w:color="auto"/>
        </w:pBdr>
        <w:ind w:left="7569"/>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BA7229" w:rsidRDefault="00BA7229" w:rsidP="00BA7229">
      <w:pPr>
        <w:spacing w:before="120"/>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BA7229" w:rsidRDefault="00BA7229" w:rsidP="00BA7229">
      <w:pPr>
        <w:pBdr>
          <w:top w:val="single" w:sz="4" w:space="1" w:color="auto"/>
        </w:pBdr>
        <w:ind w:left="3147"/>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A7229" w:rsidRDefault="00BA7229" w:rsidP="00BA7229">
      <w:pPr>
        <w:spacing w:before="120"/>
        <w:rPr>
          <w:sz w:val="24"/>
          <w:szCs w:val="24"/>
        </w:rPr>
      </w:pPr>
      <w:r>
        <w:rPr>
          <w:sz w:val="24"/>
          <w:szCs w:val="24"/>
        </w:rPr>
        <w:t>5. Установить, что:</w:t>
      </w:r>
    </w:p>
    <w:p w:rsidR="00BA7229" w:rsidRDefault="00BA7229" w:rsidP="00BA7229">
      <w:pPr>
        <w:ind w:firstLine="567"/>
        <w:rPr>
          <w:sz w:val="24"/>
          <w:szCs w:val="24"/>
        </w:rPr>
      </w:pPr>
      <w:r>
        <w:rPr>
          <w:sz w:val="24"/>
          <w:szCs w:val="24"/>
        </w:rPr>
        <w:t xml:space="preserve">настоящая проверка проводится с целью:  </w:t>
      </w:r>
    </w:p>
    <w:p w:rsidR="00BA7229" w:rsidRDefault="00BA7229" w:rsidP="00BA7229">
      <w:pPr>
        <w:pBdr>
          <w:top w:val="single" w:sz="4" w:space="1" w:color="auto"/>
        </w:pBdr>
        <w:ind w:left="4916"/>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ind w:left="567"/>
      </w:pPr>
      <w:r>
        <w:t>При установлении целей проводимой проверки указывается следующая информация:</w:t>
      </w:r>
    </w:p>
    <w:p w:rsidR="00BA7229" w:rsidRDefault="00BA7229" w:rsidP="00BA7229">
      <w:pPr>
        <w:ind w:left="567"/>
      </w:pPr>
      <w:r>
        <w:t>а) в случае проведения плановой проверки:</w:t>
      </w:r>
    </w:p>
    <w:p w:rsidR="00BA7229" w:rsidRDefault="00BA7229" w:rsidP="00BA7229">
      <w:pPr>
        <w:ind w:firstLine="567"/>
        <w:jc w:val="both"/>
      </w:pPr>
      <w:r>
        <w:t>– ссылка на утвержденный ежегодный план проведения плановых проверок;</w:t>
      </w:r>
    </w:p>
    <w:p w:rsidR="00BA7229" w:rsidRDefault="00BA7229" w:rsidP="00BA7229">
      <w:pPr>
        <w:ind w:left="567"/>
      </w:pPr>
      <w:r>
        <w:t>б) в случае проведения внеплановой выездной проверки:</w:t>
      </w:r>
    </w:p>
    <w:p w:rsidR="00BA7229" w:rsidRDefault="00BA7229" w:rsidP="00BA7229">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BA7229" w:rsidRDefault="00BA7229" w:rsidP="00BA7229">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A7229" w:rsidRDefault="00BA7229" w:rsidP="00BA7229">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A7229" w:rsidRDefault="00BA7229" w:rsidP="00BA7229">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A7229" w:rsidRDefault="00BA7229" w:rsidP="00BA7229">
      <w:pPr>
        <w:keepLines/>
        <w:ind w:firstLine="567"/>
        <w:jc w:val="both"/>
      </w:pPr>
      <w: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A7229" w:rsidRDefault="00BA7229" w:rsidP="00BA7229">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BA7229" w:rsidRDefault="00BA7229" w:rsidP="00BA7229">
      <w:pPr>
        <w:spacing w:before="120"/>
        <w:ind w:left="567"/>
        <w:rPr>
          <w:sz w:val="24"/>
          <w:szCs w:val="24"/>
        </w:rPr>
      </w:pPr>
      <w:r>
        <w:rPr>
          <w:sz w:val="24"/>
          <w:szCs w:val="24"/>
        </w:rPr>
        <w:t xml:space="preserve">задачами настоящей проверки являются:  </w:t>
      </w:r>
    </w:p>
    <w:p w:rsidR="00BA7229" w:rsidRDefault="00BA7229" w:rsidP="00BA7229">
      <w:pPr>
        <w:pBdr>
          <w:top w:val="single" w:sz="4" w:space="1" w:color="auto"/>
        </w:pBdr>
        <w:ind w:left="4865"/>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pBdr>
          <w:top w:val="single" w:sz="4" w:space="1" w:color="auto"/>
        </w:pBdr>
        <w:rPr>
          <w:sz w:val="2"/>
          <w:szCs w:val="2"/>
        </w:rPr>
      </w:pPr>
    </w:p>
    <w:p w:rsidR="00BA7229" w:rsidRDefault="00BA7229" w:rsidP="00BA7229">
      <w:pPr>
        <w:spacing w:before="120"/>
        <w:rPr>
          <w:sz w:val="24"/>
          <w:szCs w:val="24"/>
        </w:rPr>
      </w:pPr>
      <w:r>
        <w:rPr>
          <w:sz w:val="24"/>
          <w:szCs w:val="24"/>
        </w:rPr>
        <w:t>6. Предметом настоящей проверки является (отметить нужное):</w:t>
      </w:r>
    </w:p>
    <w:p w:rsidR="00BA7229" w:rsidRDefault="00BA7229" w:rsidP="00BA7229">
      <w:pPr>
        <w:ind w:firstLine="567"/>
        <w:jc w:val="both"/>
        <w:rPr>
          <w:sz w:val="24"/>
          <w:szCs w:val="24"/>
        </w:rPr>
      </w:pPr>
      <w:r>
        <w:rPr>
          <w:sz w:val="24"/>
          <w:szCs w:val="24"/>
        </w:rPr>
        <w:t>соблюдение обязательных требований или требований, установленных муниципальными правовыми актами;</w:t>
      </w:r>
    </w:p>
    <w:p w:rsidR="00BA7229" w:rsidRDefault="00BA7229" w:rsidP="00BA7229">
      <w:pPr>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A7229" w:rsidRDefault="00BA7229" w:rsidP="00BA7229">
      <w:pPr>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BA7229" w:rsidRDefault="00BA7229" w:rsidP="00BA7229">
      <w:pPr>
        <w:ind w:firstLine="567"/>
        <w:rPr>
          <w:sz w:val="24"/>
          <w:szCs w:val="24"/>
        </w:rPr>
      </w:pPr>
      <w:r>
        <w:rPr>
          <w:sz w:val="24"/>
          <w:szCs w:val="24"/>
        </w:rPr>
        <w:t>проведение мероприятий:</w:t>
      </w:r>
    </w:p>
    <w:p w:rsidR="00BA7229" w:rsidRDefault="00BA7229" w:rsidP="00BA7229">
      <w:pPr>
        <w:ind w:firstLine="567"/>
        <w:jc w:val="both"/>
        <w:rPr>
          <w:sz w:val="24"/>
          <w:szCs w:val="24"/>
        </w:rPr>
      </w:pPr>
      <w:r>
        <w:rPr>
          <w:sz w:val="24"/>
          <w:szCs w:val="24"/>
        </w:rPr>
        <w:t>по предотвращению причинения вреда жизни, здоровью граждан, вреда животным, растениям, окружающей среде;</w:t>
      </w:r>
    </w:p>
    <w:p w:rsidR="00BA7229" w:rsidRDefault="00BA7229" w:rsidP="00BA7229">
      <w:pPr>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BA7229" w:rsidRDefault="00BA7229" w:rsidP="00BA7229">
      <w:pPr>
        <w:ind w:firstLine="567"/>
        <w:rPr>
          <w:sz w:val="24"/>
          <w:szCs w:val="24"/>
        </w:rPr>
      </w:pPr>
      <w:r>
        <w:rPr>
          <w:sz w:val="24"/>
          <w:szCs w:val="24"/>
        </w:rPr>
        <w:t>по обеспечению безопасности государства;</w:t>
      </w:r>
    </w:p>
    <w:p w:rsidR="00BA7229" w:rsidRDefault="00BA7229" w:rsidP="00BA7229">
      <w:pPr>
        <w:ind w:firstLine="567"/>
        <w:rPr>
          <w:sz w:val="24"/>
          <w:szCs w:val="24"/>
        </w:rPr>
      </w:pPr>
      <w:r>
        <w:rPr>
          <w:sz w:val="24"/>
          <w:szCs w:val="24"/>
        </w:rPr>
        <w:t>по ликвидации последствий причинения такого вреда.</w:t>
      </w:r>
    </w:p>
    <w:p w:rsidR="00BA7229" w:rsidRDefault="00BA7229" w:rsidP="00BA7229">
      <w:pPr>
        <w:spacing w:before="120"/>
        <w:rPr>
          <w:sz w:val="24"/>
          <w:szCs w:val="24"/>
        </w:rPr>
      </w:pPr>
      <w:r>
        <w:rPr>
          <w:sz w:val="24"/>
          <w:szCs w:val="24"/>
        </w:rPr>
        <w:t xml:space="preserve">7. Срок проведения проверки:  </w:t>
      </w:r>
    </w:p>
    <w:p w:rsidR="00BA7229" w:rsidRDefault="00BA7229" w:rsidP="00BA7229">
      <w:pPr>
        <w:pBdr>
          <w:top w:val="single" w:sz="4" w:space="1" w:color="auto"/>
        </w:pBdr>
        <w:ind w:left="3204"/>
        <w:rPr>
          <w:sz w:val="2"/>
          <w:szCs w:val="2"/>
        </w:rPr>
      </w:pPr>
    </w:p>
    <w:p w:rsidR="00BA7229" w:rsidRDefault="00BA7229" w:rsidP="00BA7229">
      <w:pPr>
        <w:spacing w:before="240"/>
        <w:ind w:firstLine="567"/>
        <w:rPr>
          <w:sz w:val="24"/>
          <w:szCs w:val="24"/>
        </w:rPr>
      </w:pPr>
      <w:r>
        <w:rPr>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BA7229" w:rsidTr="00BA7229">
        <w:trPr>
          <w:cantSplit/>
        </w:trPr>
        <w:tc>
          <w:tcPr>
            <w:tcW w:w="370" w:type="dxa"/>
            <w:vAlign w:val="bottom"/>
            <w:hideMark/>
          </w:tcPr>
          <w:p w:rsidR="00BA7229" w:rsidRDefault="00BA7229">
            <w:pPr>
              <w:spacing w:line="276" w:lineRule="auto"/>
              <w:rPr>
                <w:sz w:val="24"/>
                <w:szCs w:val="24"/>
                <w:lang w:eastAsia="en-US"/>
              </w:rPr>
            </w:pPr>
            <w:r>
              <w:rPr>
                <w:sz w:val="24"/>
                <w:szCs w:val="24"/>
                <w:lang w:eastAsia="en-US"/>
              </w:rPr>
              <w:t>с “</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55" w:type="dxa"/>
            <w:vAlign w:val="bottom"/>
            <w:hideMark/>
          </w:tcPr>
          <w:p w:rsidR="00BA7229" w:rsidRDefault="00BA7229">
            <w:pPr>
              <w:spacing w:line="276" w:lineRule="auto"/>
              <w:rPr>
                <w:sz w:val="24"/>
                <w:szCs w:val="24"/>
                <w:lang w:eastAsia="en-US"/>
              </w:rPr>
            </w:pPr>
            <w:r>
              <w:rPr>
                <w:sz w:val="24"/>
                <w:szCs w:val="24"/>
                <w:lang w:eastAsia="en-US"/>
              </w:rPr>
              <w:t>”</w:t>
            </w:r>
          </w:p>
        </w:tc>
        <w:tc>
          <w:tcPr>
            <w:tcW w:w="1418"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397" w:type="dxa"/>
            <w:vAlign w:val="bottom"/>
            <w:hideMark/>
          </w:tcPr>
          <w:p w:rsidR="00BA7229" w:rsidRDefault="00BA7229">
            <w:pPr>
              <w:spacing w:line="276" w:lineRule="auto"/>
              <w:jc w:val="right"/>
              <w:rPr>
                <w:sz w:val="24"/>
                <w:szCs w:val="24"/>
                <w:lang w:eastAsia="en-US"/>
              </w:rPr>
            </w:pPr>
            <w:r>
              <w:rPr>
                <w:sz w:val="24"/>
                <w:szCs w:val="24"/>
                <w:lang w:eastAsia="en-US"/>
              </w:rPr>
              <w:t>20</w:t>
            </w:r>
          </w:p>
        </w:tc>
        <w:tc>
          <w:tcPr>
            <w:tcW w:w="397" w:type="dxa"/>
            <w:tcBorders>
              <w:top w:val="nil"/>
              <w:left w:val="nil"/>
              <w:bottom w:val="single" w:sz="4" w:space="0" w:color="auto"/>
              <w:right w:val="nil"/>
            </w:tcBorders>
            <w:vAlign w:val="bottom"/>
          </w:tcPr>
          <w:p w:rsidR="00BA7229" w:rsidRDefault="00BA7229">
            <w:pPr>
              <w:spacing w:line="276" w:lineRule="auto"/>
              <w:rPr>
                <w:sz w:val="24"/>
                <w:szCs w:val="24"/>
                <w:lang w:eastAsia="en-US"/>
              </w:rPr>
            </w:pPr>
          </w:p>
        </w:tc>
        <w:tc>
          <w:tcPr>
            <w:tcW w:w="340" w:type="dxa"/>
            <w:vAlign w:val="bottom"/>
            <w:hideMark/>
          </w:tcPr>
          <w:p w:rsidR="00BA7229" w:rsidRDefault="00BA7229">
            <w:pPr>
              <w:spacing w:line="276" w:lineRule="auto"/>
              <w:ind w:left="57"/>
              <w:rPr>
                <w:sz w:val="24"/>
                <w:szCs w:val="24"/>
                <w:lang w:eastAsia="en-US"/>
              </w:rPr>
            </w:pPr>
            <w:r>
              <w:rPr>
                <w:sz w:val="24"/>
                <w:szCs w:val="24"/>
                <w:lang w:eastAsia="en-US"/>
              </w:rPr>
              <w:t>г.</w:t>
            </w:r>
          </w:p>
        </w:tc>
      </w:tr>
    </w:tbl>
    <w:p w:rsidR="00BA7229" w:rsidRDefault="00BA7229" w:rsidP="00BA7229">
      <w:pPr>
        <w:spacing w:before="160"/>
        <w:ind w:firstLine="567"/>
        <w:rPr>
          <w:sz w:val="24"/>
          <w:szCs w:val="24"/>
        </w:rPr>
      </w:pPr>
      <w:r>
        <w:rPr>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BA7229" w:rsidTr="00BA7229">
        <w:trPr>
          <w:cantSplit/>
        </w:trPr>
        <w:tc>
          <w:tcPr>
            <w:tcW w:w="170" w:type="dxa"/>
            <w:vAlign w:val="bottom"/>
            <w:hideMark/>
          </w:tcPr>
          <w:p w:rsidR="00BA7229" w:rsidRDefault="00BA7229">
            <w:pPr>
              <w:spacing w:line="276" w:lineRule="auto"/>
              <w:ind w:left="-112"/>
              <w:jc w:val="right"/>
              <w:rPr>
                <w:sz w:val="24"/>
                <w:szCs w:val="24"/>
                <w:lang w:eastAsia="en-US"/>
              </w:rPr>
            </w:pPr>
            <w:r>
              <w:rPr>
                <w:sz w:val="24"/>
                <w:szCs w:val="24"/>
                <w:lang w:eastAsia="en-US"/>
              </w:rPr>
              <w:t>“</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55" w:type="dxa"/>
            <w:vAlign w:val="bottom"/>
            <w:hideMark/>
          </w:tcPr>
          <w:p w:rsidR="00BA7229" w:rsidRDefault="00BA7229">
            <w:pPr>
              <w:spacing w:line="276" w:lineRule="auto"/>
              <w:rPr>
                <w:sz w:val="24"/>
                <w:szCs w:val="24"/>
                <w:lang w:eastAsia="en-US"/>
              </w:rPr>
            </w:pPr>
            <w:r>
              <w:rPr>
                <w:sz w:val="24"/>
                <w:szCs w:val="24"/>
                <w:lang w:eastAsia="en-US"/>
              </w:rPr>
              <w:t>”</w:t>
            </w:r>
          </w:p>
        </w:tc>
        <w:tc>
          <w:tcPr>
            <w:tcW w:w="1418"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397" w:type="dxa"/>
            <w:vAlign w:val="bottom"/>
            <w:hideMark/>
          </w:tcPr>
          <w:p w:rsidR="00BA7229" w:rsidRDefault="00BA7229">
            <w:pPr>
              <w:spacing w:line="276" w:lineRule="auto"/>
              <w:jc w:val="right"/>
              <w:rPr>
                <w:sz w:val="24"/>
                <w:szCs w:val="24"/>
                <w:lang w:eastAsia="en-US"/>
              </w:rPr>
            </w:pPr>
            <w:r>
              <w:rPr>
                <w:sz w:val="24"/>
                <w:szCs w:val="24"/>
                <w:lang w:eastAsia="en-US"/>
              </w:rPr>
              <w:t>20</w:t>
            </w:r>
          </w:p>
        </w:tc>
        <w:tc>
          <w:tcPr>
            <w:tcW w:w="397" w:type="dxa"/>
            <w:tcBorders>
              <w:top w:val="nil"/>
              <w:left w:val="nil"/>
              <w:bottom w:val="single" w:sz="4" w:space="0" w:color="auto"/>
              <w:right w:val="nil"/>
            </w:tcBorders>
            <w:vAlign w:val="bottom"/>
          </w:tcPr>
          <w:p w:rsidR="00BA7229" w:rsidRDefault="00BA7229">
            <w:pPr>
              <w:spacing w:line="276" w:lineRule="auto"/>
              <w:rPr>
                <w:sz w:val="24"/>
                <w:szCs w:val="24"/>
                <w:lang w:eastAsia="en-US"/>
              </w:rPr>
            </w:pPr>
          </w:p>
        </w:tc>
        <w:tc>
          <w:tcPr>
            <w:tcW w:w="340" w:type="dxa"/>
            <w:vAlign w:val="bottom"/>
            <w:hideMark/>
          </w:tcPr>
          <w:p w:rsidR="00BA7229" w:rsidRDefault="00BA7229">
            <w:pPr>
              <w:spacing w:line="276" w:lineRule="auto"/>
              <w:ind w:left="57"/>
              <w:rPr>
                <w:sz w:val="24"/>
                <w:szCs w:val="24"/>
                <w:lang w:eastAsia="en-US"/>
              </w:rPr>
            </w:pPr>
            <w:r>
              <w:rPr>
                <w:sz w:val="24"/>
                <w:szCs w:val="24"/>
                <w:lang w:eastAsia="en-US"/>
              </w:rPr>
              <w:t>г.</w:t>
            </w:r>
          </w:p>
        </w:tc>
      </w:tr>
    </w:tbl>
    <w:p w:rsidR="00BA7229" w:rsidRDefault="00BA7229" w:rsidP="00BA7229">
      <w:pPr>
        <w:spacing w:before="160"/>
        <w:rPr>
          <w:sz w:val="24"/>
          <w:szCs w:val="24"/>
        </w:rPr>
      </w:pPr>
      <w:r>
        <w:rPr>
          <w:sz w:val="24"/>
          <w:szCs w:val="24"/>
        </w:rPr>
        <w:t xml:space="preserve">8. Правовые основания проведения проверки:  </w:t>
      </w:r>
    </w:p>
    <w:p w:rsidR="00BA7229" w:rsidRDefault="00BA7229" w:rsidP="00BA7229">
      <w:pPr>
        <w:pBdr>
          <w:top w:val="single" w:sz="4" w:space="1" w:color="auto"/>
        </w:pBdr>
        <w:ind w:left="4820"/>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BA7229" w:rsidRDefault="00BA7229" w:rsidP="00BA7229">
      <w:pPr>
        <w:spacing w:before="120"/>
        <w:jc w:val="both"/>
        <w:rPr>
          <w:sz w:val="24"/>
          <w:szCs w:val="24"/>
        </w:rPr>
      </w:pPr>
      <w:r>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A7229" w:rsidRDefault="00BA7229" w:rsidP="00BA7229">
      <w:pPr>
        <w:pBdr>
          <w:top w:val="single" w:sz="4" w:space="1" w:color="auto"/>
        </w:pBdr>
        <w:ind w:left="5103"/>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spacing w:before="120"/>
        <w:jc w:val="both"/>
        <w:rPr>
          <w:sz w:val="24"/>
          <w:szCs w:val="24"/>
        </w:rPr>
      </w:pPr>
      <w:r>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(с указанием наименований, номеров и дат их принятия)</w:t>
      </w:r>
    </w:p>
    <w:p w:rsidR="00BA7229" w:rsidRDefault="00BA7229" w:rsidP="00BA7229">
      <w:pPr>
        <w:spacing w:before="120"/>
        <w:jc w:val="both"/>
        <w:rPr>
          <w:sz w:val="24"/>
          <w:szCs w:val="24"/>
        </w:rPr>
      </w:pPr>
      <w:r>
        <w:rPr>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7229" w:rsidRDefault="00E10202" w:rsidP="00BA7229">
      <w:pPr>
        <w:rPr>
          <w:sz w:val="24"/>
          <w:szCs w:val="24"/>
        </w:rPr>
      </w:pPr>
      <w:r>
        <w:rPr>
          <w:sz w:val="24"/>
          <w:szCs w:val="24"/>
        </w:rPr>
        <w:t>_______________________________________________________________________________-</w:t>
      </w:r>
    </w:p>
    <w:p w:rsidR="00E10202" w:rsidRDefault="00E10202" w:rsidP="00BA7229">
      <w:pPr>
        <w:pBdr>
          <w:bottom w:val="single" w:sz="12" w:space="1" w:color="auto"/>
        </w:pBdr>
        <w:rPr>
          <w:sz w:val="24"/>
          <w:szCs w:val="24"/>
        </w:rPr>
      </w:pPr>
      <w:r>
        <w:rPr>
          <w:sz w:val="24"/>
          <w:szCs w:val="24"/>
        </w:rPr>
        <w:t>_______________________________________________________________________________</w:t>
      </w:r>
    </w:p>
    <w:p w:rsidR="00E10202" w:rsidRDefault="00E10202" w:rsidP="00E10202">
      <w:pPr>
        <w:pBdr>
          <w:bottom w:val="single" w:sz="12" w:space="1" w:color="auto"/>
        </w:pBdr>
        <w:rPr>
          <w:sz w:val="24"/>
          <w:szCs w:val="24"/>
        </w:rPr>
      </w:pPr>
    </w:p>
    <w:p w:rsidR="00E10202" w:rsidRDefault="00E10202" w:rsidP="00E10202">
      <w:pPr>
        <w:pBdr>
          <w:bottom w:val="single" w:sz="12" w:space="1" w:color="auto"/>
        </w:pBdr>
        <w:rPr>
          <w:sz w:val="24"/>
          <w:szCs w:val="24"/>
        </w:rPr>
      </w:pPr>
      <w:r>
        <w:rPr>
          <w:sz w:val="24"/>
          <w:szCs w:val="24"/>
        </w:rPr>
        <w:t>_______________________________________________________________________________</w:t>
      </w:r>
    </w:p>
    <w:p w:rsidR="00E10202" w:rsidRDefault="00E10202" w:rsidP="00E10202">
      <w:pPr>
        <w:pBdr>
          <w:bottom w:val="single" w:sz="12" w:space="1" w:color="auto"/>
        </w:pBdr>
        <w:rPr>
          <w:sz w:val="24"/>
          <w:szCs w:val="24"/>
        </w:rPr>
      </w:pPr>
    </w:p>
    <w:p w:rsidR="00E10202" w:rsidRDefault="00E10202" w:rsidP="00BA7229">
      <w:pPr>
        <w:keepNext/>
        <w:spacing w:before="840"/>
        <w:ind w:right="4536"/>
        <w:rPr>
          <w:sz w:val="24"/>
          <w:szCs w:val="24"/>
        </w:rPr>
      </w:pPr>
    </w:p>
    <w:p w:rsidR="00BA7229" w:rsidRDefault="00BA7229" w:rsidP="00BA7229">
      <w:pPr>
        <w:keepNext/>
        <w:pBdr>
          <w:top w:val="single" w:sz="4" w:space="1" w:color="auto"/>
        </w:pBdr>
        <w:ind w:right="4535"/>
        <w:rPr>
          <w:sz w:val="2"/>
          <w:szCs w:val="2"/>
        </w:rPr>
      </w:pPr>
    </w:p>
    <w:p w:rsidR="00BA7229" w:rsidRDefault="00BA7229" w:rsidP="00BA7229">
      <w:pPr>
        <w:ind w:right="4535"/>
        <w:rPr>
          <w:sz w:val="24"/>
          <w:szCs w:val="24"/>
        </w:rPr>
      </w:pPr>
    </w:p>
    <w:p w:rsidR="00BA7229" w:rsidRDefault="00BA7229" w:rsidP="00BA7229">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A7229" w:rsidRDefault="00BA7229" w:rsidP="00BA7229">
      <w:pPr>
        <w:spacing w:before="120"/>
        <w:ind w:left="5954"/>
        <w:jc w:val="center"/>
        <w:rPr>
          <w:sz w:val="24"/>
          <w:szCs w:val="24"/>
        </w:rPr>
      </w:pPr>
    </w:p>
    <w:p w:rsidR="00BA7229" w:rsidRDefault="00BA7229" w:rsidP="00BA7229">
      <w:pPr>
        <w:pBdr>
          <w:top w:val="single" w:sz="4" w:space="1" w:color="auto"/>
        </w:pBdr>
        <w:ind w:left="5954"/>
        <w:jc w:val="center"/>
      </w:pPr>
      <w:r>
        <w:t>(подпись, заверенная печатью)</w:t>
      </w:r>
    </w:p>
    <w:p w:rsidR="00BA7229" w:rsidRDefault="00BA7229" w:rsidP="00BA7229">
      <w:pPr>
        <w:spacing w:before="120"/>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A7229" w:rsidRDefault="00BA7229" w:rsidP="00BA7229">
      <w:pPr>
        <w:rPr>
          <w:sz w:val="24"/>
          <w:szCs w:val="24"/>
        </w:rPr>
      </w:pPr>
    </w:p>
    <w:p w:rsidR="00BA7229" w:rsidRDefault="00BA7229" w:rsidP="00BA7229">
      <w:pPr>
        <w:ind w:left="5868"/>
        <w:rPr>
          <w:sz w:val="24"/>
          <w:szCs w:val="24"/>
        </w:rPr>
      </w:pPr>
    </w:p>
    <w:p w:rsidR="00BA7229" w:rsidRDefault="00BA7229"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E10202" w:rsidRDefault="00E10202" w:rsidP="00BA7229">
      <w:pPr>
        <w:ind w:left="5868"/>
        <w:rPr>
          <w:sz w:val="24"/>
          <w:szCs w:val="24"/>
        </w:rPr>
      </w:pPr>
    </w:p>
    <w:p w:rsidR="00BA7229" w:rsidRDefault="00BA7229" w:rsidP="00BA7229">
      <w:pPr>
        <w:ind w:left="5868"/>
        <w:rPr>
          <w:sz w:val="24"/>
          <w:szCs w:val="24"/>
        </w:rPr>
      </w:pPr>
      <w:r>
        <w:rPr>
          <w:sz w:val="24"/>
          <w:szCs w:val="24"/>
        </w:rPr>
        <w:lastRenderedPageBreak/>
        <w:t>Приложение 2</w:t>
      </w:r>
    </w:p>
    <w:p w:rsidR="00BA7229" w:rsidRDefault="00BA7229" w:rsidP="00BA7229">
      <w:pPr>
        <w:ind w:left="5868"/>
        <w:rPr>
          <w:sz w:val="24"/>
          <w:szCs w:val="24"/>
        </w:rPr>
      </w:pPr>
      <w:r>
        <w:rPr>
          <w:sz w:val="24"/>
          <w:szCs w:val="24"/>
        </w:rPr>
        <w:t xml:space="preserve">В  </w:t>
      </w:r>
    </w:p>
    <w:p w:rsidR="00BA7229" w:rsidRDefault="00BA7229" w:rsidP="00BA7229">
      <w:pPr>
        <w:pBdr>
          <w:top w:val="single" w:sz="4" w:space="1" w:color="auto"/>
        </w:pBdr>
        <w:ind w:left="6152"/>
        <w:jc w:val="center"/>
      </w:pPr>
      <w:r>
        <w:t>(наименование органа прокуратуры)</w:t>
      </w:r>
    </w:p>
    <w:p w:rsidR="00BA7229" w:rsidRDefault="00BA7229" w:rsidP="00BA7229">
      <w:pPr>
        <w:tabs>
          <w:tab w:val="center" w:pos="8080"/>
          <w:tab w:val="left" w:pos="10206"/>
        </w:tabs>
        <w:ind w:left="5868"/>
        <w:rPr>
          <w:sz w:val="24"/>
          <w:szCs w:val="24"/>
        </w:rPr>
      </w:pPr>
      <w:r>
        <w:rPr>
          <w:sz w:val="24"/>
          <w:szCs w:val="24"/>
        </w:rPr>
        <w:t xml:space="preserve">от  </w:t>
      </w:r>
    </w:p>
    <w:p w:rsidR="00BA7229" w:rsidRDefault="00BA7229" w:rsidP="00BA7229">
      <w:pPr>
        <w:pBdr>
          <w:top w:val="single" w:sz="4" w:space="1" w:color="auto"/>
        </w:pBdr>
        <w:spacing w:after="360"/>
        <w:ind w:left="6237"/>
        <w:jc w:val="center"/>
      </w:pPr>
      <w:r>
        <w:t>(наименование органа государственного контроля (надзора), муниципального контроля с указанием юридического адреса)</w:t>
      </w:r>
    </w:p>
    <w:p w:rsidR="00BA7229" w:rsidRDefault="00BA7229" w:rsidP="00BA7229">
      <w:pPr>
        <w:spacing w:before="480"/>
        <w:jc w:val="center"/>
        <w:rPr>
          <w:b/>
          <w:bCs/>
          <w:sz w:val="26"/>
          <w:szCs w:val="26"/>
        </w:rPr>
      </w:pPr>
      <w:r>
        <w:rPr>
          <w:b/>
          <w:bCs/>
          <w:sz w:val="26"/>
          <w:szCs w:val="26"/>
        </w:rPr>
        <w:t>ЗАЯВЛЕНИЕ</w:t>
      </w:r>
      <w:r>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A7229" w:rsidRDefault="00BA7229" w:rsidP="00BA7229">
      <w:pPr>
        <w:spacing w:before="360"/>
        <w:jc w:val="both"/>
        <w:rPr>
          <w:sz w:val="24"/>
          <w:szCs w:val="24"/>
        </w:rPr>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A7229" w:rsidRDefault="00BA7229" w:rsidP="00BA7229">
      <w:pPr>
        <w:pBdr>
          <w:top w:val="single" w:sz="4" w:space="1" w:color="auto"/>
        </w:pBdr>
        <w:ind w:left="3544"/>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A7229" w:rsidRDefault="00BA7229" w:rsidP="00BA7229">
      <w:pPr>
        <w:spacing w:before="120"/>
        <w:jc w:val="both"/>
        <w:rPr>
          <w:sz w:val="24"/>
          <w:szCs w:val="24"/>
        </w:rPr>
      </w:pPr>
      <w:r>
        <w:rPr>
          <w:sz w:val="24"/>
          <w:szCs w:val="24"/>
        </w:rPr>
        <w:t xml:space="preserve">осуществляющего предпринимательскую деятельность по адресу:  </w:t>
      </w:r>
    </w:p>
    <w:p w:rsidR="00BA7229" w:rsidRDefault="00BA7229" w:rsidP="00BA7229">
      <w:pPr>
        <w:pBdr>
          <w:top w:val="single" w:sz="4" w:space="1" w:color="auto"/>
        </w:pBdr>
        <w:ind w:left="6946"/>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spacing w:before="240"/>
        <w:rPr>
          <w:sz w:val="24"/>
          <w:szCs w:val="24"/>
        </w:rPr>
      </w:pPr>
      <w:r>
        <w:rPr>
          <w:sz w:val="24"/>
          <w:szCs w:val="24"/>
        </w:rPr>
        <w:t>2. Основание проведения проверки:</w:t>
      </w: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BA7229" w:rsidRDefault="00BA7229" w:rsidP="00BA7229">
      <w:pPr>
        <w:spacing w:before="240"/>
        <w:rPr>
          <w:sz w:val="24"/>
          <w:szCs w:val="24"/>
        </w:rPr>
      </w:pPr>
      <w:r>
        <w:rPr>
          <w:sz w:val="24"/>
          <w:szCs w:val="24"/>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BA7229" w:rsidTr="00BA7229">
        <w:tc>
          <w:tcPr>
            <w:tcW w:w="170" w:type="dxa"/>
            <w:vAlign w:val="bottom"/>
            <w:hideMark/>
          </w:tcPr>
          <w:p w:rsidR="00BA7229" w:rsidRDefault="00BA7229">
            <w:pPr>
              <w:spacing w:line="276" w:lineRule="auto"/>
              <w:jc w:val="right"/>
              <w:rPr>
                <w:sz w:val="24"/>
                <w:szCs w:val="24"/>
                <w:lang w:eastAsia="en-US"/>
              </w:rPr>
            </w:pPr>
            <w:r>
              <w:rPr>
                <w:sz w:val="24"/>
                <w:szCs w:val="24"/>
                <w:lang w:eastAsia="en-US"/>
              </w:rPr>
              <w:t>“</w:t>
            </w:r>
          </w:p>
        </w:tc>
        <w:tc>
          <w:tcPr>
            <w:tcW w:w="340"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55" w:type="dxa"/>
            <w:vAlign w:val="bottom"/>
            <w:hideMark/>
          </w:tcPr>
          <w:p w:rsidR="00BA7229" w:rsidRDefault="00BA7229">
            <w:pPr>
              <w:spacing w:line="276" w:lineRule="auto"/>
              <w:rPr>
                <w:sz w:val="24"/>
                <w:szCs w:val="24"/>
                <w:lang w:eastAsia="en-US"/>
              </w:rPr>
            </w:pPr>
            <w:r>
              <w:rPr>
                <w:sz w:val="24"/>
                <w:szCs w:val="24"/>
                <w:lang w:eastAsia="en-US"/>
              </w:rPr>
              <w:t>”</w:t>
            </w:r>
          </w:p>
        </w:tc>
        <w:tc>
          <w:tcPr>
            <w:tcW w:w="124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397" w:type="dxa"/>
            <w:vAlign w:val="bottom"/>
            <w:hideMark/>
          </w:tcPr>
          <w:p w:rsidR="00BA7229" w:rsidRDefault="00BA7229">
            <w:pPr>
              <w:spacing w:line="276" w:lineRule="auto"/>
              <w:jc w:val="right"/>
              <w:rPr>
                <w:sz w:val="24"/>
                <w:szCs w:val="24"/>
                <w:lang w:eastAsia="en-US"/>
              </w:rPr>
            </w:pPr>
            <w:r>
              <w:rPr>
                <w:sz w:val="24"/>
                <w:szCs w:val="24"/>
                <w:lang w:eastAsia="en-US"/>
              </w:rPr>
              <w:t>20</w:t>
            </w:r>
          </w:p>
        </w:tc>
        <w:tc>
          <w:tcPr>
            <w:tcW w:w="340" w:type="dxa"/>
            <w:tcBorders>
              <w:top w:val="nil"/>
              <w:left w:val="nil"/>
              <w:bottom w:val="single" w:sz="4" w:space="0" w:color="auto"/>
              <w:right w:val="nil"/>
            </w:tcBorders>
            <w:vAlign w:val="bottom"/>
          </w:tcPr>
          <w:p w:rsidR="00BA7229" w:rsidRDefault="00BA7229">
            <w:pPr>
              <w:spacing w:line="276" w:lineRule="auto"/>
              <w:rPr>
                <w:sz w:val="24"/>
                <w:szCs w:val="24"/>
                <w:lang w:eastAsia="en-US"/>
              </w:rPr>
            </w:pPr>
          </w:p>
        </w:tc>
        <w:tc>
          <w:tcPr>
            <w:tcW w:w="738" w:type="dxa"/>
            <w:vAlign w:val="bottom"/>
            <w:hideMark/>
          </w:tcPr>
          <w:p w:rsidR="00BA7229" w:rsidRDefault="00BA7229">
            <w:pPr>
              <w:spacing w:line="276" w:lineRule="auto"/>
              <w:ind w:left="57"/>
              <w:rPr>
                <w:sz w:val="24"/>
                <w:szCs w:val="24"/>
                <w:lang w:eastAsia="en-US"/>
              </w:rPr>
            </w:pPr>
            <w:r>
              <w:rPr>
                <w:sz w:val="24"/>
                <w:szCs w:val="24"/>
                <w:lang w:eastAsia="en-US"/>
              </w:rPr>
              <w:t>года.</w:t>
            </w:r>
          </w:p>
        </w:tc>
      </w:tr>
    </w:tbl>
    <w:p w:rsidR="00BA7229" w:rsidRDefault="00BA7229" w:rsidP="00BA7229">
      <w:pPr>
        <w:spacing w:before="240"/>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BA7229" w:rsidTr="00BA7229">
        <w:tc>
          <w:tcPr>
            <w:tcW w:w="170" w:type="dxa"/>
            <w:vAlign w:val="bottom"/>
            <w:hideMark/>
          </w:tcPr>
          <w:p w:rsidR="00BA7229" w:rsidRDefault="00BA7229">
            <w:pPr>
              <w:spacing w:line="276" w:lineRule="auto"/>
              <w:jc w:val="right"/>
              <w:rPr>
                <w:sz w:val="24"/>
                <w:szCs w:val="24"/>
                <w:lang w:eastAsia="en-US"/>
              </w:rPr>
            </w:pPr>
            <w:r>
              <w:rPr>
                <w:sz w:val="24"/>
                <w:szCs w:val="24"/>
                <w:lang w:eastAsia="en-US"/>
              </w:rPr>
              <w:t>“</w:t>
            </w:r>
          </w:p>
        </w:tc>
        <w:tc>
          <w:tcPr>
            <w:tcW w:w="340"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55" w:type="dxa"/>
            <w:vAlign w:val="bottom"/>
            <w:hideMark/>
          </w:tcPr>
          <w:p w:rsidR="00BA7229" w:rsidRDefault="00BA7229">
            <w:pPr>
              <w:spacing w:line="276" w:lineRule="auto"/>
              <w:rPr>
                <w:sz w:val="24"/>
                <w:szCs w:val="24"/>
                <w:lang w:eastAsia="en-US"/>
              </w:rPr>
            </w:pPr>
            <w:r>
              <w:rPr>
                <w:sz w:val="24"/>
                <w:szCs w:val="24"/>
                <w:lang w:eastAsia="en-US"/>
              </w:rPr>
              <w:t>”</w:t>
            </w:r>
          </w:p>
        </w:tc>
        <w:tc>
          <w:tcPr>
            <w:tcW w:w="124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397" w:type="dxa"/>
            <w:vAlign w:val="bottom"/>
            <w:hideMark/>
          </w:tcPr>
          <w:p w:rsidR="00BA7229" w:rsidRDefault="00BA7229">
            <w:pPr>
              <w:spacing w:line="276" w:lineRule="auto"/>
              <w:jc w:val="right"/>
              <w:rPr>
                <w:sz w:val="24"/>
                <w:szCs w:val="24"/>
                <w:lang w:eastAsia="en-US"/>
              </w:rPr>
            </w:pPr>
            <w:r>
              <w:rPr>
                <w:sz w:val="24"/>
                <w:szCs w:val="24"/>
                <w:lang w:eastAsia="en-US"/>
              </w:rPr>
              <w:t>20</w:t>
            </w:r>
          </w:p>
        </w:tc>
        <w:tc>
          <w:tcPr>
            <w:tcW w:w="340" w:type="dxa"/>
            <w:tcBorders>
              <w:top w:val="nil"/>
              <w:left w:val="nil"/>
              <w:bottom w:val="single" w:sz="4" w:space="0" w:color="auto"/>
              <w:right w:val="nil"/>
            </w:tcBorders>
            <w:vAlign w:val="bottom"/>
          </w:tcPr>
          <w:p w:rsidR="00BA7229" w:rsidRDefault="00BA7229">
            <w:pPr>
              <w:spacing w:line="276" w:lineRule="auto"/>
              <w:rPr>
                <w:sz w:val="24"/>
                <w:szCs w:val="24"/>
                <w:lang w:eastAsia="en-US"/>
              </w:rPr>
            </w:pPr>
          </w:p>
        </w:tc>
        <w:tc>
          <w:tcPr>
            <w:tcW w:w="738" w:type="dxa"/>
            <w:vAlign w:val="bottom"/>
            <w:hideMark/>
          </w:tcPr>
          <w:p w:rsidR="00BA7229" w:rsidRDefault="00BA7229">
            <w:pPr>
              <w:spacing w:line="276" w:lineRule="auto"/>
              <w:ind w:left="57"/>
              <w:rPr>
                <w:sz w:val="24"/>
                <w:szCs w:val="24"/>
                <w:lang w:eastAsia="en-US"/>
              </w:rPr>
            </w:pPr>
            <w:r>
              <w:rPr>
                <w:sz w:val="24"/>
                <w:szCs w:val="24"/>
                <w:lang w:eastAsia="en-US"/>
              </w:rPr>
              <w:t>года.</w:t>
            </w:r>
          </w:p>
        </w:tc>
      </w:tr>
    </w:tbl>
    <w:p w:rsidR="00BA7229" w:rsidRDefault="00BA7229" w:rsidP="00BA7229">
      <w:pPr>
        <w:ind w:left="284" w:right="283"/>
        <w:jc w:val="center"/>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229" w:rsidRDefault="00BA7229" w:rsidP="00BA7229">
      <w:pPr>
        <w:pageBreakBefore/>
        <w:spacing w:before="120"/>
        <w:rPr>
          <w:sz w:val="24"/>
          <w:szCs w:val="24"/>
        </w:rPr>
      </w:pPr>
      <w:r>
        <w:rPr>
          <w:sz w:val="24"/>
          <w:szCs w:val="24"/>
        </w:rPr>
        <w:lastRenderedPageBreak/>
        <w:t xml:space="preserve">Приложения:  </w:t>
      </w:r>
    </w:p>
    <w:p w:rsidR="00BA7229" w:rsidRDefault="00BA7229" w:rsidP="00BA7229">
      <w:pPr>
        <w:pBdr>
          <w:top w:val="single" w:sz="4" w:space="1" w:color="auto"/>
        </w:pBdr>
        <w:ind w:left="1503"/>
        <w:rPr>
          <w:sz w:val="2"/>
          <w:szCs w:val="2"/>
        </w:rPr>
      </w:pPr>
    </w:p>
    <w:p w:rsidR="00BA7229" w:rsidRDefault="00BA7229" w:rsidP="00BA7229">
      <w:pPr>
        <w:ind w:left="1503"/>
        <w:rPr>
          <w:sz w:val="24"/>
          <w:szCs w:val="24"/>
        </w:rPr>
      </w:pPr>
    </w:p>
    <w:p w:rsidR="00BA7229" w:rsidRDefault="00BA7229" w:rsidP="00BA7229">
      <w:pPr>
        <w:pBdr>
          <w:top w:val="single" w:sz="4" w:space="1" w:color="auto"/>
        </w:pBdr>
        <w:ind w:left="1503"/>
        <w:rPr>
          <w:sz w:val="2"/>
          <w:szCs w:val="2"/>
        </w:rPr>
      </w:pPr>
    </w:p>
    <w:p w:rsidR="00BA7229" w:rsidRDefault="00BA7229" w:rsidP="00BA7229">
      <w:pPr>
        <w:ind w:left="1503"/>
        <w:rPr>
          <w:sz w:val="24"/>
          <w:szCs w:val="24"/>
        </w:rPr>
      </w:pPr>
    </w:p>
    <w:p w:rsidR="00BA7229" w:rsidRDefault="00BA7229" w:rsidP="00BA7229">
      <w:pPr>
        <w:pBdr>
          <w:top w:val="single" w:sz="4" w:space="1" w:color="auto"/>
        </w:pBdr>
        <w:spacing w:after="80"/>
        <w:ind w:left="1503"/>
        <w:jc w:val="center"/>
      </w:pPr>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BA7229" w:rsidRDefault="00BA7229" w:rsidP="00BA7229">
      <w:pPr>
        <w:ind w:left="284" w:right="283"/>
        <w:jc w:val="center"/>
      </w:pPr>
    </w:p>
    <w:p w:rsidR="00BA7229" w:rsidRDefault="00BA7229" w:rsidP="00BA7229">
      <w:pPr>
        <w:pBdr>
          <w:top w:val="single" w:sz="4" w:space="1" w:color="auto"/>
        </w:pBdr>
        <w:spacing w:after="80"/>
        <w:ind w:left="1503"/>
      </w:pPr>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BA7229" w:rsidTr="00BA7229">
        <w:tc>
          <w:tcPr>
            <w:tcW w:w="3856"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312" w:type="dxa"/>
            <w:vAlign w:val="bottom"/>
          </w:tcPr>
          <w:p w:rsidR="00BA7229" w:rsidRDefault="00BA7229">
            <w:pPr>
              <w:spacing w:line="276" w:lineRule="auto"/>
              <w:rPr>
                <w:sz w:val="24"/>
                <w:szCs w:val="24"/>
                <w:lang w:eastAsia="en-US"/>
              </w:rPr>
            </w:pPr>
          </w:p>
        </w:tc>
        <w:tc>
          <w:tcPr>
            <w:tcW w:w="2084"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97" w:type="dxa"/>
            <w:vAlign w:val="bottom"/>
          </w:tcPr>
          <w:p w:rsidR="00BA7229" w:rsidRDefault="00BA7229">
            <w:pPr>
              <w:spacing w:line="276" w:lineRule="auto"/>
              <w:rPr>
                <w:sz w:val="24"/>
                <w:szCs w:val="24"/>
                <w:lang w:eastAsia="en-US"/>
              </w:rPr>
            </w:pPr>
          </w:p>
        </w:tc>
        <w:tc>
          <w:tcPr>
            <w:tcW w:w="3402"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r>
      <w:tr w:rsidR="00BA7229" w:rsidTr="00BA7229">
        <w:tc>
          <w:tcPr>
            <w:tcW w:w="3856" w:type="dxa"/>
            <w:hideMark/>
          </w:tcPr>
          <w:p w:rsidR="00BA7229" w:rsidRDefault="00BA7229">
            <w:pPr>
              <w:spacing w:line="276" w:lineRule="auto"/>
              <w:jc w:val="center"/>
              <w:rPr>
                <w:lang w:eastAsia="en-US"/>
              </w:rPr>
            </w:pPr>
            <w:r>
              <w:rPr>
                <w:lang w:eastAsia="en-US"/>
              </w:rPr>
              <w:t>(наименование должностного лица)</w:t>
            </w:r>
          </w:p>
        </w:tc>
        <w:tc>
          <w:tcPr>
            <w:tcW w:w="312" w:type="dxa"/>
          </w:tcPr>
          <w:p w:rsidR="00BA7229" w:rsidRDefault="00BA7229">
            <w:pPr>
              <w:spacing w:line="276" w:lineRule="auto"/>
              <w:rPr>
                <w:lang w:eastAsia="en-US"/>
              </w:rPr>
            </w:pPr>
          </w:p>
        </w:tc>
        <w:tc>
          <w:tcPr>
            <w:tcW w:w="2084" w:type="dxa"/>
            <w:hideMark/>
          </w:tcPr>
          <w:p w:rsidR="00BA7229" w:rsidRDefault="00BA7229">
            <w:pPr>
              <w:spacing w:line="276" w:lineRule="auto"/>
              <w:jc w:val="center"/>
              <w:rPr>
                <w:lang w:eastAsia="en-US"/>
              </w:rPr>
            </w:pPr>
            <w:r>
              <w:rPr>
                <w:lang w:eastAsia="en-US"/>
              </w:rPr>
              <w:t>(подпись)</w:t>
            </w:r>
          </w:p>
        </w:tc>
        <w:tc>
          <w:tcPr>
            <w:tcW w:w="297" w:type="dxa"/>
          </w:tcPr>
          <w:p w:rsidR="00BA7229" w:rsidRDefault="00BA7229">
            <w:pPr>
              <w:spacing w:line="276" w:lineRule="auto"/>
              <w:rPr>
                <w:lang w:eastAsia="en-US"/>
              </w:rPr>
            </w:pPr>
          </w:p>
        </w:tc>
        <w:tc>
          <w:tcPr>
            <w:tcW w:w="3402" w:type="dxa"/>
            <w:hideMark/>
          </w:tcPr>
          <w:p w:rsidR="00BA7229" w:rsidRDefault="00BA7229">
            <w:pPr>
              <w:spacing w:line="276" w:lineRule="auto"/>
              <w:jc w:val="center"/>
              <w:rPr>
                <w:lang w:eastAsia="en-US"/>
              </w:rPr>
            </w:pPr>
            <w:r>
              <w:rPr>
                <w:lang w:eastAsia="en-US"/>
              </w:rPr>
              <w:t>(фамилия, имя, отчество</w:t>
            </w:r>
            <w:r>
              <w:rPr>
                <w:lang w:eastAsia="en-US"/>
              </w:rPr>
              <w:br/>
              <w:t>(в случае, если имеется))</w:t>
            </w:r>
          </w:p>
        </w:tc>
      </w:tr>
    </w:tbl>
    <w:p w:rsidR="00BA7229" w:rsidRDefault="00BA7229" w:rsidP="00BA7229">
      <w:pPr>
        <w:spacing w:before="120"/>
        <w:ind w:left="567"/>
        <w:rPr>
          <w:sz w:val="24"/>
          <w:szCs w:val="24"/>
        </w:rPr>
      </w:pPr>
      <w:r>
        <w:rPr>
          <w:sz w:val="24"/>
          <w:szCs w:val="24"/>
        </w:rPr>
        <w:t>М.П.</w:t>
      </w:r>
    </w:p>
    <w:p w:rsidR="00BA7229" w:rsidRDefault="00BA7229" w:rsidP="00BA7229">
      <w:pPr>
        <w:spacing w:before="240"/>
        <w:ind w:firstLine="567"/>
        <w:rPr>
          <w:sz w:val="24"/>
          <w:szCs w:val="24"/>
        </w:rPr>
      </w:pPr>
      <w:r>
        <w:rPr>
          <w:sz w:val="24"/>
          <w:szCs w:val="24"/>
        </w:rPr>
        <w:t xml:space="preserve">Дата и время составления документа:  </w:t>
      </w:r>
    </w:p>
    <w:p w:rsidR="00BA7229" w:rsidRDefault="00BA7229" w:rsidP="00BA7229">
      <w:pPr>
        <w:pBdr>
          <w:top w:val="single" w:sz="4" w:space="1" w:color="auto"/>
        </w:pBdr>
        <w:ind w:left="4593"/>
        <w:rPr>
          <w:sz w:val="2"/>
          <w:szCs w:val="2"/>
        </w:rPr>
      </w:pPr>
    </w:p>
    <w:p w:rsidR="00BA7229" w:rsidRDefault="00BA7229" w:rsidP="00BA7229">
      <w:pPr>
        <w:rPr>
          <w:sz w:val="24"/>
          <w:szCs w:val="24"/>
        </w:rPr>
      </w:pPr>
    </w:p>
    <w:p w:rsidR="00BA7229" w:rsidRDefault="00BA7229" w:rsidP="00BA7229">
      <w:pPr>
        <w:spacing w:before="120"/>
        <w:jc w:val="center"/>
        <w:rPr>
          <w:sz w:val="24"/>
          <w:szCs w:val="24"/>
        </w:rPr>
      </w:pPr>
    </w:p>
    <w:p w:rsidR="00BA7229" w:rsidRDefault="00BA7229" w:rsidP="00BA7229">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BA7229" w:rsidTr="00BA7229">
        <w:tc>
          <w:tcPr>
            <w:tcW w:w="3402"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3742" w:type="dxa"/>
            <w:vAlign w:val="bottom"/>
            <w:hideMark/>
          </w:tcPr>
          <w:p w:rsidR="00BA7229" w:rsidRDefault="00BA7229">
            <w:pPr>
              <w:spacing w:line="276" w:lineRule="auto"/>
              <w:jc w:val="right"/>
              <w:rPr>
                <w:sz w:val="24"/>
                <w:szCs w:val="24"/>
                <w:lang w:eastAsia="en-US"/>
              </w:rPr>
            </w:pPr>
            <w:r>
              <w:rPr>
                <w:sz w:val="24"/>
                <w:szCs w:val="24"/>
                <w:lang w:eastAsia="en-US"/>
              </w:rPr>
              <w:t>“</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55" w:type="dxa"/>
            <w:vAlign w:val="bottom"/>
            <w:hideMark/>
          </w:tcPr>
          <w:p w:rsidR="00BA7229" w:rsidRDefault="00BA7229">
            <w:pPr>
              <w:spacing w:line="276" w:lineRule="auto"/>
              <w:rPr>
                <w:sz w:val="24"/>
                <w:szCs w:val="24"/>
                <w:lang w:eastAsia="en-US"/>
              </w:rPr>
            </w:pPr>
            <w:r>
              <w:rPr>
                <w:sz w:val="24"/>
                <w:szCs w:val="24"/>
                <w:lang w:eastAsia="en-US"/>
              </w:rPr>
              <w:t>”</w:t>
            </w:r>
          </w:p>
        </w:tc>
        <w:tc>
          <w:tcPr>
            <w:tcW w:w="1418"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369" w:type="dxa"/>
            <w:vAlign w:val="bottom"/>
            <w:hideMark/>
          </w:tcPr>
          <w:p w:rsidR="00BA7229" w:rsidRDefault="00BA7229">
            <w:pPr>
              <w:spacing w:line="276" w:lineRule="auto"/>
              <w:jc w:val="right"/>
              <w:rPr>
                <w:sz w:val="24"/>
                <w:szCs w:val="24"/>
                <w:lang w:eastAsia="en-US"/>
              </w:rPr>
            </w:pPr>
            <w:r>
              <w:rPr>
                <w:sz w:val="24"/>
                <w:szCs w:val="24"/>
                <w:lang w:eastAsia="en-US"/>
              </w:rPr>
              <w:t>20</w:t>
            </w:r>
          </w:p>
        </w:tc>
        <w:tc>
          <w:tcPr>
            <w:tcW w:w="369" w:type="dxa"/>
            <w:tcBorders>
              <w:top w:val="nil"/>
              <w:left w:val="nil"/>
              <w:bottom w:val="single" w:sz="4" w:space="0" w:color="auto"/>
              <w:right w:val="nil"/>
            </w:tcBorders>
            <w:vAlign w:val="bottom"/>
          </w:tcPr>
          <w:p w:rsidR="00BA7229" w:rsidRDefault="00BA7229">
            <w:pPr>
              <w:spacing w:line="276" w:lineRule="auto"/>
              <w:rPr>
                <w:sz w:val="24"/>
                <w:szCs w:val="24"/>
                <w:lang w:eastAsia="en-US"/>
              </w:rPr>
            </w:pPr>
          </w:p>
        </w:tc>
        <w:tc>
          <w:tcPr>
            <w:tcW w:w="340" w:type="dxa"/>
            <w:gridSpan w:val="2"/>
            <w:vAlign w:val="bottom"/>
            <w:hideMark/>
          </w:tcPr>
          <w:p w:rsidR="00BA7229" w:rsidRDefault="00BA7229">
            <w:pPr>
              <w:spacing w:line="276" w:lineRule="auto"/>
              <w:ind w:left="57"/>
              <w:rPr>
                <w:sz w:val="24"/>
                <w:szCs w:val="24"/>
                <w:lang w:eastAsia="en-US"/>
              </w:rPr>
            </w:pPr>
            <w:r>
              <w:rPr>
                <w:sz w:val="24"/>
                <w:szCs w:val="24"/>
                <w:lang w:eastAsia="en-US"/>
              </w:rPr>
              <w:t>г.</w:t>
            </w:r>
          </w:p>
        </w:tc>
      </w:tr>
      <w:tr w:rsidR="00BA7229" w:rsidTr="00BA7229">
        <w:trPr>
          <w:gridAfter w:val="1"/>
          <w:wAfter w:w="58" w:type="dxa"/>
          <w:cantSplit/>
        </w:trPr>
        <w:tc>
          <w:tcPr>
            <w:tcW w:w="3402" w:type="dxa"/>
            <w:hideMark/>
          </w:tcPr>
          <w:p w:rsidR="00BA7229" w:rsidRDefault="00BA7229">
            <w:pPr>
              <w:spacing w:line="276" w:lineRule="auto"/>
              <w:jc w:val="center"/>
              <w:rPr>
                <w:lang w:eastAsia="en-US"/>
              </w:rPr>
            </w:pPr>
            <w:r>
              <w:rPr>
                <w:lang w:eastAsia="en-US"/>
              </w:rPr>
              <w:t>(место составления акта)</w:t>
            </w:r>
          </w:p>
        </w:tc>
        <w:tc>
          <w:tcPr>
            <w:tcW w:w="3742" w:type="dxa"/>
          </w:tcPr>
          <w:p w:rsidR="00BA7229" w:rsidRDefault="00BA7229">
            <w:pPr>
              <w:spacing w:line="276" w:lineRule="auto"/>
              <w:rPr>
                <w:lang w:eastAsia="en-US"/>
              </w:rPr>
            </w:pPr>
          </w:p>
        </w:tc>
        <w:tc>
          <w:tcPr>
            <w:tcW w:w="3090" w:type="dxa"/>
            <w:gridSpan w:val="6"/>
            <w:hideMark/>
          </w:tcPr>
          <w:p w:rsidR="00BA7229" w:rsidRDefault="00BA7229">
            <w:pPr>
              <w:spacing w:line="276" w:lineRule="auto"/>
              <w:jc w:val="center"/>
              <w:rPr>
                <w:lang w:eastAsia="en-US"/>
              </w:rPr>
            </w:pPr>
            <w:r>
              <w:rPr>
                <w:lang w:eastAsia="en-US"/>
              </w:rPr>
              <w:t>(дата составления акта)</w:t>
            </w:r>
          </w:p>
        </w:tc>
      </w:tr>
    </w:tbl>
    <w:p w:rsidR="00BA7229" w:rsidRDefault="00BA7229" w:rsidP="00BA7229">
      <w:pPr>
        <w:ind w:left="7144"/>
        <w:jc w:val="center"/>
        <w:rPr>
          <w:sz w:val="24"/>
          <w:szCs w:val="24"/>
        </w:rPr>
      </w:pPr>
    </w:p>
    <w:p w:rsidR="00BA7229" w:rsidRDefault="00BA7229" w:rsidP="00BA7229">
      <w:pPr>
        <w:pBdr>
          <w:top w:val="single" w:sz="4" w:space="1" w:color="auto"/>
        </w:pBdr>
        <w:ind w:left="7144"/>
        <w:jc w:val="center"/>
      </w:pPr>
      <w:r>
        <w:t>(время составления акта)</w:t>
      </w:r>
    </w:p>
    <w:p w:rsidR="00BA7229" w:rsidRDefault="00BA7229" w:rsidP="00BA7229">
      <w:pPr>
        <w:spacing w:before="240" w:after="80"/>
        <w:rPr>
          <w:b/>
          <w:bCs/>
          <w:sz w:val="26"/>
          <w:szCs w:val="26"/>
        </w:rPr>
      </w:pPr>
    </w:p>
    <w:p w:rsidR="00BA7229" w:rsidRDefault="00BA7229" w:rsidP="00BA7229">
      <w:pPr>
        <w:spacing w:before="240" w:after="80"/>
        <w:jc w:val="right"/>
        <w:rPr>
          <w:b/>
          <w:bCs/>
          <w:sz w:val="26"/>
          <w:szCs w:val="26"/>
        </w:rPr>
      </w:pPr>
      <w:r>
        <w:rPr>
          <w:b/>
          <w:bCs/>
          <w:sz w:val="26"/>
          <w:szCs w:val="26"/>
        </w:rPr>
        <w:t>Приложение 3</w:t>
      </w:r>
    </w:p>
    <w:p w:rsidR="00BA7229" w:rsidRDefault="00BA7229" w:rsidP="00BA7229">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BA7229" w:rsidTr="00BA7229">
        <w:trPr>
          <w:jc w:val="center"/>
        </w:trPr>
        <w:tc>
          <w:tcPr>
            <w:tcW w:w="362" w:type="dxa"/>
            <w:vAlign w:val="bottom"/>
            <w:hideMark/>
          </w:tcPr>
          <w:p w:rsidR="00BA7229" w:rsidRDefault="00BA7229">
            <w:pPr>
              <w:spacing w:line="276" w:lineRule="auto"/>
              <w:ind w:right="57"/>
              <w:rPr>
                <w:sz w:val="24"/>
                <w:szCs w:val="24"/>
                <w:lang w:eastAsia="en-US"/>
              </w:rPr>
            </w:pPr>
            <w:r>
              <w:rPr>
                <w:sz w:val="24"/>
                <w:szCs w:val="24"/>
                <w:lang w:eastAsia="en-US"/>
              </w:rPr>
              <w:t>№</w:t>
            </w:r>
          </w:p>
        </w:tc>
        <w:tc>
          <w:tcPr>
            <w:tcW w:w="1418"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r>
    </w:tbl>
    <w:p w:rsidR="00BA7229" w:rsidRDefault="00BA7229" w:rsidP="00BA7229">
      <w:pPr>
        <w:spacing w:before="240"/>
        <w:rPr>
          <w:sz w:val="24"/>
          <w:szCs w:val="24"/>
        </w:rPr>
      </w:pPr>
      <w:r>
        <w:rPr>
          <w:sz w:val="24"/>
          <w:szCs w:val="24"/>
        </w:rPr>
        <w:t xml:space="preserve">По адресу/адресам:  </w:t>
      </w:r>
    </w:p>
    <w:p w:rsidR="00BA7229" w:rsidRDefault="00BA7229" w:rsidP="00BA7229">
      <w:pPr>
        <w:pBdr>
          <w:top w:val="single" w:sz="4" w:space="1" w:color="auto"/>
        </w:pBdr>
        <w:ind w:left="2098"/>
        <w:jc w:val="center"/>
      </w:pPr>
      <w:r>
        <w:t>(место проведения проверки)</w:t>
      </w:r>
    </w:p>
    <w:p w:rsidR="00BA7229" w:rsidRDefault="00BA7229" w:rsidP="00BA7229">
      <w:pPr>
        <w:spacing w:before="240"/>
        <w:rPr>
          <w:sz w:val="24"/>
          <w:szCs w:val="24"/>
        </w:rPr>
      </w:pPr>
      <w:r>
        <w:rPr>
          <w:sz w:val="24"/>
          <w:szCs w:val="24"/>
        </w:rPr>
        <w:t xml:space="preserve">На основании:  </w:t>
      </w:r>
    </w:p>
    <w:p w:rsidR="00BA7229" w:rsidRDefault="00BA7229" w:rsidP="00BA7229">
      <w:pPr>
        <w:pBdr>
          <w:top w:val="single" w:sz="4" w:space="1" w:color="auto"/>
        </w:pBdr>
        <w:ind w:left="1605"/>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(вид документа с указанием реквизитов (номер, дата))</w:t>
      </w:r>
    </w:p>
    <w:p w:rsidR="00BA7229" w:rsidRDefault="00BA7229" w:rsidP="00BA7229">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BA7229" w:rsidRDefault="00BA7229" w:rsidP="00BA7229">
      <w:pPr>
        <w:pBdr>
          <w:top w:val="single" w:sz="4" w:space="1" w:color="auto"/>
        </w:pBdr>
        <w:ind w:left="1758" w:right="2466"/>
        <w:jc w:val="center"/>
      </w:pPr>
      <w:r>
        <w:t>(плановая/внеплановая, документарная/выездная)</w:t>
      </w: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BA7229" w:rsidRDefault="00BA7229" w:rsidP="00BA7229">
      <w:pPr>
        <w:spacing w:before="120" w:after="24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A7229" w:rsidTr="00BA7229">
        <w:tc>
          <w:tcPr>
            <w:tcW w:w="187" w:type="dxa"/>
            <w:vAlign w:val="bottom"/>
            <w:hideMark/>
          </w:tcPr>
          <w:p w:rsidR="00BA7229" w:rsidRDefault="00BA7229">
            <w:pPr>
              <w:spacing w:line="276" w:lineRule="auto"/>
              <w:jc w:val="right"/>
              <w:rPr>
                <w:sz w:val="24"/>
                <w:szCs w:val="24"/>
                <w:lang w:eastAsia="en-US"/>
              </w:rPr>
            </w:pPr>
            <w:r>
              <w:rPr>
                <w:sz w:val="24"/>
                <w:szCs w:val="24"/>
                <w:lang w:eastAsia="en-US"/>
              </w:rPr>
              <w:t>“</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55" w:type="dxa"/>
            <w:vAlign w:val="bottom"/>
            <w:hideMark/>
          </w:tcPr>
          <w:p w:rsidR="00BA7229" w:rsidRDefault="00BA7229">
            <w:pPr>
              <w:spacing w:line="276" w:lineRule="auto"/>
              <w:rPr>
                <w:sz w:val="24"/>
                <w:szCs w:val="24"/>
                <w:lang w:eastAsia="en-US"/>
              </w:rPr>
            </w:pPr>
            <w:r>
              <w:rPr>
                <w:sz w:val="24"/>
                <w:szCs w:val="24"/>
                <w:lang w:eastAsia="en-US"/>
              </w:rPr>
              <w:t>”</w:t>
            </w:r>
          </w:p>
        </w:tc>
        <w:tc>
          <w:tcPr>
            <w:tcW w:w="1219"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369" w:type="dxa"/>
            <w:vAlign w:val="bottom"/>
            <w:hideMark/>
          </w:tcPr>
          <w:p w:rsidR="00BA7229" w:rsidRDefault="00BA7229">
            <w:pPr>
              <w:spacing w:line="276" w:lineRule="auto"/>
              <w:jc w:val="right"/>
              <w:rPr>
                <w:sz w:val="24"/>
                <w:szCs w:val="24"/>
                <w:lang w:eastAsia="en-US"/>
              </w:rPr>
            </w:pPr>
            <w:r>
              <w:rPr>
                <w:sz w:val="24"/>
                <w:szCs w:val="24"/>
                <w:lang w:eastAsia="en-US"/>
              </w:rPr>
              <w:t>20</w:t>
            </w:r>
          </w:p>
        </w:tc>
        <w:tc>
          <w:tcPr>
            <w:tcW w:w="369" w:type="dxa"/>
            <w:tcBorders>
              <w:top w:val="nil"/>
              <w:left w:val="nil"/>
              <w:bottom w:val="single" w:sz="4" w:space="0" w:color="auto"/>
              <w:right w:val="nil"/>
            </w:tcBorders>
            <w:vAlign w:val="bottom"/>
          </w:tcPr>
          <w:p w:rsidR="00BA7229" w:rsidRDefault="00BA7229">
            <w:pPr>
              <w:spacing w:line="276" w:lineRule="auto"/>
              <w:rPr>
                <w:sz w:val="24"/>
                <w:szCs w:val="24"/>
                <w:lang w:eastAsia="en-US"/>
              </w:rPr>
            </w:pPr>
          </w:p>
        </w:tc>
        <w:tc>
          <w:tcPr>
            <w:tcW w:w="510" w:type="dxa"/>
            <w:vAlign w:val="bottom"/>
            <w:hideMark/>
          </w:tcPr>
          <w:p w:rsidR="00BA7229" w:rsidRDefault="00BA7229">
            <w:pPr>
              <w:spacing w:line="276" w:lineRule="auto"/>
              <w:ind w:left="57"/>
              <w:rPr>
                <w:sz w:val="24"/>
                <w:szCs w:val="24"/>
                <w:lang w:eastAsia="en-US"/>
              </w:rPr>
            </w:pPr>
            <w:r>
              <w:rPr>
                <w:sz w:val="24"/>
                <w:szCs w:val="24"/>
                <w:lang w:eastAsia="en-US"/>
              </w:rPr>
              <w:t>г. с</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567" w:type="dxa"/>
            <w:vAlign w:val="bottom"/>
            <w:hideMark/>
          </w:tcPr>
          <w:p w:rsidR="00BA7229" w:rsidRDefault="00BA7229">
            <w:pPr>
              <w:spacing w:line="276" w:lineRule="auto"/>
              <w:jc w:val="center"/>
              <w:rPr>
                <w:sz w:val="24"/>
                <w:szCs w:val="24"/>
                <w:lang w:eastAsia="en-US"/>
              </w:rPr>
            </w:pPr>
            <w:r>
              <w:rPr>
                <w:sz w:val="24"/>
                <w:szCs w:val="24"/>
                <w:lang w:eastAsia="en-US"/>
              </w:rPr>
              <w:t>час.</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964" w:type="dxa"/>
            <w:vAlign w:val="bottom"/>
            <w:hideMark/>
          </w:tcPr>
          <w:p w:rsidR="00BA7229" w:rsidRDefault="00BA7229">
            <w:pPr>
              <w:spacing w:line="276" w:lineRule="auto"/>
              <w:ind w:left="57"/>
              <w:rPr>
                <w:sz w:val="24"/>
                <w:szCs w:val="24"/>
                <w:lang w:eastAsia="en-US"/>
              </w:rPr>
            </w:pPr>
            <w:r>
              <w:rPr>
                <w:sz w:val="24"/>
                <w:szCs w:val="24"/>
                <w:lang w:eastAsia="en-US"/>
              </w:rPr>
              <w:t>мин. до</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567" w:type="dxa"/>
            <w:vAlign w:val="bottom"/>
            <w:hideMark/>
          </w:tcPr>
          <w:p w:rsidR="00BA7229" w:rsidRDefault="00BA7229">
            <w:pPr>
              <w:spacing w:line="276" w:lineRule="auto"/>
              <w:jc w:val="center"/>
              <w:rPr>
                <w:sz w:val="24"/>
                <w:szCs w:val="24"/>
                <w:lang w:eastAsia="en-US"/>
              </w:rPr>
            </w:pPr>
            <w:r>
              <w:rPr>
                <w:sz w:val="24"/>
                <w:szCs w:val="24"/>
                <w:lang w:eastAsia="en-US"/>
              </w:rPr>
              <w:t>час.</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807" w:type="dxa"/>
            <w:vAlign w:val="bottom"/>
            <w:hideMark/>
          </w:tcPr>
          <w:p w:rsidR="00BA7229" w:rsidRDefault="00BA7229">
            <w:pPr>
              <w:spacing w:line="276" w:lineRule="auto"/>
              <w:ind w:left="57"/>
              <w:rPr>
                <w:sz w:val="24"/>
                <w:szCs w:val="24"/>
                <w:lang w:eastAsia="en-US"/>
              </w:rPr>
            </w:pPr>
            <w:r>
              <w:rPr>
                <w:sz w:val="24"/>
                <w:szCs w:val="24"/>
                <w:lang w:eastAsia="en-US"/>
              </w:rPr>
              <w:t>мин. Продолжительность</w:t>
            </w:r>
          </w:p>
        </w:tc>
        <w:tc>
          <w:tcPr>
            <w:tcW w:w="454"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r>
    </w:tbl>
    <w:p w:rsidR="00BA7229" w:rsidRDefault="00BA7229" w:rsidP="00BA722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A7229" w:rsidTr="00BA7229">
        <w:tc>
          <w:tcPr>
            <w:tcW w:w="187" w:type="dxa"/>
            <w:vAlign w:val="bottom"/>
            <w:hideMark/>
          </w:tcPr>
          <w:p w:rsidR="00BA7229" w:rsidRDefault="00BA7229">
            <w:pPr>
              <w:spacing w:line="276" w:lineRule="auto"/>
              <w:jc w:val="right"/>
              <w:rPr>
                <w:sz w:val="24"/>
                <w:szCs w:val="24"/>
                <w:lang w:eastAsia="en-US"/>
              </w:rPr>
            </w:pPr>
            <w:r>
              <w:rPr>
                <w:sz w:val="24"/>
                <w:szCs w:val="24"/>
                <w:lang w:eastAsia="en-US"/>
              </w:rPr>
              <w:t>“</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55" w:type="dxa"/>
            <w:vAlign w:val="bottom"/>
            <w:hideMark/>
          </w:tcPr>
          <w:p w:rsidR="00BA7229" w:rsidRDefault="00BA7229">
            <w:pPr>
              <w:spacing w:line="276" w:lineRule="auto"/>
              <w:rPr>
                <w:sz w:val="24"/>
                <w:szCs w:val="24"/>
                <w:lang w:eastAsia="en-US"/>
              </w:rPr>
            </w:pPr>
            <w:r>
              <w:rPr>
                <w:sz w:val="24"/>
                <w:szCs w:val="24"/>
                <w:lang w:eastAsia="en-US"/>
              </w:rPr>
              <w:t>”</w:t>
            </w:r>
          </w:p>
        </w:tc>
        <w:tc>
          <w:tcPr>
            <w:tcW w:w="1219"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369" w:type="dxa"/>
            <w:vAlign w:val="bottom"/>
            <w:hideMark/>
          </w:tcPr>
          <w:p w:rsidR="00BA7229" w:rsidRDefault="00BA7229">
            <w:pPr>
              <w:spacing w:line="276" w:lineRule="auto"/>
              <w:jc w:val="right"/>
              <w:rPr>
                <w:sz w:val="24"/>
                <w:szCs w:val="24"/>
                <w:lang w:eastAsia="en-US"/>
              </w:rPr>
            </w:pPr>
            <w:r>
              <w:rPr>
                <w:sz w:val="24"/>
                <w:szCs w:val="24"/>
                <w:lang w:eastAsia="en-US"/>
              </w:rPr>
              <w:t>20</w:t>
            </w:r>
          </w:p>
        </w:tc>
        <w:tc>
          <w:tcPr>
            <w:tcW w:w="369" w:type="dxa"/>
            <w:tcBorders>
              <w:top w:val="nil"/>
              <w:left w:val="nil"/>
              <w:bottom w:val="single" w:sz="4" w:space="0" w:color="auto"/>
              <w:right w:val="nil"/>
            </w:tcBorders>
            <w:vAlign w:val="bottom"/>
          </w:tcPr>
          <w:p w:rsidR="00BA7229" w:rsidRDefault="00BA7229">
            <w:pPr>
              <w:spacing w:line="276" w:lineRule="auto"/>
              <w:rPr>
                <w:sz w:val="24"/>
                <w:szCs w:val="24"/>
                <w:lang w:eastAsia="en-US"/>
              </w:rPr>
            </w:pPr>
          </w:p>
        </w:tc>
        <w:tc>
          <w:tcPr>
            <w:tcW w:w="510" w:type="dxa"/>
            <w:vAlign w:val="bottom"/>
            <w:hideMark/>
          </w:tcPr>
          <w:p w:rsidR="00BA7229" w:rsidRDefault="00BA7229">
            <w:pPr>
              <w:spacing w:line="276" w:lineRule="auto"/>
              <w:ind w:left="57"/>
              <w:rPr>
                <w:sz w:val="24"/>
                <w:szCs w:val="24"/>
                <w:lang w:eastAsia="en-US"/>
              </w:rPr>
            </w:pPr>
            <w:r>
              <w:rPr>
                <w:sz w:val="24"/>
                <w:szCs w:val="24"/>
                <w:lang w:eastAsia="en-US"/>
              </w:rPr>
              <w:t>г. с</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567" w:type="dxa"/>
            <w:vAlign w:val="bottom"/>
            <w:hideMark/>
          </w:tcPr>
          <w:p w:rsidR="00BA7229" w:rsidRDefault="00BA7229">
            <w:pPr>
              <w:spacing w:line="276" w:lineRule="auto"/>
              <w:jc w:val="center"/>
              <w:rPr>
                <w:sz w:val="24"/>
                <w:szCs w:val="24"/>
                <w:lang w:eastAsia="en-US"/>
              </w:rPr>
            </w:pPr>
            <w:r>
              <w:rPr>
                <w:sz w:val="24"/>
                <w:szCs w:val="24"/>
                <w:lang w:eastAsia="en-US"/>
              </w:rPr>
              <w:t>час.</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964" w:type="dxa"/>
            <w:vAlign w:val="bottom"/>
            <w:hideMark/>
          </w:tcPr>
          <w:p w:rsidR="00BA7229" w:rsidRDefault="00BA7229">
            <w:pPr>
              <w:spacing w:line="276" w:lineRule="auto"/>
              <w:ind w:left="57"/>
              <w:rPr>
                <w:sz w:val="24"/>
                <w:szCs w:val="24"/>
                <w:lang w:eastAsia="en-US"/>
              </w:rPr>
            </w:pPr>
            <w:r>
              <w:rPr>
                <w:sz w:val="24"/>
                <w:szCs w:val="24"/>
                <w:lang w:eastAsia="en-US"/>
              </w:rPr>
              <w:t>мин. до</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567" w:type="dxa"/>
            <w:vAlign w:val="bottom"/>
            <w:hideMark/>
          </w:tcPr>
          <w:p w:rsidR="00BA7229" w:rsidRDefault="00BA7229">
            <w:pPr>
              <w:spacing w:line="276" w:lineRule="auto"/>
              <w:jc w:val="center"/>
              <w:rPr>
                <w:sz w:val="24"/>
                <w:szCs w:val="24"/>
                <w:lang w:eastAsia="en-US"/>
              </w:rPr>
            </w:pPr>
            <w:r>
              <w:rPr>
                <w:sz w:val="24"/>
                <w:szCs w:val="24"/>
                <w:lang w:eastAsia="en-US"/>
              </w:rPr>
              <w:t>час.</w:t>
            </w:r>
          </w:p>
        </w:tc>
        <w:tc>
          <w:tcPr>
            <w:tcW w:w="397"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807" w:type="dxa"/>
            <w:vAlign w:val="bottom"/>
            <w:hideMark/>
          </w:tcPr>
          <w:p w:rsidR="00BA7229" w:rsidRDefault="00BA7229">
            <w:pPr>
              <w:spacing w:line="276" w:lineRule="auto"/>
              <w:ind w:left="57"/>
              <w:rPr>
                <w:sz w:val="24"/>
                <w:szCs w:val="24"/>
                <w:lang w:eastAsia="en-US"/>
              </w:rPr>
            </w:pPr>
            <w:r>
              <w:rPr>
                <w:sz w:val="24"/>
                <w:szCs w:val="24"/>
                <w:lang w:eastAsia="en-US"/>
              </w:rPr>
              <w:t>мин. Продолжительность</w:t>
            </w:r>
          </w:p>
        </w:tc>
        <w:tc>
          <w:tcPr>
            <w:tcW w:w="454"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r>
    </w:tbl>
    <w:p w:rsidR="00BA7229" w:rsidRDefault="00BA7229" w:rsidP="00BA7229">
      <w:pPr>
        <w:spacing w:before="40"/>
        <w:jc w:val="center"/>
      </w:pPr>
      <w:r>
        <w:lastRenderedPageBreak/>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BA7229" w:rsidRDefault="00BA7229" w:rsidP="00BA7229">
      <w:pPr>
        <w:spacing w:before="120"/>
        <w:rPr>
          <w:sz w:val="24"/>
          <w:szCs w:val="24"/>
        </w:rPr>
      </w:pPr>
      <w:r>
        <w:rPr>
          <w:sz w:val="24"/>
          <w:szCs w:val="24"/>
        </w:rPr>
        <w:t xml:space="preserve">Общая продолжительность проверки:  </w:t>
      </w:r>
    </w:p>
    <w:p w:rsidR="00BA7229" w:rsidRDefault="00BA7229" w:rsidP="00BA7229">
      <w:pPr>
        <w:pBdr>
          <w:top w:val="single" w:sz="4" w:space="1" w:color="auto"/>
        </w:pBdr>
        <w:ind w:left="3969"/>
        <w:jc w:val="center"/>
      </w:pPr>
      <w:r>
        <w:t>(рабочих дней/часов)</w:t>
      </w:r>
    </w:p>
    <w:p w:rsidR="00BA7229" w:rsidRDefault="00BA7229" w:rsidP="00BA7229">
      <w:pPr>
        <w:spacing w:before="120"/>
        <w:rPr>
          <w:sz w:val="24"/>
          <w:szCs w:val="24"/>
        </w:rPr>
      </w:pPr>
      <w:r>
        <w:rPr>
          <w:sz w:val="24"/>
          <w:szCs w:val="24"/>
        </w:rPr>
        <w:t xml:space="preserve">Акт составлен:  </w:t>
      </w:r>
    </w:p>
    <w:p w:rsidR="00BA7229" w:rsidRDefault="00BA7229" w:rsidP="00BA7229">
      <w:pPr>
        <w:pBdr>
          <w:top w:val="single" w:sz="4" w:space="1" w:color="auto"/>
        </w:pBdr>
        <w:ind w:left="1633"/>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(наименование органа государственного контроля (надзора) или органа муниципального контроля)</w:t>
      </w:r>
    </w:p>
    <w:p w:rsidR="00BA7229" w:rsidRDefault="00BA7229" w:rsidP="00BA7229">
      <w:pPr>
        <w:spacing w:before="120"/>
        <w:jc w:val="both"/>
        <w:rPr>
          <w:sz w:val="24"/>
          <w:szCs w:val="24"/>
        </w:rPr>
      </w:pPr>
      <w:r>
        <w:rPr>
          <w:sz w:val="24"/>
          <w:szCs w:val="24"/>
        </w:rPr>
        <w:t xml:space="preserve">С копией распоряжения/приказа о проведении проверки ознакомлен(ы): </w:t>
      </w:r>
      <w:r>
        <w:t>(заполняется при проведении выездной проверки)</w:t>
      </w: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(фамилии, инициалы, подпись, дата, время)</w:t>
      </w:r>
    </w:p>
    <w:p w:rsidR="00BA7229" w:rsidRDefault="00BA7229" w:rsidP="00BA7229">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(заполняется в случае необходимости согласования проверки с органами прокуратуры)</w:t>
      </w:r>
    </w:p>
    <w:p w:rsidR="00BA7229" w:rsidRDefault="00BA7229" w:rsidP="00BA7229">
      <w:pPr>
        <w:keepNext/>
        <w:spacing w:before="80"/>
        <w:rPr>
          <w:sz w:val="24"/>
          <w:szCs w:val="24"/>
        </w:rPr>
      </w:pPr>
      <w:r>
        <w:rPr>
          <w:sz w:val="24"/>
          <w:szCs w:val="24"/>
        </w:rPr>
        <w:t xml:space="preserve">Лицо(а), проводившее проверку:  </w:t>
      </w:r>
    </w:p>
    <w:p w:rsidR="00BA7229" w:rsidRDefault="00BA7229" w:rsidP="00BA7229">
      <w:pPr>
        <w:keepNext/>
        <w:pBdr>
          <w:top w:val="single" w:sz="4" w:space="1" w:color="auto"/>
        </w:pBdr>
        <w:ind w:left="3459"/>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BA7229" w:rsidRDefault="00BA7229" w:rsidP="00BA7229">
      <w:pPr>
        <w:spacing w:before="120"/>
        <w:rPr>
          <w:sz w:val="24"/>
          <w:szCs w:val="24"/>
        </w:rPr>
      </w:pPr>
      <w:r>
        <w:rPr>
          <w:sz w:val="24"/>
          <w:szCs w:val="24"/>
        </w:rPr>
        <w:t xml:space="preserve">При проведении проверки присутствовали:  </w:t>
      </w:r>
    </w:p>
    <w:p w:rsidR="00BA7229" w:rsidRDefault="00BA7229" w:rsidP="00BA7229">
      <w:pPr>
        <w:pBdr>
          <w:top w:val="single" w:sz="4" w:space="1" w:color="auto"/>
        </w:pBdr>
        <w:ind w:left="4564"/>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BA7229" w:rsidRDefault="00BA7229" w:rsidP="00BA7229">
      <w:pPr>
        <w:spacing w:before="120"/>
        <w:ind w:firstLine="567"/>
        <w:rPr>
          <w:sz w:val="24"/>
          <w:szCs w:val="24"/>
        </w:rPr>
      </w:pPr>
      <w:r>
        <w:rPr>
          <w:sz w:val="24"/>
          <w:szCs w:val="24"/>
        </w:rPr>
        <w:t>В ходе проведения проверки:</w:t>
      </w:r>
    </w:p>
    <w:p w:rsidR="00BA7229" w:rsidRDefault="00BA7229" w:rsidP="00BA7229">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4"/>
          <w:szCs w:val="24"/>
        </w:rPr>
        <w:br/>
      </w: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(с указанием характера нарушений; лиц, допустивших нарушения)</w:t>
      </w:r>
    </w:p>
    <w:p w:rsidR="00BA7229" w:rsidRDefault="00BA7229" w:rsidP="00BA7229">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A7229" w:rsidRDefault="00BA7229" w:rsidP="00BA7229">
      <w:pPr>
        <w:pBdr>
          <w:top w:val="single" w:sz="4" w:space="1" w:color="auto"/>
        </w:pBdr>
        <w:ind w:left="4668"/>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spacing w:before="80"/>
        <w:ind w:firstLine="567"/>
        <w:jc w:val="both"/>
        <w:rPr>
          <w:sz w:val="24"/>
          <w:szCs w:val="24"/>
        </w:rPr>
      </w:pPr>
      <w:r>
        <w:rPr>
          <w:sz w:val="24"/>
          <w:szCs w:val="24"/>
        </w:rPr>
        <w:t xml:space="preserve">нарушений не выявлено  </w:t>
      </w:r>
    </w:p>
    <w:p w:rsidR="00BA7229" w:rsidRDefault="00BA7229" w:rsidP="00BA7229">
      <w:pPr>
        <w:pBdr>
          <w:top w:val="single" w:sz="4" w:space="1" w:color="auto"/>
        </w:pBdr>
        <w:ind w:left="3175"/>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BA7229" w:rsidTr="00BA7229">
        <w:tc>
          <w:tcPr>
            <w:tcW w:w="3856"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851" w:type="dxa"/>
            <w:vAlign w:val="bottom"/>
          </w:tcPr>
          <w:p w:rsidR="00BA7229" w:rsidRDefault="00BA7229">
            <w:pPr>
              <w:spacing w:line="276" w:lineRule="auto"/>
              <w:rPr>
                <w:sz w:val="24"/>
                <w:szCs w:val="24"/>
                <w:lang w:eastAsia="en-US"/>
              </w:rPr>
            </w:pPr>
          </w:p>
        </w:tc>
        <w:tc>
          <w:tcPr>
            <w:tcW w:w="5557" w:type="dxa"/>
            <w:tcBorders>
              <w:top w:val="nil"/>
              <w:left w:val="nil"/>
              <w:bottom w:val="single" w:sz="4" w:space="0" w:color="auto"/>
              <w:right w:val="nil"/>
            </w:tcBorders>
            <w:vAlign w:val="bottom"/>
          </w:tcPr>
          <w:p w:rsidR="00BA7229" w:rsidRDefault="00BA7229">
            <w:pPr>
              <w:spacing w:line="276" w:lineRule="auto"/>
              <w:ind w:left="-28"/>
              <w:jc w:val="center"/>
              <w:rPr>
                <w:sz w:val="24"/>
                <w:szCs w:val="24"/>
                <w:lang w:eastAsia="en-US"/>
              </w:rPr>
            </w:pPr>
          </w:p>
        </w:tc>
      </w:tr>
      <w:tr w:rsidR="00BA7229" w:rsidTr="00BA7229">
        <w:tc>
          <w:tcPr>
            <w:tcW w:w="3856" w:type="dxa"/>
            <w:hideMark/>
          </w:tcPr>
          <w:p w:rsidR="00BA7229" w:rsidRDefault="00BA7229">
            <w:pPr>
              <w:spacing w:line="276" w:lineRule="auto"/>
              <w:jc w:val="center"/>
              <w:rPr>
                <w:lang w:eastAsia="en-US"/>
              </w:rPr>
            </w:pPr>
            <w:r>
              <w:rPr>
                <w:lang w:eastAsia="en-US"/>
              </w:rPr>
              <w:t>(подпись проверяющего)</w:t>
            </w:r>
          </w:p>
        </w:tc>
        <w:tc>
          <w:tcPr>
            <w:tcW w:w="851" w:type="dxa"/>
          </w:tcPr>
          <w:p w:rsidR="00BA7229" w:rsidRDefault="00BA7229">
            <w:pPr>
              <w:spacing w:line="276" w:lineRule="auto"/>
              <w:rPr>
                <w:lang w:eastAsia="en-US"/>
              </w:rPr>
            </w:pPr>
          </w:p>
        </w:tc>
        <w:tc>
          <w:tcPr>
            <w:tcW w:w="5557" w:type="dxa"/>
            <w:hideMark/>
          </w:tcPr>
          <w:p w:rsidR="00BA7229" w:rsidRDefault="00BA7229">
            <w:pPr>
              <w:spacing w:line="276" w:lineRule="auto"/>
              <w:ind w:left="-28"/>
              <w:jc w:val="center"/>
              <w:rPr>
                <w:lang w:eastAsia="en-US"/>
              </w:rPr>
            </w:pPr>
            <w:r>
              <w:rPr>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BA7229" w:rsidRDefault="00BA7229" w:rsidP="00BA7229">
      <w:pPr>
        <w:spacing w:before="120" w:after="120"/>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BA7229" w:rsidTr="00BA7229">
        <w:tc>
          <w:tcPr>
            <w:tcW w:w="3856"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851" w:type="dxa"/>
            <w:vAlign w:val="bottom"/>
          </w:tcPr>
          <w:p w:rsidR="00BA7229" w:rsidRDefault="00BA7229">
            <w:pPr>
              <w:spacing w:line="276" w:lineRule="auto"/>
              <w:rPr>
                <w:sz w:val="24"/>
                <w:szCs w:val="24"/>
                <w:lang w:eastAsia="en-US"/>
              </w:rPr>
            </w:pPr>
          </w:p>
        </w:tc>
        <w:tc>
          <w:tcPr>
            <w:tcW w:w="5557" w:type="dxa"/>
            <w:tcBorders>
              <w:top w:val="nil"/>
              <w:left w:val="nil"/>
              <w:bottom w:val="single" w:sz="4" w:space="0" w:color="auto"/>
              <w:right w:val="nil"/>
            </w:tcBorders>
            <w:vAlign w:val="bottom"/>
          </w:tcPr>
          <w:p w:rsidR="00BA7229" w:rsidRDefault="00BA7229">
            <w:pPr>
              <w:spacing w:line="276" w:lineRule="auto"/>
              <w:ind w:left="-28"/>
              <w:jc w:val="center"/>
              <w:rPr>
                <w:sz w:val="24"/>
                <w:szCs w:val="24"/>
                <w:lang w:eastAsia="en-US"/>
              </w:rPr>
            </w:pPr>
          </w:p>
        </w:tc>
      </w:tr>
      <w:tr w:rsidR="00BA7229" w:rsidTr="00BA7229">
        <w:tc>
          <w:tcPr>
            <w:tcW w:w="3856" w:type="dxa"/>
            <w:hideMark/>
          </w:tcPr>
          <w:p w:rsidR="00BA7229" w:rsidRDefault="00BA7229">
            <w:pPr>
              <w:spacing w:line="276" w:lineRule="auto"/>
              <w:jc w:val="center"/>
              <w:rPr>
                <w:lang w:eastAsia="en-US"/>
              </w:rPr>
            </w:pPr>
            <w:r>
              <w:rPr>
                <w:lang w:eastAsia="en-US"/>
              </w:rPr>
              <w:t>(подпись проверяющего)</w:t>
            </w:r>
          </w:p>
        </w:tc>
        <w:tc>
          <w:tcPr>
            <w:tcW w:w="851" w:type="dxa"/>
          </w:tcPr>
          <w:p w:rsidR="00BA7229" w:rsidRDefault="00BA7229">
            <w:pPr>
              <w:spacing w:line="276" w:lineRule="auto"/>
              <w:rPr>
                <w:lang w:eastAsia="en-US"/>
              </w:rPr>
            </w:pPr>
          </w:p>
        </w:tc>
        <w:tc>
          <w:tcPr>
            <w:tcW w:w="5557" w:type="dxa"/>
            <w:hideMark/>
          </w:tcPr>
          <w:p w:rsidR="00BA7229" w:rsidRDefault="00BA7229">
            <w:pPr>
              <w:spacing w:line="276" w:lineRule="auto"/>
              <w:ind w:left="-28"/>
              <w:jc w:val="center"/>
              <w:rPr>
                <w:lang w:eastAsia="en-US"/>
              </w:rPr>
            </w:pPr>
            <w:r>
              <w:rPr>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BA7229" w:rsidRDefault="00BA7229" w:rsidP="00BA7229">
      <w:pPr>
        <w:spacing w:before="240"/>
        <w:rPr>
          <w:sz w:val="24"/>
          <w:szCs w:val="24"/>
        </w:rPr>
      </w:pPr>
      <w:r>
        <w:rPr>
          <w:sz w:val="24"/>
          <w:szCs w:val="24"/>
        </w:rPr>
        <w:t xml:space="preserve">Прилагаемые к акту документы:  </w:t>
      </w:r>
    </w:p>
    <w:p w:rsidR="00BA7229" w:rsidRDefault="00BA7229" w:rsidP="00BA7229">
      <w:pPr>
        <w:pBdr>
          <w:top w:val="single" w:sz="4" w:space="1" w:color="auto"/>
        </w:pBdr>
        <w:ind w:left="3424"/>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keepNext/>
        <w:spacing w:before="120"/>
        <w:rPr>
          <w:sz w:val="24"/>
          <w:szCs w:val="24"/>
        </w:rPr>
      </w:pPr>
      <w:r>
        <w:rPr>
          <w:sz w:val="24"/>
          <w:szCs w:val="24"/>
        </w:rPr>
        <w:t xml:space="preserve">Подписи лиц, проводивших проверку:  </w:t>
      </w:r>
    </w:p>
    <w:p w:rsidR="00BA7229" w:rsidRDefault="00BA7229" w:rsidP="00BA7229">
      <w:pPr>
        <w:pBdr>
          <w:top w:val="single" w:sz="4" w:space="1" w:color="auto"/>
        </w:pBdr>
        <w:ind w:left="4026"/>
        <w:rPr>
          <w:sz w:val="2"/>
          <w:szCs w:val="2"/>
        </w:rPr>
      </w:pPr>
    </w:p>
    <w:p w:rsidR="00BA7229" w:rsidRDefault="00BA7229" w:rsidP="00BA7229">
      <w:pPr>
        <w:ind w:left="4026"/>
        <w:rPr>
          <w:sz w:val="24"/>
          <w:szCs w:val="24"/>
        </w:rPr>
      </w:pPr>
    </w:p>
    <w:p w:rsidR="00BA7229" w:rsidRDefault="00BA7229" w:rsidP="00BA7229">
      <w:pPr>
        <w:pBdr>
          <w:top w:val="single" w:sz="4" w:space="1" w:color="auto"/>
        </w:pBdr>
        <w:ind w:left="4026"/>
        <w:rPr>
          <w:sz w:val="2"/>
          <w:szCs w:val="2"/>
        </w:rPr>
      </w:pPr>
    </w:p>
    <w:p w:rsidR="00BA7229" w:rsidRDefault="00BA7229" w:rsidP="00BA7229">
      <w:pPr>
        <w:spacing w:before="120"/>
        <w:jc w:val="both"/>
        <w:rPr>
          <w:sz w:val="24"/>
          <w:szCs w:val="24"/>
        </w:rPr>
      </w:pPr>
      <w:r>
        <w:rPr>
          <w:sz w:val="24"/>
          <w:szCs w:val="24"/>
        </w:rPr>
        <w:t>С актом проверки ознакомлен(а), копию акта со всеми приложениями получил(а):</w:t>
      </w:r>
      <w:r>
        <w:rPr>
          <w:sz w:val="24"/>
          <w:szCs w:val="24"/>
        </w:rPr>
        <w:br/>
      </w: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BA7229" w:rsidTr="00BA7229">
        <w:trPr>
          <w:jc w:val="right"/>
        </w:trPr>
        <w:tc>
          <w:tcPr>
            <w:tcW w:w="170" w:type="dxa"/>
            <w:vAlign w:val="bottom"/>
            <w:hideMark/>
          </w:tcPr>
          <w:p w:rsidR="00BA7229" w:rsidRDefault="00BA7229">
            <w:pPr>
              <w:spacing w:line="276" w:lineRule="auto"/>
              <w:jc w:val="right"/>
              <w:rPr>
                <w:sz w:val="24"/>
                <w:szCs w:val="24"/>
                <w:lang w:eastAsia="en-US"/>
              </w:rPr>
            </w:pPr>
            <w:r>
              <w:rPr>
                <w:sz w:val="24"/>
                <w:szCs w:val="24"/>
                <w:lang w:eastAsia="en-US"/>
              </w:rPr>
              <w:t>“</w:t>
            </w:r>
          </w:p>
        </w:tc>
        <w:tc>
          <w:tcPr>
            <w:tcW w:w="369"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255" w:type="dxa"/>
            <w:vAlign w:val="bottom"/>
            <w:hideMark/>
          </w:tcPr>
          <w:p w:rsidR="00BA7229" w:rsidRDefault="00BA7229">
            <w:pPr>
              <w:spacing w:line="276" w:lineRule="auto"/>
              <w:rPr>
                <w:sz w:val="24"/>
                <w:szCs w:val="24"/>
                <w:lang w:eastAsia="en-US"/>
              </w:rPr>
            </w:pPr>
            <w:r>
              <w:rPr>
                <w:sz w:val="24"/>
                <w:szCs w:val="24"/>
                <w:lang w:eastAsia="en-US"/>
              </w:rPr>
              <w:t>”</w:t>
            </w:r>
          </w:p>
        </w:tc>
        <w:tc>
          <w:tcPr>
            <w:tcW w:w="1418" w:type="dxa"/>
            <w:tcBorders>
              <w:top w:val="nil"/>
              <w:left w:val="nil"/>
              <w:bottom w:val="single" w:sz="4" w:space="0" w:color="auto"/>
              <w:right w:val="nil"/>
            </w:tcBorders>
            <w:vAlign w:val="bottom"/>
          </w:tcPr>
          <w:p w:rsidR="00BA7229" w:rsidRDefault="00BA7229">
            <w:pPr>
              <w:spacing w:line="276" w:lineRule="auto"/>
              <w:jc w:val="center"/>
              <w:rPr>
                <w:sz w:val="24"/>
                <w:szCs w:val="24"/>
                <w:lang w:eastAsia="en-US"/>
              </w:rPr>
            </w:pPr>
          </w:p>
        </w:tc>
        <w:tc>
          <w:tcPr>
            <w:tcW w:w="369" w:type="dxa"/>
            <w:vAlign w:val="bottom"/>
            <w:hideMark/>
          </w:tcPr>
          <w:p w:rsidR="00BA7229" w:rsidRDefault="00BA7229">
            <w:pPr>
              <w:spacing w:line="276" w:lineRule="auto"/>
              <w:jc w:val="right"/>
              <w:rPr>
                <w:sz w:val="24"/>
                <w:szCs w:val="24"/>
                <w:lang w:eastAsia="en-US"/>
              </w:rPr>
            </w:pPr>
            <w:r>
              <w:rPr>
                <w:sz w:val="24"/>
                <w:szCs w:val="24"/>
                <w:lang w:eastAsia="en-US"/>
              </w:rPr>
              <w:t>20</w:t>
            </w:r>
          </w:p>
        </w:tc>
        <w:tc>
          <w:tcPr>
            <w:tcW w:w="369" w:type="dxa"/>
            <w:tcBorders>
              <w:top w:val="nil"/>
              <w:left w:val="nil"/>
              <w:bottom w:val="single" w:sz="4" w:space="0" w:color="auto"/>
              <w:right w:val="nil"/>
            </w:tcBorders>
            <w:vAlign w:val="bottom"/>
          </w:tcPr>
          <w:p w:rsidR="00BA7229" w:rsidRDefault="00BA7229">
            <w:pPr>
              <w:spacing w:line="276" w:lineRule="auto"/>
              <w:rPr>
                <w:sz w:val="24"/>
                <w:szCs w:val="24"/>
                <w:lang w:eastAsia="en-US"/>
              </w:rPr>
            </w:pPr>
          </w:p>
        </w:tc>
        <w:tc>
          <w:tcPr>
            <w:tcW w:w="312" w:type="dxa"/>
            <w:vAlign w:val="bottom"/>
            <w:hideMark/>
          </w:tcPr>
          <w:p w:rsidR="00BA7229" w:rsidRDefault="00BA7229">
            <w:pPr>
              <w:spacing w:line="276" w:lineRule="auto"/>
              <w:ind w:left="57"/>
              <w:rPr>
                <w:sz w:val="24"/>
                <w:szCs w:val="24"/>
                <w:lang w:eastAsia="en-US"/>
              </w:rPr>
            </w:pPr>
            <w:r>
              <w:rPr>
                <w:sz w:val="24"/>
                <w:szCs w:val="24"/>
                <w:lang w:eastAsia="en-US"/>
              </w:rPr>
              <w:t>г.</w:t>
            </w:r>
          </w:p>
        </w:tc>
      </w:tr>
    </w:tbl>
    <w:p w:rsidR="00BA7229" w:rsidRDefault="00BA7229" w:rsidP="00BA7229">
      <w:pPr>
        <w:spacing w:before="120"/>
        <w:ind w:left="7796"/>
        <w:jc w:val="center"/>
        <w:rPr>
          <w:sz w:val="24"/>
          <w:szCs w:val="24"/>
        </w:rPr>
      </w:pPr>
    </w:p>
    <w:p w:rsidR="00BA7229" w:rsidRDefault="00BA7229" w:rsidP="00BA7229">
      <w:pPr>
        <w:pBdr>
          <w:top w:val="single" w:sz="4" w:space="1" w:color="auto"/>
        </w:pBdr>
        <w:ind w:left="7797"/>
        <w:jc w:val="center"/>
      </w:pPr>
      <w:r>
        <w:t>(подпись)</w:t>
      </w:r>
    </w:p>
    <w:p w:rsidR="00BA7229" w:rsidRDefault="00BA7229" w:rsidP="00BA7229">
      <w:pPr>
        <w:spacing w:before="120"/>
        <w:rPr>
          <w:sz w:val="24"/>
          <w:szCs w:val="24"/>
        </w:rPr>
      </w:pPr>
      <w:r>
        <w:rPr>
          <w:sz w:val="24"/>
          <w:szCs w:val="24"/>
        </w:rPr>
        <w:t xml:space="preserve">Пометка об отказе ознакомления с актом проверки:  </w:t>
      </w:r>
    </w:p>
    <w:p w:rsidR="00BA7229" w:rsidRDefault="00BA7229" w:rsidP="00BA7229">
      <w:pPr>
        <w:pBdr>
          <w:top w:val="single" w:sz="4" w:space="1" w:color="auto"/>
        </w:pBdr>
        <w:ind w:left="5404"/>
        <w:jc w:val="center"/>
      </w:pPr>
      <w:r>
        <w:t>(подпись уполномоченного должностного лица (лиц), проводившего проверку)</w:t>
      </w:r>
    </w:p>
    <w:p w:rsidR="00BA7229" w:rsidRDefault="00BA7229" w:rsidP="00BA7229">
      <w:pPr>
        <w:rPr>
          <w:sz w:val="24"/>
          <w:szCs w:val="24"/>
        </w:rPr>
      </w:pPr>
    </w:p>
    <w:p w:rsidR="00BA7229" w:rsidRDefault="00BA7229" w:rsidP="00BA7229">
      <w:pPr>
        <w:spacing w:before="240"/>
        <w:rPr>
          <w:b/>
          <w:bCs/>
          <w:sz w:val="26"/>
          <w:szCs w:val="26"/>
        </w:rPr>
      </w:pPr>
    </w:p>
    <w:p w:rsidR="00BA7229" w:rsidRDefault="00BA7229" w:rsidP="00BA7229">
      <w:pPr>
        <w:spacing w:before="240"/>
        <w:jc w:val="right"/>
        <w:rPr>
          <w:b/>
          <w:bCs/>
          <w:sz w:val="26"/>
          <w:szCs w:val="26"/>
        </w:rPr>
      </w:pPr>
    </w:p>
    <w:p w:rsidR="00BA7229" w:rsidRDefault="00BA7229" w:rsidP="00BA7229">
      <w:pPr>
        <w:spacing w:before="240"/>
        <w:jc w:val="center"/>
        <w:rPr>
          <w:b/>
          <w:bCs/>
          <w:sz w:val="26"/>
          <w:szCs w:val="26"/>
        </w:rPr>
      </w:pPr>
      <w:r>
        <w:rPr>
          <w:b/>
          <w:bCs/>
          <w:sz w:val="26"/>
          <w:szCs w:val="26"/>
        </w:rPr>
        <w:t>Приложение 4</w:t>
      </w:r>
    </w:p>
    <w:p w:rsidR="00BA7229" w:rsidRDefault="00BA7229" w:rsidP="00BA7229">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A7229" w:rsidRDefault="00BA7229" w:rsidP="00BA7229">
      <w:pPr>
        <w:ind w:left="3402" w:right="3401"/>
        <w:jc w:val="center"/>
        <w:rPr>
          <w:b/>
          <w:bCs/>
          <w:sz w:val="24"/>
          <w:szCs w:val="24"/>
        </w:rPr>
      </w:pPr>
    </w:p>
    <w:p w:rsidR="00BA7229" w:rsidRDefault="00BA7229" w:rsidP="00BA7229">
      <w:pPr>
        <w:pBdr>
          <w:top w:val="single" w:sz="4" w:space="1" w:color="auto"/>
        </w:pBdr>
        <w:spacing w:after="240"/>
        <w:ind w:left="3402" w:right="3402"/>
        <w:jc w:val="center"/>
      </w:pPr>
      <w:r>
        <w:t>(дата начала ведения Журнала)</w:t>
      </w: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BA7229" w:rsidRDefault="00BA7229" w:rsidP="00BA7229">
      <w:pPr>
        <w:rPr>
          <w:sz w:val="24"/>
          <w:szCs w:val="24"/>
        </w:rPr>
      </w:pPr>
    </w:p>
    <w:p w:rsidR="00BA7229" w:rsidRDefault="00BA7229" w:rsidP="00BA7229">
      <w:pPr>
        <w:pBdr>
          <w:top w:val="single" w:sz="4" w:space="1" w:color="auto"/>
        </w:pBdr>
        <w:rPr>
          <w:sz w:val="2"/>
          <w:szCs w:val="2"/>
        </w:rPr>
      </w:pPr>
    </w:p>
    <w:p w:rsidR="00BA7229" w:rsidRDefault="00BA7229" w:rsidP="00BA7229">
      <w:pPr>
        <w:rPr>
          <w:sz w:val="24"/>
          <w:szCs w:val="24"/>
        </w:rPr>
      </w:pPr>
    </w:p>
    <w:p w:rsidR="00BA7229" w:rsidRDefault="00BA7229" w:rsidP="00BA7229">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A7229" w:rsidRDefault="00BA7229" w:rsidP="00BA7229">
      <w:pPr>
        <w:spacing w:before="240"/>
        <w:rPr>
          <w:sz w:val="24"/>
          <w:szCs w:val="24"/>
        </w:rPr>
      </w:pPr>
      <w:r>
        <w:rPr>
          <w:sz w:val="24"/>
          <w:szCs w:val="24"/>
        </w:rPr>
        <w:t xml:space="preserve">Ответственное лицо:  </w:t>
      </w:r>
    </w:p>
    <w:p w:rsidR="00BA7229" w:rsidRDefault="00BA7229" w:rsidP="00BA7229">
      <w:pPr>
        <w:pBdr>
          <w:top w:val="single" w:sz="4" w:space="1" w:color="auto"/>
        </w:pBdr>
        <w:ind w:left="2268"/>
        <w:rPr>
          <w:sz w:val="2"/>
          <w:szCs w:val="2"/>
        </w:rPr>
      </w:pPr>
    </w:p>
    <w:p w:rsidR="00BA7229" w:rsidRDefault="00BA7229" w:rsidP="00BA7229">
      <w:pPr>
        <w:ind w:left="2268"/>
        <w:rPr>
          <w:sz w:val="24"/>
          <w:szCs w:val="24"/>
        </w:rPr>
      </w:pPr>
    </w:p>
    <w:p w:rsidR="00BA7229" w:rsidRDefault="00BA7229" w:rsidP="00BA7229">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BA7229" w:rsidRDefault="00BA7229" w:rsidP="00BA7229">
      <w:pPr>
        <w:spacing w:before="120"/>
        <w:ind w:left="2268"/>
        <w:rPr>
          <w:sz w:val="24"/>
          <w:szCs w:val="24"/>
        </w:rPr>
      </w:pPr>
    </w:p>
    <w:p w:rsidR="00BA7229" w:rsidRDefault="00BA7229" w:rsidP="00BA7229">
      <w:pPr>
        <w:pBdr>
          <w:top w:val="single" w:sz="4" w:space="1" w:color="auto"/>
        </w:pBdr>
        <w:ind w:left="2268"/>
        <w:rPr>
          <w:sz w:val="2"/>
          <w:szCs w:val="2"/>
        </w:rPr>
      </w:pPr>
    </w:p>
    <w:p w:rsidR="00BA7229" w:rsidRDefault="00BA7229" w:rsidP="00BA7229">
      <w:pPr>
        <w:ind w:left="2268"/>
        <w:rPr>
          <w:sz w:val="24"/>
          <w:szCs w:val="24"/>
        </w:rPr>
      </w:pPr>
    </w:p>
    <w:p w:rsidR="00BA7229" w:rsidRDefault="00BA7229" w:rsidP="00BA7229">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BA7229" w:rsidRDefault="00BA7229" w:rsidP="00BA7229">
      <w:pPr>
        <w:spacing w:before="240"/>
        <w:ind w:left="2268"/>
        <w:rPr>
          <w:sz w:val="24"/>
          <w:szCs w:val="24"/>
        </w:rPr>
      </w:pPr>
      <w:r>
        <w:rPr>
          <w:sz w:val="24"/>
          <w:szCs w:val="24"/>
        </w:rPr>
        <w:t xml:space="preserve">Подпись:  </w:t>
      </w:r>
    </w:p>
    <w:p w:rsidR="00BA7229" w:rsidRDefault="00BA7229" w:rsidP="00BA7229">
      <w:pPr>
        <w:pBdr>
          <w:top w:val="single" w:sz="4" w:space="1" w:color="auto"/>
        </w:pBdr>
        <w:ind w:left="3345"/>
        <w:jc w:val="center"/>
      </w:pPr>
      <w:r>
        <w:t>М.П.</w:t>
      </w:r>
    </w:p>
    <w:p w:rsidR="00BA7229" w:rsidRDefault="00BA7229" w:rsidP="00BA7229">
      <w:pPr>
        <w:spacing w:before="240" w:after="120"/>
        <w:jc w:val="center"/>
        <w:rPr>
          <w:b/>
          <w:bCs/>
          <w:sz w:val="24"/>
          <w:szCs w:val="24"/>
        </w:rPr>
      </w:pPr>
      <w:r>
        <w:rPr>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5046"/>
      </w:tblGrid>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1</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rPr>
                <w:sz w:val="24"/>
                <w:szCs w:val="24"/>
                <w:lang w:eastAsia="en-US"/>
              </w:rPr>
            </w:pPr>
            <w:r>
              <w:rPr>
                <w:sz w:val="24"/>
                <w:szCs w:val="24"/>
                <w:lang w:eastAsia="en-US"/>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2</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3</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4</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5</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6</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Вид проверки (плановая или внеплановая):</w:t>
            </w:r>
            <w:r>
              <w:rPr>
                <w:sz w:val="24"/>
                <w:szCs w:val="24"/>
                <w:lang w:eastAsia="en-US"/>
              </w:rPr>
              <w:br/>
              <w:t>в отношении плановой проверки:</w:t>
            </w:r>
          </w:p>
          <w:p w:rsidR="00BA7229" w:rsidRDefault="00BA7229">
            <w:pPr>
              <w:spacing w:line="276" w:lineRule="auto"/>
              <w:ind w:left="57" w:right="57"/>
              <w:jc w:val="both"/>
              <w:rPr>
                <w:sz w:val="24"/>
                <w:szCs w:val="24"/>
                <w:lang w:eastAsia="en-US"/>
              </w:rPr>
            </w:pPr>
            <w:r>
              <w:rPr>
                <w:lang w:eastAsia="en-US"/>
              </w:rPr>
              <w:t>–</w:t>
            </w:r>
            <w:r>
              <w:rPr>
                <w:sz w:val="24"/>
                <w:szCs w:val="24"/>
                <w:lang w:eastAsia="en-US"/>
              </w:rPr>
              <w:t> со ссылкой на ежегодный план проведения проверок;</w:t>
            </w:r>
          </w:p>
          <w:p w:rsidR="00BA7229" w:rsidRDefault="00BA7229">
            <w:pPr>
              <w:spacing w:line="276" w:lineRule="auto"/>
              <w:ind w:left="57" w:right="57"/>
              <w:jc w:val="both"/>
              <w:rPr>
                <w:sz w:val="24"/>
                <w:szCs w:val="24"/>
                <w:lang w:eastAsia="en-US"/>
              </w:rPr>
            </w:pPr>
            <w:r>
              <w:rPr>
                <w:sz w:val="24"/>
                <w:szCs w:val="24"/>
                <w:lang w:eastAsia="en-US"/>
              </w:rPr>
              <w:t>в отношении внеплановой выездной проверки:</w:t>
            </w:r>
          </w:p>
          <w:p w:rsidR="00BA7229" w:rsidRDefault="00BA7229">
            <w:pPr>
              <w:spacing w:line="276" w:lineRule="auto"/>
              <w:ind w:left="57" w:right="57"/>
              <w:jc w:val="both"/>
              <w:rPr>
                <w:sz w:val="24"/>
                <w:szCs w:val="24"/>
                <w:lang w:eastAsia="en-US"/>
              </w:rPr>
            </w:pPr>
            <w:r>
              <w:rPr>
                <w:lang w:eastAsia="en-US"/>
              </w:rPr>
              <w:t>–</w:t>
            </w:r>
            <w:r>
              <w:rPr>
                <w:sz w:val="24"/>
                <w:szCs w:val="24"/>
                <w:lang w:eastAsia="en-US"/>
              </w:rPr>
              <w:t xml:space="preserve"> с указанием на дату и номер решения </w:t>
            </w:r>
            <w:r>
              <w:rPr>
                <w:sz w:val="24"/>
                <w:szCs w:val="24"/>
                <w:lang w:eastAsia="en-US"/>
              </w:rPr>
              <w:lastRenderedPageBreak/>
              <w:t>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lastRenderedPageBreak/>
              <w:t>7</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8</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9</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10</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11</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r w:rsidR="00BA7229" w:rsidTr="00BA7229">
        <w:tc>
          <w:tcPr>
            <w:tcW w:w="426"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jc w:val="center"/>
              <w:rPr>
                <w:sz w:val="24"/>
                <w:szCs w:val="24"/>
                <w:lang w:eastAsia="en-US"/>
              </w:rPr>
            </w:pPr>
            <w:r>
              <w:rPr>
                <w:sz w:val="24"/>
                <w:szCs w:val="24"/>
                <w:lang w:eastAsia="en-US"/>
              </w:rPr>
              <w:t>12</w:t>
            </w:r>
          </w:p>
        </w:tc>
        <w:tc>
          <w:tcPr>
            <w:tcW w:w="4451" w:type="dxa"/>
            <w:tcBorders>
              <w:top w:val="single" w:sz="4" w:space="0" w:color="auto"/>
              <w:left w:val="single" w:sz="4" w:space="0" w:color="auto"/>
              <w:bottom w:val="single" w:sz="4" w:space="0" w:color="auto"/>
              <w:right w:val="single" w:sz="4" w:space="0" w:color="auto"/>
            </w:tcBorders>
            <w:hideMark/>
          </w:tcPr>
          <w:p w:rsidR="00BA7229" w:rsidRDefault="00BA7229">
            <w:pPr>
              <w:spacing w:line="276" w:lineRule="auto"/>
              <w:ind w:left="57" w:right="57"/>
              <w:jc w:val="both"/>
              <w:rPr>
                <w:sz w:val="24"/>
                <w:szCs w:val="24"/>
                <w:lang w:eastAsia="en-US"/>
              </w:rPr>
            </w:pPr>
            <w:r>
              <w:rPr>
                <w:sz w:val="24"/>
                <w:szCs w:val="24"/>
                <w:lang w:eastAsia="en-US"/>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BA7229" w:rsidRDefault="00BA7229">
            <w:pPr>
              <w:spacing w:line="276" w:lineRule="auto"/>
              <w:ind w:left="57" w:right="57"/>
              <w:rPr>
                <w:sz w:val="24"/>
                <w:szCs w:val="24"/>
                <w:lang w:eastAsia="en-US"/>
              </w:rPr>
            </w:pPr>
          </w:p>
        </w:tc>
      </w:tr>
    </w:tbl>
    <w:p w:rsidR="00BA7229" w:rsidRDefault="00BA7229" w:rsidP="00BA7229">
      <w:pPr>
        <w:rPr>
          <w:sz w:val="24"/>
          <w:szCs w:val="24"/>
        </w:rPr>
      </w:pPr>
    </w:p>
    <w:p w:rsidR="00BA7229" w:rsidRDefault="00BA7229" w:rsidP="00BA7229"/>
    <w:p w:rsidR="00BA7229" w:rsidRDefault="00BA7229" w:rsidP="00BA7229"/>
    <w:p w:rsidR="00D2663C" w:rsidRPr="009010D4" w:rsidRDefault="00D2663C" w:rsidP="00BA7229">
      <w:pPr>
        <w:pStyle w:val="a5"/>
        <w:jc w:val="both"/>
        <w:rPr>
          <w:rFonts w:ascii="Times New Roman" w:hAnsi="Times New Roman" w:cs="Times New Roman"/>
          <w:sz w:val="24"/>
          <w:szCs w:val="24"/>
        </w:rPr>
      </w:pPr>
    </w:p>
    <w:sectPr w:rsidR="00D2663C" w:rsidRPr="009010D4" w:rsidSect="009010D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C0491"/>
    <w:multiLevelType w:val="hybridMultilevel"/>
    <w:tmpl w:val="FD80B6A6"/>
    <w:lvl w:ilvl="0" w:tplc="CECCF2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BD"/>
    <w:rsid w:val="00256E1C"/>
    <w:rsid w:val="002B0511"/>
    <w:rsid w:val="003504DD"/>
    <w:rsid w:val="00515EBD"/>
    <w:rsid w:val="00544CCA"/>
    <w:rsid w:val="005C4884"/>
    <w:rsid w:val="006F23C6"/>
    <w:rsid w:val="008F736E"/>
    <w:rsid w:val="009010D4"/>
    <w:rsid w:val="00901C6D"/>
    <w:rsid w:val="009A19FF"/>
    <w:rsid w:val="00B21F5E"/>
    <w:rsid w:val="00BA7229"/>
    <w:rsid w:val="00D2663C"/>
    <w:rsid w:val="00E1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3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EBD"/>
    <w:pPr>
      <w:autoSpaceDE/>
      <w:autoSpaceDN/>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15EBD"/>
    <w:rPr>
      <w:rFonts w:ascii="Tahoma" w:hAnsi="Tahoma" w:cs="Tahoma"/>
      <w:sz w:val="16"/>
      <w:szCs w:val="16"/>
    </w:rPr>
  </w:style>
  <w:style w:type="paragraph" w:styleId="a5">
    <w:name w:val="No Spacing"/>
    <w:uiPriority w:val="1"/>
    <w:qFormat/>
    <w:rsid w:val="00515EBD"/>
    <w:pPr>
      <w:spacing w:after="0" w:line="240" w:lineRule="auto"/>
    </w:pPr>
  </w:style>
  <w:style w:type="paragraph" w:customStyle="1" w:styleId="ConsPlusTitle">
    <w:name w:val="ConsPlusTitle"/>
    <w:rsid w:val="00515E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semiHidden/>
    <w:unhideWhenUsed/>
    <w:rsid w:val="00901C6D"/>
    <w:rPr>
      <w:color w:val="0000FF" w:themeColor="hyperlink"/>
      <w:u w:val="single"/>
    </w:rPr>
  </w:style>
  <w:style w:type="paragraph" w:customStyle="1" w:styleId="ConsPlusNormal">
    <w:name w:val="ConsPlusNormal"/>
    <w:rsid w:val="00901C6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3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EBD"/>
    <w:pPr>
      <w:autoSpaceDE/>
      <w:autoSpaceDN/>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15EBD"/>
    <w:rPr>
      <w:rFonts w:ascii="Tahoma" w:hAnsi="Tahoma" w:cs="Tahoma"/>
      <w:sz w:val="16"/>
      <w:szCs w:val="16"/>
    </w:rPr>
  </w:style>
  <w:style w:type="paragraph" w:styleId="a5">
    <w:name w:val="No Spacing"/>
    <w:uiPriority w:val="1"/>
    <w:qFormat/>
    <w:rsid w:val="00515EBD"/>
    <w:pPr>
      <w:spacing w:after="0" w:line="240" w:lineRule="auto"/>
    </w:pPr>
  </w:style>
  <w:style w:type="paragraph" w:customStyle="1" w:styleId="ConsPlusTitle">
    <w:name w:val="ConsPlusTitle"/>
    <w:rsid w:val="00515E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semiHidden/>
    <w:unhideWhenUsed/>
    <w:rsid w:val="00901C6D"/>
    <w:rPr>
      <w:color w:val="0000FF" w:themeColor="hyperlink"/>
      <w:u w:val="single"/>
    </w:rPr>
  </w:style>
  <w:style w:type="paragraph" w:customStyle="1" w:styleId="ConsPlusNormal">
    <w:name w:val="ConsPlusNormal"/>
    <w:rsid w:val="00901C6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813">
      <w:bodyDiv w:val="1"/>
      <w:marLeft w:val="0"/>
      <w:marRight w:val="0"/>
      <w:marTop w:val="0"/>
      <w:marBottom w:val="0"/>
      <w:divBdr>
        <w:top w:val="none" w:sz="0" w:space="0" w:color="auto"/>
        <w:left w:val="none" w:sz="0" w:space="0" w:color="auto"/>
        <w:bottom w:val="none" w:sz="0" w:space="0" w:color="auto"/>
        <w:right w:val="none" w:sz="0" w:space="0" w:color="auto"/>
      </w:divBdr>
    </w:div>
    <w:div w:id="100612765">
      <w:bodyDiv w:val="1"/>
      <w:marLeft w:val="0"/>
      <w:marRight w:val="0"/>
      <w:marTop w:val="0"/>
      <w:marBottom w:val="0"/>
      <w:divBdr>
        <w:top w:val="none" w:sz="0" w:space="0" w:color="auto"/>
        <w:left w:val="none" w:sz="0" w:space="0" w:color="auto"/>
        <w:bottom w:val="none" w:sz="0" w:space="0" w:color="auto"/>
        <w:right w:val="none" w:sz="0" w:space="0" w:color="auto"/>
      </w:divBdr>
    </w:div>
    <w:div w:id="189497171">
      <w:bodyDiv w:val="1"/>
      <w:marLeft w:val="0"/>
      <w:marRight w:val="0"/>
      <w:marTop w:val="0"/>
      <w:marBottom w:val="0"/>
      <w:divBdr>
        <w:top w:val="none" w:sz="0" w:space="0" w:color="auto"/>
        <w:left w:val="none" w:sz="0" w:space="0" w:color="auto"/>
        <w:bottom w:val="none" w:sz="0" w:space="0" w:color="auto"/>
        <w:right w:val="none" w:sz="0" w:space="0" w:color="auto"/>
      </w:divBdr>
    </w:div>
    <w:div w:id="4326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05D21669037FEB4028DBBFDF1404EFDB4A4530DD524DFC481B48C1C3DF6612E19B87A73T9N3I" TargetMode="External"/><Relationship Id="rId13" Type="http://schemas.openxmlformats.org/officeDocument/2006/relationships/hyperlink" Target="consultantplus://offline/ref=31005D21669037FEB4028DBBFDF1404EFDBFA15508DE24DFC481B48C1C3DF6612E19B87D72T9N7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1005D21669037FEB4028DBBFDF1404EFDB5A3530BDE24DFC481B48C1C3DF6612E19B87D7097TBNFI" TargetMode="External"/><Relationship Id="rId12" Type="http://schemas.openxmlformats.org/officeDocument/2006/relationships/hyperlink" Target="consultantplus://offline/ref=31005D21669037FEB4028DBBFDF1404EFDB4A45A0BDB24DFC481B48C1C3DF6612E19B87D73T9N5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005D21669037FEB4028DBBFDF1404EFDB4A45A0BDB24DFC481B48C1CT3ND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1005D21669037FEB4028DBBFDF1404EFDB4A45A0BDB24DFC481B48C1CT3NDI" TargetMode="External"/><Relationship Id="rId5" Type="http://schemas.openxmlformats.org/officeDocument/2006/relationships/webSettings" Target="webSettings.xml"/><Relationship Id="rId15" Type="http://schemas.openxmlformats.org/officeDocument/2006/relationships/hyperlink" Target="consultantplus://offline/ref=31005D21669037FEB4028DBBFDF1404EFDB4A45A0BDB24DFC481B48C1CT3NDI" TargetMode="External"/><Relationship Id="rId10" Type="http://schemas.openxmlformats.org/officeDocument/2006/relationships/hyperlink" Target="consultantplus://offline/ref=31005D21669037FEB40293B6EB9D1F4BFBB6FE5E0FDD268A9ED1B2DB436DF0346E59BE2831D1B78938CEB441T7N6I" TargetMode="External"/><Relationship Id="rId4" Type="http://schemas.openxmlformats.org/officeDocument/2006/relationships/settings" Target="settings.xml"/><Relationship Id="rId9" Type="http://schemas.openxmlformats.org/officeDocument/2006/relationships/hyperlink" Target="consultantplus://offline/ref=31005D21669037FEB4028DBBFDF1404EFDB4A45A0BDB24DFC481B48C1CT3NDI" TargetMode="External"/><Relationship Id="rId14" Type="http://schemas.openxmlformats.org/officeDocument/2006/relationships/hyperlink" Target="consultantplus://offline/ref=31005D21669037FEB4028DBBFDF1404EFDB4A45A0BDB24DFC481B48C1C3DF6612E19B8T7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5120</Words>
  <Characters>29189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8</cp:revision>
  <cp:lastPrinted>2016-06-07T06:25:00Z</cp:lastPrinted>
  <dcterms:created xsi:type="dcterms:W3CDTF">2016-06-01T11:16:00Z</dcterms:created>
  <dcterms:modified xsi:type="dcterms:W3CDTF">2016-06-07T06:26:00Z</dcterms:modified>
</cp:coreProperties>
</file>