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FE" w:rsidRPr="004C76CC" w:rsidRDefault="00E236FE" w:rsidP="00E236FE">
      <w:pPr>
        <w:spacing w:after="0" w:line="240" w:lineRule="auto"/>
        <w:ind w:firstLine="540"/>
        <w:jc w:val="center"/>
        <w:rPr>
          <w:rFonts w:ascii="Times New Roman" w:eastAsia="Calibri" w:hAnsi="Times New Roman" w:cs="Times New Roman"/>
          <w:b/>
          <w:sz w:val="32"/>
          <w:szCs w:val="32"/>
        </w:rPr>
      </w:pPr>
      <w:r>
        <w:rPr>
          <w:rFonts w:ascii="Times New Roman" w:eastAsia="Calibri" w:hAnsi="Times New Roman" w:cs="Times New Roman"/>
          <w:b/>
          <w:noProof/>
          <w:sz w:val="32"/>
          <w:szCs w:val="32"/>
          <w:lang w:eastAsia="ru-RU"/>
        </w:rPr>
        <w:drawing>
          <wp:inline distT="0" distB="0" distL="0" distR="0">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685800"/>
                    </a:xfrm>
                    <a:prstGeom prst="rect">
                      <a:avLst/>
                    </a:prstGeom>
                    <a:noFill/>
                    <a:ln>
                      <a:noFill/>
                    </a:ln>
                  </pic:spPr>
                </pic:pic>
              </a:graphicData>
            </a:graphic>
          </wp:inline>
        </w:drawing>
      </w:r>
    </w:p>
    <w:p w:rsidR="00E236FE" w:rsidRPr="004C76CC" w:rsidRDefault="00E236FE" w:rsidP="00E236FE">
      <w:pPr>
        <w:spacing w:after="0" w:line="240" w:lineRule="auto"/>
        <w:ind w:firstLine="540"/>
        <w:jc w:val="center"/>
        <w:rPr>
          <w:rFonts w:ascii="Times New Roman" w:eastAsia="Calibri" w:hAnsi="Times New Roman" w:cs="Times New Roman"/>
          <w:b/>
          <w:sz w:val="32"/>
          <w:szCs w:val="32"/>
        </w:rPr>
      </w:pPr>
      <w:r w:rsidRPr="004C76CC">
        <w:rPr>
          <w:rFonts w:ascii="Times New Roman" w:eastAsia="Calibri" w:hAnsi="Times New Roman" w:cs="Times New Roman"/>
          <w:b/>
          <w:sz w:val="32"/>
          <w:szCs w:val="32"/>
        </w:rPr>
        <w:t xml:space="preserve">АДМИНИСТРАЦИЯ </w:t>
      </w:r>
    </w:p>
    <w:p w:rsidR="00E236FE" w:rsidRPr="004C76CC" w:rsidRDefault="001C1CFA" w:rsidP="00E236FE">
      <w:pPr>
        <w:spacing w:after="0" w:line="240" w:lineRule="auto"/>
        <w:ind w:firstLine="540"/>
        <w:jc w:val="center"/>
        <w:rPr>
          <w:rFonts w:ascii="Times New Roman" w:eastAsia="Calibri" w:hAnsi="Times New Roman" w:cs="Times New Roman"/>
          <w:b/>
          <w:sz w:val="32"/>
          <w:szCs w:val="32"/>
        </w:rPr>
      </w:pPr>
      <w:r>
        <w:rPr>
          <w:rFonts w:ascii="Times New Roman" w:eastAsia="Calibri" w:hAnsi="Times New Roman" w:cs="Times New Roman"/>
          <w:b/>
          <w:sz w:val="32"/>
          <w:szCs w:val="32"/>
        </w:rPr>
        <w:t>БЛАГОВЕЩЕНСКОГО</w:t>
      </w:r>
      <w:r w:rsidR="00E236FE" w:rsidRPr="004C76CC">
        <w:rPr>
          <w:rFonts w:ascii="Times New Roman" w:eastAsia="Calibri" w:hAnsi="Times New Roman" w:cs="Times New Roman"/>
          <w:b/>
          <w:sz w:val="32"/>
          <w:szCs w:val="32"/>
        </w:rPr>
        <w:t xml:space="preserve"> СЕЛЬСОВЕТА</w:t>
      </w:r>
    </w:p>
    <w:p w:rsidR="00E236FE" w:rsidRPr="004C76CC" w:rsidRDefault="00E236FE" w:rsidP="00E236FE">
      <w:pPr>
        <w:spacing w:after="0" w:line="240" w:lineRule="auto"/>
        <w:ind w:firstLine="540"/>
        <w:jc w:val="center"/>
        <w:rPr>
          <w:rFonts w:ascii="Times New Roman" w:eastAsia="Calibri" w:hAnsi="Times New Roman" w:cs="Times New Roman"/>
          <w:b/>
          <w:sz w:val="32"/>
          <w:szCs w:val="32"/>
        </w:rPr>
      </w:pPr>
      <w:r w:rsidRPr="004C76CC">
        <w:rPr>
          <w:rFonts w:ascii="Times New Roman" w:eastAsia="Calibri" w:hAnsi="Times New Roman" w:cs="Times New Roman"/>
          <w:b/>
          <w:sz w:val="32"/>
          <w:szCs w:val="32"/>
        </w:rPr>
        <w:t>ВОСКРЕСЕНСКОГО МУНИЦИПАЛЬНОГО РАЙОНА</w:t>
      </w:r>
    </w:p>
    <w:p w:rsidR="00E236FE" w:rsidRPr="004C76CC" w:rsidRDefault="00E236FE" w:rsidP="00E236FE">
      <w:pPr>
        <w:spacing w:after="0" w:line="240" w:lineRule="auto"/>
        <w:ind w:firstLine="540"/>
        <w:jc w:val="center"/>
        <w:rPr>
          <w:rFonts w:ascii="Times New Roman" w:eastAsia="Calibri" w:hAnsi="Times New Roman" w:cs="Times New Roman"/>
          <w:b/>
          <w:sz w:val="32"/>
          <w:szCs w:val="32"/>
        </w:rPr>
      </w:pPr>
      <w:r w:rsidRPr="004C76CC">
        <w:rPr>
          <w:rFonts w:ascii="Times New Roman" w:eastAsia="Calibri" w:hAnsi="Times New Roman" w:cs="Times New Roman"/>
          <w:b/>
          <w:sz w:val="32"/>
          <w:szCs w:val="32"/>
        </w:rPr>
        <w:t>НИЖЕГОРОДСКОЙ ОБЛАСТИ</w:t>
      </w:r>
    </w:p>
    <w:p w:rsidR="00E236FE" w:rsidRDefault="00E236FE" w:rsidP="00E236FE">
      <w:pPr>
        <w:spacing w:after="0" w:line="240" w:lineRule="auto"/>
        <w:ind w:firstLine="540"/>
        <w:jc w:val="center"/>
        <w:rPr>
          <w:rFonts w:ascii="Times New Roman" w:eastAsia="Calibri" w:hAnsi="Times New Roman" w:cs="Times New Roman"/>
          <w:b/>
          <w:sz w:val="32"/>
          <w:szCs w:val="32"/>
        </w:rPr>
      </w:pPr>
      <w:r w:rsidRPr="004C76CC">
        <w:rPr>
          <w:rFonts w:ascii="Times New Roman" w:eastAsia="Calibri" w:hAnsi="Times New Roman" w:cs="Times New Roman"/>
          <w:b/>
          <w:sz w:val="32"/>
          <w:szCs w:val="32"/>
        </w:rPr>
        <w:t>ПОСТАНОВЛЕНИЕ</w:t>
      </w:r>
    </w:p>
    <w:p w:rsidR="00602680" w:rsidRPr="00547EFE" w:rsidRDefault="00602680" w:rsidP="00602680">
      <w:pPr>
        <w:pStyle w:val="3"/>
        <w:tabs>
          <w:tab w:val="left" w:pos="1080"/>
        </w:tabs>
        <w:ind w:firstLine="0"/>
        <w:jc w:val="center"/>
      </w:pPr>
      <w:r>
        <w:rPr>
          <w:sz w:val="24"/>
          <w:szCs w:val="24"/>
        </w:rPr>
        <w:t>9</w:t>
      </w:r>
      <w:r w:rsidRPr="00547EFE">
        <w:rPr>
          <w:sz w:val="24"/>
          <w:szCs w:val="24"/>
        </w:rPr>
        <w:t xml:space="preserve"> </w:t>
      </w:r>
      <w:r>
        <w:rPr>
          <w:sz w:val="24"/>
          <w:szCs w:val="24"/>
        </w:rPr>
        <w:t>октября 2020</w:t>
      </w:r>
      <w:r w:rsidRPr="00547EFE">
        <w:rPr>
          <w:sz w:val="24"/>
          <w:szCs w:val="24"/>
        </w:rPr>
        <w:t xml:space="preserve"> года                                                                                  №</w:t>
      </w:r>
      <w:r w:rsidR="00D87A25">
        <w:rPr>
          <w:sz w:val="24"/>
          <w:szCs w:val="24"/>
        </w:rPr>
        <w:t>69</w:t>
      </w:r>
    </w:p>
    <w:p w:rsidR="00E236FE" w:rsidRPr="00602680" w:rsidRDefault="00E236FE" w:rsidP="00E236FE">
      <w:pPr>
        <w:pStyle w:val="headertext"/>
        <w:shd w:val="clear" w:color="auto" w:fill="FFFFFF"/>
        <w:spacing w:before="0" w:beforeAutospacing="0" w:after="0" w:afterAutospacing="0" w:line="288" w:lineRule="atLeast"/>
        <w:ind w:firstLine="567"/>
        <w:jc w:val="center"/>
        <w:textAlignment w:val="baseline"/>
        <w:rPr>
          <w:b/>
          <w:color w:val="000000" w:themeColor="text1"/>
          <w:spacing w:val="2"/>
          <w:sz w:val="32"/>
          <w:szCs w:val="32"/>
        </w:rPr>
      </w:pPr>
      <w:r w:rsidRPr="00602680">
        <w:rPr>
          <w:b/>
          <w:color w:val="000000" w:themeColor="text1"/>
          <w:spacing w:val="2"/>
          <w:sz w:val="32"/>
          <w:szCs w:val="32"/>
        </w:rPr>
        <w:t xml:space="preserve">Об утверждении Порядка составления и ведения реестра расходных обязательств </w:t>
      </w:r>
      <w:r w:rsidR="001C1CFA" w:rsidRPr="00602680">
        <w:rPr>
          <w:b/>
          <w:color w:val="000000" w:themeColor="text1"/>
          <w:spacing w:val="2"/>
          <w:sz w:val="32"/>
          <w:szCs w:val="32"/>
        </w:rPr>
        <w:t>Благовещенского</w:t>
      </w:r>
      <w:r w:rsidRPr="00602680">
        <w:rPr>
          <w:b/>
          <w:color w:val="000000" w:themeColor="text1"/>
          <w:spacing w:val="2"/>
          <w:sz w:val="32"/>
          <w:szCs w:val="32"/>
        </w:rPr>
        <w:t xml:space="preserve"> сельсовета Воскресенского муниципального района Нижегородской области</w:t>
      </w:r>
    </w:p>
    <w:p w:rsidR="00E236FE" w:rsidRPr="00F667A6" w:rsidRDefault="00E236FE" w:rsidP="00602680">
      <w:pPr>
        <w:pStyle w:val="formattext"/>
        <w:shd w:val="clear" w:color="auto" w:fill="FFFFFF"/>
        <w:spacing w:before="0" w:beforeAutospacing="0" w:after="0" w:afterAutospacing="0" w:line="240" w:lineRule="atLeast"/>
        <w:ind w:firstLine="426"/>
        <w:jc w:val="both"/>
        <w:textAlignment w:val="baseline"/>
        <w:rPr>
          <w:color w:val="000000" w:themeColor="text1"/>
          <w:spacing w:val="2"/>
        </w:rPr>
      </w:pPr>
      <w:bookmarkStart w:id="0" w:name="_GoBack"/>
      <w:bookmarkEnd w:id="0"/>
      <w:r w:rsidRPr="00F667A6">
        <w:rPr>
          <w:bCs/>
        </w:rPr>
        <w:t xml:space="preserve">В соответствии со статьей 87 Бюджетного кодекса Российской Федерации, </w:t>
      </w:r>
      <w:r w:rsidRPr="00F667A6">
        <w:rPr>
          <w:color w:val="000000" w:themeColor="text1"/>
          <w:spacing w:val="2"/>
        </w:rPr>
        <w:t xml:space="preserve">администрация </w:t>
      </w:r>
      <w:r w:rsidR="001C1CFA">
        <w:rPr>
          <w:color w:val="000000" w:themeColor="text1"/>
          <w:spacing w:val="2"/>
        </w:rPr>
        <w:t>Благовещенского</w:t>
      </w:r>
      <w:r w:rsidRPr="00F667A6">
        <w:rPr>
          <w:color w:val="000000" w:themeColor="text1"/>
          <w:spacing w:val="2"/>
        </w:rPr>
        <w:t xml:space="preserve"> сельсовета Воскресенского муниципального района Нижегородской области постановляет:</w:t>
      </w:r>
    </w:p>
    <w:p w:rsidR="00E236FE" w:rsidRPr="001C1CFA" w:rsidRDefault="00602680" w:rsidP="00F667A6">
      <w:pPr>
        <w:spacing w:after="0" w:line="240" w:lineRule="atLeast"/>
        <w:ind w:firstLine="567"/>
        <w:jc w:val="both"/>
        <w:rPr>
          <w:rFonts w:ascii="Times New Roman" w:hAnsi="Times New Roman" w:cs="Times New Roman"/>
          <w:color w:val="000000" w:themeColor="text1"/>
          <w:spacing w:val="2"/>
          <w:sz w:val="24"/>
          <w:szCs w:val="24"/>
        </w:rPr>
      </w:pPr>
      <w:r>
        <w:rPr>
          <w:rFonts w:ascii="Times New Roman" w:eastAsia="Times New Roman" w:hAnsi="Times New Roman" w:cs="Times New Roman"/>
          <w:sz w:val="24"/>
          <w:szCs w:val="24"/>
          <w:lang w:eastAsia="ru-RU"/>
        </w:rPr>
        <w:t>1.</w:t>
      </w:r>
      <w:r w:rsidR="00E236FE" w:rsidRPr="00F667A6">
        <w:rPr>
          <w:rFonts w:ascii="Times New Roman" w:eastAsia="Times New Roman" w:hAnsi="Times New Roman" w:cs="Times New Roman"/>
          <w:bCs/>
          <w:sz w:val="24"/>
          <w:szCs w:val="24"/>
          <w:lang w:eastAsia="ru-RU"/>
        </w:rPr>
        <w:t xml:space="preserve">Утвердить прилагаемый Порядок составления и ведения реестра расходных обязательств </w:t>
      </w:r>
      <w:r w:rsidR="00E236FE" w:rsidRPr="00F667A6">
        <w:rPr>
          <w:rFonts w:ascii="Times New Roman" w:hAnsi="Times New Roman" w:cs="Times New Roman"/>
          <w:color w:val="000000" w:themeColor="text1"/>
          <w:spacing w:val="2"/>
          <w:sz w:val="24"/>
          <w:szCs w:val="24"/>
        </w:rPr>
        <w:t xml:space="preserve">Воздвиженского сельсовета Воскресенского муниципального района </w:t>
      </w:r>
      <w:r w:rsidR="00E236FE" w:rsidRPr="001C1CFA">
        <w:rPr>
          <w:rFonts w:ascii="Times New Roman" w:hAnsi="Times New Roman" w:cs="Times New Roman"/>
          <w:color w:val="000000" w:themeColor="text1"/>
          <w:spacing w:val="2"/>
          <w:sz w:val="24"/>
          <w:szCs w:val="24"/>
        </w:rPr>
        <w:t>Нижегородской области.</w:t>
      </w:r>
    </w:p>
    <w:p w:rsidR="00F667A6" w:rsidRPr="001C1CFA" w:rsidRDefault="00602680" w:rsidP="00F667A6">
      <w:pPr>
        <w:spacing w:after="0" w:line="240" w:lineRule="atLeast"/>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F667A6" w:rsidRPr="001C1CFA">
        <w:rPr>
          <w:rFonts w:ascii="Times New Roman" w:eastAsia="Times New Roman" w:hAnsi="Times New Roman" w:cs="Times New Roman"/>
          <w:bCs/>
          <w:sz w:val="24"/>
          <w:szCs w:val="24"/>
          <w:lang w:eastAsia="ru-RU"/>
        </w:rPr>
        <w:t xml:space="preserve">Возложить на специалиста </w:t>
      </w:r>
      <w:r w:rsidR="001C1CFA" w:rsidRPr="001C1CFA">
        <w:rPr>
          <w:rFonts w:ascii="Times New Roman" w:eastAsia="Times New Roman" w:hAnsi="Times New Roman" w:cs="Times New Roman"/>
          <w:bCs/>
          <w:sz w:val="24"/>
          <w:szCs w:val="24"/>
          <w:lang w:eastAsia="ru-RU"/>
        </w:rPr>
        <w:t>1 категории Смирнову В.В.</w:t>
      </w:r>
      <w:r w:rsidR="00F667A6" w:rsidRPr="001C1CFA">
        <w:rPr>
          <w:rFonts w:ascii="Times New Roman" w:eastAsia="Times New Roman" w:hAnsi="Times New Roman" w:cs="Times New Roman"/>
          <w:bCs/>
          <w:sz w:val="24"/>
          <w:szCs w:val="24"/>
          <w:lang w:eastAsia="ru-RU"/>
        </w:rPr>
        <w:t xml:space="preserve"> обязанность по составлению, ведению реестра расходных обязательств </w:t>
      </w:r>
      <w:r w:rsidR="001C1CFA" w:rsidRPr="001C1CFA">
        <w:rPr>
          <w:rFonts w:ascii="Times New Roman" w:hAnsi="Times New Roman" w:cs="Times New Roman"/>
          <w:color w:val="000000" w:themeColor="text1"/>
          <w:spacing w:val="2"/>
          <w:sz w:val="24"/>
          <w:szCs w:val="24"/>
        </w:rPr>
        <w:t>Благовещенского</w:t>
      </w:r>
      <w:r w:rsidR="00F667A6" w:rsidRPr="001C1CFA">
        <w:rPr>
          <w:rFonts w:ascii="Times New Roman" w:eastAsia="Times New Roman" w:hAnsi="Times New Roman" w:cs="Times New Roman"/>
          <w:bCs/>
          <w:sz w:val="24"/>
          <w:szCs w:val="24"/>
          <w:lang w:eastAsia="ru-RU"/>
        </w:rPr>
        <w:t xml:space="preserve"> сельсовета и по представлению реестра расходных обязательств </w:t>
      </w:r>
      <w:r w:rsidR="001C1CFA" w:rsidRPr="001C1CFA">
        <w:rPr>
          <w:rFonts w:ascii="Times New Roman" w:hAnsi="Times New Roman" w:cs="Times New Roman"/>
          <w:color w:val="000000" w:themeColor="text1"/>
          <w:spacing w:val="2"/>
          <w:sz w:val="24"/>
          <w:szCs w:val="24"/>
        </w:rPr>
        <w:t>Благовещенского</w:t>
      </w:r>
      <w:r w:rsidR="00F667A6" w:rsidRPr="001C1CFA">
        <w:rPr>
          <w:rFonts w:ascii="Times New Roman" w:eastAsia="Times New Roman" w:hAnsi="Times New Roman" w:cs="Times New Roman"/>
          <w:bCs/>
          <w:sz w:val="24"/>
          <w:szCs w:val="24"/>
          <w:lang w:eastAsia="ru-RU"/>
        </w:rPr>
        <w:t xml:space="preserve"> сельсовета в управление финансов администрации Воскресенского муниципального района Нижегородской области.</w:t>
      </w:r>
    </w:p>
    <w:p w:rsidR="00E236FE" w:rsidRPr="00F667A6" w:rsidRDefault="00E236FE" w:rsidP="00F667A6">
      <w:pPr>
        <w:spacing w:after="0" w:line="240" w:lineRule="atLeast"/>
        <w:ind w:firstLine="567"/>
        <w:jc w:val="both"/>
        <w:rPr>
          <w:rFonts w:ascii="Times New Roman" w:eastAsia="Times New Roman" w:hAnsi="Times New Roman" w:cs="Times New Roman"/>
          <w:bCs/>
          <w:sz w:val="24"/>
          <w:szCs w:val="24"/>
          <w:lang w:eastAsia="ru-RU"/>
        </w:rPr>
      </w:pPr>
      <w:r w:rsidRPr="001C1CFA">
        <w:rPr>
          <w:rFonts w:ascii="Times New Roman" w:eastAsia="Calibri" w:hAnsi="Times New Roman" w:cs="Times New Roman"/>
          <w:color w:val="000000" w:themeColor="text1"/>
          <w:sz w:val="24"/>
          <w:szCs w:val="24"/>
        </w:rPr>
        <w:t>3.Настоящее постановление обнародовать путем вывешивания на информационном стенде в помещении администрации сельсовета  и разместить в информационно-телекоммуникационной сети «Интернет» на официальном сайте администрации</w:t>
      </w:r>
      <w:r w:rsidRPr="00F667A6">
        <w:rPr>
          <w:rFonts w:ascii="Times New Roman" w:eastAsia="Calibri" w:hAnsi="Times New Roman" w:cs="Times New Roman"/>
          <w:color w:val="000000" w:themeColor="text1"/>
          <w:sz w:val="24"/>
          <w:szCs w:val="24"/>
        </w:rPr>
        <w:t xml:space="preserve"> Воскр</w:t>
      </w:r>
      <w:r w:rsidR="00F667A6" w:rsidRPr="00F667A6">
        <w:rPr>
          <w:rFonts w:ascii="Times New Roman" w:eastAsia="Calibri" w:hAnsi="Times New Roman" w:cs="Times New Roman"/>
          <w:color w:val="000000" w:themeColor="text1"/>
          <w:sz w:val="24"/>
          <w:szCs w:val="24"/>
        </w:rPr>
        <w:t xml:space="preserve">есенского муниципального района. </w:t>
      </w:r>
    </w:p>
    <w:p w:rsidR="00E236FE" w:rsidRPr="00F667A6" w:rsidRDefault="00E236FE" w:rsidP="00F667A6">
      <w:pPr>
        <w:spacing w:after="0" w:line="240" w:lineRule="atLeast"/>
        <w:ind w:firstLine="567"/>
        <w:jc w:val="both"/>
        <w:rPr>
          <w:rFonts w:ascii="Times New Roman" w:eastAsia="Calibri" w:hAnsi="Times New Roman" w:cs="Times New Roman"/>
          <w:color w:val="000000" w:themeColor="text1"/>
          <w:sz w:val="24"/>
          <w:szCs w:val="24"/>
        </w:rPr>
      </w:pPr>
      <w:r w:rsidRPr="00F667A6">
        <w:rPr>
          <w:rFonts w:ascii="Times New Roman" w:eastAsia="Calibri" w:hAnsi="Times New Roman" w:cs="Times New Roman"/>
          <w:color w:val="000000" w:themeColor="text1"/>
          <w:sz w:val="24"/>
          <w:szCs w:val="24"/>
        </w:rPr>
        <w:t>4.Контроль за исполнением данного постановления оставляю за собой.</w:t>
      </w:r>
    </w:p>
    <w:p w:rsidR="00E236FE" w:rsidRPr="00F667A6" w:rsidRDefault="00602680" w:rsidP="00F667A6">
      <w:pPr>
        <w:spacing w:after="0" w:line="240" w:lineRule="atLeast"/>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r w:rsidR="00E236FE" w:rsidRPr="00F667A6">
        <w:rPr>
          <w:rFonts w:ascii="Times New Roman" w:eastAsia="Calibri" w:hAnsi="Times New Roman" w:cs="Times New Roman"/>
          <w:color w:val="000000" w:themeColor="text1"/>
          <w:sz w:val="24"/>
          <w:szCs w:val="24"/>
        </w:rPr>
        <w:t>Постановление вступает в силу со дня его обнародования.</w:t>
      </w:r>
    </w:p>
    <w:p w:rsidR="00E236FE" w:rsidRPr="00F667A6" w:rsidRDefault="00E236FE" w:rsidP="00F667A6">
      <w:pPr>
        <w:spacing w:after="0" w:line="240" w:lineRule="atLeast"/>
        <w:ind w:firstLine="567"/>
        <w:jc w:val="both"/>
        <w:rPr>
          <w:rFonts w:ascii="Times New Roman" w:eastAsia="Calibri" w:hAnsi="Times New Roman" w:cs="Times New Roman"/>
          <w:color w:val="000000" w:themeColor="text1"/>
          <w:sz w:val="24"/>
          <w:szCs w:val="24"/>
        </w:rPr>
      </w:pPr>
    </w:p>
    <w:p w:rsidR="00E236FE" w:rsidRPr="00F667A6" w:rsidRDefault="00E236FE" w:rsidP="00F667A6">
      <w:pPr>
        <w:spacing w:after="0" w:line="240" w:lineRule="atLeast"/>
        <w:ind w:firstLine="567"/>
        <w:jc w:val="both"/>
        <w:rPr>
          <w:rFonts w:ascii="Times New Roman" w:eastAsia="Calibri" w:hAnsi="Times New Roman" w:cs="Times New Roman"/>
          <w:color w:val="000000" w:themeColor="text1"/>
          <w:sz w:val="24"/>
          <w:szCs w:val="24"/>
        </w:rPr>
      </w:pPr>
    </w:p>
    <w:p w:rsidR="00F667A6" w:rsidRPr="005F703D" w:rsidRDefault="001C1CFA" w:rsidP="005F703D">
      <w:pPr>
        <w:ind w:firstLine="567"/>
        <w:rPr>
          <w:rFonts w:ascii="Times New Roman" w:hAnsi="Times New Roman" w:cs="Times New Roman"/>
          <w:sz w:val="24"/>
          <w:szCs w:val="24"/>
        </w:rPr>
      </w:pPr>
      <w:r w:rsidRPr="001C1CFA">
        <w:rPr>
          <w:rFonts w:ascii="Times New Roman" w:hAnsi="Times New Roman" w:cs="Times New Roman"/>
          <w:sz w:val="24"/>
          <w:szCs w:val="24"/>
        </w:rPr>
        <w:t>Глава администрации</w:t>
      </w:r>
      <w:r w:rsidRPr="001C1CFA">
        <w:rPr>
          <w:rFonts w:ascii="Times New Roman" w:hAnsi="Times New Roman" w:cs="Times New Roman"/>
          <w:sz w:val="24"/>
          <w:szCs w:val="24"/>
        </w:rPr>
        <w:tab/>
      </w:r>
      <w:r w:rsidRPr="001C1CFA">
        <w:rPr>
          <w:rFonts w:ascii="Times New Roman" w:hAnsi="Times New Roman" w:cs="Times New Roman"/>
          <w:sz w:val="24"/>
          <w:szCs w:val="24"/>
        </w:rPr>
        <w:tab/>
      </w:r>
      <w:r w:rsidRPr="001C1CFA">
        <w:rPr>
          <w:rFonts w:ascii="Times New Roman" w:hAnsi="Times New Roman" w:cs="Times New Roman"/>
          <w:sz w:val="24"/>
          <w:szCs w:val="24"/>
        </w:rPr>
        <w:tab/>
      </w:r>
      <w:r w:rsidRPr="001C1C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C1CFA">
        <w:rPr>
          <w:rFonts w:ascii="Times New Roman" w:hAnsi="Times New Roman" w:cs="Times New Roman"/>
          <w:sz w:val="24"/>
          <w:szCs w:val="24"/>
        </w:rPr>
        <w:t>А.С. Лепехин</w:t>
      </w:r>
    </w:p>
    <w:p w:rsidR="005F703D" w:rsidRDefault="005F703D">
      <w:pP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br w:type="page"/>
      </w:r>
    </w:p>
    <w:p w:rsidR="00F667A6" w:rsidRPr="001C1CFA" w:rsidRDefault="00F667A6" w:rsidP="00F667A6">
      <w:pPr>
        <w:spacing w:after="0" w:line="240" w:lineRule="auto"/>
        <w:ind w:left="5103"/>
        <w:jc w:val="right"/>
        <w:rPr>
          <w:rFonts w:ascii="Times New Roman" w:eastAsia="Times New Roman" w:hAnsi="Times New Roman" w:cs="Times New Roman"/>
          <w:b/>
          <w:color w:val="000000"/>
          <w:sz w:val="32"/>
          <w:szCs w:val="32"/>
          <w:lang w:eastAsia="ru-RU"/>
        </w:rPr>
      </w:pPr>
      <w:r w:rsidRPr="001C1CFA">
        <w:rPr>
          <w:rFonts w:ascii="Times New Roman" w:eastAsia="Times New Roman" w:hAnsi="Times New Roman" w:cs="Times New Roman"/>
          <w:b/>
          <w:color w:val="000000"/>
          <w:sz w:val="32"/>
          <w:szCs w:val="32"/>
          <w:lang w:eastAsia="ru-RU"/>
        </w:rPr>
        <w:lastRenderedPageBreak/>
        <w:t>Утвержден</w:t>
      </w:r>
    </w:p>
    <w:p w:rsidR="005F703D" w:rsidRDefault="00F667A6" w:rsidP="00F667A6">
      <w:pPr>
        <w:spacing w:after="0" w:line="240" w:lineRule="auto"/>
        <w:ind w:left="5103"/>
        <w:jc w:val="right"/>
        <w:rPr>
          <w:rFonts w:ascii="Times New Roman" w:hAnsi="Times New Roman" w:cs="Times New Roman"/>
          <w:color w:val="000000" w:themeColor="text1"/>
          <w:spacing w:val="2"/>
          <w:sz w:val="24"/>
          <w:szCs w:val="24"/>
        </w:rPr>
      </w:pPr>
      <w:r w:rsidRPr="001C1CFA">
        <w:rPr>
          <w:rFonts w:ascii="Times New Roman" w:eastAsia="Times New Roman" w:hAnsi="Times New Roman" w:cs="Times New Roman"/>
          <w:color w:val="000000"/>
          <w:sz w:val="24"/>
          <w:szCs w:val="24"/>
          <w:lang w:eastAsia="ru-RU"/>
        </w:rPr>
        <w:t>постановлением администрации</w:t>
      </w:r>
      <w:r w:rsidR="001C1CFA" w:rsidRPr="001C1CFA">
        <w:rPr>
          <w:rFonts w:ascii="Times New Roman" w:hAnsi="Times New Roman" w:cs="Times New Roman"/>
          <w:color w:val="000000" w:themeColor="text1"/>
          <w:spacing w:val="2"/>
          <w:sz w:val="24"/>
          <w:szCs w:val="24"/>
        </w:rPr>
        <w:t xml:space="preserve"> </w:t>
      </w:r>
    </w:p>
    <w:p w:rsidR="00F667A6" w:rsidRPr="001C1CFA" w:rsidRDefault="001C1CFA" w:rsidP="00F667A6">
      <w:pPr>
        <w:spacing w:after="0" w:line="240" w:lineRule="auto"/>
        <w:ind w:left="5103"/>
        <w:jc w:val="right"/>
        <w:rPr>
          <w:rFonts w:ascii="Times New Roman" w:eastAsia="Times New Roman" w:hAnsi="Times New Roman" w:cs="Times New Roman"/>
          <w:color w:val="000000"/>
          <w:sz w:val="24"/>
          <w:szCs w:val="24"/>
          <w:lang w:eastAsia="ru-RU"/>
        </w:rPr>
      </w:pPr>
      <w:r w:rsidRPr="001C1CFA">
        <w:rPr>
          <w:rFonts w:ascii="Times New Roman" w:hAnsi="Times New Roman" w:cs="Times New Roman"/>
          <w:color w:val="000000" w:themeColor="text1"/>
          <w:spacing w:val="2"/>
          <w:sz w:val="24"/>
          <w:szCs w:val="24"/>
        </w:rPr>
        <w:t>Благовещенского сельсовета</w:t>
      </w:r>
    </w:p>
    <w:p w:rsidR="00F667A6" w:rsidRPr="001C1CFA" w:rsidRDefault="00F667A6" w:rsidP="00F667A6">
      <w:pPr>
        <w:spacing w:after="0" w:line="240" w:lineRule="auto"/>
        <w:ind w:left="5103"/>
        <w:jc w:val="right"/>
        <w:rPr>
          <w:rFonts w:ascii="Times New Roman" w:eastAsia="Times New Roman" w:hAnsi="Times New Roman" w:cs="Times New Roman"/>
          <w:color w:val="000000"/>
          <w:sz w:val="24"/>
          <w:szCs w:val="24"/>
          <w:lang w:eastAsia="ru-RU"/>
        </w:rPr>
      </w:pPr>
      <w:r w:rsidRPr="001C1CFA">
        <w:rPr>
          <w:rFonts w:ascii="Times New Roman" w:eastAsia="Times New Roman" w:hAnsi="Times New Roman" w:cs="Times New Roman"/>
          <w:color w:val="000000"/>
          <w:sz w:val="24"/>
          <w:szCs w:val="24"/>
          <w:lang w:eastAsia="ru-RU"/>
        </w:rPr>
        <w:t xml:space="preserve">от </w:t>
      </w:r>
      <w:r w:rsidR="001C1CFA" w:rsidRPr="001C1CFA">
        <w:rPr>
          <w:rFonts w:ascii="Times New Roman" w:eastAsia="Times New Roman" w:hAnsi="Times New Roman" w:cs="Times New Roman"/>
          <w:color w:val="000000"/>
          <w:sz w:val="24"/>
          <w:szCs w:val="24"/>
          <w:lang w:eastAsia="ru-RU"/>
        </w:rPr>
        <w:t>09.10.</w:t>
      </w:r>
      <w:r w:rsidRPr="001C1CFA">
        <w:rPr>
          <w:rFonts w:ascii="Times New Roman" w:eastAsia="Times New Roman" w:hAnsi="Times New Roman" w:cs="Times New Roman"/>
          <w:color w:val="000000"/>
          <w:sz w:val="24"/>
          <w:szCs w:val="24"/>
          <w:lang w:eastAsia="ru-RU"/>
        </w:rPr>
        <w:t xml:space="preserve">2020 года № </w:t>
      </w:r>
      <w:r w:rsidR="001C1CFA" w:rsidRPr="001C1CFA">
        <w:rPr>
          <w:rFonts w:ascii="Times New Roman" w:eastAsia="Times New Roman" w:hAnsi="Times New Roman" w:cs="Times New Roman"/>
          <w:color w:val="000000"/>
          <w:sz w:val="24"/>
          <w:szCs w:val="24"/>
          <w:lang w:eastAsia="ru-RU"/>
        </w:rPr>
        <w:t>69</w:t>
      </w:r>
    </w:p>
    <w:p w:rsidR="00F667A6" w:rsidRPr="00F667A6" w:rsidRDefault="00F667A6" w:rsidP="00F667A6">
      <w:pPr>
        <w:spacing w:after="0" w:line="240" w:lineRule="auto"/>
        <w:ind w:firstLine="540"/>
        <w:jc w:val="right"/>
        <w:rPr>
          <w:rFonts w:ascii="Times New Roman" w:eastAsia="Times New Roman" w:hAnsi="Times New Roman" w:cs="Times New Roman"/>
          <w:sz w:val="28"/>
          <w:szCs w:val="28"/>
          <w:lang w:eastAsia="ru-RU"/>
        </w:rPr>
      </w:pPr>
    </w:p>
    <w:p w:rsidR="00F667A6" w:rsidRPr="001C1CFA" w:rsidRDefault="00F667A6" w:rsidP="00F667A6">
      <w:pPr>
        <w:shd w:val="clear" w:color="auto" w:fill="FFFFFF"/>
        <w:spacing w:after="0" w:line="240" w:lineRule="auto"/>
        <w:ind w:right="28"/>
        <w:jc w:val="center"/>
        <w:rPr>
          <w:rFonts w:ascii="Times New Roman" w:eastAsia="Times New Roman" w:hAnsi="Times New Roman" w:cs="Times New Roman"/>
          <w:b/>
          <w:sz w:val="32"/>
          <w:szCs w:val="32"/>
          <w:lang w:eastAsia="ru-RU"/>
        </w:rPr>
      </w:pPr>
      <w:r w:rsidRPr="001C1CFA">
        <w:rPr>
          <w:rFonts w:ascii="Times New Roman" w:eastAsia="Times New Roman" w:hAnsi="Times New Roman" w:cs="Times New Roman"/>
          <w:b/>
          <w:sz w:val="32"/>
          <w:szCs w:val="32"/>
          <w:lang w:eastAsia="ru-RU"/>
        </w:rPr>
        <w:t>Порядок</w:t>
      </w:r>
    </w:p>
    <w:p w:rsidR="00F667A6" w:rsidRPr="001C1CFA" w:rsidRDefault="00F667A6" w:rsidP="00F667A6">
      <w:pPr>
        <w:shd w:val="clear" w:color="auto" w:fill="FFFFFF"/>
        <w:spacing w:after="0" w:line="324" w:lineRule="exact"/>
        <w:ind w:right="14"/>
        <w:jc w:val="center"/>
        <w:rPr>
          <w:rFonts w:ascii="Times New Roman" w:eastAsia="Times New Roman" w:hAnsi="Times New Roman" w:cs="Times New Roman"/>
          <w:b/>
          <w:sz w:val="32"/>
          <w:szCs w:val="32"/>
          <w:lang w:eastAsia="ru-RU"/>
        </w:rPr>
      </w:pPr>
      <w:r w:rsidRPr="001C1CFA">
        <w:rPr>
          <w:rFonts w:ascii="Times New Roman" w:eastAsia="Times New Roman" w:hAnsi="Times New Roman" w:cs="Times New Roman"/>
          <w:b/>
          <w:sz w:val="32"/>
          <w:szCs w:val="32"/>
          <w:lang w:eastAsia="ru-RU"/>
        </w:rPr>
        <w:t>составления и ведения реестра расходных обязательств</w:t>
      </w:r>
      <w:r w:rsidRPr="001C1CFA">
        <w:rPr>
          <w:rFonts w:ascii="Times New Roman" w:eastAsia="Times New Roman" w:hAnsi="Times New Roman" w:cs="Times New Roman"/>
          <w:b/>
          <w:sz w:val="32"/>
          <w:szCs w:val="32"/>
          <w:lang w:eastAsia="ru-RU"/>
        </w:rPr>
        <w:br/>
      </w:r>
      <w:r w:rsidR="001C1CFA" w:rsidRPr="001C1CFA">
        <w:rPr>
          <w:rFonts w:ascii="Times New Roman" w:hAnsi="Times New Roman" w:cs="Times New Roman"/>
          <w:b/>
          <w:color w:val="000000" w:themeColor="text1"/>
          <w:spacing w:val="2"/>
          <w:sz w:val="32"/>
          <w:szCs w:val="32"/>
        </w:rPr>
        <w:t>Благовещенского</w:t>
      </w:r>
      <w:r w:rsidRPr="001C1CFA">
        <w:rPr>
          <w:rFonts w:ascii="Times New Roman" w:eastAsia="Times New Roman" w:hAnsi="Times New Roman" w:cs="Times New Roman"/>
          <w:b/>
          <w:sz w:val="32"/>
          <w:szCs w:val="32"/>
          <w:lang w:eastAsia="ru-RU"/>
        </w:rPr>
        <w:t xml:space="preserve"> сельсовета Воскресенского муниципального района Нижегородской области</w:t>
      </w:r>
    </w:p>
    <w:p w:rsidR="00F667A6" w:rsidRPr="00602680" w:rsidRDefault="00F667A6" w:rsidP="00F667A6">
      <w:pPr>
        <w:shd w:val="clear" w:color="auto" w:fill="FFFFFF"/>
        <w:spacing w:after="240" w:line="240" w:lineRule="auto"/>
        <w:ind w:right="51"/>
        <w:jc w:val="center"/>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(далее - Порядок)</w:t>
      </w:r>
    </w:p>
    <w:p w:rsidR="00F667A6" w:rsidRPr="00602680" w:rsidRDefault="00F667A6" w:rsidP="00F667A6">
      <w:pPr>
        <w:shd w:val="clear" w:color="auto" w:fill="FFFFFF"/>
        <w:spacing w:after="120" w:line="240" w:lineRule="auto"/>
        <w:ind w:right="34"/>
        <w:jc w:val="center"/>
        <w:rPr>
          <w:rFonts w:ascii="Times New Roman" w:eastAsia="Times New Roman" w:hAnsi="Times New Roman" w:cs="Times New Roman"/>
          <w:b/>
          <w:bCs/>
          <w:spacing w:val="-1"/>
          <w:sz w:val="28"/>
          <w:szCs w:val="28"/>
          <w:lang w:eastAsia="ru-RU"/>
        </w:rPr>
      </w:pPr>
      <w:r w:rsidRPr="00602680">
        <w:rPr>
          <w:rFonts w:ascii="Times New Roman" w:eastAsia="Times New Roman" w:hAnsi="Times New Roman" w:cs="Times New Roman"/>
          <w:b/>
          <w:bCs/>
          <w:spacing w:val="-1"/>
          <w:sz w:val="28"/>
          <w:szCs w:val="28"/>
          <w:lang w:eastAsia="ru-RU"/>
        </w:rPr>
        <w:t>1.Общие положения</w:t>
      </w:r>
    </w:p>
    <w:p w:rsidR="00F667A6" w:rsidRPr="00602680" w:rsidRDefault="00F667A6" w:rsidP="00F667A6">
      <w:pPr>
        <w:spacing w:after="0" w:line="240" w:lineRule="auto"/>
        <w:ind w:firstLine="540"/>
        <w:jc w:val="both"/>
        <w:rPr>
          <w:rFonts w:ascii="Times New Roman" w:eastAsia="Times New Roman" w:hAnsi="Times New Roman" w:cs="Times New Roman"/>
          <w:color w:val="000000"/>
          <w:sz w:val="24"/>
          <w:szCs w:val="24"/>
          <w:lang w:eastAsia="ru-RU"/>
        </w:rPr>
      </w:pPr>
      <w:r w:rsidRPr="00602680">
        <w:rPr>
          <w:rFonts w:ascii="Times New Roman" w:eastAsia="Times New Roman" w:hAnsi="Times New Roman" w:cs="Times New Roman"/>
          <w:color w:val="000000"/>
          <w:sz w:val="24"/>
          <w:szCs w:val="24"/>
          <w:lang w:eastAsia="ru-RU"/>
        </w:rPr>
        <w:t xml:space="preserve">1.1.Реестр расходных обязательств </w:t>
      </w:r>
      <w:r w:rsidR="001C1CFA" w:rsidRPr="00602680">
        <w:rPr>
          <w:rFonts w:ascii="Times New Roman" w:hAnsi="Times New Roman" w:cs="Times New Roman"/>
          <w:color w:val="000000" w:themeColor="text1"/>
          <w:spacing w:val="2"/>
          <w:sz w:val="24"/>
          <w:szCs w:val="24"/>
        </w:rPr>
        <w:t>Благовещенского</w:t>
      </w:r>
      <w:r w:rsidRPr="00602680">
        <w:rPr>
          <w:rFonts w:ascii="Times New Roman" w:eastAsia="Times New Roman" w:hAnsi="Times New Roman" w:cs="Times New Roman"/>
          <w:color w:val="000000"/>
          <w:sz w:val="24"/>
          <w:szCs w:val="24"/>
          <w:lang w:eastAsia="ru-RU"/>
        </w:rPr>
        <w:t xml:space="preserve"> сельсовета Воскресенского муниципального района Нижегородской области (далее- сельсовета) ведется с целью учета расходных обязательств, исполняемых за счет средств</w:t>
      </w:r>
      <w:r w:rsidR="00A84C3D" w:rsidRPr="00602680">
        <w:rPr>
          <w:rFonts w:ascii="Times New Roman" w:eastAsia="Times New Roman" w:hAnsi="Times New Roman" w:cs="Times New Roman"/>
          <w:color w:val="000000"/>
          <w:sz w:val="24"/>
          <w:szCs w:val="24"/>
          <w:lang w:eastAsia="ru-RU"/>
        </w:rPr>
        <w:t xml:space="preserve"> сельсовета</w:t>
      </w:r>
      <w:r w:rsidRPr="00602680">
        <w:rPr>
          <w:rFonts w:ascii="Times New Roman" w:eastAsia="Times New Roman" w:hAnsi="Times New Roman" w:cs="Times New Roman"/>
          <w:color w:val="000000"/>
          <w:sz w:val="24"/>
          <w:szCs w:val="24"/>
          <w:lang w:eastAsia="ru-RU"/>
        </w:rPr>
        <w:t>, и оценки объема бюджетных ассигнований на исполнение действующих и принимаемых расходных обязательств в очередном финансовом году и плановом периоде.</w:t>
      </w:r>
    </w:p>
    <w:p w:rsidR="00F667A6" w:rsidRPr="00602680" w:rsidRDefault="00F667A6" w:rsidP="00F667A6">
      <w:pPr>
        <w:spacing w:after="0" w:line="240" w:lineRule="auto"/>
        <w:ind w:firstLine="540"/>
        <w:jc w:val="both"/>
        <w:rPr>
          <w:rFonts w:ascii="Times New Roman" w:eastAsia="Times New Roman" w:hAnsi="Times New Roman" w:cs="Times New Roman"/>
          <w:color w:val="000000"/>
          <w:sz w:val="24"/>
          <w:szCs w:val="24"/>
          <w:lang w:eastAsia="ru-RU"/>
        </w:rPr>
      </w:pPr>
      <w:r w:rsidRPr="00602680">
        <w:rPr>
          <w:rFonts w:ascii="Times New Roman" w:eastAsia="Times New Roman" w:hAnsi="Times New Roman" w:cs="Times New Roman"/>
          <w:color w:val="000000"/>
          <w:sz w:val="24"/>
          <w:szCs w:val="24"/>
          <w:lang w:eastAsia="ru-RU"/>
        </w:rPr>
        <w:t xml:space="preserve">Данные реестра расходных обязательств </w:t>
      </w:r>
      <w:r w:rsidR="00A84C3D" w:rsidRPr="00602680">
        <w:rPr>
          <w:rFonts w:ascii="Times New Roman" w:eastAsia="Times New Roman" w:hAnsi="Times New Roman" w:cs="Times New Roman"/>
          <w:color w:val="000000"/>
          <w:sz w:val="24"/>
          <w:szCs w:val="24"/>
          <w:lang w:eastAsia="ru-RU"/>
        </w:rPr>
        <w:t xml:space="preserve">сельсовета </w:t>
      </w:r>
      <w:r w:rsidRPr="00602680">
        <w:rPr>
          <w:rFonts w:ascii="Times New Roman" w:eastAsia="Times New Roman" w:hAnsi="Times New Roman" w:cs="Times New Roman"/>
          <w:color w:val="000000"/>
          <w:sz w:val="24"/>
          <w:szCs w:val="24"/>
          <w:lang w:eastAsia="ru-RU"/>
        </w:rPr>
        <w:t>используются при составлении проекта бюджета, а также при определении объема бюджета действующих обязательств и бюджета принимаемых обязательств в очередном финансовом году и плановом периоде.</w:t>
      </w:r>
    </w:p>
    <w:p w:rsidR="00F667A6" w:rsidRPr="00602680" w:rsidRDefault="00F667A6" w:rsidP="00F667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1.2.В настоящем Порядке применяются следующие основные понятия и термины:</w:t>
      </w:r>
    </w:p>
    <w:p w:rsidR="00F667A6" w:rsidRPr="00602680" w:rsidRDefault="00F667A6" w:rsidP="00F667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 xml:space="preserve">реестр расходных обязательств субъектов бюджетного планирования бюджета </w:t>
      </w:r>
      <w:r w:rsidR="00A84C3D" w:rsidRPr="00602680">
        <w:rPr>
          <w:rFonts w:ascii="Times New Roman" w:eastAsia="Times New Roman" w:hAnsi="Times New Roman" w:cs="Times New Roman"/>
          <w:sz w:val="24"/>
          <w:szCs w:val="24"/>
          <w:lang w:eastAsia="ru-RU"/>
        </w:rPr>
        <w:t xml:space="preserve">сельсовета </w:t>
      </w:r>
      <w:r w:rsidRPr="00602680">
        <w:rPr>
          <w:rFonts w:ascii="Times New Roman" w:eastAsia="Times New Roman" w:hAnsi="Times New Roman" w:cs="Times New Roman"/>
          <w:sz w:val="24"/>
          <w:szCs w:val="24"/>
          <w:lang w:eastAsia="ru-RU"/>
        </w:rPr>
        <w:t>- свод (перечень) законов, иных нормативных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обязательств;</w:t>
      </w:r>
    </w:p>
    <w:p w:rsidR="00F667A6" w:rsidRPr="00602680" w:rsidRDefault="00F667A6" w:rsidP="00A84C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реестр расходных обязательств</w:t>
      </w:r>
      <w:r w:rsidR="00A84C3D" w:rsidRPr="00602680">
        <w:rPr>
          <w:rFonts w:ascii="Times New Roman" w:eastAsia="Times New Roman" w:hAnsi="Times New Roman" w:cs="Times New Roman"/>
          <w:sz w:val="24"/>
          <w:szCs w:val="24"/>
          <w:lang w:eastAsia="ru-RU"/>
        </w:rPr>
        <w:t xml:space="preserve"> сельсовета </w:t>
      </w:r>
      <w:r w:rsidRPr="00602680">
        <w:rPr>
          <w:rFonts w:ascii="Times New Roman" w:eastAsia="Times New Roman" w:hAnsi="Times New Roman" w:cs="Times New Roman"/>
          <w:sz w:val="24"/>
          <w:szCs w:val="24"/>
          <w:lang w:eastAsia="ru-RU"/>
        </w:rPr>
        <w:t>– свод реестров расходных обязательств, составление и ведение к</w:t>
      </w:r>
      <w:r w:rsidR="00A84C3D" w:rsidRPr="00602680">
        <w:rPr>
          <w:rFonts w:ascii="Times New Roman" w:eastAsia="Times New Roman" w:hAnsi="Times New Roman" w:cs="Times New Roman"/>
          <w:sz w:val="24"/>
          <w:szCs w:val="24"/>
          <w:lang w:eastAsia="ru-RU"/>
        </w:rPr>
        <w:t>оторых осуществляется администрацией Воздвиженского сельсовета</w:t>
      </w:r>
      <w:r w:rsidRPr="00602680">
        <w:rPr>
          <w:rFonts w:ascii="Times New Roman" w:eastAsia="Times New Roman" w:hAnsi="Times New Roman" w:cs="Times New Roman"/>
          <w:sz w:val="24"/>
          <w:szCs w:val="24"/>
          <w:lang w:eastAsia="ru-RU"/>
        </w:rPr>
        <w:t>;</w:t>
      </w:r>
    </w:p>
    <w:p w:rsidR="00F667A6" w:rsidRPr="00602680" w:rsidRDefault="00F667A6" w:rsidP="00F667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бюджетные ассигнования на исполнение действующих расходных обязательств - ассигнования, состав и (или)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w:t>
      </w:r>
    </w:p>
    <w:p w:rsidR="00F667A6" w:rsidRPr="00602680" w:rsidRDefault="00F667A6" w:rsidP="00F667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бюджетные ассигнования на исполнение принимаемых расходных обязательств -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rsidR="00F667A6" w:rsidRPr="00602680" w:rsidRDefault="00F667A6" w:rsidP="00F667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 xml:space="preserve">муниципальные услуги (работы) – услуги (работы), оказываемые (выполняемые) </w:t>
      </w:r>
      <w:r w:rsidRPr="00602680">
        <w:rPr>
          <w:rFonts w:ascii="Times New Roman" w:eastAsia="Times New Roman" w:hAnsi="Times New Roman" w:cs="Times New Roman"/>
          <w:sz w:val="24"/>
          <w:szCs w:val="24"/>
          <w:lang w:eastAsia="ru-RU"/>
        </w:rPr>
        <w:lastRenderedPageBreak/>
        <w:t>органами</w:t>
      </w:r>
      <w:r w:rsidR="00A84C3D" w:rsidRPr="00602680">
        <w:rPr>
          <w:rFonts w:ascii="Times New Roman" w:eastAsia="Times New Roman" w:hAnsi="Times New Roman" w:cs="Times New Roman"/>
          <w:sz w:val="24"/>
          <w:szCs w:val="24"/>
          <w:lang w:eastAsia="ru-RU"/>
        </w:rPr>
        <w:t xml:space="preserve"> местного самоуправления</w:t>
      </w:r>
      <w:r w:rsidRPr="00602680">
        <w:rPr>
          <w:rFonts w:ascii="Times New Roman" w:eastAsia="Times New Roman" w:hAnsi="Times New Roman" w:cs="Times New Roman"/>
          <w:sz w:val="24"/>
          <w:szCs w:val="24"/>
          <w:lang w:eastAsia="ru-RU"/>
        </w:rPr>
        <w:t>, и в случаях, установленных законодательством Российской Федерации, иными юридическими лицами;</w:t>
      </w:r>
    </w:p>
    <w:p w:rsidR="00F667A6" w:rsidRPr="00602680" w:rsidRDefault="00F667A6" w:rsidP="00F667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отчетный финансовый год - год, предшествующий текущему финансовому году;</w:t>
      </w:r>
    </w:p>
    <w:p w:rsidR="00F667A6" w:rsidRPr="00602680" w:rsidRDefault="00F667A6" w:rsidP="00F667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текущий финансовый год - год, в котором осуществляется исполнение бюджета, составление и рассмотрение проекта бюджета муниципального района на очередной финансовый год;</w:t>
      </w:r>
    </w:p>
    <w:p w:rsidR="00F667A6" w:rsidRPr="00602680" w:rsidRDefault="00F667A6" w:rsidP="00F667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очередной финансовый год - год, следующий за текущим финансовым годом;</w:t>
      </w:r>
    </w:p>
    <w:p w:rsidR="00F667A6" w:rsidRPr="00602680" w:rsidRDefault="00F667A6" w:rsidP="00F667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первый год планового периода - финансовый год, следующий за очередным финансовым годом;</w:t>
      </w:r>
    </w:p>
    <w:p w:rsidR="00F667A6" w:rsidRPr="00602680" w:rsidRDefault="00F667A6" w:rsidP="00F667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второй год планового периода - финансовый год, следующий за первым годом планового периода.</w:t>
      </w:r>
    </w:p>
    <w:p w:rsidR="00F667A6" w:rsidRPr="00F667A6" w:rsidRDefault="00F667A6" w:rsidP="00F667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667A6" w:rsidRPr="00F667A6" w:rsidRDefault="00F667A6" w:rsidP="00F667A6">
      <w:pPr>
        <w:widowControl w:val="0"/>
        <w:autoSpaceDE w:val="0"/>
        <w:autoSpaceDN w:val="0"/>
        <w:adjustRightInd w:val="0"/>
        <w:spacing w:after="120" w:line="240" w:lineRule="auto"/>
        <w:ind w:firstLine="709"/>
        <w:jc w:val="center"/>
        <w:rPr>
          <w:rFonts w:ascii="Times New Roman" w:eastAsia="Times New Roman" w:hAnsi="Times New Roman" w:cs="Times New Roman"/>
          <w:b/>
          <w:sz w:val="28"/>
          <w:szCs w:val="28"/>
          <w:lang w:eastAsia="ru-RU"/>
        </w:rPr>
      </w:pPr>
      <w:r w:rsidRPr="00F667A6">
        <w:rPr>
          <w:rFonts w:ascii="Times New Roman" w:eastAsia="Times New Roman" w:hAnsi="Times New Roman" w:cs="Times New Roman"/>
          <w:b/>
          <w:sz w:val="28"/>
          <w:szCs w:val="28"/>
          <w:lang w:eastAsia="ru-RU"/>
        </w:rPr>
        <w:t xml:space="preserve">2.Порядок составления и ведения реестра расходных обязательств </w:t>
      </w:r>
      <w:r w:rsidR="001C1CFA">
        <w:rPr>
          <w:rFonts w:ascii="Times New Roman" w:eastAsia="Times New Roman" w:hAnsi="Times New Roman" w:cs="Times New Roman"/>
          <w:b/>
          <w:sz w:val="28"/>
          <w:szCs w:val="28"/>
          <w:lang w:eastAsia="ru-RU"/>
        </w:rPr>
        <w:t>Благовещенского</w:t>
      </w:r>
      <w:r w:rsidR="00A84C3D">
        <w:rPr>
          <w:rFonts w:ascii="Times New Roman" w:eastAsia="Times New Roman" w:hAnsi="Times New Roman" w:cs="Times New Roman"/>
          <w:b/>
          <w:sz w:val="28"/>
          <w:szCs w:val="28"/>
          <w:lang w:eastAsia="ru-RU"/>
        </w:rPr>
        <w:t xml:space="preserve"> сельсовета Воскресенского муниципального района Нижегородской области</w:t>
      </w:r>
    </w:p>
    <w:p w:rsidR="00F667A6" w:rsidRPr="00602680"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 xml:space="preserve">2.1.Реестр расходных обязательств </w:t>
      </w:r>
      <w:r w:rsidR="001C1CFA" w:rsidRPr="00602680">
        <w:rPr>
          <w:rFonts w:ascii="Times New Roman" w:eastAsia="Times New Roman" w:hAnsi="Times New Roman" w:cs="Times New Roman"/>
          <w:sz w:val="24"/>
          <w:szCs w:val="24"/>
          <w:lang w:eastAsia="ru-RU"/>
        </w:rPr>
        <w:t>Благовещенского</w:t>
      </w:r>
      <w:r w:rsidR="00A84C3D" w:rsidRPr="00602680">
        <w:rPr>
          <w:rFonts w:ascii="Times New Roman" w:eastAsia="Times New Roman" w:hAnsi="Times New Roman" w:cs="Times New Roman"/>
          <w:sz w:val="24"/>
          <w:szCs w:val="24"/>
          <w:lang w:eastAsia="ru-RU"/>
        </w:rPr>
        <w:t xml:space="preserve"> сельсовета </w:t>
      </w:r>
      <w:r w:rsidR="001C1CFA" w:rsidRPr="00602680">
        <w:rPr>
          <w:rFonts w:ascii="Times New Roman" w:eastAsia="Times New Roman" w:hAnsi="Times New Roman" w:cs="Times New Roman"/>
          <w:sz w:val="24"/>
          <w:szCs w:val="24"/>
          <w:lang w:eastAsia="ru-RU"/>
        </w:rPr>
        <w:t>составляет</w:t>
      </w:r>
      <w:r w:rsidRPr="00602680">
        <w:rPr>
          <w:rFonts w:ascii="Times New Roman" w:eastAsia="Times New Roman" w:hAnsi="Times New Roman" w:cs="Times New Roman"/>
          <w:sz w:val="24"/>
          <w:szCs w:val="24"/>
          <w:lang w:eastAsia="ru-RU"/>
        </w:rPr>
        <w:t xml:space="preserve"> </w:t>
      </w:r>
      <w:r w:rsidR="00A84C3D" w:rsidRPr="00602680">
        <w:rPr>
          <w:rFonts w:ascii="Times New Roman" w:eastAsia="Times New Roman" w:hAnsi="Times New Roman" w:cs="Times New Roman"/>
          <w:sz w:val="24"/>
          <w:szCs w:val="24"/>
          <w:lang w:eastAsia="ru-RU"/>
        </w:rPr>
        <w:t xml:space="preserve">администрация </w:t>
      </w:r>
      <w:r w:rsidR="001C1CFA" w:rsidRPr="00602680">
        <w:rPr>
          <w:rFonts w:ascii="Times New Roman" w:eastAsia="Times New Roman" w:hAnsi="Times New Roman" w:cs="Times New Roman"/>
          <w:sz w:val="24"/>
          <w:szCs w:val="24"/>
          <w:lang w:eastAsia="ru-RU"/>
        </w:rPr>
        <w:t xml:space="preserve">Благовещенского </w:t>
      </w:r>
      <w:r w:rsidR="00A84C3D" w:rsidRPr="00602680">
        <w:rPr>
          <w:rFonts w:ascii="Times New Roman" w:eastAsia="Times New Roman" w:hAnsi="Times New Roman" w:cs="Times New Roman"/>
          <w:sz w:val="24"/>
          <w:szCs w:val="24"/>
          <w:lang w:eastAsia="ru-RU"/>
        </w:rPr>
        <w:t xml:space="preserve"> сельсовета.</w:t>
      </w:r>
    </w:p>
    <w:p w:rsidR="00F667A6" w:rsidRPr="00602680"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02680">
        <w:rPr>
          <w:rFonts w:ascii="Times New Roman" w:eastAsia="Times New Roman" w:hAnsi="Times New Roman" w:cs="Times New Roman"/>
          <w:color w:val="000000"/>
          <w:sz w:val="24"/>
          <w:szCs w:val="24"/>
          <w:lang w:eastAsia="ru-RU"/>
        </w:rPr>
        <w:t xml:space="preserve">2.2.Реестр расходных обязательств субъектов бюджетного планирования составляется и ведется </w:t>
      </w:r>
      <w:r w:rsidR="00A84C3D" w:rsidRPr="00602680">
        <w:rPr>
          <w:rFonts w:ascii="Times New Roman" w:eastAsia="Times New Roman" w:hAnsi="Times New Roman" w:cs="Times New Roman"/>
          <w:color w:val="000000"/>
          <w:sz w:val="24"/>
          <w:szCs w:val="24"/>
          <w:lang w:eastAsia="ru-RU"/>
        </w:rPr>
        <w:t xml:space="preserve">администрацией </w:t>
      </w:r>
      <w:r w:rsidR="001C1CFA" w:rsidRPr="00602680">
        <w:rPr>
          <w:rFonts w:ascii="Times New Roman" w:eastAsia="Times New Roman" w:hAnsi="Times New Roman" w:cs="Times New Roman"/>
          <w:sz w:val="24"/>
          <w:szCs w:val="24"/>
          <w:lang w:eastAsia="ru-RU"/>
        </w:rPr>
        <w:t>Благовещенского</w:t>
      </w:r>
      <w:r w:rsidR="00A84C3D" w:rsidRPr="00602680">
        <w:rPr>
          <w:rFonts w:ascii="Times New Roman" w:eastAsia="Times New Roman" w:hAnsi="Times New Roman" w:cs="Times New Roman"/>
          <w:color w:val="000000"/>
          <w:sz w:val="24"/>
          <w:szCs w:val="24"/>
          <w:lang w:eastAsia="ru-RU"/>
        </w:rPr>
        <w:t xml:space="preserve"> сельсовета </w:t>
      </w:r>
      <w:r w:rsidRPr="00602680">
        <w:rPr>
          <w:rFonts w:ascii="Times New Roman" w:eastAsia="Times New Roman" w:hAnsi="Times New Roman" w:cs="Times New Roman"/>
          <w:color w:val="000000"/>
          <w:sz w:val="24"/>
          <w:szCs w:val="24"/>
          <w:lang w:eastAsia="ru-RU"/>
        </w:rPr>
        <w:t>в соответствии с настоящим Порядком</w:t>
      </w:r>
      <w:r w:rsidR="00A84C3D" w:rsidRPr="00602680">
        <w:rPr>
          <w:rFonts w:ascii="Times New Roman" w:eastAsia="Times New Roman" w:hAnsi="Times New Roman" w:cs="Times New Roman"/>
          <w:color w:val="000000"/>
          <w:sz w:val="24"/>
          <w:szCs w:val="24"/>
          <w:lang w:eastAsia="ru-RU"/>
        </w:rPr>
        <w:t xml:space="preserve"> и представляется в управление финансов администрации Воскресенского муниципального района Нижегородской области.</w:t>
      </w:r>
    </w:p>
    <w:p w:rsidR="00561243" w:rsidRPr="00602680" w:rsidRDefault="00561243" w:rsidP="0056124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 xml:space="preserve">2.3. Администрацией </w:t>
      </w:r>
      <w:r w:rsidR="001C1CFA" w:rsidRPr="00602680">
        <w:rPr>
          <w:rFonts w:ascii="Times New Roman" w:eastAsia="Times New Roman" w:hAnsi="Times New Roman" w:cs="Times New Roman"/>
          <w:sz w:val="24"/>
          <w:szCs w:val="24"/>
          <w:lang w:eastAsia="ru-RU"/>
        </w:rPr>
        <w:t>Благовещенского</w:t>
      </w:r>
      <w:r w:rsidRPr="00602680">
        <w:rPr>
          <w:rFonts w:ascii="Times New Roman" w:eastAsia="Times New Roman" w:hAnsi="Times New Roman" w:cs="Times New Roman"/>
          <w:sz w:val="24"/>
          <w:szCs w:val="24"/>
          <w:lang w:eastAsia="ru-RU"/>
        </w:rPr>
        <w:t xml:space="preserve"> сельсовета ежегодно составляется:</w:t>
      </w:r>
    </w:p>
    <w:p w:rsidR="00561243" w:rsidRPr="00602680" w:rsidRDefault="00561243" w:rsidP="0056124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предварительный (плановый) реестр расходных обязательств бюджета сельсовета  - в сроки, установленные администрацией  Воскресенского  муниципального района;</w:t>
      </w:r>
    </w:p>
    <w:p w:rsidR="00A84C3D" w:rsidRPr="00602680" w:rsidRDefault="00561243" w:rsidP="0056124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 xml:space="preserve">уточненный реестр расходных обязательств бюджета сельсовета  - не позднее 30 дней после принятия решения сельского Совета </w:t>
      </w:r>
      <w:r w:rsidR="001C1CFA" w:rsidRPr="00602680">
        <w:rPr>
          <w:rFonts w:ascii="Times New Roman" w:eastAsia="Times New Roman" w:hAnsi="Times New Roman" w:cs="Times New Roman"/>
          <w:sz w:val="24"/>
          <w:szCs w:val="24"/>
          <w:lang w:eastAsia="ru-RU"/>
        </w:rPr>
        <w:t>Благовещенского</w:t>
      </w:r>
      <w:r w:rsidRPr="00602680">
        <w:rPr>
          <w:rFonts w:ascii="Times New Roman" w:eastAsia="Times New Roman" w:hAnsi="Times New Roman" w:cs="Times New Roman"/>
          <w:sz w:val="24"/>
          <w:szCs w:val="24"/>
          <w:lang w:eastAsia="ru-RU"/>
        </w:rPr>
        <w:t xml:space="preserve"> сельсовета  о  бюджете сельсовета.</w:t>
      </w:r>
    </w:p>
    <w:p w:rsidR="00561243" w:rsidRPr="00602680" w:rsidRDefault="00561243" w:rsidP="0056124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 xml:space="preserve">2.4. Расходные обязательства, не включенные в реестр расходных обязательств бюджета сельсовета, не учитываются при составлении среднесрочного финансового плана сельсовета и проекта решения сельского Совета </w:t>
      </w:r>
      <w:r w:rsidR="001C1CFA" w:rsidRPr="00602680">
        <w:rPr>
          <w:rFonts w:ascii="Times New Roman" w:eastAsia="Times New Roman" w:hAnsi="Times New Roman" w:cs="Times New Roman"/>
          <w:sz w:val="24"/>
          <w:szCs w:val="24"/>
          <w:lang w:eastAsia="ru-RU"/>
        </w:rPr>
        <w:t>Благовещенского</w:t>
      </w:r>
      <w:r w:rsidRPr="00602680">
        <w:rPr>
          <w:rFonts w:ascii="Times New Roman" w:eastAsia="Times New Roman" w:hAnsi="Times New Roman" w:cs="Times New Roman"/>
          <w:sz w:val="24"/>
          <w:szCs w:val="24"/>
          <w:lang w:eastAsia="ru-RU"/>
        </w:rPr>
        <w:t xml:space="preserve"> сельсовета о бюджете сельсовета.</w:t>
      </w:r>
    </w:p>
    <w:p w:rsidR="00561243" w:rsidRPr="00602680" w:rsidRDefault="00561243" w:rsidP="0056124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 xml:space="preserve">2.5. Администрация </w:t>
      </w:r>
      <w:r w:rsidR="001C1CFA" w:rsidRPr="00602680">
        <w:rPr>
          <w:rFonts w:ascii="Times New Roman" w:eastAsia="Times New Roman" w:hAnsi="Times New Roman" w:cs="Times New Roman"/>
          <w:sz w:val="24"/>
          <w:szCs w:val="24"/>
          <w:lang w:eastAsia="ru-RU"/>
        </w:rPr>
        <w:t>Благовещенского</w:t>
      </w:r>
      <w:r w:rsidRPr="00602680">
        <w:rPr>
          <w:rFonts w:ascii="Times New Roman" w:eastAsia="Times New Roman" w:hAnsi="Times New Roman" w:cs="Times New Roman"/>
          <w:sz w:val="24"/>
          <w:szCs w:val="24"/>
          <w:lang w:eastAsia="ru-RU"/>
        </w:rPr>
        <w:t xml:space="preserve"> сельсовета представляет в управление финансов администрации Воскресенского муниципального района Нижегородской области:</w:t>
      </w:r>
    </w:p>
    <w:p w:rsidR="00561243" w:rsidRPr="00602680" w:rsidRDefault="00561243" w:rsidP="0056124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предварительный (плановый) реестр расходных обязательств бюджетного планирования бюджета сельсовета - в сроки, установленные администрацией Воскресенского муниципального района;</w:t>
      </w:r>
    </w:p>
    <w:p w:rsidR="00561243" w:rsidRPr="00602680" w:rsidRDefault="00561243" w:rsidP="0056124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уточненный реестр расходных обязательств бюджетного планирования бюджета сельсовета - не позднее 15 дней после принятия решения сельского Совета Воздвиженского сельсовета  о бюджете сельсовета на очередной финансовый год.</w:t>
      </w:r>
    </w:p>
    <w:p w:rsidR="00561243" w:rsidRPr="00602680" w:rsidRDefault="00561243" w:rsidP="0056124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2.6. Реестр расходных обязательств бюджетного планирования бюджета сельсовета  составляется по форме согласно приложению к настоящему Порядку.</w:t>
      </w:r>
    </w:p>
    <w:p w:rsidR="00F667A6" w:rsidRPr="00602680" w:rsidRDefault="00D012FC" w:rsidP="00F667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2.7</w:t>
      </w:r>
      <w:r w:rsidR="00F667A6" w:rsidRPr="00602680">
        <w:rPr>
          <w:rFonts w:ascii="Times New Roman" w:eastAsia="Times New Roman" w:hAnsi="Times New Roman" w:cs="Times New Roman"/>
          <w:sz w:val="24"/>
          <w:szCs w:val="24"/>
          <w:lang w:eastAsia="ru-RU"/>
        </w:rPr>
        <w:t xml:space="preserve">.В реестре расходных обязательств </w:t>
      </w:r>
      <w:r w:rsidRPr="00602680">
        <w:rPr>
          <w:rFonts w:ascii="Times New Roman" w:eastAsia="Times New Roman" w:hAnsi="Times New Roman" w:cs="Times New Roman"/>
          <w:sz w:val="24"/>
          <w:szCs w:val="24"/>
          <w:lang w:eastAsia="ru-RU"/>
        </w:rPr>
        <w:t xml:space="preserve">бюджетного планирования бюджета сельсовета </w:t>
      </w:r>
      <w:r w:rsidR="00F667A6" w:rsidRPr="00602680">
        <w:rPr>
          <w:rFonts w:ascii="Times New Roman" w:eastAsia="Times New Roman" w:hAnsi="Times New Roman" w:cs="Times New Roman"/>
          <w:sz w:val="24"/>
          <w:szCs w:val="24"/>
          <w:lang w:eastAsia="ru-RU"/>
        </w:rPr>
        <w:t>в соответствии с формой, предусмотренной приложением 1 к настоящему Порядку, указываются:</w:t>
      </w:r>
    </w:p>
    <w:p w:rsidR="00F667A6" w:rsidRPr="00602680"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в графе 1 - наименование полномочия, расходного обязательства;</w:t>
      </w:r>
    </w:p>
    <w:p w:rsidR="00F667A6" w:rsidRPr="00602680"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в графах 2 - 10 - реквизиты нормативных правовых актов, договоров, соглашений, содержащих правовые основания для финансового обеспечения расходных обязательств и расходования бюджетных средств;</w:t>
      </w:r>
    </w:p>
    <w:p w:rsidR="00F667A6" w:rsidRPr="00602680"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 xml:space="preserve">в графе 11 - код раздела классификации расходов бюджетов, по которому предусматриваются ассигнования на исполнение расходного обязательства (групп </w:t>
      </w:r>
      <w:r w:rsidRPr="00602680">
        <w:rPr>
          <w:rFonts w:ascii="Times New Roman" w:eastAsia="Times New Roman" w:hAnsi="Times New Roman" w:cs="Times New Roman"/>
          <w:sz w:val="24"/>
          <w:szCs w:val="24"/>
          <w:lang w:eastAsia="ru-RU"/>
        </w:rPr>
        <w:lastRenderedPageBreak/>
        <w:t>расходных обязательств);</w:t>
      </w:r>
    </w:p>
    <w:p w:rsidR="00F667A6" w:rsidRPr="00602680"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в графе 12 - код подраздела классификации расходов бюджетов, по которому предусматриваются ассигнования на исполнение расходного обязательства (групп расходных обязательств);</w:t>
      </w:r>
    </w:p>
    <w:p w:rsidR="00F667A6" w:rsidRPr="00602680"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в графах 13 - 14 - объемы ассигнований на исполнение расходного обязательства за отчетный финансовый год в соответствии с отчетом об исполнении районного бюджета - плановые и фактические показатели соответственно;</w:t>
      </w:r>
    </w:p>
    <w:p w:rsidR="00F667A6" w:rsidRPr="00602680"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в графе 15 - объем ассигнований, предусмотренный на исполнение расходного обязательства в текущем финансовом году в соответствии с уточненной сводной бюджетной росписью;</w:t>
      </w:r>
    </w:p>
    <w:p w:rsidR="00F667A6" w:rsidRPr="00602680"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в графах 16 - 18 - объем ассигнований, необходимый для исполнения расходного обязательства в очередном финансовом году с выделением бюджетов действующих и принимаемых обязательств;</w:t>
      </w:r>
    </w:p>
    <w:p w:rsidR="00F667A6" w:rsidRPr="00602680"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в графах 19 - 21 - объем ассигнований, необходимый для исполнения расходного обязательства в первом году планового периода с выделением бюджетов действующих и принимаемых обязательств;</w:t>
      </w:r>
    </w:p>
    <w:p w:rsidR="00F667A6" w:rsidRPr="00602680"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02680">
        <w:rPr>
          <w:rFonts w:ascii="Times New Roman" w:eastAsia="Times New Roman" w:hAnsi="Times New Roman" w:cs="Times New Roman"/>
          <w:sz w:val="24"/>
          <w:szCs w:val="24"/>
          <w:lang w:eastAsia="ru-RU"/>
        </w:rPr>
        <w:t>в графах 22 - 24 - объем ассигнований, необходимый для исполнения расходного обязательства во втором году планового периода с выделением бюджетов действующих и принимаемых обязательств."</w:t>
      </w:r>
    </w:p>
    <w:p w:rsidR="00F667A6" w:rsidRPr="00602680" w:rsidRDefault="00D012FC" w:rsidP="00F667A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02680">
        <w:rPr>
          <w:rFonts w:ascii="Times New Roman" w:eastAsia="Times New Roman" w:hAnsi="Times New Roman" w:cs="Times New Roman"/>
          <w:color w:val="000000"/>
          <w:sz w:val="24"/>
          <w:szCs w:val="24"/>
          <w:lang w:eastAsia="ru-RU"/>
        </w:rPr>
        <w:t>2.8</w:t>
      </w:r>
      <w:r w:rsidR="00F667A6" w:rsidRPr="00602680">
        <w:rPr>
          <w:rFonts w:ascii="Times New Roman" w:eastAsia="Times New Roman" w:hAnsi="Times New Roman" w:cs="Times New Roman"/>
          <w:color w:val="000000"/>
          <w:sz w:val="24"/>
          <w:szCs w:val="24"/>
          <w:lang w:eastAsia="ru-RU"/>
        </w:rPr>
        <w:t>.В случае изменения бюджетной классификации Российской Федерации данные по отчетному и текущему финансовым годам в реестре расходных обязательств отражаются в соответствии с указаниями управления финансов администрации Воскресенского муниципального района.</w:t>
      </w:r>
    </w:p>
    <w:p w:rsidR="00F667A6" w:rsidRPr="00602680" w:rsidRDefault="00D012FC" w:rsidP="00D012FC">
      <w:pPr>
        <w:spacing w:after="0" w:line="240" w:lineRule="auto"/>
        <w:ind w:firstLine="567"/>
        <w:jc w:val="both"/>
        <w:rPr>
          <w:rFonts w:ascii="Times New Roman" w:eastAsia="Times New Roman" w:hAnsi="Times New Roman" w:cs="Times New Roman"/>
          <w:color w:val="000000"/>
          <w:sz w:val="24"/>
          <w:szCs w:val="24"/>
          <w:lang w:eastAsia="ru-RU"/>
        </w:rPr>
      </w:pPr>
      <w:r w:rsidRPr="00602680">
        <w:rPr>
          <w:rFonts w:ascii="Times New Roman" w:eastAsia="Times New Roman" w:hAnsi="Times New Roman" w:cs="Times New Roman"/>
          <w:color w:val="000000"/>
          <w:sz w:val="24"/>
          <w:szCs w:val="24"/>
          <w:lang w:eastAsia="ru-RU"/>
        </w:rPr>
        <w:t>2.9</w:t>
      </w:r>
      <w:r w:rsidR="00F667A6" w:rsidRPr="00602680">
        <w:rPr>
          <w:rFonts w:ascii="Times New Roman" w:eastAsia="Times New Roman" w:hAnsi="Times New Roman" w:cs="Times New Roman"/>
          <w:color w:val="000000"/>
          <w:sz w:val="24"/>
          <w:szCs w:val="24"/>
          <w:lang w:eastAsia="ru-RU"/>
        </w:rPr>
        <w:t>.Реестры расходных обязательств бюджетного планирования</w:t>
      </w:r>
      <w:r w:rsidRPr="00602680">
        <w:rPr>
          <w:rFonts w:ascii="Times New Roman" w:eastAsia="Times New Roman" w:hAnsi="Times New Roman" w:cs="Times New Roman"/>
          <w:color w:val="000000"/>
          <w:sz w:val="24"/>
          <w:szCs w:val="24"/>
          <w:lang w:eastAsia="ru-RU"/>
        </w:rPr>
        <w:t xml:space="preserve"> бюджета сельсовета </w:t>
      </w:r>
      <w:r w:rsidR="00F667A6" w:rsidRPr="00602680">
        <w:rPr>
          <w:rFonts w:ascii="Times New Roman" w:eastAsia="Times New Roman" w:hAnsi="Times New Roman" w:cs="Times New Roman"/>
          <w:color w:val="000000"/>
          <w:sz w:val="24"/>
          <w:szCs w:val="24"/>
          <w:lang w:eastAsia="ru-RU"/>
        </w:rPr>
        <w:t>представляются в управление финансов администрации Воскресенского муниципального района в бумажном виде</w:t>
      </w:r>
      <w:r w:rsidRPr="00602680">
        <w:rPr>
          <w:rFonts w:ascii="Times New Roman" w:eastAsia="Times New Roman" w:hAnsi="Times New Roman" w:cs="Times New Roman"/>
          <w:color w:val="000000"/>
          <w:sz w:val="24"/>
          <w:szCs w:val="24"/>
          <w:lang w:eastAsia="ru-RU"/>
        </w:rPr>
        <w:t>.</w:t>
      </w:r>
    </w:p>
    <w:p w:rsidR="00F667A6" w:rsidRPr="00602680" w:rsidRDefault="00D012FC" w:rsidP="00D012FC">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color w:val="000000"/>
          <w:sz w:val="24"/>
          <w:szCs w:val="24"/>
          <w:lang w:eastAsia="ru-RU"/>
        </w:rPr>
        <w:t>2.10</w:t>
      </w:r>
      <w:r w:rsidR="00F667A6" w:rsidRPr="00602680">
        <w:rPr>
          <w:rFonts w:ascii="Times New Roman" w:eastAsia="Times New Roman" w:hAnsi="Times New Roman" w:cs="Times New Roman"/>
          <w:color w:val="000000"/>
          <w:sz w:val="24"/>
          <w:szCs w:val="24"/>
          <w:lang w:eastAsia="ru-RU"/>
        </w:rPr>
        <w:t>.</w:t>
      </w:r>
      <w:r w:rsidRPr="00602680">
        <w:rPr>
          <w:rFonts w:ascii="Times New Roman" w:eastAsia="Times New Roman" w:hAnsi="Times New Roman" w:cs="Times New Roman"/>
          <w:sz w:val="24"/>
          <w:szCs w:val="24"/>
          <w:lang w:eastAsia="ru-RU"/>
        </w:rPr>
        <w:t>. Администрация сельсовета в течение финансового года ведет свои реестры расходных обязательств, которые подлежат уточнению при внесении изменений в Решение о бюджете Воздвиженского сельсовета на очередной финансовой год.</w:t>
      </w:r>
    </w:p>
    <w:p w:rsidR="00F667A6" w:rsidRPr="00F667A6" w:rsidRDefault="00F667A6" w:rsidP="00F667A6">
      <w:pPr>
        <w:widowControl w:val="0"/>
        <w:autoSpaceDE w:val="0"/>
        <w:autoSpaceDN w:val="0"/>
        <w:adjustRightInd w:val="0"/>
        <w:spacing w:after="120" w:line="240" w:lineRule="auto"/>
        <w:ind w:firstLine="709"/>
        <w:jc w:val="center"/>
        <w:rPr>
          <w:rFonts w:ascii="Times New Roman" w:eastAsia="Times New Roman" w:hAnsi="Times New Roman" w:cs="Times New Roman"/>
          <w:b/>
          <w:sz w:val="28"/>
          <w:szCs w:val="28"/>
          <w:lang w:eastAsia="ru-RU"/>
        </w:rPr>
      </w:pPr>
      <w:r w:rsidRPr="00F667A6">
        <w:rPr>
          <w:rFonts w:ascii="Times New Roman" w:eastAsia="Times New Roman" w:hAnsi="Times New Roman" w:cs="Times New Roman"/>
          <w:b/>
          <w:sz w:val="28"/>
          <w:szCs w:val="28"/>
          <w:lang w:eastAsia="ru-RU"/>
        </w:rPr>
        <w:t>3.Критерии введения новых (увеличения объема действующих) расходных обязательств.</w:t>
      </w:r>
    </w:p>
    <w:p w:rsidR="00F667A6" w:rsidRPr="00602680"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3.1.Формирование реестра расходных обязательств осуществляется исходя из принципа первоочередности включения в него действующих расходных обязательств перед включением новых принимаемых расходных обязательств.</w:t>
      </w:r>
    </w:p>
    <w:p w:rsidR="00F667A6" w:rsidRPr="00602680"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3.2.Увеличение действующих расходных обязательств отражается в графе "Бюджет действующих обязательств" реестра расходных обязательств. Процедура увеличения действующих расходных обязательств не предусматривает необходимости принятия нормативных правовых актов. Увеличение действующих расходных обязательств происходит вследствие роста инфляции, изменения цен на продукцию естественных монополий и других факторов, находящихся вне сферы прямого влияния органов местного самоуправления района.</w:t>
      </w:r>
    </w:p>
    <w:p w:rsidR="00F667A6" w:rsidRPr="00602680"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Порядок расчета бюджетных ассигнований на увеличение действующих расходных обязательств устанавливается в методике планирования бюджетных ассигнований бюджета муниципального района на очередной финансовый год и плановый период, ежегодно утверждаемой администрацией Воскресенского муниципального района (далее - методика).</w:t>
      </w:r>
    </w:p>
    <w:p w:rsidR="00F667A6" w:rsidRPr="00602680"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3.3.Новые принимаемые расходные обязательства включаются в реестр расходных обязательств при условии наличия средств бюджета муниципального района, оставшихся после включения в реестр расходных обязательств действующих расходных обязательств.</w:t>
      </w:r>
    </w:p>
    <w:p w:rsidR="00F667A6" w:rsidRPr="00602680"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 xml:space="preserve">Новые принимаемые расходные обязательства должны соответствовать </w:t>
      </w:r>
      <w:r w:rsidRPr="00602680">
        <w:rPr>
          <w:rFonts w:ascii="Times New Roman" w:eastAsia="Times New Roman" w:hAnsi="Times New Roman" w:cs="Times New Roman"/>
          <w:sz w:val="24"/>
          <w:szCs w:val="24"/>
          <w:lang w:eastAsia="ru-RU"/>
        </w:rPr>
        <w:lastRenderedPageBreak/>
        <w:t>приоритетным направлениям формирования бюджетного планирования</w:t>
      </w:r>
      <w:r w:rsidR="00D012FC" w:rsidRPr="00602680">
        <w:rPr>
          <w:rFonts w:ascii="Times New Roman" w:eastAsia="Times New Roman" w:hAnsi="Times New Roman" w:cs="Times New Roman"/>
          <w:sz w:val="24"/>
          <w:szCs w:val="24"/>
          <w:lang w:eastAsia="ru-RU"/>
        </w:rPr>
        <w:t xml:space="preserve"> бюджета сельсовета,</w:t>
      </w:r>
      <w:r w:rsidRPr="00602680">
        <w:rPr>
          <w:rFonts w:ascii="Times New Roman" w:eastAsia="Times New Roman" w:hAnsi="Times New Roman" w:cs="Times New Roman"/>
          <w:sz w:val="24"/>
          <w:szCs w:val="24"/>
          <w:lang w:eastAsia="ru-RU"/>
        </w:rPr>
        <w:t xml:space="preserve"> бюджетных ассигнований на исполнение принимаемых обязательств, устанавливаемым в методике.</w:t>
      </w:r>
    </w:p>
    <w:p w:rsidR="00F667A6" w:rsidRPr="00602680" w:rsidRDefault="00F667A6" w:rsidP="00F667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2680">
        <w:rPr>
          <w:rFonts w:ascii="Times New Roman" w:eastAsia="Times New Roman" w:hAnsi="Times New Roman" w:cs="Times New Roman"/>
          <w:sz w:val="24"/>
          <w:szCs w:val="24"/>
          <w:lang w:eastAsia="ru-RU"/>
        </w:rPr>
        <w:t>Новые принимаемые расходные обязательства возникают в результате принятия новых нормативных правовых актов, внесения изменений в действующие нормативные правовые акты.</w:t>
      </w:r>
    </w:p>
    <w:p w:rsidR="00602680" w:rsidRDefault="00602680">
      <w:pPr>
        <w:rPr>
          <w:rFonts w:ascii="Times New Roman" w:hAnsi="Times New Roman" w:cs="Times New Roman"/>
          <w:sz w:val="28"/>
          <w:szCs w:val="28"/>
        </w:rPr>
        <w:sectPr w:rsidR="00602680" w:rsidSect="00602680">
          <w:pgSz w:w="11906" w:h="16838"/>
          <w:pgMar w:top="1134" w:right="851" w:bottom="1134" w:left="1701" w:header="709" w:footer="709" w:gutter="0"/>
          <w:cols w:space="708"/>
          <w:docGrid w:linePitch="360"/>
        </w:sectPr>
      </w:pPr>
    </w:p>
    <w:p w:rsidR="005F703D" w:rsidRPr="00602680" w:rsidRDefault="005F703D" w:rsidP="005F703D">
      <w:pPr>
        <w:spacing w:after="0" w:line="240" w:lineRule="auto"/>
        <w:ind w:left="9639"/>
        <w:jc w:val="right"/>
        <w:rPr>
          <w:rFonts w:ascii="Times New Roman" w:eastAsia="Times New Roman" w:hAnsi="Times New Roman" w:cs="Times New Roman"/>
          <w:b/>
          <w:sz w:val="32"/>
          <w:szCs w:val="32"/>
          <w:lang w:eastAsia="ru-RU"/>
        </w:rPr>
      </w:pPr>
      <w:r w:rsidRPr="00602680">
        <w:rPr>
          <w:rFonts w:ascii="Times New Roman" w:eastAsia="Times New Roman" w:hAnsi="Times New Roman" w:cs="Times New Roman"/>
          <w:b/>
          <w:sz w:val="32"/>
          <w:szCs w:val="32"/>
          <w:lang w:eastAsia="ru-RU"/>
        </w:rPr>
        <w:lastRenderedPageBreak/>
        <w:t>Приложение</w:t>
      </w:r>
    </w:p>
    <w:p w:rsidR="005F703D" w:rsidRPr="005E5A07" w:rsidRDefault="005F703D" w:rsidP="005F703D">
      <w:pPr>
        <w:spacing w:after="0" w:line="240" w:lineRule="auto"/>
        <w:ind w:left="9639"/>
        <w:jc w:val="right"/>
        <w:rPr>
          <w:rFonts w:ascii="Times New Roman" w:eastAsia="Times New Roman" w:hAnsi="Times New Roman" w:cs="Times New Roman"/>
          <w:sz w:val="24"/>
          <w:szCs w:val="24"/>
          <w:lang w:eastAsia="ru-RU"/>
        </w:rPr>
      </w:pPr>
      <w:r w:rsidRPr="005E5A07">
        <w:rPr>
          <w:rFonts w:ascii="Times New Roman" w:eastAsia="Times New Roman" w:hAnsi="Times New Roman" w:cs="Times New Roman"/>
          <w:sz w:val="24"/>
          <w:szCs w:val="24"/>
          <w:lang w:eastAsia="ru-RU"/>
        </w:rPr>
        <w:t>к постановлению администрации</w:t>
      </w:r>
    </w:p>
    <w:p w:rsidR="005F703D" w:rsidRPr="001C1CFA" w:rsidRDefault="005F703D" w:rsidP="005F703D">
      <w:pPr>
        <w:spacing w:after="0" w:line="240" w:lineRule="auto"/>
        <w:ind w:left="5103"/>
        <w:jc w:val="right"/>
        <w:rPr>
          <w:rFonts w:ascii="Times New Roman" w:eastAsia="Times New Roman" w:hAnsi="Times New Roman" w:cs="Times New Roman"/>
          <w:color w:val="000000"/>
          <w:sz w:val="24"/>
          <w:szCs w:val="24"/>
          <w:lang w:eastAsia="ru-RU"/>
        </w:rPr>
      </w:pPr>
      <w:r w:rsidRPr="001C1CFA">
        <w:rPr>
          <w:rFonts w:ascii="Times New Roman" w:hAnsi="Times New Roman" w:cs="Times New Roman"/>
          <w:color w:val="000000" w:themeColor="text1"/>
          <w:spacing w:val="2"/>
          <w:sz w:val="24"/>
          <w:szCs w:val="24"/>
        </w:rPr>
        <w:t>Благовещенского сельсовета</w:t>
      </w:r>
    </w:p>
    <w:p w:rsidR="005F703D" w:rsidRPr="001C1CFA" w:rsidRDefault="005F703D" w:rsidP="005F703D">
      <w:pPr>
        <w:spacing w:after="0" w:line="240" w:lineRule="auto"/>
        <w:ind w:left="5103"/>
        <w:jc w:val="right"/>
        <w:rPr>
          <w:rFonts w:ascii="Times New Roman" w:eastAsia="Times New Roman" w:hAnsi="Times New Roman" w:cs="Times New Roman"/>
          <w:color w:val="000000"/>
          <w:sz w:val="24"/>
          <w:szCs w:val="24"/>
          <w:lang w:eastAsia="ru-RU"/>
        </w:rPr>
      </w:pPr>
      <w:r w:rsidRPr="001C1CFA">
        <w:rPr>
          <w:rFonts w:ascii="Times New Roman" w:eastAsia="Times New Roman" w:hAnsi="Times New Roman" w:cs="Times New Roman"/>
          <w:color w:val="000000"/>
          <w:sz w:val="24"/>
          <w:szCs w:val="24"/>
          <w:lang w:eastAsia="ru-RU"/>
        </w:rPr>
        <w:t>от 09.10.2020 года № 69</w:t>
      </w:r>
    </w:p>
    <w:p w:rsidR="005F703D" w:rsidRDefault="005F703D" w:rsidP="005F703D">
      <w:pPr>
        <w:spacing w:after="0" w:line="240" w:lineRule="auto"/>
        <w:ind w:left="9639"/>
        <w:jc w:val="right"/>
        <w:rPr>
          <w:rFonts w:ascii="Times New Roman" w:eastAsia="Times New Roman" w:hAnsi="Times New Roman" w:cs="Times New Roman"/>
          <w:sz w:val="24"/>
          <w:szCs w:val="24"/>
          <w:lang w:eastAsia="ru-RU"/>
        </w:rPr>
      </w:pPr>
    </w:p>
    <w:p w:rsidR="005F703D" w:rsidRPr="00602680" w:rsidRDefault="005F703D" w:rsidP="00602680">
      <w:pPr>
        <w:jc w:val="center"/>
        <w:rPr>
          <w:rFonts w:ascii="Times New Roman" w:hAnsi="Times New Roman" w:cs="Times New Roman"/>
          <w:b/>
          <w:sz w:val="32"/>
          <w:szCs w:val="32"/>
        </w:rPr>
      </w:pPr>
      <w:r w:rsidRPr="00602680">
        <w:rPr>
          <w:rFonts w:ascii="Times New Roman" w:hAnsi="Times New Roman" w:cs="Times New Roman"/>
          <w:b/>
          <w:sz w:val="32"/>
          <w:szCs w:val="32"/>
        </w:rPr>
        <w:t>Реестр расходных обязательств Благовещенского сельсовета Воскресенского сельсовета Нижегородской области (реестр расходных обязательств субъекта бюджетного планирования Воздвиженского сельсовета)</w:t>
      </w:r>
    </w:p>
    <w:p w:rsidR="005F703D" w:rsidRPr="005E5A07" w:rsidRDefault="005F703D" w:rsidP="005F703D">
      <w:pPr>
        <w:spacing w:after="0" w:line="240" w:lineRule="auto"/>
        <w:rPr>
          <w:rFonts w:ascii="Times New Roman" w:hAnsi="Times New Roman" w:cs="Times New Roman"/>
          <w:sz w:val="24"/>
          <w:szCs w:val="24"/>
        </w:rPr>
      </w:pPr>
      <w:r w:rsidRPr="005E5A07">
        <w:rPr>
          <w:rFonts w:ascii="Times New Roman" w:hAnsi="Times New Roman" w:cs="Times New Roman"/>
          <w:sz w:val="24"/>
          <w:szCs w:val="24"/>
        </w:rPr>
        <w:t>Наименование субъекта бюджетного планирования:</w:t>
      </w:r>
    </w:p>
    <w:p w:rsidR="005F703D" w:rsidRPr="005E5A07" w:rsidRDefault="005F703D" w:rsidP="005F703D">
      <w:pPr>
        <w:spacing w:after="120" w:line="240" w:lineRule="auto"/>
        <w:rPr>
          <w:rFonts w:ascii="Times New Roman" w:hAnsi="Times New Roman" w:cs="Times New Roman"/>
          <w:sz w:val="24"/>
          <w:szCs w:val="24"/>
        </w:rPr>
      </w:pPr>
      <w:r w:rsidRPr="005E5A07">
        <w:rPr>
          <w:rFonts w:ascii="Times New Roman" w:hAnsi="Times New Roman" w:cs="Times New Roman"/>
          <w:sz w:val="24"/>
          <w:szCs w:val="24"/>
        </w:rPr>
        <w:t>Единица измерения: тыс. руб. (с точностью до первого десятичного знака)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4"/>
        <w:gridCol w:w="709"/>
        <w:gridCol w:w="606"/>
        <w:gridCol w:w="604"/>
        <w:gridCol w:w="506"/>
        <w:gridCol w:w="558"/>
        <w:gridCol w:w="567"/>
        <w:gridCol w:w="506"/>
        <w:gridCol w:w="559"/>
        <w:gridCol w:w="537"/>
        <w:gridCol w:w="507"/>
        <w:gridCol w:w="511"/>
        <w:gridCol w:w="648"/>
        <w:gridCol w:w="544"/>
        <w:gridCol w:w="506"/>
        <w:gridCol w:w="506"/>
        <w:gridCol w:w="506"/>
        <w:gridCol w:w="506"/>
        <w:gridCol w:w="506"/>
        <w:gridCol w:w="506"/>
        <w:gridCol w:w="506"/>
        <w:gridCol w:w="506"/>
        <w:gridCol w:w="506"/>
        <w:gridCol w:w="506"/>
      </w:tblGrid>
      <w:tr w:rsidR="005F703D" w:rsidRPr="007941D3" w:rsidTr="005F703D">
        <w:trPr>
          <w:trHeight w:val="480"/>
        </w:trPr>
        <w:tc>
          <w:tcPr>
            <w:tcW w:w="423" w:type="pct"/>
            <w:vMerge w:val="restart"/>
            <w:shd w:val="clear" w:color="000000" w:fill="F2F2F2"/>
            <w:vAlign w:val="center"/>
            <w:hideMark/>
          </w:tcPr>
          <w:p w:rsidR="005F703D" w:rsidRPr="007941D3" w:rsidRDefault="005F703D" w:rsidP="005F703D">
            <w:pPr>
              <w:spacing w:after="0" w:line="240" w:lineRule="auto"/>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Наименование полномочия, расходного обязательства</w:t>
            </w:r>
          </w:p>
        </w:tc>
        <w:tc>
          <w:tcPr>
            <w:tcW w:w="2433" w:type="pct"/>
            <w:gridSpan w:val="9"/>
            <w:shd w:val="clear" w:color="000000" w:fill="F2F2F2"/>
            <w:vAlign w:val="center"/>
            <w:hideMark/>
          </w:tcPr>
          <w:p w:rsidR="005F703D" w:rsidRPr="007941D3" w:rsidRDefault="005F703D" w:rsidP="005F703D">
            <w:pPr>
              <w:spacing w:after="0" w:line="240" w:lineRule="auto"/>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Правовое основание финансового обеспечения и расходования средств (нормативные правовые акт, договоры, соглашения)</w:t>
            </w:r>
          </w:p>
        </w:tc>
        <w:tc>
          <w:tcPr>
            <w:tcW w:w="348" w:type="pct"/>
            <w:gridSpan w:val="2"/>
            <w:vMerge w:val="restart"/>
            <w:shd w:val="clear" w:color="000000" w:fill="F2F2F2"/>
            <w:vAlign w:val="center"/>
            <w:hideMark/>
          </w:tcPr>
          <w:p w:rsidR="005F703D" w:rsidRPr="007941D3" w:rsidRDefault="005F703D" w:rsidP="005F703D">
            <w:pPr>
              <w:spacing w:after="0" w:line="240" w:lineRule="auto"/>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Код расхода по БК</w:t>
            </w:r>
          </w:p>
        </w:tc>
        <w:tc>
          <w:tcPr>
            <w:tcW w:w="1796" w:type="pct"/>
            <w:gridSpan w:val="12"/>
            <w:shd w:val="clear" w:color="000000" w:fill="F2F2F2"/>
            <w:vAlign w:val="center"/>
            <w:hideMark/>
          </w:tcPr>
          <w:p w:rsidR="005F703D" w:rsidRPr="007941D3" w:rsidRDefault="005F703D" w:rsidP="005F703D">
            <w:pPr>
              <w:spacing w:after="0" w:line="240" w:lineRule="auto"/>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 xml:space="preserve">Объем средств на исполнение расходного обязательства </w:t>
            </w:r>
          </w:p>
        </w:tc>
      </w:tr>
      <w:tr w:rsidR="005F703D" w:rsidRPr="007941D3" w:rsidTr="005F703D">
        <w:trPr>
          <w:trHeight w:val="435"/>
        </w:trPr>
        <w:tc>
          <w:tcPr>
            <w:tcW w:w="423" w:type="pct"/>
            <w:vMerge/>
            <w:vAlign w:val="center"/>
            <w:hideMark/>
          </w:tcPr>
          <w:p w:rsidR="005F703D" w:rsidRPr="007941D3" w:rsidRDefault="005F703D" w:rsidP="005F703D">
            <w:pPr>
              <w:spacing w:after="0" w:line="240" w:lineRule="auto"/>
              <w:rPr>
                <w:rFonts w:ascii="Times New Roman" w:eastAsia="Times New Roman" w:hAnsi="Times New Roman" w:cs="Times New Roman"/>
                <w:bCs/>
                <w:sz w:val="24"/>
                <w:szCs w:val="24"/>
                <w:lang w:eastAsia="ru-RU"/>
              </w:rPr>
            </w:pPr>
          </w:p>
        </w:tc>
        <w:tc>
          <w:tcPr>
            <w:tcW w:w="824" w:type="pct"/>
            <w:gridSpan w:val="3"/>
            <w:shd w:val="clear" w:color="000000" w:fill="F2F2F2"/>
            <w:vAlign w:val="center"/>
            <w:hideMark/>
          </w:tcPr>
          <w:p w:rsidR="005F703D" w:rsidRPr="007941D3" w:rsidRDefault="005F703D" w:rsidP="005F703D">
            <w:pPr>
              <w:spacing w:after="0" w:line="240" w:lineRule="auto"/>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Российской Федерации</w:t>
            </w:r>
          </w:p>
        </w:tc>
        <w:tc>
          <w:tcPr>
            <w:tcW w:w="810" w:type="pct"/>
            <w:gridSpan w:val="3"/>
            <w:shd w:val="clear" w:color="000000" w:fill="F2F2F2"/>
            <w:vAlign w:val="center"/>
            <w:hideMark/>
          </w:tcPr>
          <w:p w:rsidR="005F703D" w:rsidRPr="007941D3" w:rsidRDefault="005F703D" w:rsidP="005F703D">
            <w:pPr>
              <w:spacing w:after="0" w:line="240" w:lineRule="auto"/>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субъекта Российской Федерации</w:t>
            </w:r>
          </w:p>
        </w:tc>
        <w:tc>
          <w:tcPr>
            <w:tcW w:w="800" w:type="pct"/>
            <w:gridSpan w:val="3"/>
            <w:shd w:val="clear" w:color="000000" w:fill="F2F2F2"/>
            <w:vAlign w:val="center"/>
            <w:hideMark/>
          </w:tcPr>
          <w:p w:rsidR="005F703D" w:rsidRPr="007941D3" w:rsidRDefault="005F703D" w:rsidP="005F703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сельсовета</w:t>
            </w:r>
          </w:p>
        </w:tc>
        <w:tc>
          <w:tcPr>
            <w:tcW w:w="348" w:type="pct"/>
            <w:gridSpan w:val="2"/>
            <w:vMerge/>
            <w:vAlign w:val="center"/>
            <w:hideMark/>
          </w:tcPr>
          <w:p w:rsidR="005F703D" w:rsidRPr="007941D3" w:rsidRDefault="005F703D" w:rsidP="005F703D">
            <w:pPr>
              <w:spacing w:after="0" w:line="240" w:lineRule="auto"/>
              <w:rPr>
                <w:rFonts w:ascii="Times New Roman" w:eastAsia="Times New Roman" w:hAnsi="Times New Roman" w:cs="Times New Roman"/>
                <w:bCs/>
                <w:sz w:val="24"/>
                <w:szCs w:val="24"/>
                <w:lang w:eastAsia="ru-RU"/>
              </w:rPr>
            </w:pPr>
          </w:p>
        </w:tc>
        <w:tc>
          <w:tcPr>
            <w:tcW w:w="322" w:type="pct"/>
            <w:gridSpan w:val="2"/>
            <w:shd w:val="clear" w:color="000000" w:fill="F2F2F2"/>
            <w:vAlign w:val="center"/>
            <w:hideMark/>
          </w:tcPr>
          <w:p w:rsidR="005F703D" w:rsidRPr="007941D3" w:rsidRDefault="005F703D" w:rsidP="005F703D">
            <w:pPr>
              <w:spacing w:after="0" w:line="240" w:lineRule="auto"/>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отчетный год</w:t>
            </w:r>
          </w:p>
        </w:tc>
        <w:tc>
          <w:tcPr>
            <w:tcW w:w="160" w:type="pct"/>
            <w:vMerge w:val="restart"/>
            <w:shd w:val="clear" w:color="000000" w:fill="F2F2F2"/>
            <w:textDirection w:val="btLr"/>
            <w:vAlign w:val="center"/>
            <w:hideMark/>
          </w:tcPr>
          <w:p w:rsidR="005F703D" w:rsidRPr="007941D3" w:rsidRDefault="005F703D" w:rsidP="005F703D">
            <w:pPr>
              <w:spacing w:after="0" w:line="240" w:lineRule="auto"/>
              <w:ind w:left="113" w:right="113"/>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 xml:space="preserve">текущий год </w:t>
            </w:r>
          </w:p>
        </w:tc>
        <w:tc>
          <w:tcPr>
            <w:tcW w:w="419" w:type="pct"/>
            <w:gridSpan w:val="3"/>
            <w:shd w:val="clear" w:color="000000" w:fill="F2F2F2"/>
            <w:vAlign w:val="center"/>
            <w:hideMark/>
          </w:tcPr>
          <w:p w:rsidR="005F703D" w:rsidRPr="007941D3" w:rsidRDefault="005F703D" w:rsidP="005F703D">
            <w:pPr>
              <w:spacing w:after="0" w:line="240" w:lineRule="auto"/>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очередной год</w:t>
            </w:r>
          </w:p>
        </w:tc>
        <w:tc>
          <w:tcPr>
            <w:tcW w:w="402" w:type="pct"/>
            <w:gridSpan w:val="3"/>
            <w:shd w:val="clear" w:color="000000" w:fill="F2F2F2"/>
            <w:vAlign w:val="center"/>
            <w:hideMark/>
          </w:tcPr>
          <w:p w:rsidR="005F703D" w:rsidRPr="007941D3" w:rsidRDefault="005F703D" w:rsidP="005F703D">
            <w:pPr>
              <w:spacing w:after="0" w:line="240" w:lineRule="auto"/>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плановый год</w:t>
            </w:r>
          </w:p>
        </w:tc>
        <w:tc>
          <w:tcPr>
            <w:tcW w:w="493" w:type="pct"/>
            <w:gridSpan w:val="3"/>
            <w:shd w:val="clear" w:color="000000" w:fill="F2F2F2"/>
            <w:vAlign w:val="center"/>
            <w:hideMark/>
          </w:tcPr>
          <w:p w:rsidR="005F703D" w:rsidRPr="007941D3" w:rsidRDefault="005F703D" w:rsidP="005F703D">
            <w:pPr>
              <w:spacing w:after="0" w:line="240" w:lineRule="auto"/>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плановый год</w:t>
            </w:r>
          </w:p>
        </w:tc>
      </w:tr>
      <w:tr w:rsidR="005F703D" w:rsidRPr="007941D3" w:rsidTr="005F703D">
        <w:trPr>
          <w:cantSplit/>
          <w:trHeight w:val="2741"/>
        </w:trPr>
        <w:tc>
          <w:tcPr>
            <w:tcW w:w="423" w:type="pct"/>
            <w:vMerge/>
            <w:vAlign w:val="center"/>
            <w:hideMark/>
          </w:tcPr>
          <w:p w:rsidR="005F703D" w:rsidRPr="007941D3" w:rsidRDefault="005F703D" w:rsidP="005F703D">
            <w:pPr>
              <w:spacing w:after="0" w:line="240" w:lineRule="auto"/>
              <w:rPr>
                <w:rFonts w:ascii="Times New Roman" w:eastAsia="Times New Roman" w:hAnsi="Times New Roman" w:cs="Times New Roman"/>
                <w:bCs/>
                <w:sz w:val="24"/>
                <w:szCs w:val="24"/>
                <w:lang w:eastAsia="ru-RU"/>
              </w:rPr>
            </w:pPr>
          </w:p>
        </w:tc>
        <w:tc>
          <w:tcPr>
            <w:tcW w:w="217" w:type="pct"/>
            <w:shd w:val="clear" w:color="000000" w:fill="F2F2F2"/>
            <w:textDirection w:val="btLr"/>
            <w:tcFitText/>
            <w:vAlign w:val="center"/>
            <w:hideMark/>
          </w:tcPr>
          <w:p w:rsidR="005F703D" w:rsidRPr="007941D3" w:rsidRDefault="005F703D" w:rsidP="005F703D">
            <w:pPr>
              <w:spacing w:after="0" w:line="240" w:lineRule="auto"/>
              <w:ind w:left="113" w:right="113"/>
              <w:jc w:val="center"/>
              <w:rPr>
                <w:rFonts w:ascii="Times New Roman" w:eastAsia="Times New Roman" w:hAnsi="Times New Roman" w:cs="Times New Roman"/>
                <w:bCs/>
                <w:spacing w:val="-10"/>
                <w:sz w:val="24"/>
                <w:szCs w:val="24"/>
                <w:lang w:eastAsia="ru-RU"/>
              </w:rPr>
            </w:pPr>
            <w:r w:rsidRPr="007941D3">
              <w:rPr>
                <w:rFonts w:ascii="Times New Roman" w:eastAsia="Times New Roman" w:hAnsi="Times New Roman" w:cs="Times New Roman"/>
                <w:bCs/>
                <w:spacing w:val="-10"/>
                <w:sz w:val="24"/>
                <w:szCs w:val="24"/>
                <w:lang w:eastAsia="ru-RU"/>
              </w:rPr>
              <w:t>Н</w:t>
            </w:r>
            <w:r w:rsidRPr="007941D3">
              <w:rPr>
                <w:rFonts w:ascii="Times New Roman" w:eastAsia="Times New Roman" w:hAnsi="Times New Roman" w:cs="Times New Roman"/>
                <w:bCs/>
                <w:sz w:val="24"/>
                <w:szCs w:val="24"/>
                <w:lang w:eastAsia="ru-RU"/>
              </w:rPr>
              <w:t>аименование номер и дата</w:t>
            </w:r>
          </w:p>
        </w:tc>
        <w:tc>
          <w:tcPr>
            <w:tcW w:w="304" w:type="pct"/>
            <w:shd w:val="clear" w:color="000000" w:fill="F2F2F2"/>
            <w:textDirection w:val="btLr"/>
            <w:vAlign w:val="center"/>
            <w:hideMark/>
          </w:tcPr>
          <w:p w:rsidR="005F703D" w:rsidRPr="007941D3" w:rsidRDefault="005F703D" w:rsidP="005F703D">
            <w:pPr>
              <w:spacing w:after="0" w:line="240" w:lineRule="auto"/>
              <w:ind w:left="113" w:right="113"/>
              <w:jc w:val="center"/>
              <w:rPr>
                <w:rFonts w:ascii="Times New Roman" w:eastAsia="Times New Roman" w:hAnsi="Times New Roman" w:cs="Times New Roman"/>
                <w:bCs/>
                <w:spacing w:val="-10"/>
                <w:sz w:val="24"/>
                <w:szCs w:val="24"/>
                <w:lang w:eastAsia="ru-RU"/>
              </w:rPr>
            </w:pPr>
            <w:r w:rsidRPr="007941D3">
              <w:rPr>
                <w:rFonts w:ascii="Times New Roman" w:eastAsia="Times New Roman" w:hAnsi="Times New Roman" w:cs="Times New Roman"/>
                <w:bCs/>
                <w:spacing w:val="-10"/>
                <w:sz w:val="24"/>
                <w:szCs w:val="24"/>
                <w:lang w:eastAsia="ru-RU"/>
              </w:rPr>
              <w:t>Номер статьи (подстатьи), пункта (подпункта)</w:t>
            </w:r>
          </w:p>
        </w:tc>
        <w:tc>
          <w:tcPr>
            <w:tcW w:w="303" w:type="pct"/>
            <w:shd w:val="clear" w:color="000000" w:fill="F2F2F2"/>
            <w:textDirection w:val="btLr"/>
            <w:vAlign w:val="center"/>
            <w:hideMark/>
          </w:tcPr>
          <w:p w:rsidR="005F703D" w:rsidRPr="007941D3" w:rsidRDefault="005F703D" w:rsidP="005F703D">
            <w:pPr>
              <w:spacing w:after="0" w:line="240" w:lineRule="auto"/>
              <w:ind w:left="113" w:right="113"/>
              <w:jc w:val="center"/>
              <w:rPr>
                <w:rFonts w:ascii="Times New Roman" w:eastAsia="Times New Roman" w:hAnsi="Times New Roman" w:cs="Times New Roman"/>
                <w:bCs/>
                <w:spacing w:val="-10"/>
                <w:sz w:val="24"/>
                <w:szCs w:val="24"/>
                <w:lang w:eastAsia="ru-RU"/>
              </w:rPr>
            </w:pPr>
            <w:r w:rsidRPr="007941D3">
              <w:rPr>
                <w:rFonts w:ascii="Times New Roman" w:eastAsia="Times New Roman" w:hAnsi="Times New Roman" w:cs="Times New Roman"/>
                <w:bCs/>
                <w:spacing w:val="-10"/>
                <w:sz w:val="24"/>
                <w:szCs w:val="24"/>
                <w:lang w:eastAsia="ru-RU"/>
              </w:rPr>
              <w:t>Дата вступления в силу и срок действия</w:t>
            </w:r>
          </w:p>
        </w:tc>
        <w:tc>
          <w:tcPr>
            <w:tcW w:w="217" w:type="pct"/>
            <w:shd w:val="clear" w:color="000000" w:fill="F2F2F2"/>
            <w:textDirection w:val="btLr"/>
            <w:vAlign w:val="center"/>
            <w:hideMark/>
          </w:tcPr>
          <w:p w:rsidR="005F703D" w:rsidRPr="007941D3" w:rsidRDefault="005F703D" w:rsidP="005F703D">
            <w:pPr>
              <w:spacing w:after="0" w:line="240" w:lineRule="auto"/>
              <w:ind w:left="113" w:right="113"/>
              <w:jc w:val="center"/>
              <w:rPr>
                <w:rFonts w:ascii="Times New Roman" w:eastAsia="Times New Roman" w:hAnsi="Times New Roman" w:cs="Times New Roman"/>
                <w:bCs/>
                <w:spacing w:val="-10"/>
                <w:sz w:val="24"/>
                <w:szCs w:val="24"/>
                <w:lang w:eastAsia="ru-RU"/>
              </w:rPr>
            </w:pPr>
            <w:r w:rsidRPr="007941D3">
              <w:rPr>
                <w:rFonts w:ascii="Times New Roman" w:eastAsia="Times New Roman" w:hAnsi="Times New Roman" w:cs="Times New Roman"/>
                <w:bCs/>
                <w:spacing w:val="-10"/>
                <w:sz w:val="24"/>
                <w:szCs w:val="24"/>
                <w:lang w:eastAsia="ru-RU"/>
              </w:rPr>
              <w:t>Наименование номер и дата</w:t>
            </w:r>
          </w:p>
        </w:tc>
        <w:tc>
          <w:tcPr>
            <w:tcW w:w="303" w:type="pct"/>
            <w:shd w:val="clear" w:color="000000" w:fill="F2F2F2"/>
            <w:textDirection w:val="btLr"/>
            <w:vAlign w:val="center"/>
            <w:hideMark/>
          </w:tcPr>
          <w:p w:rsidR="005F703D" w:rsidRPr="007941D3" w:rsidRDefault="005F703D" w:rsidP="005F703D">
            <w:pPr>
              <w:spacing w:after="0" w:line="240" w:lineRule="auto"/>
              <w:ind w:left="113" w:right="113"/>
              <w:jc w:val="center"/>
              <w:rPr>
                <w:rFonts w:ascii="Times New Roman" w:eastAsia="Times New Roman" w:hAnsi="Times New Roman" w:cs="Times New Roman"/>
                <w:bCs/>
                <w:spacing w:val="-10"/>
                <w:sz w:val="24"/>
                <w:szCs w:val="24"/>
                <w:lang w:eastAsia="ru-RU"/>
              </w:rPr>
            </w:pPr>
            <w:r w:rsidRPr="007941D3">
              <w:rPr>
                <w:rFonts w:ascii="Times New Roman" w:eastAsia="Times New Roman" w:hAnsi="Times New Roman" w:cs="Times New Roman"/>
                <w:bCs/>
                <w:spacing w:val="-10"/>
                <w:sz w:val="24"/>
                <w:szCs w:val="24"/>
                <w:lang w:eastAsia="ru-RU"/>
              </w:rPr>
              <w:t>Номер статьи (подстатьи), пункта (подпункта)</w:t>
            </w:r>
          </w:p>
        </w:tc>
        <w:tc>
          <w:tcPr>
            <w:tcW w:w="290" w:type="pct"/>
            <w:shd w:val="clear" w:color="000000" w:fill="F2F2F2"/>
            <w:textDirection w:val="btLr"/>
            <w:vAlign w:val="center"/>
            <w:hideMark/>
          </w:tcPr>
          <w:p w:rsidR="005F703D" w:rsidRPr="007941D3" w:rsidRDefault="005F703D" w:rsidP="005F703D">
            <w:pPr>
              <w:spacing w:after="0" w:line="240" w:lineRule="auto"/>
              <w:ind w:left="113" w:right="113"/>
              <w:jc w:val="center"/>
              <w:rPr>
                <w:rFonts w:ascii="Times New Roman" w:eastAsia="Times New Roman" w:hAnsi="Times New Roman" w:cs="Times New Roman"/>
                <w:bCs/>
                <w:spacing w:val="-10"/>
                <w:sz w:val="24"/>
                <w:szCs w:val="24"/>
                <w:lang w:eastAsia="ru-RU"/>
              </w:rPr>
            </w:pPr>
            <w:r w:rsidRPr="007941D3">
              <w:rPr>
                <w:rFonts w:ascii="Times New Roman" w:eastAsia="Times New Roman" w:hAnsi="Times New Roman" w:cs="Times New Roman"/>
                <w:bCs/>
                <w:spacing w:val="-10"/>
                <w:sz w:val="24"/>
                <w:szCs w:val="24"/>
                <w:lang w:eastAsia="ru-RU"/>
              </w:rPr>
              <w:t>Дата вступления в силу и срок действия</w:t>
            </w:r>
          </w:p>
        </w:tc>
        <w:tc>
          <w:tcPr>
            <w:tcW w:w="217" w:type="pct"/>
            <w:shd w:val="clear" w:color="000000" w:fill="F2F2F2"/>
            <w:textDirection w:val="btLr"/>
            <w:vAlign w:val="center"/>
            <w:hideMark/>
          </w:tcPr>
          <w:p w:rsidR="005F703D" w:rsidRPr="007941D3" w:rsidRDefault="005F703D" w:rsidP="005F703D">
            <w:pPr>
              <w:spacing w:after="0" w:line="240" w:lineRule="auto"/>
              <w:ind w:left="113" w:right="113"/>
              <w:jc w:val="center"/>
              <w:rPr>
                <w:rFonts w:ascii="Times New Roman" w:eastAsia="Times New Roman" w:hAnsi="Times New Roman" w:cs="Times New Roman"/>
                <w:bCs/>
                <w:spacing w:val="-10"/>
                <w:sz w:val="24"/>
                <w:szCs w:val="24"/>
                <w:lang w:eastAsia="ru-RU"/>
              </w:rPr>
            </w:pPr>
            <w:r w:rsidRPr="007941D3">
              <w:rPr>
                <w:rFonts w:ascii="Times New Roman" w:eastAsia="Times New Roman" w:hAnsi="Times New Roman" w:cs="Times New Roman"/>
                <w:bCs/>
                <w:spacing w:val="-10"/>
                <w:sz w:val="24"/>
                <w:szCs w:val="24"/>
                <w:lang w:eastAsia="ru-RU"/>
              </w:rPr>
              <w:t>Наименование номер и дата</w:t>
            </w:r>
          </w:p>
        </w:tc>
        <w:tc>
          <w:tcPr>
            <w:tcW w:w="303" w:type="pct"/>
            <w:shd w:val="clear" w:color="000000" w:fill="F2F2F2"/>
            <w:textDirection w:val="btLr"/>
            <w:vAlign w:val="center"/>
            <w:hideMark/>
          </w:tcPr>
          <w:p w:rsidR="005F703D" w:rsidRPr="007941D3" w:rsidRDefault="005F703D" w:rsidP="005F703D">
            <w:pPr>
              <w:spacing w:after="0" w:line="240" w:lineRule="auto"/>
              <w:ind w:left="113" w:right="113"/>
              <w:jc w:val="center"/>
              <w:rPr>
                <w:rFonts w:ascii="Times New Roman" w:eastAsia="Times New Roman" w:hAnsi="Times New Roman" w:cs="Times New Roman"/>
                <w:bCs/>
                <w:spacing w:val="-10"/>
                <w:sz w:val="24"/>
                <w:szCs w:val="24"/>
                <w:lang w:eastAsia="ru-RU"/>
              </w:rPr>
            </w:pPr>
            <w:r w:rsidRPr="007941D3">
              <w:rPr>
                <w:rFonts w:ascii="Times New Roman" w:eastAsia="Times New Roman" w:hAnsi="Times New Roman" w:cs="Times New Roman"/>
                <w:bCs/>
                <w:spacing w:val="-10"/>
                <w:sz w:val="24"/>
                <w:szCs w:val="24"/>
                <w:lang w:eastAsia="ru-RU"/>
              </w:rPr>
              <w:t>Номер статьи (подстатьи), пункта (подпункта)</w:t>
            </w:r>
          </w:p>
        </w:tc>
        <w:tc>
          <w:tcPr>
            <w:tcW w:w="280" w:type="pct"/>
            <w:shd w:val="clear" w:color="000000" w:fill="F2F2F2"/>
            <w:textDirection w:val="btLr"/>
            <w:vAlign w:val="center"/>
            <w:hideMark/>
          </w:tcPr>
          <w:p w:rsidR="005F703D" w:rsidRPr="007941D3" w:rsidRDefault="005F703D" w:rsidP="005F703D">
            <w:pPr>
              <w:spacing w:after="0" w:line="240" w:lineRule="auto"/>
              <w:ind w:left="113" w:right="113"/>
              <w:jc w:val="center"/>
              <w:rPr>
                <w:rFonts w:ascii="Times New Roman" w:eastAsia="Times New Roman" w:hAnsi="Times New Roman" w:cs="Times New Roman"/>
                <w:bCs/>
                <w:spacing w:val="-10"/>
                <w:sz w:val="24"/>
                <w:szCs w:val="24"/>
                <w:lang w:eastAsia="ru-RU"/>
              </w:rPr>
            </w:pPr>
            <w:r w:rsidRPr="007941D3">
              <w:rPr>
                <w:rFonts w:ascii="Times New Roman" w:eastAsia="Times New Roman" w:hAnsi="Times New Roman" w:cs="Times New Roman"/>
                <w:bCs/>
                <w:spacing w:val="-10"/>
                <w:sz w:val="24"/>
                <w:szCs w:val="24"/>
                <w:lang w:eastAsia="ru-RU"/>
              </w:rPr>
              <w:t>Дата вступления в силу и срок действия</w:t>
            </w:r>
          </w:p>
        </w:tc>
        <w:tc>
          <w:tcPr>
            <w:tcW w:w="173" w:type="pct"/>
            <w:shd w:val="clear" w:color="000000" w:fill="F2F2F2"/>
            <w:textDirection w:val="btLr"/>
            <w:vAlign w:val="center"/>
            <w:hideMark/>
          </w:tcPr>
          <w:p w:rsidR="005F703D" w:rsidRPr="007941D3" w:rsidRDefault="005F703D" w:rsidP="005F703D">
            <w:pPr>
              <w:spacing w:after="0" w:line="240" w:lineRule="auto"/>
              <w:ind w:left="113" w:right="113"/>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раздел</w:t>
            </w:r>
          </w:p>
        </w:tc>
        <w:tc>
          <w:tcPr>
            <w:tcW w:w="175" w:type="pct"/>
            <w:shd w:val="clear" w:color="000000" w:fill="F2F2F2"/>
            <w:textDirection w:val="btLr"/>
            <w:vAlign w:val="center"/>
            <w:hideMark/>
          </w:tcPr>
          <w:p w:rsidR="005F703D" w:rsidRPr="007941D3" w:rsidRDefault="005F703D" w:rsidP="005F703D">
            <w:pPr>
              <w:spacing w:after="0" w:line="240" w:lineRule="auto"/>
              <w:ind w:left="113" w:right="113"/>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подраздел</w:t>
            </w:r>
          </w:p>
        </w:tc>
        <w:tc>
          <w:tcPr>
            <w:tcW w:w="175" w:type="pct"/>
            <w:shd w:val="clear" w:color="000000" w:fill="F2F2F2"/>
            <w:textDirection w:val="btLr"/>
            <w:vAlign w:val="center"/>
            <w:hideMark/>
          </w:tcPr>
          <w:p w:rsidR="005F703D" w:rsidRPr="007941D3" w:rsidRDefault="005F703D" w:rsidP="005F703D">
            <w:pPr>
              <w:spacing w:after="0" w:line="240" w:lineRule="auto"/>
              <w:ind w:left="113" w:right="113"/>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план</w:t>
            </w:r>
          </w:p>
        </w:tc>
        <w:tc>
          <w:tcPr>
            <w:tcW w:w="147" w:type="pct"/>
            <w:shd w:val="clear" w:color="000000" w:fill="F2F2F2"/>
            <w:textDirection w:val="btLr"/>
            <w:vAlign w:val="center"/>
            <w:hideMark/>
          </w:tcPr>
          <w:p w:rsidR="005F703D" w:rsidRPr="007941D3" w:rsidRDefault="005F703D" w:rsidP="005F703D">
            <w:pPr>
              <w:spacing w:after="0" w:line="240" w:lineRule="auto"/>
              <w:ind w:left="113" w:right="113"/>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факт</w:t>
            </w:r>
          </w:p>
        </w:tc>
        <w:tc>
          <w:tcPr>
            <w:tcW w:w="160" w:type="pct"/>
            <w:vMerge/>
            <w:vAlign w:val="center"/>
            <w:hideMark/>
          </w:tcPr>
          <w:p w:rsidR="005F703D" w:rsidRPr="007941D3" w:rsidRDefault="005F703D" w:rsidP="005F703D">
            <w:pPr>
              <w:spacing w:after="0" w:line="240" w:lineRule="auto"/>
              <w:rPr>
                <w:rFonts w:ascii="Times New Roman" w:eastAsia="Times New Roman" w:hAnsi="Times New Roman" w:cs="Times New Roman"/>
                <w:bCs/>
                <w:sz w:val="18"/>
                <w:szCs w:val="24"/>
                <w:lang w:eastAsia="ru-RU"/>
              </w:rPr>
            </w:pPr>
          </w:p>
        </w:tc>
        <w:tc>
          <w:tcPr>
            <w:tcW w:w="159" w:type="pct"/>
            <w:shd w:val="clear" w:color="000000" w:fill="F2F2F2"/>
            <w:textDirection w:val="btLr"/>
            <w:vAlign w:val="center"/>
            <w:hideMark/>
          </w:tcPr>
          <w:p w:rsidR="005F703D" w:rsidRPr="007941D3" w:rsidRDefault="005F703D" w:rsidP="005F703D">
            <w:pPr>
              <w:spacing w:after="0" w:line="240" w:lineRule="auto"/>
              <w:ind w:left="113" w:right="113"/>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Всего</w:t>
            </w:r>
          </w:p>
        </w:tc>
        <w:tc>
          <w:tcPr>
            <w:tcW w:w="130" w:type="pct"/>
            <w:shd w:val="clear" w:color="000000" w:fill="F2F2F2"/>
            <w:textDirection w:val="btLr"/>
            <w:vAlign w:val="center"/>
            <w:hideMark/>
          </w:tcPr>
          <w:p w:rsidR="005F703D" w:rsidRPr="007941D3" w:rsidRDefault="005F703D" w:rsidP="005F703D">
            <w:pPr>
              <w:spacing w:after="0" w:line="240" w:lineRule="auto"/>
              <w:ind w:left="113" w:right="113"/>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БДО</w:t>
            </w:r>
          </w:p>
        </w:tc>
        <w:tc>
          <w:tcPr>
            <w:tcW w:w="130" w:type="pct"/>
            <w:shd w:val="clear" w:color="000000" w:fill="F2F2F2"/>
            <w:textDirection w:val="btLr"/>
            <w:vAlign w:val="center"/>
            <w:hideMark/>
          </w:tcPr>
          <w:p w:rsidR="005F703D" w:rsidRPr="007941D3" w:rsidRDefault="005F703D" w:rsidP="005F703D">
            <w:pPr>
              <w:spacing w:after="0" w:line="240" w:lineRule="auto"/>
              <w:ind w:left="113" w:right="113"/>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БПО</w:t>
            </w:r>
          </w:p>
        </w:tc>
        <w:tc>
          <w:tcPr>
            <w:tcW w:w="132" w:type="pct"/>
            <w:shd w:val="clear" w:color="000000" w:fill="F2F2F2"/>
            <w:textDirection w:val="btLr"/>
            <w:vAlign w:val="center"/>
            <w:hideMark/>
          </w:tcPr>
          <w:p w:rsidR="005F703D" w:rsidRPr="007941D3" w:rsidRDefault="005F703D" w:rsidP="005F703D">
            <w:pPr>
              <w:spacing w:after="0" w:line="240" w:lineRule="auto"/>
              <w:ind w:left="113" w:right="113"/>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Всего</w:t>
            </w:r>
          </w:p>
        </w:tc>
        <w:tc>
          <w:tcPr>
            <w:tcW w:w="130" w:type="pct"/>
            <w:shd w:val="clear" w:color="000000" w:fill="F2F2F2"/>
            <w:textDirection w:val="btLr"/>
            <w:vAlign w:val="center"/>
            <w:hideMark/>
          </w:tcPr>
          <w:p w:rsidR="005F703D" w:rsidRPr="007941D3" w:rsidRDefault="005F703D" w:rsidP="005F703D">
            <w:pPr>
              <w:spacing w:after="0" w:line="240" w:lineRule="auto"/>
              <w:ind w:left="113" w:right="113"/>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БДО</w:t>
            </w:r>
          </w:p>
        </w:tc>
        <w:tc>
          <w:tcPr>
            <w:tcW w:w="140" w:type="pct"/>
            <w:shd w:val="clear" w:color="000000" w:fill="F2F2F2"/>
            <w:textDirection w:val="btLr"/>
            <w:vAlign w:val="center"/>
            <w:hideMark/>
          </w:tcPr>
          <w:p w:rsidR="005F703D" w:rsidRPr="007941D3" w:rsidRDefault="005F703D" w:rsidP="005F703D">
            <w:pPr>
              <w:spacing w:after="0" w:line="240" w:lineRule="auto"/>
              <w:ind w:left="113" w:right="113"/>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БПО</w:t>
            </w:r>
          </w:p>
        </w:tc>
        <w:tc>
          <w:tcPr>
            <w:tcW w:w="173" w:type="pct"/>
            <w:shd w:val="clear" w:color="000000" w:fill="F2F2F2"/>
            <w:textDirection w:val="btLr"/>
            <w:vAlign w:val="center"/>
            <w:hideMark/>
          </w:tcPr>
          <w:p w:rsidR="005F703D" w:rsidRPr="007941D3" w:rsidRDefault="005F703D" w:rsidP="005F703D">
            <w:pPr>
              <w:spacing w:after="0" w:line="240" w:lineRule="auto"/>
              <w:ind w:left="113" w:right="113"/>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Всего</w:t>
            </w:r>
          </w:p>
        </w:tc>
        <w:tc>
          <w:tcPr>
            <w:tcW w:w="130" w:type="pct"/>
            <w:shd w:val="clear" w:color="000000" w:fill="F2F2F2"/>
            <w:textDirection w:val="btLr"/>
            <w:vAlign w:val="center"/>
            <w:hideMark/>
          </w:tcPr>
          <w:p w:rsidR="005F703D" w:rsidRPr="007941D3" w:rsidRDefault="005F703D" w:rsidP="005F703D">
            <w:pPr>
              <w:spacing w:after="0" w:line="240" w:lineRule="auto"/>
              <w:ind w:left="113" w:right="113"/>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БДО</w:t>
            </w:r>
          </w:p>
        </w:tc>
        <w:tc>
          <w:tcPr>
            <w:tcW w:w="190" w:type="pct"/>
            <w:shd w:val="clear" w:color="000000" w:fill="F2F2F2"/>
            <w:textDirection w:val="btLr"/>
            <w:vAlign w:val="center"/>
            <w:hideMark/>
          </w:tcPr>
          <w:p w:rsidR="005F703D" w:rsidRPr="007941D3" w:rsidRDefault="005F703D" w:rsidP="005F703D">
            <w:pPr>
              <w:spacing w:after="0" w:line="240" w:lineRule="auto"/>
              <w:ind w:left="113" w:right="113"/>
              <w:jc w:val="center"/>
              <w:rPr>
                <w:rFonts w:ascii="Times New Roman" w:eastAsia="Times New Roman" w:hAnsi="Times New Roman" w:cs="Times New Roman"/>
                <w:bCs/>
                <w:sz w:val="24"/>
                <w:szCs w:val="24"/>
                <w:lang w:eastAsia="ru-RU"/>
              </w:rPr>
            </w:pPr>
            <w:r w:rsidRPr="007941D3">
              <w:rPr>
                <w:rFonts w:ascii="Times New Roman" w:eastAsia="Times New Roman" w:hAnsi="Times New Roman" w:cs="Times New Roman"/>
                <w:bCs/>
                <w:sz w:val="24"/>
                <w:szCs w:val="24"/>
                <w:lang w:eastAsia="ru-RU"/>
              </w:rPr>
              <w:t>БПО</w:t>
            </w:r>
          </w:p>
        </w:tc>
      </w:tr>
      <w:tr w:rsidR="005F703D" w:rsidRPr="00667FBC" w:rsidTr="005F703D">
        <w:trPr>
          <w:trHeight w:val="225"/>
        </w:trPr>
        <w:tc>
          <w:tcPr>
            <w:tcW w:w="423" w:type="pct"/>
            <w:shd w:val="clear" w:color="000000" w:fill="F2F2F2"/>
            <w:vAlign w:val="center"/>
            <w:hideMark/>
          </w:tcPr>
          <w:p w:rsidR="005F703D" w:rsidRPr="00667FBC" w:rsidRDefault="005F703D" w:rsidP="005F703D">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1</w:t>
            </w:r>
          </w:p>
        </w:tc>
        <w:tc>
          <w:tcPr>
            <w:tcW w:w="217" w:type="pct"/>
            <w:shd w:val="clear" w:color="000000" w:fill="F2F2F2"/>
            <w:vAlign w:val="center"/>
            <w:hideMark/>
          </w:tcPr>
          <w:p w:rsidR="005F703D" w:rsidRPr="00667FBC" w:rsidRDefault="005F703D" w:rsidP="005F703D">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2</w:t>
            </w:r>
          </w:p>
        </w:tc>
        <w:tc>
          <w:tcPr>
            <w:tcW w:w="304" w:type="pct"/>
            <w:shd w:val="clear" w:color="000000" w:fill="F2F2F2"/>
            <w:vAlign w:val="center"/>
            <w:hideMark/>
          </w:tcPr>
          <w:p w:rsidR="005F703D" w:rsidRPr="00667FBC" w:rsidRDefault="005F703D" w:rsidP="005F703D">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3</w:t>
            </w:r>
          </w:p>
        </w:tc>
        <w:tc>
          <w:tcPr>
            <w:tcW w:w="303" w:type="pct"/>
            <w:shd w:val="clear" w:color="000000" w:fill="F2F2F2"/>
            <w:vAlign w:val="center"/>
            <w:hideMark/>
          </w:tcPr>
          <w:p w:rsidR="005F703D" w:rsidRPr="00667FBC" w:rsidRDefault="005F703D" w:rsidP="005F703D">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4</w:t>
            </w:r>
          </w:p>
        </w:tc>
        <w:tc>
          <w:tcPr>
            <w:tcW w:w="217" w:type="pct"/>
            <w:shd w:val="clear" w:color="000000" w:fill="F2F2F2"/>
            <w:vAlign w:val="center"/>
            <w:hideMark/>
          </w:tcPr>
          <w:p w:rsidR="005F703D" w:rsidRPr="00667FBC" w:rsidRDefault="005F703D" w:rsidP="005F703D">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5</w:t>
            </w:r>
          </w:p>
        </w:tc>
        <w:tc>
          <w:tcPr>
            <w:tcW w:w="303" w:type="pct"/>
            <w:shd w:val="clear" w:color="000000" w:fill="F2F2F2"/>
            <w:vAlign w:val="center"/>
            <w:hideMark/>
          </w:tcPr>
          <w:p w:rsidR="005F703D" w:rsidRPr="00667FBC" w:rsidRDefault="005F703D" w:rsidP="005F703D">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6</w:t>
            </w:r>
          </w:p>
        </w:tc>
        <w:tc>
          <w:tcPr>
            <w:tcW w:w="290" w:type="pct"/>
            <w:shd w:val="clear" w:color="000000" w:fill="F2F2F2"/>
            <w:vAlign w:val="center"/>
            <w:hideMark/>
          </w:tcPr>
          <w:p w:rsidR="005F703D" w:rsidRPr="00667FBC" w:rsidRDefault="005F703D" w:rsidP="005F703D">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7</w:t>
            </w:r>
          </w:p>
        </w:tc>
        <w:tc>
          <w:tcPr>
            <w:tcW w:w="217" w:type="pct"/>
            <w:shd w:val="clear" w:color="000000" w:fill="F2F2F2"/>
            <w:vAlign w:val="center"/>
            <w:hideMark/>
          </w:tcPr>
          <w:p w:rsidR="005F703D" w:rsidRPr="00667FBC" w:rsidRDefault="005F703D" w:rsidP="005F703D">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8</w:t>
            </w:r>
          </w:p>
        </w:tc>
        <w:tc>
          <w:tcPr>
            <w:tcW w:w="303" w:type="pct"/>
            <w:shd w:val="clear" w:color="000000" w:fill="F2F2F2"/>
            <w:vAlign w:val="center"/>
            <w:hideMark/>
          </w:tcPr>
          <w:p w:rsidR="005F703D" w:rsidRPr="00667FBC" w:rsidRDefault="005F703D" w:rsidP="005F703D">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9</w:t>
            </w:r>
          </w:p>
        </w:tc>
        <w:tc>
          <w:tcPr>
            <w:tcW w:w="280" w:type="pct"/>
            <w:shd w:val="clear" w:color="000000" w:fill="F2F2F2"/>
            <w:vAlign w:val="center"/>
            <w:hideMark/>
          </w:tcPr>
          <w:p w:rsidR="005F703D" w:rsidRPr="00667FBC" w:rsidRDefault="005F703D" w:rsidP="005F703D">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10</w:t>
            </w:r>
          </w:p>
        </w:tc>
        <w:tc>
          <w:tcPr>
            <w:tcW w:w="173" w:type="pct"/>
            <w:shd w:val="clear" w:color="000000" w:fill="F2F2F2"/>
            <w:vAlign w:val="center"/>
            <w:hideMark/>
          </w:tcPr>
          <w:p w:rsidR="005F703D" w:rsidRPr="00667FBC" w:rsidRDefault="005F703D" w:rsidP="005F703D">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11</w:t>
            </w:r>
          </w:p>
        </w:tc>
        <w:tc>
          <w:tcPr>
            <w:tcW w:w="175" w:type="pct"/>
            <w:shd w:val="clear" w:color="000000" w:fill="F2F2F2"/>
            <w:vAlign w:val="center"/>
            <w:hideMark/>
          </w:tcPr>
          <w:p w:rsidR="005F703D" w:rsidRPr="00667FBC" w:rsidRDefault="005F703D" w:rsidP="005F703D">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12</w:t>
            </w:r>
          </w:p>
        </w:tc>
        <w:tc>
          <w:tcPr>
            <w:tcW w:w="175" w:type="pct"/>
            <w:shd w:val="clear" w:color="000000" w:fill="F2F2F2"/>
            <w:vAlign w:val="center"/>
            <w:hideMark/>
          </w:tcPr>
          <w:p w:rsidR="005F703D" w:rsidRPr="00667FBC" w:rsidRDefault="005F703D" w:rsidP="005F703D">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13</w:t>
            </w:r>
          </w:p>
        </w:tc>
        <w:tc>
          <w:tcPr>
            <w:tcW w:w="147" w:type="pct"/>
            <w:shd w:val="clear" w:color="000000" w:fill="F2F2F2"/>
            <w:vAlign w:val="center"/>
            <w:hideMark/>
          </w:tcPr>
          <w:p w:rsidR="005F703D" w:rsidRPr="00667FBC" w:rsidRDefault="005F703D" w:rsidP="005F703D">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14</w:t>
            </w:r>
          </w:p>
        </w:tc>
        <w:tc>
          <w:tcPr>
            <w:tcW w:w="160" w:type="pct"/>
            <w:shd w:val="clear" w:color="000000" w:fill="F2F2F2"/>
            <w:vAlign w:val="center"/>
            <w:hideMark/>
          </w:tcPr>
          <w:p w:rsidR="005F703D" w:rsidRPr="00667FBC" w:rsidRDefault="005F703D" w:rsidP="005F703D">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15</w:t>
            </w:r>
          </w:p>
        </w:tc>
        <w:tc>
          <w:tcPr>
            <w:tcW w:w="159" w:type="pct"/>
            <w:shd w:val="clear" w:color="000000" w:fill="F2F2F2"/>
            <w:vAlign w:val="center"/>
            <w:hideMark/>
          </w:tcPr>
          <w:p w:rsidR="005F703D" w:rsidRPr="00667FBC" w:rsidRDefault="005F703D" w:rsidP="005F703D">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16</w:t>
            </w:r>
          </w:p>
        </w:tc>
        <w:tc>
          <w:tcPr>
            <w:tcW w:w="130" w:type="pct"/>
            <w:shd w:val="clear" w:color="000000" w:fill="F2F2F2"/>
            <w:vAlign w:val="center"/>
            <w:hideMark/>
          </w:tcPr>
          <w:p w:rsidR="005F703D" w:rsidRPr="00667FBC" w:rsidRDefault="005F703D" w:rsidP="005F703D">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17</w:t>
            </w:r>
          </w:p>
        </w:tc>
        <w:tc>
          <w:tcPr>
            <w:tcW w:w="130" w:type="pct"/>
            <w:shd w:val="clear" w:color="000000" w:fill="F2F2F2"/>
            <w:vAlign w:val="center"/>
            <w:hideMark/>
          </w:tcPr>
          <w:p w:rsidR="005F703D" w:rsidRPr="00667FBC" w:rsidRDefault="005F703D" w:rsidP="005F703D">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18</w:t>
            </w:r>
          </w:p>
        </w:tc>
        <w:tc>
          <w:tcPr>
            <w:tcW w:w="132" w:type="pct"/>
            <w:shd w:val="clear" w:color="000000" w:fill="F2F2F2"/>
            <w:vAlign w:val="center"/>
            <w:hideMark/>
          </w:tcPr>
          <w:p w:rsidR="005F703D" w:rsidRPr="00667FBC" w:rsidRDefault="005F703D" w:rsidP="005F703D">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19</w:t>
            </w:r>
          </w:p>
        </w:tc>
        <w:tc>
          <w:tcPr>
            <w:tcW w:w="130" w:type="pct"/>
            <w:shd w:val="clear" w:color="000000" w:fill="F2F2F2"/>
            <w:vAlign w:val="center"/>
            <w:hideMark/>
          </w:tcPr>
          <w:p w:rsidR="005F703D" w:rsidRPr="00667FBC" w:rsidRDefault="005F703D" w:rsidP="005F703D">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20</w:t>
            </w:r>
          </w:p>
        </w:tc>
        <w:tc>
          <w:tcPr>
            <w:tcW w:w="140" w:type="pct"/>
            <w:shd w:val="clear" w:color="000000" w:fill="F2F2F2"/>
            <w:vAlign w:val="center"/>
            <w:hideMark/>
          </w:tcPr>
          <w:p w:rsidR="005F703D" w:rsidRPr="00667FBC" w:rsidRDefault="005F703D" w:rsidP="005F703D">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21</w:t>
            </w:r>
          </w:p>
        </w:tc>
        <w:tc>
          <w:tcPr>
            <w:tcW w:w="173" w:type="pct"/>
            <w:shd w:val="clear" w:color="000000" w:fill="F2F2F2"/>
            <w:vAlign w:val="center"/>
            <w:hideMark/>
          </w:tcPr>
          <w:p w:rsidR="005F703D" w:rsidRPr="00667FBC" w:rsidRDefault="005F703D" w:rsidP="005F703D">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22</w:t>
            </w:r>
          </w:p>
        </w:tc>
        <w:tc>
          <w:tcPr>
            <w:tcW w:w="130" w:type="pct"/>
            <w:shd w:val="clear" w:color="000000" w:fill="F2F2F2"/>
            <w:vAlign w:val="center"/>
            <w:hideMark/>
          </w:tcPr>
          <w:p w:rsidR="005F703D" w:rsidRPr="00667FBC" w:rsidRDefault="005F703D" w:rsidP="005F703D">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23</w:t>
            </w:r>
          </w:p>
        </w:tc>
        <w:tc>
          <w:tcPr>
            <w:tcW w:w="190" w:type="pct"/>
            <w:shd w:val="clear" w:color="000000" w:fill="F2F2F2"/>
            <w:vAlign w:val="center"/>
            <w:hideMark/>
          </w:tcPr>
          <w:p w:rsidR="005F703D" w:rsidRPr="00667FBC" w:rsidRDefault="005F703D" w:rsidP="005F703D">
            <w:pPr>
              <w:spacing w:after="0" w:line="240" w:lineRule="auto"/>
              <w:jc w:val="center"/>
              <w:rPr>
                <w:rFonts w:ascii="Times New Roman" w:eastAsia="Times New Roman" w:hAnsi="Times New Roman" w:cs="Times New Roman"/>
                <w:sz w:val="20"/>
                <w:szCs w:val="24"/>
                <w:lang w:eastAsia="ru-RU"/>
              </w:rPr>
            </w:pPr>
            <w:r w:rsidRPr="00667FBC">
              <w:rPr>
                <w:rFonts w:ascii="Times New Roman" w:eastAsia="Times New Roman" w:hAnsi="Times New Roman" w:cs="Times New Roman"/>
                <w:sz w:val="20"/>
                <w:szCs w:val="24"/>
                <w:lang w:eastAsia="ru-RU"/>
              </w:rPr>
              <w:t>24</w:t>
            </w:r>
          </w:p>
        </w:tc>
      </w:tr>
      <w:tr w:rsidR="005F703D" w:rsidRPr="00667FBC" w:rsidTr="005F703D">
        <w:trPr>
          <w:trHeight w:val="840"/>
        </w:trPr>
        <w:tc>
          <w:tcPr>
            <w:tcW w:w="423" w:type="pct"/>
            <w:shd w:val="clear" w:color="000000" w:fill="FFFFFF"/>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xml:space="preserve">1.Расходные обязательства, возникшие в результате принятия нормативных правовых актов </w:t>
            </w:r>
            <w:r>
              <w:rPr>
                <w:rFonts w:ascii="Times New Roman" w:eastAsia="Times New Roman" w:hAnsi="Times New Roman" w:cs="Times New Roman"/>
                <w:sz w:val="24"/>
                <w:szCs w:val="24"/>
                <w:lang w:eastAsia="ru-RU"/>
              </w:rPr>
              <w:t>сельсовета</w:t>
            </w:r>
            <w:r w:rsidRPr="00667FBC">
              <w:rPr>
                <w:rFonts w:ascii="Times New Roman" w:eastAsia="Times New Roman" w:hAnsi="Times New Roman" w:cs="Times New Roman"/>
                <w:sz w:val="24"/>
                <w:szCs w:val="24"/>
                <w:lang w:eastAsia="ru-RU"/>
              </w:rPr>
              <w:t xml:space="preserve">, </w:t>
            </w:r>
            <w:r w:rsidRPr="00667FBC">
              <w:rPr>
                <w:rFonts w:ascii="Times New Roman" w:eastAsia="Times New Roman" w:hAnsi="Times New Roman" w:cs="Times New Roman"/>
                <w:sz w:val="24"/>
                <w:szCs w:val="24"/>
                <w:lang w:eastAsia="ru-RU"/>
              </w:rPr>
              <w:lastRenderedPageBreak/>
              <w:t>заключения договоров (соглашений), всего</w:t>
            </w:r>
          </w:p>
        </w:tc>
        <w:tc>
          <w:tcPr>
            <w:tcW w:w="217"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lastRenderedPageBreak/>
              <w:t>х</w:t>
            </w:r>
            <w:proofErr w:type="spellEnd"/>
          </w:p>
        </w:tc>
        <w:tc>
          <w:tcPr>
            <w:tcW w:w="304"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303"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217"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303"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290"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217"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175"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175"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223"/>
        </w:trPr>
        <w:tc>
          <w:tcPr>
            <w:tcW w:w="423" w:type="pct"/>
            <w:shd w:val="clear" w:color="000000" w:fill="FFFFFF"/>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lastRenderedPageBreak/>
              <w:t>из них:</w:t>
            </w:r>
          </w:p>
        </w:tc>
        <w:tc>
          <w:tcPr>
            <w:tcW w:w="217"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p>
        </w:tc>
        <w:tc>
          <w:tcPr>
            <w:tcW w:w="304"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p>
        </w:tc>
        <w:tc>
          <w:tcPr>
            <w:tcW w:w="303"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p>
        </w:tc>
        <w:tc>
          <w:tcPr>
            <w:tcW w:w="217"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p>
        </w:tc>
        <w:tc>
          <w:tcPr>
            <w:tcW w:w="303"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p>
        </w:tc>
        <w:tc>
          <w:tcPr>
            <w:tcW w:w="290"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p>
        </w:tc>
        <w:tc>
          <w:tcPr>
            <w:tcW w:w="217"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p>
        </w:tc>
        <w:tc>
          <w:tcPr>
            <w:tcW w:w="175"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p>
        </w:tc>
        <w:tc>
          <w:tcPr>
            <w:tcW w:w="175"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p>
        </w:tc>
        <w:tc>
          <w:tcPr>
            <w:tcW w:w="147"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p>
        </w:tc>
        <w:tc>
          <w:tcPr>
            <w:tcW w:w="160"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p>
        </w:tc>
        <w:tc>
          <w:tcPr>
            <w:tcW w:w="159"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p>
        </w:tc>
        <w:tc>
          <w:tcPr>
            <w:tcW w:w="130"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p>
        </w:tc>
        <w:tc>
          <w:tcPr>
            <w:tcW w:w="130"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p>
        </w:tc>
        <w:tc>
          <w:tcPr>
            <w:tcW w:w="130"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1320"/>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667FBC">
              <w:rPr>
                <w:rFonts w:ascii="Times New Roman" w:eastAsia="Times New Roman" w:hAnsi="Times New Roman" w:cs="Times New Roman"/>
                <w:sz w:val="24"/>
                <w:szCs w:val="24"/>
                <w:lang w:eastAsia="ru-RU"/>
              </w:rPr>
              <w:t xml:space="preserve">Расходные обязательства, возникшие в результате принятия нормативных правовых актов </w:t>
            </w:r>
            <w:r>
              <w:rPr>
                <w:rFonts w:ascii="Times New Roman" w:eastAsia="Times New Roman" w:hAnsi="Times New Roman" w:cs="Times New Roman"/>
                <w:sz w:val="24"/>
                <w:szCs w:val="24"/>
                <w:lang w:eastAsia="ru-RU"/>
              </w:rPr>
              <w:t>сельсовета</w:t>
            </w:r>
            <w:r w:rsidRPr="00667FBC">
              <w:rPr>
                <w:rFonts w:ascii="Times New Roman" w:eastAsia="Times New Roman" w:hAnsi="Times New Roman" w:cs="Times New Roman"/>
                <w:sz w:val="24"/>
                <w:szCs w:val="24"/>
                <w:lang w:eastAsia="ru-RU"/>
              </w:rPr>
              <w:t xml:space="preserve">, заключения договоров (соглашений) в рамках реализации вопросов местного значения </w:t>
            </w:r>
            <w:r>
              <w:rPr>
                <w:rFonts w:ascii="Times New Roman" w:eastAsia="Times New Roman" w:hAnsi="Times New Roman" w:cs="Times New Roman"/>
                <w:sz w:val="24"/>
                <w:szCs w:val="24"/>
                <w:lang w:eastAsia="ru-RU"/>
              </w:rPr>
              <w:t>сельсовета</w:t>
            </w:r>
            <w:r w:rsidRPr="00667FBC">
              <w:rPr>
                <w:rFonts w:ascii="Times New Roman" w:eastAsia="Times New Roman" w:hAnsi="Times New Roman" w:cs="Times New Roman"/>
                <w:sz w:val="24"/>
                <w:szCs w:val="24"/>
                <w:lang w:eastAsia="ru-RU"/>
              </w:rPr>
              <w:t>, всего</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304"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2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375"/>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xml:space="preserve"> + </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375"/>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xml:space="preserve"> +</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1725"/>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r w:rsidRPr="00667FBC">
              <w:rPr>
                <w:rFonts w:ascii="Times New Roman" w:eastAsia="Times New Roman" w:hAnsi="Times New Roman" w:cs="Times New Roman"/>
                <w:sz w:val="24"/>
                <w:szCs w:val="24"/>
                <w:lang w:eastAsia="ru-RU"/>
              </w:rPr>
              <w:t xml:space="preserve">Расходные обязательства, возникшие в результате принятия нормативных правовых актов </w:t>
            </w:r>
            <w:r>
              <w:rPr>
                <w:rFonts w:ascii="Times New Roman" w:eastAsia="Times New Roman" w:hAnsi="Times New Roman" w:cs="Times New Roman"/>
                <w:sz w:val="24"/>
                <w:szCs w:val="24"/>
                <w:lang w:eastAsia="ru-RU"/>
              </w:rPr>
              <w:t>сельсовета</w:t>
            </w:r>
            <w:r w:rsidRPr="00667FBC">
              <w:rPr>
                <w:rFonts w:ascii="Times New Roman" w:eastAsia="Times New Roman" w:hAnsi="Times New Roman" w:cs="Times New Roman"/>
                <w:sz w:val="24"/>
                <w:szCs w:val="24"/>
                <w:lang w:eastAsia="ru-RU"/>
              </w:rPr>
              <w:t xml:space="preserve">, заключения договоров (соглашений) в рамках реализации полномочий органов местного самоуправления </w:t>
            </w:r>
            <w:r>
              <w:rPr>
                <w:rFonts w:ascii="Times New Roman" w:eastAsia="Times New Roman" w:hAnsi="Times New Roman" w:cs="Times New Roman"/>
                <w:sz w:val="24"/>
                <w:szCs w:val="24"/>
                <w:lang w:eastAsia="ru-RU"/>
              </w:rPr>
              <w:t>сельсовета</w:t>
            </w:r>
            <w:r w:rsidRPr="00667FBC">
              <w:rPr>
                <w:rFonts w:ascii="Times New Roman" w:eastAsia="Times New Roman" w:hAnsi="Times New Roman" w:cs="Times New Roman"/>
                <w:sz w:val="24"/>
                <w:szCs w:val="24"/>
                <w:lang w:eastAsia="ru-RU"/>
              </w:rPr>
              <w:t xml:space="preserve"> по решению вопросов </w:t>
            </w:r>
            <w:r w:rsidRPr="00667FBC">
              <w:rPr>
                <w:rFonts w:ascii="Times New Roman" w:eastAsia="Times New Roman" w:hAnsi="Times New Roman" w:cs="Times New Roman"/>
                <w:sz w:val="24"/>
                <w:szCs w:val="24"/>
                <w:lang w:eastAsia="ru-RU"/>
              </w:rPr>
              <w:lastRenderedPageBreak/>
              <w:t xml:space="preserve">местного значения </w:t>
            </w:r>
            <w:r>
              <w:rPr>
                <w:rFonts w:ascii="Times New Roman" w:eastAsia="Times New Roman" w:hAnsi="Times New Roman" w:cs="Times New Roman"/>
                <w:sz w:val="24"/>
                <w:szCs w:val="24"/>
                <w:lang w:eastAsia="ru-RU"/>
              </w:rPr>
              <w:t>сельсовета</w:t>
            </w:r>
            <w:r w:rsidRPr="00667FBC">
              <w:rPr>
                <w:rFonts w:ascii="Times New Roman" w:eastAsia="Times New Roman" w:hAnsi="Times New Roman" w:cs="Times New Roman"/>
                <w:sz w:val="24"/>
                <w:szCs w:val="24"/>
                <w:lang w:eastAsia="ru-RU"/>
              </w:rPr>
              <w:t>, всего</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lastRenderedPageBreak/>
              <w:t>х</w:t>
            </w:r>
            <w:proofErr w:type="spellEnd"/>
          </w:p>
        </w:tc>
        <w:tc>
          <w:tcPr>
            <w:tcW w:w="304"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2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300"/>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lastRenderedPageBreak/>
              <w:t xml:space="preserve"> +</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300"/>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xml:space="preserve"> +</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1920"/>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w:t>
            </w:r>
            <w:r w:rsidRPr="00667FBC">
              <w:rPr>
                <w:rFonts w:ascii="Times New Roman" w:eastAsia="Times New Roman" w:hAnsi="Times New Roman" w:cs="Times New Roman"/>
                <w:sz w:val="24"/>
                <w:szCs w:val="24"/>
                <w:lang w:eastAsia="ru-RU"/>
              </w:rPr>
              <w:t xml:space="preserve">Расходные обязательства, возникшие в результате принятия нормативных правовых актов </w:t>
            </w:r>
            <w:r>
              <w:rPr>
                <w:rFonts w:ascii="Times New Roman" w:eastAsia="Times New Roman" w:hAnsi="Times New Roman" w:cs="Times New Roman"/>
                <w:sz w:val="24"/>
                <w:szCs w:val="24"/>
                <w:lang w:eastAsia="ru-RU"/>
              </w:rPr>
              <w:t>сельсовета</w:t>
            </w:r>
            <w:r w:rsidRPr="00667FBC">
              <w:rPr>
                <w:rFonts w:ascii="Times New Roman" w:eastAsia="Times New Roman" w:hAnsi="Times New Roman" w:cs="Times New Roman"/>
                <w:sz w:val="24"/>
                <w:szCs w:val="24"/>
                <w:lang w:eastAsia="ru-RU"/>
              </w:rPr>
              <w:t xml:space="preserve">, заключения договоров (соглашений) в рамках реализации органами местного самоуправления </w:t>
            </w:r>
            <w:r>
              <w:rPr>
                <w:rFonts w:ascii="Times New Roman" w:eastAsia="Times New Roman" w:hAnsi="Times New Roman" w:cs="Times New Roman"/>
                <w:sz w:val="24"/>
                <w:szCs w:val="24"/>
                <w:lang w:eastAsia="ru-RU"/>
              </w:rPr>
              <w:t>сельсовета</w:t>
            </w:r>
            <w:r w:rsidRPr="00667FBC">
              <w:rPr>
                <w:rFonts w:ascii="Times New Roman" w:eastAsia="Times New Roman" w:hAnsi="Times New Roman" w:cs="Times New Roman"/>
                <w:sz w:val="24"/>
                <w:szCs w:val="24"/>
                <w:lang w:eastAsia="ru-RU"/>
              </w:rPr>
              <w:t xml:space="preserve"> прав на решение вопросов, не отнесенных к вопросам местного значения </w:t>
            </w:r>
            <w:r>
              <w:rPr>
                <w:rFonts w:ascii="Times New Roman" w:eastAsia="Times New Roman" w:hAnsi="Times New Roman" w:cs="Times New Roman"/>
                <w:sz w:val="24"/>
                <w:szCs w:val="24"/>
                <w:lang w:eastAsia="ru-RU"/>
              </w:rPr>
              <w:t>сельсовета</w:t>
            </w:r>
            <w:r w:rsidRPr="00667FBC">
              <w:rPr>
                <w:rFonts w:ascii="Times New Roman" w:eastAsia="Times New Roman" w:hAnsi="Times New Roman" w:cs="Times New Roman"/>
                <w:sz w:val="24"/>
                <w:szCs w:val="24"/>
                <w:lang w:eastAsia="ru-RU"/>
              </w:rPr>
              <w:t>, всего</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304"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2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315"/>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4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r>
      <w:tr w:rsidR="005F703D" w:rsidRPr="00667FBC" w:rsidTr="005F703D">
        <w:trPr>
          <w:trHeight w:val="1080"/>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xml:space="preserve">по перечню, предусмотренному Федеральным законом от 06.10.2003 № 131-ФЗ «Об общих принципах организации </w:t>
            </w:r>
            <w:r w:rsidRPr="00667FBC">
              <w:rPr>
                <w:rFonts w:ascii="Times New Roman" w:eastAsia="Times New Roman" w:hAnsi="Times New Roman" w:cs="Times New Roman"/>
                <w:sz w:val="24"/>
                <w:szCs w:val="24"/>
                <w:lang w:eastAsia="ru-RU"/>
              </w:rPr>
              <w:lastRenderedPageBreak/>
              <w:t>местного самоуправления в Российской Федерации», всего</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lastRenderedPageBreak/>
              <w:t>х</w:t>
            </w:r>
            <w:proofErr w:type="spellEnd"/>
          </w:p>
        </w:tc>
        <w:tc>
          <w:tcPr>
            <w:tcW w:w="304"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2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225"/>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lastRenderedPageBreak/>
              <w:t>…</w:t>
            </w:r>
          </w:p>
        </w:tc>
        <w:tc>
          <w:tcPr>
            <w:tcW w:w="217"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225"/>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w:t>
            </w:r>
          </w:p>
        </w:tc>
        <w:tc>
          <w:tcPr>
            <w:tcW w:w="217"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1118"/>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1.3.2.по участию в осуществлении государственных полномочий (не переданных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всего</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304"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2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225"/>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1725"/>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xml:space="preserve">1.3.3.по реализации вопросов, не отнесенных к компетенции органов местного самоуправления других муниципальных образований, органов </w:t>
            </w:r>
            <w:r w:rsidRPr="00667FBC">
              <w:rPr>
                <w:rFonts w:ascii="Times New Roman" w:eastAsia="Times New Roman" w:hAnsi="Times New Roman" w:cs="Times New Roman"/>
                <w:sz w:val="24"/>
                <w:szCs w:val="24"/>
                <w:lang w:eastAsia="ru-RU"/>
              </w:rPr>
              <w:lastRenderedPageBreak/>
              <w:t>государственной власти и не исключенных из их компетенции федеральными законами и законами субъектов Российской Федерации, всего</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lastRenderedPageBreak/>
              <w:t>х</w:t>
            </w:r>
            <w:proofErr w:type="spellEnd"/>
          </w:p>
        </w:tc>
        <w:tc>
          <w:tcPr>
            <w:tcW w:w="304"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2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225"/>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lastRenderedPageBreak/>
              <w:t>…</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225"/>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225"/>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1118"/>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w:t>
            </w:r>
            <w:r w:rsidRPr="00667FBC">
              <w:rPr>
                <w:rFonts w:ascii="Times New Roman" w:eastAsia="Times New Roman" w:hAnsi="Times New Roman" w:cs="Times New Roman"/>
                <w:sz w:val="24"/>
                <w:szCs w:val="24"/>
                <w:lang w:eastAsia="ru-RU"/>
              </w:rPr>
              <w:t xml:space="preserve">Расходные обязательства, возникшие в результате принятия нормативных правовых актов </w:t>
            </w:r>
            <w:r>
              <w:rPr>
                <w:rFonts w:ascii="Times New Roman" w:eastAsia="Times New Roman" w:hAnsi="Times New Roman" w:cs="Times New Roman"/>
                <w:sz w:val="24"/>
                <w:szCs w:val="24"/>
                <w:lang w:eastAsia="ru-RU"/>
              </w:rPr>
              <w:t>сельсовета</w:t>
            </w:r>
            <w:r w:rsidRPr="00667FBC">
              <w:rPr>
                <w:rFonts w:ascii="Times New Roman" w:eastAsia="Times New Roman" w:hAnsi="Times New Roman" w:cs="Times New Roman"/>
                <w:sz w:val="24"/>
                <w:szCs w:val="24"/>
                <w:lang w:eastAsia="ru-RU"/>
              </w:rPr>
              <w:t xml:space="preserve">, заключения договоров (соглашений) в рамках реализации органами местного самоуправления </w:t>
            </w:r>
            <w:r>
              <w:rPr>
                <w:rFonts w:ascii="Times New Roman" w:eastAsia="Times New Roman" w:hAnsi="Times New Roman" w:cs="Times New Roman"/>
                <w:sz w:val="24"/>
                <w:szCs w:val="24"/>
                <w:lang w:eastAsia="ru-RU"/>
              </w:rPr>
              <w:t>сельсовета</w:t>
            </w:r>
            <w:r w:rsidRPr="00667FBC">
              <w:rPr>
                <w:rFonts w:ascii="Times New Roman" w:eastAsia="Times New Roman" w:hAnsi="Times New Roman" w:cs="Times New Roman"/>
                <w:sz w:val="24"/>
                <w:szCs w:val="24"/>
                <w:lang w:eastAsia="ru-RU"/>
              </w:rPr>
              <w:t xml:space="preserve">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w:t>
            </w:r>
            <w:r w:rsidRPr="00667FBC">
              <w:rPr>
                <w:rFonts w:ascii="Times New Roman" w:eastAsia="Times New Roman" w:hAnsi="Times New Roman" w:cs="Times New Roman"/>
                <w:sz w:val="24"/>
                <w:szCs w:val="24"/>
                <w:lang w:eastAsia="ru-RU"/>
              </w:rPr>
              <w:lastRenderedPageBreak/>
              <w:t>Российской Федерации, всего</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lastRenderedPageBreak/>
              <w:t>х</w:t>
            </w:r>
            <w:proofErr w:type="spellEnd"/>
          </w:p>
        </w:tc>
        <w:tc>
          <w:tcPr>
            <w:tcW w:w="304"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2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735"/>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lastRenderedPageBreak/>
              <w:t>1.4.1.за счет субвенций, предоставленных из федерального бюджета или бюджета субъекта Российской Федерации, всего</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304"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2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330"/>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w:t>
            </w:r>
          </w:p>
        </w:tc>
        <w:tc>
          <w:tcPr>
            <w:tcW w:w="217"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675"/>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1.4.2</w:t>
            </w:r>
            <w:r>
              <w:rPr>
                <w:rFonts w:ascii="Times New Roman" w:eastAsia="Times New Roman" w:hAnsi="Times New Roman" w:cs="Times New Roman"/>
                <w:sz w:val="24"/>
                <w:szCs w:val="24"/>
                <w:lang w:eastAsia="ru-RU"/>
              </w:rPr>
              <w:t>.</w:t>
            </w:r>
            <w:r w:rsidRPr="00667FBC">
              <w:rPr>
                <w:rFonts w:ascii="Times New Roman" w:eastAsia="Times New Roman" w:hAnsi="Times New Roman" w:cs="Times New Roman"/>
                <w:sz w:val="24"/>
                <w:szCs w:val="24"/>
                <w:lang w:eastAsia="ru-RU"/>
              </w:rPr>
              <w:t xml:space="preserve">за счет собственных доходов и источников финансирования дефицита бюджета </w:t>
            </w:r>
            <w:r>
              <w:rPr>
                <w:rFonts w:ascii="Times New Roman" w:eastAsia="Times New Roman" w:hAnsi="Times New Roman" w:cs="Times New Roman"/>
                <w:sz w:val="24"/>
                <w:szCs w:val="24"/>
                <w:lang w:eastAsia="ru-RU"/>
              </w:rPr>
              <w:t>сельсовета</w:t>
            </w:r>
            <w:r w:rsidRPr="00667FBC">
              <w:rPr>
                <w:rFonts w:ascii="Times New Roman" w:eastAsia="Times New Roman" w:hAnsi="Times New Roman" w:cs="Times New Roman"/>
                <w:sz w:val="24"/>
                <w:szCs w:val="24"/>
                <w:lang w:eastAsia="ru-RU"/>
              </w:rPr>
              <w:t>, всего</w:t>
            </w:r>
          </w:p>
        </w:tc>
        <w:tc>
          <w:tcPr>
            <w:tcW w:w="217"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225"/>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w:t>
            </w:r>
          </w:p>
        </w:tc>
        <w:tc>
          <w:tcPr>
            <w:tcW w:w="217"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225"/>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w:t>
            </w:r>
          </w:p>
        </w:tc>
        <w:tc>
          <w:tcPr>
            <w:tcW w:w="217"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225"/>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w:t>
            </w:r>
          </w:p>
        </w:tc>
        <w:tc>
          <w:tcPr>
            <w:tcW w:w="217"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304"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290"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b/>
                <w:bCs/>
                <w:sz w:val="24"/>
                <w:szCs w:val="24"/>
                <w:lang w:eastAsia="ru-RU"/>
              </w:rPr>
            </w:pPr>
            <w:r w:rsidRPr="00667FBC">
              <w:rPr>
                <w:rFonts w:ascii="Times New Roman" w:eastAsia="Times New Roman" w:hAnsi="Times New Roman" w:cs="Times New Roman"/>
                <w:b/>
                <w:bCs/>
                <w:sz w:val="24"/>
                <w:szCs w:val="24"/>
                <w:lang w:eastAsia="ru-RU"/>
              </w:rPr>
              <w:t> </w:t>
            </w:r>
          </w:p>
        </w:tc>
      </w:tr>
      <w:tr w:rsidR="005F703D" w:rsidRPr="00667FBC" w:rsidTr="005F703D">
        <w:trPr>
          <w:trHeight w:val="1845"/>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xml:space="preserve">1.5.Расходные обязательства, возникшие в результате принятия нормативных правовых актов </w:t>
            </w:r>
            <w:r>
              <w:rPr>
                <w:rFonts w:ascii="Times New Roman" w:eastAsia="Times New Roman" w:hAnsi="Times New Roman" w:cs="Times New Roman"/>
                <w:sz w:val="24"/>
                <w:szCs w:val="24"/>
                <w:lang w:eastAsia="ru-RU"/>
              </w:rPr>
              <w:t>сельсовета</w:t>
            </w:r>
            <w:r w:rsidRPr="00667FBC">
              <w:rPr>
                <w:rFonts w:ascii="Times New Roman" w:eastAsia="Times New Roman" w:hAnsi="Times New Roman" w:cs="Times New Roman"/>
                <w:sz w:val="24"/>
                <w:szCs w:val="24"/>
                <w:lang w:eastAsia="ru-RU"/>
              </w:rPr>
              <w:t xml:space="preserve">, заключения соглашений, предусматривающих предоставление межбюджетных трансфертов из </w:t>
            </w:r>
            <w:r w:rsidRPr="00667FBC">
              <w:rPr>
                <w:rFonts w:ascii="Times New Roman" w:eastAsia="Times New Roman" w:hAnsi="Times New Roman" w:cs="Times New Roman"/>
                <w:sz w:val="24"/>
                <w:szCs w:val="24"/>
                <w:lang w:eastAsia="ru-RU"/>
              </w:rPr>
              <w:lastRenderedPageBreak/>
              <w:t xml:space="preserve">бюджета </w:t>
            </w:r>
            <w:r>
              <w:rPr>
                <w:rFonts w:ascii="Times New Roman" w:eastAsia="Times New Roman" w:hAnsi="Times New Roman" w:cs="Times New Roman"/>
                <w:sz w:val="24"/>
                <w:szCs w:val="24"/>
                <w:lang w:eastAsia="ru-RU"/>
              </w:rPr>
              <w:t>сельсовета</w:t>
            </w:r>
            <w:r w:rsidRPr="00667FBC">
              <w:rPr>
                <w:rFonts w:ascii="Times New Roman" w:eastAsia="Times New Roman" w:hAnsi="Times New Roman" w:cs="Times New Roman"/>
                <w:sz w:val="24"/>
                <w:szCs w:val="24"/>
                <w:lang w:eastAsia="ru-RU"/>
              </w:rPr>
              <w:t xml:space="preserve"> другим бюджетам бюджетной системы Российской Федерации, всего</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lastRenderedPageBreak/>
              <w:t>х</w:t>
            </w:r>
            <w:proofErr w:type="spellEnd"/>
          </w:p>
        </w:tc>
        <w:tc>
          <w:tcPr>
            <w:tcW w:w="304"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2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proofErr w:type="spellStart"/>
            <w:r w:rsidRPr="00667FBC">
              <w:rPr>
                <w:rFonts w:ascii="Times New Roman" w:eastAsia="Times New Roman" w:hAnsi="Times New Roman" w:cs="Times New Roman"/>
                <w:sz w:val="24"/>
                <w:szCs w:val="24"/>
                <w:lang w:eastAsia="ru-RU"/>
              </w:rPr>
              <w:t>х</w:t>
            </w:r>
            <w:proofErr w:type="spellEnd"/>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990"/>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lastRenderedPageBreak/>
              <w:t>1.5.1.по предоставлению дотаций на выравнивание бюджетной обеспеченности городских, сельских поселений, всего</w:t>
            </w:r>
          </w:p>
        </w:tc>
        <w:tc>
          <w:tcPr>
            <w:tcW w:w="217"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495"/>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1.5.2</w:t>
            </w:r>
            <w:r>
              <w:rPr>
                <w:rFonts w:ascii="Times New Roman" w:eastAsia="Times New Roman" w:hAnsi="Times New Roman" w:cs="Times New Roman"/>
                <w:sz w:val="24"/>
                <w:szCs w:val="24"/>
                <w:lang w:eastAsia="ru-RU"/>
              </w:rPr>
              <w:t>.</w:t>
            </w:r>
            <w:r w:rsidRPr="00667FBC">
              <w:rPr>
                <w:rFonts w:ascii="Times New Roman" w:eastAsia="Times New Roman" w:hAnsi="Times New Roman" w:cs="Times New Roman"/>
                <w:sz w:val="24"/>
                <w:szCs w:val="24"/>
                <w:lang w:eastAsia="ru-RU"/>
              </w:rPr>
              <w:t>по предоставлению субсидий в бюджет субъекта Российской Федерации, всего</w:t>
            </w:r>
          </w:p>
        </w:tc>
        <w:tc>
          <w:tcPr>
            <w:tcW w:w="217"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2475"/>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xml:space="preserve">1.5.3.по предоставлению субвенций в бюджеты городских, сельских поселений, предоставленных из федерального бюджета и (или) бюджета субъекта Российской Федерации, в случае наделения федеральным законом и (или) законом субъекта Российской </w:t>
            </w:r>
            <w:r w:rsidRPr="00667FBC">
              <w:rPr>
                <w:rFonts w:ascii="Times New Roman" w:eastAsia="Times New Roman" w:hAnsi="Times New Roman" w:cs="Times New Roman"/>
                <w:sz w:val="24"/>
                <w:szCs w:val="24"/>
                <w:lang w:eastAsia="ru-RU"/>
              </w:rPr>
              <w:lastRenderedPageBreak/>
              <w:t xml:space="preserve">Федерации органов местного самоуправления </w:t>
            </w:r>
            <w:r>
              <w:rPr>
                <w:rFonts w:ascii="Times New Roman" w:eastAsia="Times New Roman" w:hAnsi="Times New Roman" w:cs="Times New Roman"/>
                <w:sz w:val="24"/>
                <w:szCs w:val="24"/>
                <w:lang w:eastAsia="ru-RU"/>
              </w:rPr>
              <w:t>сельсовета</w:t>
            </w:r>
            <w:r w:rsidRPr="00667FBC">
              <w:rPr>
                <w:rFonts w:ascii="Times New Roman" w:eastAsia="Times New Roman" w:hAnsi="Times New Roman" w:cs="Times New Roman"/>
                <w:sz w:val="24"/>
                <w:szCs w:val="24"/>
                <w:lang w:eastAsia="ru-RU"/>
              </w:rPr>
              <w:t xml:space="preserve"> полномочиями органов государственной власти по расчету и предоставлению субвенций бюджетам городских, сельских поселений, всего</w:t>
            </w:r>
          </w:p>
        </w:tc>
        <w:tc>
          <w:tcPr>
            <w:tcW w:w="217"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lastRenderedPageBreak/>
              <w:t> </w:t>
            </w:r>
          </w:p>
        </w:tc>
        <w:tc>
          <w:tcPr>
            <w:tcW w:w="304"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225"/>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lastRenderedPageBreak/>
              <w:t>…</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600"/>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1.5.4.по предоставлению иных межбюджетных трансфертов, всего</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1590"/>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xml:space="preserve">1.5.4.1.в бюджет городского, сельского поселения в случае заключения соглашения с органами местного самоуправления отдельных поселений, входящих в состав </w:t>
            </w:r>
            <w:r>
              <w:rPr>
                <w:rFonts w:ascii="Times New Roman" w:eastAsia="Times New Roman" w:hAnsi="Times New Roman" w:cs="Times New Roman"/>
                <w:sz w:val="24"/>
                <w:szCs w:val="24"/>
                <w:lang w:eastAsia="ru-RU"/>
              </w:rPr>
              <w:t>сельсовета</w:t>
            </w:r>
            <w:r w:rsidRPr="00667FBC">
              <w:rPr>
                <w:rFonts w:ascii="Times New Roman" w:eastAsia="Times New Roman" w:hAnsi="Times New Roman" w:cs="Times New Roman"/>
                <w:sz w:val="24"/>
                <w:szCs w:val="24"/>
                <w:lang w:eastAsia="ru-RU"/>
              </w:rPr>
              <w:t>, о передаче им осуществления части своих полномочий по решению вопросов местного значения, всего</w:t>
            </w:r>
          </w:p>
        </w:tc>
        <w:tc>
          <w:tcPr>
            <w:tcW w:w="217"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225"/>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lastRenderedPageBreak/>
              <w:t>…</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855"/>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1.5.4.2.в иных случаях, не связанных с заключением соглашений, предусмотренных в подпункте 1.5.4.1, всего</w:t>
            </w:r>
          </w:p>
        </w:tc>
        <w:tc>
          <w:tcPr>
            <w:tcW w:w="217"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000000" w:fill="FFFFFF"/>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000000" w:fill="FFFFFF"/>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r w:rsidR="005F703D" w:rsidRPr="00667FBC" w:rsidTr="005F703D">
        <w:trPr>
          <w:trHeight w:val="270"/>
        </w:trPr>
        <w:tc>
          <w:tcPr>
            <w:tcW w:w="423" w:type="pct"/>
            <w:shd w:val="clear" w:color="auto" w:fill="auto"/>
            <w:vAlign w:val="center"/>
            <w:hideMark/>
          </w:tcPr>
          <w:p w:rsidR="005F703D" w:rsidRPr="00667FBC" w:rsidRDefault="005F703D" w:rsidP="005F703D">
            <w:pPr>
              <w:spacing w:after="0" w:line="240" w:lineRule="auto"/>
              <w:jc w:val="both"/>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4"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1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30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28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5"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7"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6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59"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2"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4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73"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3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c>
          <w:tcPr>
            <w:tcW w:w="190" w:type="pct"/>
            <w:shd w:val="clear" w:color="auto" w:fill="auto"/>
            <w:vAlign w:val="center"/>
            <w:hideMark/>
          </w:tcPr>
          <w:p w:rsidR="005F703D" w:rsidRPr="00667FBC" w:rsidRDefault="005F703D" w:rsidP="005F703D">
            <w:pPr>
              <w:spacing w:after="0" w:line="240" w:lineRule="auto"/>
              <w:jc w:val="center"/>
              <w:rPr>
                <w:rFonts w:ascii="Times New Roman" w:eastAsia="Times New Roman" w:hAnsi="Times New Roman" w:cs="Times New Roman"/>
                <w:sz w:val="24"/>
                <w:szCs w:val="24"/>
                <w:lang w:eastAsia="ru-RU"/>
              </w:rPr>
            </w:pPr>
            <w:r w:rsidRPr="00667FBC">
              <w:rPr>
                <w:rFonts w:ascii="Times New Roman" w:eastAsia="Times New Roman" w:hAnsi="Times New Roman" w:cs="Times New Roman"/>
                <w:sz w:val="24"/>
                <w:szCs w:val="24"/>
                <w:lang w:eastAsia="ru-RU"/>
              </w:rPr>
              <w:t> </w:t>
            </w:r>
          </w:p>
        </w:tc>
      </w:tr>
    </w:tbl>
    <w:p w:rsidR="005F703D" w:rsidRPr="004443E4" w:rsidRDefault="005F703D" w:rsidP="005F703D">
      <w:pPr>
        <w:spacing w:after="0" w:line="240" w:lineRule="auto"/>
        <w:rPr>
          <w:rFonts w:ascii="Times New Roman" w:hAnsi="Times New Roman" w:cs="Times New Roman"/>
          <w:sz w:val="28"/>
          <w:szCs w:val="28"/>
        </w:rPr>
      </w:pPr>
    </w:p>
    <w:p w:rsidR="00F667A6" w:rsidRPr="007A23D5" w:rsidRDefault="00F667A6">
      <w:pPr>
        <w:rPr>
          <w:rFonts w:ascii="Times New Roman" w:hAnsi="Times New Roman" w:cs="Times New Roman"/>
          <w:sz w:val="28"/>
          <w:szCs w:val="28"/>
        </w:rPr>
      </w:pPr>
    </w:p>
    <w:sectPr w:rsidR="00F667A6" w:rsidRPr="007A23D5" w:rsidSect="00602680">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1F0525"/>
    <w:rsid w:val="00010367"/>
    <w:rsid w:val="001C1CFA"/>
    <w:rsid w:val="001F0525"/>
    <w:rsid w:val="002732EF"/>
    <w:rsid w:val="0046390D"/>
    <w:rsid w:val="0050337D"/>
    <w:rsid w:val="00561243"/>
    <w:rsid w:val="005F18B0"/>
    <w:rsid w:val="005F703D"/>
    <w:rsid w:val="00602680"/>
    <w:rsid w:val="007A23D5"/>
    <w:rsid w:val="007F3152"/>
    <w:rsid w:val="00A84C3D"/>
    <w:rsid w:val="00B53334"/>
    <w:rsid w:val="00D012FC"/>
    <w:rsid w:val="00D87A25"/>
    <w:rsid w:val="00E236FE"/>
    <w:rsid w:val="00F667A6"/>
    <w:rsid w:val="00FE19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6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32EF"/>
    <w:rPr>
      <w:b/>
      <w:bCs/>
    </w:rPr>
  </w:style>
  <w:style w:type="paragraph" w:customStyle="1" w:styleId="headertext">
    <w:name w:val="headertext"/>
    <w:basedOn w:val="a"/>
    <w:rsid w:val="00E236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236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36FE"/>
    <w:rPr>
      <w:color w:val="0000FF"/>
      <w:u w:val="single"/>
    </w:rPr>
  </w:style>
  <w:style w:type="paragraph" w:styleId="a5">
    <w:name w:val="Balloon Text"/>
    <w:basedOn w:val="a"/>
    <w:link w:val="a6"/>
    <w:uiPriority w:val="99"/>
    <w:semiHidden/>
    <w:unhideWhenUsed/>
    <w:rsid w:val="00E236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36FE"/>
    <w:rPr>
      <w:rFonts w:ascii="Tahoma" w:hAnsi="Tahoma" w:cs="Tahoma"/>
      <w:sz w:val="16"/>
      <w:szCs w:val="16"/>
    </w:rPr>
  </w:style>
  <w:style w:type="paragraph" w:styleId="a7">
    <w:name w:val="List Paragraph"/>
    <w:basedOn w:val="a"/>
    <w:uiPriority w:val="34"/>
    <w:qFormat/>
    <w:rsid w:val="00F667A6"/>
    <w:pPr>
      <w:ind w:left="720"/>
      <w:contextualSpacing/>
    </w:pPr>
  </w:style>
  <w:style w:type="character" w:customStyle="1" w:styleId="a8">
    <w:name w:val="Верхний колонтитул Знак"/>
    <w:basedOn w:val="a0"/>
    <w:link w:val="a9"/>
    <w:uiPriority w:val="99"/>
    <w:rsid w:val="005F703D"/>
  </w:style>
  <w:style w:type="paragraph" w:styleId="a9">
    <w:name w:val="header"/>
    <w:basedOn w:val="a"/>
    <w:link w:val="a8"/>
    <w:uiPriority w:val="99"/>
    <w:unhideWhenUsed/>
    <w:rsid w:val="005F703D"/>
    <w:pPr>
      <w:tabs>
        <w:tab w:val="center" w:pos="4677"/>
        <w:tab w:val="right" w:pos="9355"/>
      </w:tabs>
      <w:spacing w:after="0" w:line="240" w:lineRule="auto"/>
    </w:pPr>
  </w:style>
  <w:style w:type="character" w:customStyle="1" w:styleId="aa">
    <w:name w:val="Нижний колонтитул Знак"/>
    <w:basedOn w:val="a0"/>
    <w:link w:val="ab"/>
    <w:uiPriority w:val="99"/>
    <w:rsid w:val="005F703D"/>
  </w:style>
  <w:style w:type="paragraph" w:styleId="ab">
    <w:name w:val="footer"/>
    <w:basedOn w:val="a"/>
    <w:link w:val="aa"/>
    <w:uiPriority w:val="99"/>
    <w:unhideWhenUsed/>
    <w:rsid w:val="005F703D"/>
    <w:pPr>
      <w:tabs>
        <w:tab w:val="center" w:pos="4677"/>
        <w:tab w:val="right" w:pos="9355"/>
      </w:tabs>
      <w:spacing w:after="0" w:line="240" w:lineRule="auto"/>
    </w:pPr>
  </w:style>
  <w:style w:type="paragraph" w:styleId="3">
    <w:name w:val="Body Text Indent 3"/>
    <w:basedOn w:val="a"/>
    <w:link w:val="30"/>
    <w:rsid w:val="00602680"/>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30">
    <w:name w:val="Основной текст с отступом 3 Знак"/>
    <w:basedOn w:val="a0"/>
    <w:link w:val="3"/>
    <w:rsid w:val="00602680"/>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6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32EF"/>
    <w:rPr>
      <w:b/>
      <w:bCs/>
    </w:rPr>
  </w:style>
  <w:style w:type="paragraph" w:customStyle="1" w:styleId="headertext">
    <w:name w:val="headertext"/>
    <w:basedOn w:val="a"/>
    <w:rsid w:val="00E236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236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36FE"/>
    <w:rPr>
      <w:color w:val="0000FF"/>
      <w:u w:val="single"/>
    </w:rPr>
  </w:style>
  <w:style w:type="paragraph" w:styleId="a5">
    <w:name w:val="Balloon Text"/>
    <w:basedOn w:val="a"/>
    <w:link w:val="a6"/>
    <w:uiPriority w:val="99"/>
    <w:semiHidden/>
    <w:unhideWhenUsed/>
    <w:rsid w:val="00E236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36FE"/>
    <w:rPr>
      <w:rFonts w:ascii="Tahoma" w:hAnsi="Tahoma" w:cs="Tahoma"/>
      <w:sz w:val="16"/>
      <w:szCs w:val="16"/>
    </w:rPr>
  </w:style>
  <w:style w:type="paragraph" w:styleId="a7">
    <w:name w:val="List Paragraph"/>
    <w:basedOn w:val="a"/>
    <w:uiPriority w:val="34"/>
    <w:qFormat/>
    <w:rsid w:val="00F667A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2625</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cp:keywords/>
  <dc:description/>
  <cp:lastModifiedBy>Пользователь Windows</cp:lastModifiedBy>
  <cp:revision>8</cp:revision>
  <cp:lastPrinted>2020-10-12T07:53:00Z</cp:lastPrinted>
  <dcterms:created xsi:type="dcterms:W3CDTF">2020-10-07T05:47:00Z</dcterms:created>
  <dcterms:modified xsi:type="dcterms:W3CDTF">2020-10-12T07:53:00Z</dcterms:modified>
</cp:coreProperties>
</file>