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Default="00720162" w:rsidP="0072016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720162" w:rsidRDefault="00720162" w:rsidP="007201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42763" w:rsidRPr="00142763" w:rsidRDefault="00B70E25" w:rsidP="00142763">
      <w:pPr>
        <w:tabs>
          <w:tab w:val="left" w:pos="8505"/>
        </w:tabs>
        <w:autoSpaceDN w:val="0"/>
        <w:jc w:val="center"/>
        <w:rPr>
          <w:sz w:val="28"/>
        </w:rPr>
      </w:pPr>
      <w:r>
        <w:rPr>
          <w:bCs/>
          <w:sz w:val="28"/>
        </w:rPr>
        <w:t xml:space="preserve">18 </w:t>
      </w:r>
      <w:r w:rsidR="00142763" w:rsidRPr="00142763">
        <w:rPr>
          <w:bCs/>
          <w:sz w:val="28"/>
        </w:rPr>
        <w:t>февраля 202</w:t>
      </w:r>
      <w:r>
        <w:rPr>
          <w:bCs/>
          <w:sz w:val="28"/>
        </w:rPr>
        <w:t>2</w:t>
      </w:r>
      <w:r w:rsidR="00142763" w:rsidRPr="00142763">
        <w:rPr>
          <w:bCs/>
          <w:sz w:val="28"/>
        </w:rPr>
        <w:t xml:space="preserve"> года </w:t>
      </w:r>
      <w:r w:rsidR="00142763" w:rsidRPr="00142763">
        <w:rPr>
          <w:bCs/>
          <w:sz w:val="28"/>
        </w:rPr>
        <w:tab/>
        <w:t xml:space="preserve">№ </w:t>
      </w:r>
      <w:r w:rsidR="00AB3E59">
        <w:rPr>
          <w:bCs/>
          <w:sz w:val="28"/>
        </w:rPr>
        <w:t>9</w:t>
      </w:r>
    </w:p>
    <w:p w:rsidR="002E1A90" w:rsidRDefault="002E1A90" w:rsidP="00720162">
      <w:pPr>
        <w:jc w:val="center"/>
        <w:rPr>
          <w:b/>
          <w:bCs/>
          <w:sz w:val="32"/>
          <w:szCs w:val="32"/>
        </w:rPr>
      </w:pPr>
    </w:p>
    <w:p w:rsidR="00F402C2" w:rsidRDefault="002E1A90" w:rsidP="00720162">
      <w:pPr>
        <w:jc w:val="center"/>
        <w:rPr>
          <w:b/>
          <w:bCs/>
          <w:sz w:val="32"/>
          <w:szCs w:val="32"/>
        </w:rPr>
      </w:pPr>
      <w:r w:rsidRPr="002E1A90">
        <w:rPr>
          <w:b/>
          <w:bCs/>
          <w:sz w:val="32"/>
          <w:szCs w:val="32"/>
        </w:rPr>
        <w:t>О внес</w:t>
      </w:r>
      <w:r>
        <w:rPr>
          <w:b/>
          <w:bCs/>
          <w:sz w:val="32"/>
          <w:szCs w:val="32"/>
        </w:rPr>
        <w:t>ении</w:t>
      </w:r>
      <w:r w:rsidRPr="002E1A90">
        <w:rPr>
          <w:b/>
          <w:bCs/>
          <w:sz w:val="32"/>
          <w:szCs w:val="32"/>
        </w:rPr>
        <w:t xml:space="preserve"> изменени</w:t>
      </w:r>
      <w:r>
        <w:rPr>
          <w:b/>
          <w:bCs/>
          <w:sz w:val="32"/>
          <w:szCs w:val="32"/>
        </w:rPr>
        <w:t>й</w:t>
      </w:r>
      <w:r w:rsidRPr="002E1A90">
        <w:rPr>
          <w:b/>
          <w:bCs/>
          <w:sz w:val="32"/>
          <w:szCs w:val="32"/>
        </w:rPr>
        <w:t xml:space="preserve"> в</w:t>
      </w:r>
      <w:r>
        <w:rPr>
          <w:b/>
          <w:bCs/>
          <w:sz w:val="32"/>
          <w:szCs w:val="32"/>
        </w:rPr>
        <w:t xml:space="preserve"> Решение сельского Совета Глуховского сельсовета от </w:t>
      </w:r>
      <w:r w:rsidR="00F402C2" w:rsidRPr="00F402C2">
        <w:rPr>
          <w:b/>
          <w:bCs/>
          <w:sz w:val="32"/>
          <w:szCs w:val="32"/>
        </w:rPr>
        <w:t xml:space="preserve">23 октября 2019 года </w:t>
      </w:r>
      <w:r>
        <w:rPr>
          <w:b/>
          <w:bCs/>
          <w:sz w:val="32"/>
          <w:szCs w:val="32"/>
        </w:rPr>
        <w:t xml:space="preserve">№ </w:t>
      </w:r>
      <w:r w:rsidR="00F402C2">
        <w:rPr>
          <w:b/>
          <w:bCs/>
          <w:sz w:val="32"/>
          <w:szCs w:val="32"/>
        </w:rPr>
        <w:t>35</w:t>
      </w:r>
    </w:p>
    <w:p w:rsidR="00B70E25" w:rsidRDefault="002E1A90" w:rsidP="00720162">
      <w:pPr>
        <w:jc w:val="center"/>
        <w:rPr>
          <w:b/>
        </w:rPr>
      </w:pPr>
      <w:r>
        <w:rPr>
          <w:b/>
          <w:bCs/>
          <w:sz w:val="32"/>
          <w:szCs w:val="32"/>
        </w:rPr>
        <w:t xml:space="preserve"> «</w:t>
      </w:r>
      <w:r w:rsidR="00F402C2" w:rsidRPr="00F402C2">
        <w:rPr>
          <w:b/>
          <w:bCs/>
          <w:sz w:val="32"/>
          <w:szCs w:val="32"/>
        </w:rPr>
        <w:t>О земельном налоге</w:t>
      </w:r>
      <w:r>
        <w:rPr>
          <w:b/>
          <w:bCs/>
          <w:sz w:val="32"/>
          <w:szCs w:val="32"/>
        </w:rPr>
        <w:t>»</w:t>
      </w:r>
      <w:bookmarkStart w:id="0" w:name="_GoBack"/>
      <w:bookmarkEnd w:id="0"/>
    </w:p>
    <w:p w:rsidR="002E1A90" w:rsidRDefault="00720162" w:rsidP="00B70E25">
      <w:pPr>
        <w:tabs>
          <w:tab w:val="left" w:pos="540"/>
        </w:tabs>
        <w:jc w:val="both"/>
      </w:pPr>
      <w:r>
        <w:tab/>
      </w:r>
    </w:p>
    <w:p w:rsidR="00B70E25" w:rsidRPr="002E1A90" w:rsidRDefault="002E1A90" w:rsidP="00B70E25">
      <w:pPr>
        <w:tabs>
          <w:tab w:val="left" w:pos="540"/>
        </w:tabs>
        <w:jc w:val="both"/>
        <w:rPr>
          <w:sz w:val="28"/>
          <w:szCs w:val="28"/>
        </w:rPr>
      </w:pPr>
      <w:r w:rsidRPr="002E1A90">
        <w:tab/>
      </w:r>
      <w:r w:rsidR="00F402C2" w:rsidRPr="00F402C2">
        <w:rPr>
          <w:sz w:val="28"/>
          <w:szCs w:val="28"/>
        </w:rPr>
        <w:t xml:space="preserve">В целях установления в соответствии с главой 31 Налогового кодекса Российской Федерации на территории </w:t>
      </w:r>
      <w:r w:rsidRPr="002E1A90">
        <w:rPr>
          <w:sz w:val="28"/>
          <w:szCs w:val="28"/>
        </w:rPr>
        <w:t>Глуховского сельсовета</w:t>
      </w:r>
      <w:r w:rsidR="00F402C2" w:rsidRPr="00F402C2">
        <w:t xml:space="preserve"> </w:t>
      </w:r>
      <w:r w:rsidR="00F402C2" w:rsidRPr="00F402C2">
        <w:rPr>
          <w:sz w:val="28"/>
          <w:szCs w:val="28"/>
        </w:rPr>
        <w:t xml:space="preserve">порядка исчисления налога сельский Совет </w:t>
      </w:r>
      <w:r w:rsidR="00B70E25" w:rsidRPr="002E1A90">
        <w:rPr>
          <w:b/>
          <w:sz w:val="28"/>
          <w:szCs w:val="28"/>
        </w:rPr>
        <w:t>р</w:t>
      </w:r>
      <w:r w:rsidRPr="002E1A90">
        <w:rPr>
          <w:b/>
          <w:sz w:val="28"/>
          <w:szCs w:val="28"/>
        </w:rPr>
        <w:t xml:space="preserve"> </w:t>
      </w:r>
      <w:r w:rsidR="00B70E25" w:rsidRPr="002E1A90">
        <w:rPr>
          <w:b/>
          <w:sz w:val="28"/>
          <w:szCs w:val="28"/>
        </w:rPr>
        <w:t>е</w:t>
      </w:r>
      <w:r w:rsidRPr="002E1A90">
        <w:rPr>
          <w:b/>
          <w:sz w:val="28"/>
          <w:szCs w:val="28"/>
        </w:rPr>
        <w:t xml:space="preserve"> </w:t>
      </w:r>
      <w:r w:rsidR="00B70E25" w:rsidRPr="002E1A90">
        <w:rPr>
          <w:b/>
          <w:sz w:val="28"/>
          <w:szCs w:val="28"/>
        </w:rPr>
        <w:t>ш</w:t>
      </w:r>
      <w:r w:rsidRPr="002E1A90">
        <w:rPr>
          <w:b/>
          <w:sz w:val="28"/>
          <w:szCs w:val="28"/>
        </w:rPr>
        <w:t xml:space="preserve"> </w:t>
      </w:r>
      <w:r w:rsidR="00B70E25" w:rsidRPr="002E1A90">
        <w:rPr>
          <w:b/>
          <w:sz w:val="28"/>
          <w:szCs w:val="28"/>
        </w:rPr>
        <w:t>и</w:t>
      </w:r>
      <w:r w:rsidRPr="002E1A90">
        <w:rPr>
          <w:b/>
          <w:sz w:val="28"/>
          <w:szCs w:val="28"/>
        </w:rPr>
        <w:t xml:space="preserve"> </w:t>
      </w:r>
      <w:r w:rsidR="00B70E25" w:rsidRPr="002E1A90">
        <w:rPr>
          <w:b/>
          <w:sz w:val="28"/>
          <w:szCs w:val="28"/>
        </w:rPr>
        <w:t>л:</w:t>
      </w:r>
    </w:p>
    <w:p w:rsidR="00F402C2" w:rsidRDefault="00F402C2" w:rsidP="00F402C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402C2">
        <w:rPr>
          <w:sz w:val="28"/>
          <w:szCs w:val="28"/>
        </w:rPr>
        <w:t>Внести в Решени</w:t>
      </w:r>
      <w:r>
        <w:rPr>
          <w:sz w:val="28"/>
          <w:szCs w:val="28"/>
        </w:rPr>
        <w:t>е</w:t>
      </w:r>
      <w:r w:rsidRPr="00F402C2">
        <w:t xml:space="preserve"> </w:t>
      </w:r>
      <w:r w:rsidRPr="00F402C2">
        <w:rPr>
          <w:sz w:val="28"/>
          <w:szCs w:val="28"/>
        </w:rPr>
        <w:t>от 23 октября 2019 года № 35 «О земельном налоге»</w:t>
      </w:r>
      <w:r w:rsidRPr="00F402C2">
        <w:t xml:space="preserve"> </w:t>
      </w:r>
      <w:r w:rsidRPr="00F402C2">
        <w:rPr>
          <w:sz w:val="28"/>
          <w:szCs w:val="28"/>
        </w:rPr>
        <w:t>следующие изменения:</w:t>
      </w:r>
    </w:p>
    <w:p w:rsidR="00F402C2" w:rsidRDefault="00F402C2" w:rsidP="00F402C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402C2">
        <w:rPr>
          <w:sz w:val="28"/>
          <w:szCs w:val="28"/>
        </w:rPr>
        <w:t>Пункт 3 дополнить подпунктами 3.4 и 3.5 следующего содержания: «3.4. 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 органом установлен ф</w:t>
      </w:r>
      <w:r>
        <w:rPr>
          <w:sz w:val="28"/>
          <w:szCs w:val="28"/>
        </w:rPr>
        <w:t>акт устранения таких нарушений.</w:t>
      </w:r>
    </w:p>
    <w:p w:rsidR="00F402C2" w:rsidRPr="00F402C2" w:rsidRDefault="00F402C2" w:rsidP="00F402C2">
      <w:pPr>
        <w:pStyle w:val="a7"/>
        <w:jc w:val="both"/>
        <w:rPr>
          <w:sz w:val="28"/>
          <w:szCs w:val="28"/>
        </w:rPr>
      </w:pPr>
      <w:r w:rsidRPr="00F402C2">
        <w:rPr>
          <w:sz w:val="28"/>
          <w:szCs w:val="28"/>
        </w:rPr>
        <w:t xml:space="preserve">3.5. 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</w:t>
      </w:r>
      <w:r w:rsidRPr="00F402C2">
        <w:rPr>
          <w:sz w:val="28"/>
          <w:szCs w:val="28"/>
        </w:rPr>
        <w:lastRenderedPageBreak/>
        <w:t>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уплаченного налога и подлежит зачёту (возврату) налогоплательщику в общеустановленном порядке».</w:t>
      </w:r>
    </w:p>
    <w:p w:rsidR="00F402C2" w:rsidRPr="00F402C2" w:rsidRDefault="00F402C2" w:rsidP="00F402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2C2">
        <w:rPr>
          <w:sz w:val="28"/>
          <w:szCs w:val="28"/>
        </w:rPr>
        <w:t xml:space="preserve">Данное решение разместить на информационном стенде в здании администрации </w:t>
      </w:r>
      <w:r>
        <w:rPr>
          <w:sz w:val="28"/>
          <w:szCs w:val="28"/>
        </w:rPr>
        <w:t xml:space="preserve">Глуховского </w:t>
      </w:r>
      <w:r w:rsidRPr="00F402C2">
        <w:rPr>
          <w:sz w:val="28"/>
          <w:szCs w:val="28"/>
        </w:rPr>
        <w:t xml:space="preserve">сельсовета,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F402C2">
        <w:rPr>
          <w:sz w:val="28"/>
          <w:szCs w:val="28"/>
          <w:lang w:val="en-US"/>
        </w:rPr>
        <w:t>http</w:t>
      </w:r>
      <w:r w:rsidRPr="00F402C2">
        <w:rPr>
          <w:sz w:val="28"/>
          <w:szCs w:val="28"/>
        </w:rPr>
        <w:t>://</w:t>
      </w:r>
      <w:r w:rsidRPr="00F402C2">
        <w:rPr>
          <w:sz w:val="28"/>
          <w:szCs w:val="28"/>
          <w:lang w:val="en-US"/>
        </w:rPr>
        <w:t>www</w:t>
      </w:r>
      <w:r w:rsidRPr="00F402C2">
        <w:rPr>
          <w:sz w:val="28"/>
          <w:szCs w:val="28"/>
        </w:rPr>
        <w:t>.</w:t>
      </w:r>
      <w:r w:rsidRPr="00F402C2">
        <w:rPr>
          <w:sz w:val="28"/>
          <w:szCs w:val="28"/>
          <w:lang w:val="en-US"/>
        </w:rPr>
        <w:t>voskresenskoe</w:t>
      </w:r>
      <w:r w:rsidRPr="00F402C2">
        <w:rPr>
          <w:sz w:val="28"/>
          <w:szCs w:val="28"/>
        </w:rPr>
        <w:t>-</w:t>
      </w:r>
      <w:r w:rsidRPr="00F402C2">
        <w:rPr>
          <w:sz w:val="28"/>
          <w:szCs w:val="28"/>
          <w:lang w:val="en-US"/>
        </w:rPr>
        <w:t>adm</w:t>
      </w:r>
      <w:r w:rsidRPr="00F402C2">
        <w:rPr>
          <w:sz w:val="28"/>
          <w:szCs w:val="28"/>
        </w:rPr>
        <w:t>.</w:t>
      </w:r>
      <w:r w:rsidRPr="00F402C2">
        <w:rPr>
          <w:sz w:val="28"/>
          <w:szCs w:val="28"/>
          <w:lang w:val="en-US"/>
        </w:rPr>
        <w:t>ru</w:t>
      </w:r>
      <w:r w:rsidRPr="00F402C2">
        <w:rPr>
          <w:sz w:val="28"/>
          <w:szCs w:val="28"/>
        </w:rPr>
        <w:t>.</w:t>
      </w:r>
    </w:p>
    <w:p w:rsidR="00F402C2" w:rsidRPr="00F402C2" w:rsidRDefault="00F402C2" w:rsidP="00F402C2">
      <w:pPr>
        <w:ind w:firstLine="708"/>
        <w:jc w:val="both"/>
        <w:rPr>
          <w:sz w:val="28"/>
          <w:szCs w:val="28"/>
        </w:rPr>
      </w:pPr>
      <w:r w:rsidRPr="00F402C2">
        <w:rPr>
          <w:sz w:val="28"/>
          <w:szCs w:val="28"/>
        </w:rPr>
        <w:t>3.Контроль за исполнением настоящего решения оставляю за собой.</w:t>
      </w:r>
    </w:p>
    <w:p w:rsidR="00F402C2" w:rsidRPr="00F402C2" w:rsidRDefault="00F402C2" w:rsidP="00F402C2">
      <w:pPr>
        <w:ind w:firstLine="708"/>
        <w:jc w:val="both"/>
        <w:rPr>
          <w:sz w:val="28"/>
          <w:szCs w:val="28"/>
        </w:rPr>
      </w:pPr>
      <w:r w:rsidRPr="00F402C2">
        <w:rPr>
          <w:sz w:val="28"/>
          <w:szCs w:val="28"/>
        </w:rPr>
        <w:t>4.Настоящее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2E1A90" w:rsidRDefault="002E1A90" w:rsidP="00720162">
      <w:pPr>
        <w:rPr>
          <w:sz w:val="26"/>
          <w:szCs w:val="26"/>
        </w:rPr>
      </w:pPr>
    </w:p>
    <w:p w:rsidR="002E1A90" w:rsidRDefault="002E1A90" w:rsidP="00720162">
      <w:pPr>
        <w:rPr>
          <w:sz w:val="26"/>
          <w:szCs w:val="26"/>
        </w:rPr>
      </w:pPr>
    </w:p>
    <w:p w:rsidR="00A7389B" w:rsidRPr="00F402C2" w:rsidRDefault="00720162" w:rsidP="002E1A90">
      <w:pPr>
        <w:rPr>
          <w:sz w:val="28"/>
          <w:szCs w:val="26"/>
        </w:rPr>
      </w:pPr>
      <w:r w:rsidRPr="00F402C2">
        <w:rPr>
          <w:sz w:val="28"/>
          <w:szCs w:val="26"/>
        </w:rPr>
        <w:t>Глава местного самоуправления</w:t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</w:r>
      <w:r w:rsidRPr="00F402C2">
        <w:rPr>
          <w:sz w:val="28"/>
          <w:szCs w:val="26"/>
        </w:rPr>
        <w:tab/>
        <w:t>К.Г. Крускин</w:t>
      </w:r>
    </w:p>
    <w:sectPr w:rsidR="00A7389B" w:rsidRPr="00F4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C6"/>
    <w:multiLevelType w:val="hybridMultilevel"/>
    <w:tmpl w:val="26B0B3B8"/>
    <w:lvl w:ilvl="0" w:tplc="3002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0349B8"/>
    <w:rsid w:val="000C429E"/>
    <w:rsid w:val="000E0F4B"/>
    <w:rsid w:val="00142763"/>
    <w:rsid w:val="002B3978"/>
    <w:rsid w:val="002E1A90"/>
    <w:rsid w:val="006D3C77"/>
    <w:rsid w:val="006F01EF"/>
    <w:rsid w:val="00720162"/>
    <w:rsid w:val="0075128D"/>
    <w:rsid w:val="00876841"/>
    <w:rsid w:val="009C78A7"/>
    <w:rsid w:val="009D2AD4"/>
    <w:rsid w:val="009E6E3E"/>
    <w:rsid w:val="00A7389B"/>
    <w:rsid w:val="00AB3E59"/>
    <w:rsid w:val="00AD0E6B"/>
    <w:rsid w:val="00AE45BC"/>
    <w:rsid w:val="00B70E25"/>
    <w:rsid w:val="00CE1F20"/>
    <w:rsid w:val="00E24098"/>
    <w:rsid w:val="00F113E7"/>
    <w:rsid w:val="00F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0E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0E2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2022-02-18T08:52:00Z</cp:lastPrinted>
  <dcterms:created xsi:type="dcterms:W3CDTF">2020-01-20T06:46:00Z</dcterms:created>
  <dcterms:modified xsi:type="dcterms:W3CDTF">2022-02-18T08:53:00Z</dcterms:modified>
</cp:coreProperties>
</file>