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218"/>
      <w:bookmarkStart w:id="1" w:name="_GoBack"/>
      <w:bookmarkEnd w:id="0"/>
      <w:bookmarkEnd w:id="1"/>
      <w:r w:rsidRPr="009B28DF">
        <w:rPr>
          <w:rFonts w:ascii="Times New Roman" w:hAnsi="Times New Roman" w:cs="Times New Roman"/>
          <w:b/>
          <w:bCs/>
          <w:sz w:val="28"/>
          <w:szCs w:val="28"/>
        </w:rPr>
        <w:t xml:space="preserve">1. Снижено минимальное число работников для </w:t>
      </w:r>
      <w:proofErr w:type="gramStart"/>
      <w:r w:rsidRPr="009B28DF">
        <w:rPr>
          <w:rFonts w:ascii="Times New Roman" w:hAnsi="Times New Roman" w:cs="Times New Roman"/>
          <w:b/>
          <w:bCs/>
          <w:sz w:val="28"/>
          <w:szCs w:val="28"/>
        </w:rPr>
        <w:t>обязательной</w:t>
      </w:r>
      <w:proofErr w:type="gramEnd"/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подачи отчетности в электронной форме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С 2015 г. расчеты в электронной форме по начисленным и уплаченным страховым взносам должны подавать в ПФР плательщики, у которых среднесписочная численность работников за предшествующий расчетный период составила более 25 человек (</w:t>
      </w:r>
      <w:hyperlink r:id="rId5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10 ст. 15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 До 2015 г. такой порядок представления отчетности был предусмотрен для случаев, когда среднесписочная численность работников превышала 50 человек.</w:t>
      </w:r>
    </w:p>
    <w:p w:rsidR="001570B8" w:rsidRDefault="001570B8" w:rsidP="0015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в 2015 г. Расчета по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 РСВ-1 ПФР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2014 г</w:t>
      </w:r>
      <w:r w:rsidR="00DB48A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новые правила. В связи с указанными изменениями плательщики страховых взносов отчитываются в электронной форме в следующих случаях:</w:t>
      </w:r>
    </w:p>
    <w:p w:rsidR="001570B8" w:rsidRDefault="001570B8" w:rsidP="0015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предыдущий календарный год среднесписочная численность физических лиц, получающих выплаты и иные вознаграждения,</w:t>
      </w:r>
      <w:r w:rsidR="00DB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8AE">
        <w:rPr>
          <w:rFonts w:ascii="Times New Roman" w:hAnsi="Times New Roman" w:cs="Times New Roman"/>
          <w:sz w:val="28"/>
          <w:szCs w:val="28"/>
        </w:rPr>
        <w:t>25 человек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0B8" w:rsidRDefault="001570B8" w:rsidP="0015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вновь созданной организации (в том числе и при реорганизации) численность физических лиц, получающих выплаты и иные вознаграждения, составляет более 25 человек.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A65" w:rsidRPr="009B28DF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22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28DF">
        <w:rPr>
          <w:rFonts w:ascii="Times New Roman" w:hAnsi="Times New Roman" w:cs="Times New Roman"/>
          <w:b/>
          <w:bCs/>
          <w:sz w:val="28"/>
          <w:szCs w:val="28"/>
        </w:rPr>
        <w:t xml:space="preserve">. Изменены сроки подачи отчетности в ПФР </w:t>
      </w:r>
    </w:p>
    <w:p w:rsidR="00DF3A65" w:rsidRPr="009B28DF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A65" w:rsidRPr="009B28DF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С </w:t>
      </w:r>
      <w:r w:rsidR="00DB48A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9B28DF">
        <w:rPr>
          <w:rFonts w:ascii="Times New Roman" w:hAnsi="Times New Roman" w:cs="Times New Roman"/>
          <w:sz w:val="28"/>
          <w:szCs w:val="28"/>
        </w:rPr>
        <w:t>2015 г</w:t>
      </w:r>
      <w:r w:rsidR="00DB48AE">
        <w:rPr>
          <w:rFonts w:ascii="Times New Roman" w:hAnsi="Times New Roman" w:cs="Times New Roman"/>
          <w:sz w:val="28"/>
          <w:szCs w:val="28"/>
        </w:rPr>
        <w:t>ода</w:t>
      </w:r>
      <w:r w:rsidRPr="009B28DF">
        <w:rPr>
          <w:rFonts w:ascii="Times New Roman" w:hAnsi="Times New Roman" w:cs="Times New Roman"/>
          <w:sz w:val="28"/>
          <w:szCs w:val="28"/>
        </w:rPr>
        <w:t xml:space="preserve"> сроки представления отчетности по страховым взносам во внебюджетные фонды различаются в зависимости от способа </w:t>
      </w:r>
      <w:r w:rsidR="00DB48AE">
        <w:rPr>
          <w:rFonts w:ascii="Times New Roman" w:hAnsi="Times New Roman" w:cs="Times New Roman"/>
          <w:sz w:val="28"/>
          <w:szCs w:val="28"/>
        </w:rPr>
        <w:t>представления</w:t>
      </w:r>
      <w:r w:rsidRPr="009B28DF">
        <w:rPr>
          <w:rFonts w:ascii="Times New Roman" w:hAnsi="Times New Roman" w:cs="Times New Roman"/>
          <w:sz w:val="28"/>
          <w:szCs w:val="28"/>
        </w:rPr>
        <w:t>.</w:t>
      </w:r>
    </w:p>
    <w:p w:rsidR="00DF3A65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8DF">
        <w:rPr>
          <w:rFonts w:ascii="Times New Roman" w:hAnsi="Times New Roman" w:cs="Times New Roman"/>
          <w:sz w:val="28"/>
          <w:szCs w:val="28"/>
        </w:rPr>
        <w:t>В ПФР расчет на бумажном носителе подается не позднее 15-го числа второго календарного месяца, следующего за отчетным периодом, а расчет в форме электронного документа - не позднее 20-го числа второго календарного месяца, следующего за отчетным периодом (</w:t>
      </w:r>
      <w:hyperlink r:id="rId7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1 ч. 9 ст. 15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212-ФЗ, </w:t>
      </w:r>
      <w:hyperlink r:id="rId8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2 ст. 11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01.04.1996 N 27-ФЗ).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То есть увеличился срок представления только для отчетности в форме электронного документа.</w:t>
      </w:r>
    </w:p>
    <w:p w:rsidR="001D0B23" w:rsidRDefault="001D0B23" w:rsidP="00DF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3232"/>
        <w:gridCol w:w="3232"/>
      </w:tblGrid>
      <w:tr w:rsidR="001D0B23" w:rsidRPr="001D0B23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период, за который подается Расчет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Последний день подачи Расчета по страховым взносам на ОПС и ОМС</w:t>
            </w:r>
          </w:p>
        </w:tc>
      </w:tr>
      <w:tr w:rsidR="001D0B23" w:rsidRPr="001D0B2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в форме электронного документа</w:t>
            </w:r>
          </w:p>
        </w:tc>
      </w:tr>
      <w:tr w:rsidR="001D0B23" w:rsidRPr="001D0B2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За 2014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 w:rsidP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февраля 2015 г.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20 февраля 2015 г.</w:t>
            </w:r>
          </w:p>
        </w:tc>
      </w:tr>
      <w:tr w:rsidR="001D0B23" w:rsidRPr="001D0B2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За I квартал 2015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15 мая 2015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20 мая 2015 г.</w:t>
            </w:r>
          </w:p>
        </w:tc>
      </w:tr>
      <w:tr w:rsidR="001D0B23" w:rsidRPr="001D0B2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За полугодие 2015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 w:rsidP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августа 2015 г.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20 августа 2015 г.</w:t>
            </w:r>
          </w:p>
        </w:tc>
      </w:tr>
      <w:tr w:rsidR="001D0B23" w:rsidRPr="001D0B2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 9 месяцев 2015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 w:rsidP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ноября 2015 г.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20 ноября 2015 г.</w:t>
            </w:r>
          </w:p>
        </w:tc>
      </w:tr>
      <w:tr w:rsidR="001D0B23" w:rsidRPr="001D0B2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За 2015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>15 февраля 2016 г.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23" w:rsidRPr="001D0B23" w:rsidRDefault="001D0B23" w:rsidP="001D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февраля 2016 г. </w:t>
            </w:r>
          </w:p>
        </w:tc>
      </w:tr>
    </w:tbl>
    <w:p w:rsidR="00DF3A65" w:rsidRDefault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3A65" w:rsidRDefault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4186" w:rsidRPr="009B28DF" w:rsidRDefault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4186" w:rsidRPr="009B28DF">
        <w:rPr>
          <w:rFonts w:ascii="Times New Roman" w:hAnsi="Times New Roman" w:cs="Times New Roman"/>
          <w:b/>
          <w:bCs/>
          <w:sz w:val="28"/>
          <w:szCs w:val="28"/>
        </w:rPr>
        <w:t>. Сумма страховых взносов не округляется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С 1 января 2015 г. сумма страховых взносов, подлежащая перечислению в соответствующий внебюджетный фонд, определяется в рублях и копейках (</w:t>
      </w:r>
      <w:hyperlink r:id="rId9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7 ст. 15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 До указанной даты взносы уплачивались в полных рублях.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22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B4186" w:rsidRPr="009B28DF">
        <w:rPr>
          <w:rFonts w:ascii="Times New Roman" w:hAnsi="Times New Roman" w:cs="Times New Roman"/>
          <w:b/>
          <w:bCs/>
          <w:sz w:val="28"/>
          <w:szCs w:val="28"/>
        </w:rPr>
        <w:t>. Установлен новый порядок расчета предельной величины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базы для начисления страховых взносов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5C0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4186"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Статья 8</w:t>
        </w:r>
      </w:hyperlink>
      <w:r w:rsidR="009B4186"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дополнена </w:t>
      </w:r>
      <w:hyperlink r:id="rId11" w:history="1">
        <w:r w:rsidR="009B4186"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5.1</w:t>
        </w:r>
      </w:hyperlink>
      <w:r w:rsidR="009B4186" w:rsidRPr="009B28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B4186" w:rsidRPr="009B28DF">
          <w:rPr>
            <w:rFonts w:ascii="Times New Roman" w:hAnsi="Times New Roman" w:cs="Times New Roman"/>
            <w:color w:val="0000FF"/>
            <w:sz w:val="28"/>
            <w:szCs w:val="28"/>
          </w:rPr>
          <w:t>5.2</w:t>
        </w:r>
      </w:hyperlink>
      <w:r w:rsidR="009B4186" w:rsidRPr="009B28DF">
        <w:rPr>
          <w:rFonts w:ascii="Times New Roman" w:hAnsi="Times New Roman" w:cs="Times New Roman"/>
          <w:sz w:val="28"/>
          <w:szCs w:val="28"/>
        </w:rPr>
        <w:t>, согласно которым с 2015 г</w:t>
      </w:r>
      <w:r w:rsidR="003D6A57">
        <w:rPr>
          <w:rFonts w:ascii="Times New Roman" w:hAnsi="Times New Roman" w:cs="Times New Roman"/>
          <w:sz w:val="28"/>
          <w:szCs w:val="28"/>
        </w:rPr>
        <w:t>ода</w:t>
      </w:r>
      <w:r w:rsidR="009B4186" w:rsidRPr="009B28DF">
        <w:rPr>
          <w:rFonts w:ascii="Times New Roman" w:hAnsi="Times New Roman" w:cs="Times New Roman"/>
          <w:sz w:val="28"/>
          <w:szCs w:val="28"/>
        </w:rPr>
        <w:t xml:space="preserve"> установлен новый порядок расчета предельной величины базы для начисления страховых взносов на обязательное пенсионное страхование в отношении страхователей, выплачивающих вознаграждения и производящих иные выплаты физлицам. Так, на период с 2015 по 2021 гг. </w:t>
      </w:r>
      <w:r w:rsidR="00225DE9">
        <w:rPr>
          <w:rFonts w:ascii="Times New Roman" w:hAnsi="Times New Roman" w:cs="Times New Roman"/>
          <w:sz w:val="28"/>
          <w:szCs w:val="28"/>
        </w:rPr>
        <w:t>предельную величину базы</w:t>
      </w:r>
      <w:r w:rsidR="009B4186" w:rsidRPr="009B28DF">
        <w:rPr>
          <w:rFonts w:ascii="Times New Roman" w:hAnsi="Times New Roman" w:cs="Times New Roman"/>
          <w:sz w:val="28"/>
          <w:szCs w:val="28"/>
        </w:rPr>
        <w:t xml:space="preserve"> утверждает Правительство РФ с учетом размера средней заработной платы, увеличенного в 12 раз, и повышающего коэффициента, величина которого на каждый год названного периода предусмотрена в </w:t>
      </w:r>
      <w:hyperlink r:id="rId13" w:history="1">
        <w:r w:rsidR="009B4186"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5.1 ст. 8</w:t>
        </w:r>
      </w:hyperlink>
      <w:r w:rsidR="009B4186"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212-ФЗ. Значение данного коэффициента будет постепенно повышаться (с 1,7 в 2015 г. до 2,3 в 2021 г.). В дальнейшем, т.е. с 2022 г., предельная величина базы для начисления страховых взносов, установленная на предыдущий год, будет индексироваться (</w:t>
      </w:r>
      <w:hyperlink r:id="rId14" w:history="1">
        <w:r w:rsidR="009B4186"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5.2 ст. 8</w:t>
        </w:r>
      </w:hyperlink>
      <w:r w:rsidR="009B4186"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В 2015 г</w:t>
      </w:r>
      <w:r w:rsidR="003D6A57">
        <w:rPr>
          <w:rFonts w:ascii="Times New Roman" w:hAnsi="Times New Roman" w:cs="Times New Roman"/>
          <w:sz w:val="28"/>
          <w:szCs w:val="28"/>
        </w:rPr>
        <w:t>оду</w:t>
      </w:r>
      <w:r w:rsidRPr="009B28DF">
        <w:rPr>
          <w:rFonts w:ascii="Times New Roman" w:hAnsi="Times New Roman" w:cs="Times New Roman"/>
          <w:sz w:val="28"/>
          <w:szCs w:val="28"/>
        </w:rPr>
        <w:t xml:space="preserve"> предельная величина базы для начисления взносов на обязательное пенсионное страхование составляет 711 тыс. руб. (</w:t>
      </w:r>
      <w:hyperlink r:id="rId15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Правительства РФ от 04.12.2014 N 1316).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С 1 января 2015 г. данный показатель, установленный в 2014 г. в размере 624 тыс. руб., индексируется на 1,073. При этом размер проиндексированной суммы округляется до полной тысячи, сумма менее 500 руб. отбрасывается (</w:t>
      </w:r>
      <w:hyperlink r:id="rId16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5 ст. 8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</w:t>
      </w:r>
    </w:p>
    <w:p w:rsidR="009E2B19" w:rsidRDefault="009E2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236"/>
      <w:bookmarkEnd w:id="4"/>
    </w:p>
    <w:p w:rsidR="009B4186" w:rsidRPr="009B28DF" w:rsidRDefault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B4186" w:rsidRPr="009B28DF">
        <w:rPr>
          <w:rFonts w:ascii="Times New Roman" w:hAnsi="Times New Roman" w:cs="Times New Roman"/>
          <w:b/>
          <w:bCs/>
          <w:sz w:val="28"/>
          <w:szCs w:val="28"/>
        </w:rPr>
        <w:t>. Страховые взносы в ФФОМС начисляются на выплаты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в пользу физлиц без учета предельной величины базы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С 1 января 2015 г. организации и индивидуальные предприниматели, производящие </w:t>
      </w:r>
      <w:hyperlink r:id="rId17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выплаты и иные вознаграждения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физлицам, при расчете страховых взносов на обязательное медицинское страхование не учитывают предельную величину базы для начисления взносов. </w:t>
      </w:r>
      <w:proofErr w:type="gramStart"/>
      <w:r w:rsidRPr="009B28DF">
        <w:rPr>
          <w:rFonts w:ascii="Times New Roman" w:hAnsi="Times New Roman" w:cs="Times New Roman"/>
          <w:sz w:val="28"/>
          <w:szCs w:val="28"/>
        </w:rPr>
        <w:t xml:space="preserve">База по названным </w:t>
      </w:r>
      <w:r w:rsidRPr="009B28DF">
        <w:rPr>
          <w:rFonts w:ascii="Times New Roman" w:hAnsi="Times New Roman" w:cs="Times New Roman"/>
          <w:sz w:val="28"/>
          <w:szCs w:val="28"/>
        </w:rPr>
        <w:lastRenderedPageBreak/>
        <w:t xml:space="preserve">взносам определяется отдельно в отношении каждого физлица нарастающим итогом с начала расчетного периода как сумма выплат и иных вознаграждений, начисленных плательщиками, за исключением сумм, указанных в </w:t>
      </w:r>
      <w:hyperlink r:id="rId18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(</w:t>
      </w:r>
      <w:hyperlink r:id="rId19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ст. 8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данного Закона).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Это следует из поправок, внесенных в </w:t>
      </w:r>
      <w:hyperlink r:id="rId20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4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5 ст. 8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, а также из положений </w:t>
      </w:r>
      <w:proofErr w:type="gramStart"/>
      <w:r w:rsidRPr="009B28DF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1.1 ст. 58.2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Напомним, что ранее база для начисления страховых взносов на обязательное медицинское страхование ограничивалась предельной величиной, свыше которой взносы не начислялись (</w:t>
      </w:r>
      <w:hyperlink r:id="rId23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4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5 ст. 8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1 ст. 58.2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в редакции, действовавшей до 1 января 2015 г.)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E53" w:rsidRDefault="00530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43"/>
      <w:bookmarkStart w:id="6" w:name="Par1250"/>
      <w:bookmarkEnd w:id="5"/>
      <w:bookmarkEnd w:id="6"/>
    </w:p>
    <w:p w:rsidR="00DF3A65" w:rsidRPr="009B28DF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B28DF">
        <w:rPr>
          <w:rFonts w:ascii="Times New Roman" w:hAnsi="Times New Roman" w:cs="Times New Roman"/>
          <w:b/>
          <w:bCs/>
          <w:sz w:val="28"/>
          <w:szCs w:val="28"/>
        </w:rPr>
        <w:t>. Пенсионные взносы начисляются на выплаты всем</w:t>
      </w:r>
    </w:p>
    <w:p w:rsidR="00DF3A65" w:rsidRPr="009B28DF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временно пребывающим на территории РФ лицам</w:t>
      </w:r>
    </w:p>
    <w:p w:rsidR="00DF3A65" w:rsidRPr="009B28DF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A65" w:rsidRPr="009B28DF" w:rsidRDefault="00DF3A65" w:rsidP="003D6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8DF">
        <w:rPr>
          <w:rFonts w:ascii="Times New Roman" w:hAnsi="Times New Roman" w:cs="Times New Roman"/>
          <w:sz w:val="28"/>
          <w:szCs w:val="28"/>
        </w:rPr>
        <w:t xml:space="preserve">До 1 января 2015 г. пенсионные взносы с выплат в пользу иностранных граждан или лиц без гражданства, которые временно пребывали на территории России (за исключением высококвалифицированных специалистов), уплачивались только при выполнении условия, установленного в </w:t>
      </w:r>
      <w:hyperlink r:id="rId26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1 ст. 7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2 ст. 22.1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N 167-ФЗ "Об обязательном пенсионном страховании в Российской Федерации".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Согласно названным положениям необходимо было, чтобы с указанными лицами были заключены </w:t>
      </w:r>
      <w:r w:rsidR="003D6A57">
        <w:rPr>
          <w:rFonts w:ascii="Times New Roman" w:hAnsi="Times New Roman" w:cs="Times New Roman"/>
          <w:sz w:val="28"/>
          <w:szCs w:val="28"/>
        </w:rPr>
        <w:t>трудовые договоры на неопределенный срок либо срочные трудовые договоры продолжительностью не менее шести месяцев в общей сложности в течение календарного года</w:t>
      </w:r>
      <w:r w:rsidRPr="009B28DF">
        <w:rPr>
          <w:rFonts w:ascii="Times New Roman" w:hAnsi="Times New Roman" w:cs="Times New Roman"/>
          <w:sz w:val="28"/>
          <w:szCs w:val="28"/>
        </w:rPr>
        <w:t>. Данное требование с 1 января 2015 г. отменено.</w:t>
      </w:r>
    </w:p>
    <w:p w:rsidR="00DF3A65" w:rsidRPr="009B28DF" w:rsidRDefault="00DF3A65" w:rsidP="00DF3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С </w:t>
      </w:r>
      <w:r w:rsidR="003D6A57">
        <w:rPr>
          <w:rFonts w:ascii="Times New Roman" w:hAnsi="Times New Roman" w:cs="Times New Roman"/>
          <w:sz w:val="28"/>
          <w:szCs w:val="28"/>
        </w:rPr>
        <w:t>1 января 2015 года</w:t>
      </w:r>
      <w:r w:rsidRPr="009B28DF">
        <w:rPr>
          <w:rFonts w:ascii="Times New Roman" w:hAnsi="Times New Roman" w:cs="Times New Roman"/>
          <w:sz w:val="28"/>
          <w:szCs w:val="28"/>
        </w:rPr>
        <w:t xml:space="preserve"> выплаты в пользу лиц, временно пребывающих на территории РФ (за исключением высококвалифицированных специалистов), независимо от продолжительности трудовых отношений с такими лицами облагаются </w:t>
      </w:r>
      <w:r>
        <w:rPr>
          <w:rFonts w:ascii="Times New Roman" w:hAnsi="Times New Roman" w:cs="Times New Roman"/>
          <w:sz w:val="28"/>
          <w:szCs w:val="28"/>
        </w:rPr>
        <w:t>страховыми</w:t>
      </w:r>
      <w:r w:rsidRPr="009B28DF">
        <w:rPr>
          <w:rFonts w:ascii="Times New Roman" w:hAnsi="Times New Roman" w:cs="Times New Roman"/>
          <w:sz w:val="28"/>
          <w:szCs w:val="28"/>
        </w:rPr>
        <w:t xml:space="preserve"> взносами (</w:t>
      </w:r>
      <w:hyperlink r:id="rId28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1 ст. 7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2 ст. 22.1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N 167-ФЗ). На основании </w:t>
      </w:r>
      <w:hyperlink r:id="rId30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2 ст. 22.1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2 ст. 33.1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N 167-ФЗ в этом случае применимы тарифы в размере 22 процентов (пока сумма выплат не достигнет предельной величины базы для начисления страховых взносов) и 10 процентов (свыше предельной величины).</w:t>
      </w:r>
    </w:p>
    <w:p w:rsidR="00DF3A65" w:rsidRPr="009B28DF" w:rsidRDefault="00DF3A65" w:rsidP="00DF3A65">
      <w:pPr>
        <w:rPr>
          <w:rFonts w:ascii="Times New Roman" w:hAnsi="Times New Roman" w:cs="Times New Roman"/>
          <w:sz w:val="28"/>
          <w:szCs w:val="28"/>
        </w:rPr>
      </w:pPr>
      <w:bookmarkStart w:id="7" w:name="Par1395"/>
      <w:bookmarkStart w:id="8" w:name="Par1429"/>
      <w:bookmarkEnd w:id="7"/>
      <w:bookmarkEnd w:id="8"/>
    </w:p>
    <w:p w:rsidR="009B4186" w:rsidRPr="009B28DF" w:rsidRDefault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B4186" w:rsidRPr="009B28DF">
        <w:rPr>
          <w:rFonts w:ascii="Times New Roman" w:hAnsi="Times New Roman" w:cs="Times New Roman"/>
          <w:b/>
          <w:bCs/>
          <w:sz w:val="28"/>
          <w:szCs w:val="28"/>
        </w:rPr>
        <w:t>. Ограничена не облагаемая взносами сумма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выплат при увольнении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До 2015 г. компенсационные выплаты, связанные с увольнением работников, страховыми взносами не облагались, за исключением компенсации за неиспользованный отпуск. С 1 января 2015 г. </w:t>
      </w:r>
      <w:r w:rsidR="005F59CA">
        <w:rPr>
          <w:rFonts w:ascii="Times New Roman" w:hAnsi="Times New Roman" w:cs="Times New Roman"/>
          <w:sz w:val="28"/>
          <w:szCs w:val="28"/>
        </w:rPr>
        <w:t>в</w:t>
      </w:r>
      <w:r w:rsidRPr="009B28DF">
        <w:rPr>
          <w:rFonts w:ascii="Times New Roman" w:hAnsi="Times New Roman" w:cs="Times New Roman"/>
          <w:sz w:val="28"/>
          <w:szCs w:val="28"/>
        </w:rPr>
        <w:t xml:space="preserve">ыходное пособие и средний месячный заработок на период трудоустройства </w:t>
      </w:r>
      <w:r w:rsidRPr="009B28DF">
        <w:rPr>
          <w:rFonts w:ascii="Times New Roman" w:hAnsi="Times New Roman" w:cs="Times New Roman"/>
          <w:sz w:val="28"/>
          <w:szCs w:val="28"/>
        </w:rPr>
        <w:lastRenderedPageBreak/>
        <w:t xml:space="preserve">облагаются страховыми взносами в части превышения трехкратного размера среднего месячного заработка (шестикратного - для работников, уволенных из организаций, расположенных в районах Крайнего Севера и приравненных к ним местностях). Это правило действует и в отношении сумм компенсаций руководителю, заместителю руководителя и главному бухгалтеру. Соответствующие изменения внесены </w:t>
      </w:r>
      <w:r w:rsidR="00B22D7A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proofErr w:type="spellStart"/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. "д" п. 2 ч. 1 ст. 9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212-ФЗ.</w:t>
      </w:r>
    </w:p>
    <w:p w:rsidR="005F59CA" w:rsidRDefault="005F59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256"/>
      <w:bookmarkEnd w:id="9"/>
    </w:p>
    <w:p w:rsidR="009B4186" w:rsidRPr="009B28DF" w:rsidRDefault="00DF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B4186" w:rsidRPr="009B28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B4186" w:rsidRPr="009B28DF">
        <w:rPr>
          <w:rFonts w:ascii="Times New Roman" w:hAnsi="Times New Roman" w:cs="Times New Roman"/>
          <w:b/>
          <w:bCs/>
          <w:sz w:val="28"/>
          <w:szCs w:val="28"/>
        </w:rPr>
        <w:t>Неподтверждение</w:t>
      </w:r>
      <w:proofErr w:type="spellEnd"/>
      <w:r w:rsidR="009B4186" w:rsidRPr="009B28DF">
        <w:rPr>
          <w:rFonts w:ascii="Times New Roman" w:hAnsi="Times New Roman" w:cs="Times New Roman"/>
          <w:b/>
          <w:bCs/>
          <w:sz w:val="28"/>
          <w:szCs w:val="28"/>
        </w:rPr>
        <w:t xml:space="preserve"> командированным работником расходов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по найму жилья влечет начисление страховых взносов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По общему правилу суммы оплаты работодателем расходов на командировки работников не облагаются страховыми взносами, если затраты подтверждены документально (</w:t>
      </w:r>
      <w:hyperlink r:id="rId33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2 ст. 9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 В числе прочего командированному работнику возмещаются расходы по найму жилого помещения. С 1 января 2015 г. при отсутствии подтверждающих документов на соответствующие суммы компенсации необходимо начислять страховые взносы. Это связано с изменениями, которые внесены в </w:t>
      </w:r>
      <w:hyperlink r:id="rId34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2 ст. 9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До 1 января 2015 г. в соответствии с данной </w:t>
      </w:r>
      <w:hyperlink r:id="rId35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при непредставлении документов, подтверждающих оплату расходов по найму жилого помещения, суммы таких затрат освобождались от обложения страховыми взносами в пределах норм, которые установлены в соответствии с законодательством Российской Федерации. Напомним, что такие нормы согласно </w:t>
      </w:r>
      <w:hyperlink r:id="rId36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Правительства РФ от 02.10.2002 N 729 определены только для организаций бюджетной сферы. Как разъяснял </w:t>
      </w:r>
      <w:proofErr w:type="spellStart"/>
      <w:r w:rsidRPr="009B28D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B28DF">
        <w:rPr>
          <w:rFonts w:ascii="Times New Roman" w:hAnsi="Times New Roman" w:cs="Times New Roman"/>
          <w:sz w:val="28"/>
          <w:szCs w:val="28"/>
        </w:rPr>
        <w:t xml:space="preserve"> России, в отношении иных категорий организаций - плательщиков страховых взносов они не действуют. Следовательно, компенсации, выплаченные такими компаниями работникам, облагаются страховыми взносами (см., например, </w:t>
      </w:r>
      <w:hyperlink r:id="rId37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от 11.11.2010 N 3416-19).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Однако ранее в </w:t>
      </w:r>
      <w:hyperlink r:id="rId38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Письме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от 26.05.2010 N 1343-19 </w:t>
      </w:r>
      <w:proofErr w:type="spellStart"/>
      <w:r w:rsidRPr="009B28D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B28DF">
        <w:rPr>
          <w:rFonts w:ascii="Times New Roman" w:hAnsi="Times New Roman" w:cs="Times New Roman"/>
          <w:sz w:val="28"/>
          <w:szCs w:val="28"/>
        </w:rPr>
        <w:t xml:space="preserve"> России приходил к иному выводу: суммы расходов по найму жилого помещения в командировке, которые работник документально не подтвердил, могут быть освобождены от обложения страховыми взносами в размере, определенном в коллективном договоре или в локальном нормативном акте. Отметим, что именно в этих документах компании, не относящиеся к организациям бюджетной сферы, согласно </w:t>
      </w:r>
      <w:hyperlink r:id="rId39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ст. 168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ТК РФ устанавливают нормы возмещения командировочных расходов. Указанная позиция получила поддержку и у арбитражных судов (см., например, Постановления ФАС Северо-Западного округа от 06.12.2013 </w:t>
      </w:r>
      <w:hyperlink r:id="rId40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N А26-10709/2012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, Одиннадцатого арбитражного апелляционного суда от 09.11.2011 </w:t>
      </w:r>
      <w:hyperlink r:id="rId41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N А49-2814/2011</w:t>
        </w:r>
      </w:hyperlink>
      <w:r w:rsidRPr="009B28DF">
        <w:rPr>
          <w:rFonts w:ascii="Times New Roman" w:hAnsi="Times New Roman" w:cs="Times New Roman"/>
          <w:sz w:val="28"/>
          <w:szCs w:val="28"/>
        </w:rPr>
        <w:t>).</w:t>
      </w:r>
    </w:p>
    <w:p w:rsidR="009B4186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B46" w:rsidRDefault="00F7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1264"/>
      <w:bookmarkStart w:id="11" w:name="Par1278"/>
      <w:bookmarkEnd w:id="10"/>
      <w:bookmarkEnd w:id="11"/>
    </w:p>
    <w:p w:rsidR="00F74B46" w:rsidRDefault="00F7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74B46" w:rsidRDefault="00F74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9. Выездная проверка по страховым взносам может быть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28DF">
        <w:rPr>
          <w:rFonts w:ascii="Times New Roman" w:hAnsi="Times New Roman" w:cs="Times New Roman"/>
          <w:b/>
          <w:bCs/>
          <w:sz w:val="28"/>
          <w:szCs w:val="28"/>
        </w:rPr>
        <w:t>продлена</w:t>
      </w:r>
      <w:proofErr w:type="gramEnd"/>
      <w:r w:rsidRPr="009B28DF">
        <w:rPr>
          <w:rFonts w:ascii="Times New Roman" w:hAnsi="Times New Roman" w:cs="Times New Roman"/>
          <w:b/>
          <w:bCs/>
          <w:sz w:val="28"/>
          <w:szCs w:val="28"/>
        </w:rPr>
        <w:t xml:space="preserve"> до четырех или шести месяцев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Из общего правила </w:t>
      </w:r>
      <w:hyperlink r:id="rId42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11 ст. 35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212-ФЗ, согласно которому выездная проверка плательщика страховых взносов не может продолжаться более двух месяцев, установлено исключение. С 2015 г. указанный срок может быть продлен до четырех или шести месяцев при наличии следующих оснований, предусмотренных </w:t>
      </w:r>
      <w:proofErr w:type="gramStart"/>
      <w:r w:rsidRPr="009B2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новой </w:t>
      </w:r>
      <w:hyperlink r:id="rId43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11.1</w:t>
        </w:r>
      </w:hyperlink>
      <w:r w:rsidRPr="009B28DF">
        <w:rPr>
          <w:rFonts w:ascii="Times New Roman" w:hAnsi="Times New Roman" w:cs="Times New Roman"/>
          <w:sz w:val="28"/>
          <w:szCs w:val="28"/>
        </w:rPr>
        <w:t>: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- получение в ходе проверки от правоохранительных, контролирующих органов либо из иных источников информации, которая свидетельствует о нарушениях законодательства о страховых взносах плательщиком и требует дополнительной проверки;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- наличие обстоятельств непреодолимой силы на территории, где проводится проверка;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- проведение проверки организаций, имеющих в своем составе несколько обособленных подразделений;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- непредставление плательщиком страховых взносов в десятидневный срок со дня вручения соответствующего требования документов, необходимых для проведения проверки.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Следует отметить, что данный перечень короче, чем перечень оснований для продления выездной налоговой проверки (</w:t>
      </w:r>
      <w:hyperlink r:id="rId44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6 ст. 89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45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Приложение 2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к </w:t>
      </w:r>
      <w:hyperlink r:id="rId46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ФНС России от 25.12.2006 N САЭ-3-06/892@).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Для продления выездной проверки плательщика страховых взносов необходим мотивированный запрос, который орган </w:t>
      </w:r>
      <w:proofErr w:type="gramStart"/>
      <w:r w:rsidRPr="009B28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уплатой страховых взносов, проводящий проверку, направляет в вышестоящий орган. Решение о продлении принимает руководитель вышестоящего органа или его заместитель (</w:t>
      </w:r>
      <w:hyperlink r:id="rId47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11.2 ст. 35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</w:t>
      </w:r>
    </w:p>
    <w:p w:rsidR="009B4186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Правила продления выездной проверки применимы и к повторной выездной проверке. Понятие повторной выездной проверки плательщика страховых взносов законодательно введено с 2015 г. (</w:t>
      </w:r>
      <w:hyperlink r:id="rId48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24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27 ст. 35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 </w:t>
      </w:r>
    </w:p>
    <w:p w:rsidR="00F74B46" w:rsidRPr="009B28DF" w:rsidRDefault="00F74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90"/>
      <w:bookmarkEnd w:id="12"/>
      <w:r w:rsidRPr="009B28DF">
        <w:rPr>
          <w:rFonts w:ascii="Times New Roman" w:hAnsi="Times New Roman" w:cs="Times New Roman"/>
          <w:b/>
          <w:bCs/>
          <w:sz w:val="28"/>
          <w:szCs w:val="28"/>
        </w:rPr>
        <w:t>10. Уточнен период начисления пеней за просрочку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уплаты страховых взносов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>При нарушении срока уплаты страховых взносов плательщик обязан перечислить пени, которые начисляются за каждый день просрочки (</w:t>
      </w:r>
      <w:hyperlink r:id="rId50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ст. 25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 С 1 января 2015 г. день уплаты (взыскания) просроченных сумм включается в период начисления пеней. Такое уточнение внесено в </w:t>
      </w:r>
      <w:hyperlink r:id="rId51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3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указанной статьи.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96"/>
      <w:bookmarkStart w:id="14" w:name="Par1303"/>
      <w:bookmarkEnd w:id="13"/>
      <w:bookmarkEnd w:id="14"/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311"/>
      <w:bookmarkEnd w:id="15"/>
      <w:r w:rsidRPr="009B28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3A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B28DF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Ограничено право на пониженный тариф </w:t>
      </w:r>
      <w:proofErr w:type="gramStart"/>
      <w:r w:rsidRPr="009B28DF">
        <w:rPr>
          <w:rFonts w:ascii="Times New Roman" w:hAnsi="Times New Roman" w:cs="Times New Roman"/>
          <w:b/>
          <w:bCs/>
          <w:sz w:val="28"/>
          <w:szCs w:val="28"/>
        </w:rPr>
        <w:t>страховых</w:t>
      </w:r>
      <w:proofErr w:type="gramEnd"/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взносов для аптек, применяющих ЕНВД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lastRenderedPageBreak/>
        <w:t>С 1 января 2015 г. уплачивающие ЕНВД аптечные организации и предприниматели, имеющие лицензию на осуществление фармацевтической деятельности, применяют пониженные тарифы страховых взносов только к выплатам, которые производятся в пользу физлиц, имеющих право заниматься этой деятельностью. Выплаты прочим физлицам облагаются по общеустановленным тарифам (</w:t>
      </w:r>
      <w:proofErr w:type="spellStart"/>
      <w:r w:rsidR="00F74B46">
        <w:fldChar w:fldCharType="begin"/>
      </w:r>
      <w:r w:rsidR="00F74B46">
        <w:instrText xml:space="preserve"> HYPERLINK "consultantplus://offline/ref=4E25C89F2F57761ADC3C7D2F5040ECE6555BE020BFF12217C8B67339FDD109A1DBF54E5FC0tBz1L" </w:instrText>
      </w:r>
      <w:r w:rsidR="00F74B46">
        <w:fldChar w:fldCharType="separate"/>
      </w:r>
      <w:r w:rsidRPr="009B28DF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9B28DF">
        <w:rPr>
          <w:rFonts w:ascii="Times New Roman" w:hAnsi="Times New Roman" w:cs="Times New Roman"/>
          <w:color w:val="0000FF"/>
          <w:sz w:val="28"/>
          <w:szCs w:val="28"/>
        </w:rPr>
        <w:t>. 10 п. 4 ст. 33</w:t>
      </w:r>
      <w:r w:rsidR="00F74B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N 167-ФЗ и </w:t>
      </w:r>
      <w:hyperlink r:id="rId52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10 ч. 1 ст. 58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212-ФЗ).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19"/>
      <w:bookmarkEnd w:id="16"/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325"/>
      <w:bookmarkStart w:id="18" w:name="Par1330"/>
      <w:bookmarkStart w:id="19" w:name="Par1336"/>
      <w:bookmarkStart w:id="20" w:name="Par1341"/>
      <w:bookmarkEnd w:id="17"/>
      <w:bookmarkEnd w:id="18"/>
      <w:bookmarkEnd w:id="19"/>
      <w:bookmarkEnd w:id="20"/>
      <w:r w:rsidRPr="009B28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3A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28DF">
        <w:rPr>
          <w:rFonts w:ascii="Times New Roman" w:hAnsi="Times New Roman" w:cs="Times New Roman"/>
          <w:b/>
          <w:bCs/>
          <w:sz w:val="28"/>
          <w:szCs w:val="28"/>
        </w:rPr>
        <w:t>. При рассмотрении материалов проверки смягчающие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и отягчающие ответственность обстоятельства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не выявляются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До 1 января 2015 г. в </w:t>
      </w:r>
      <w:hyperlink r:id="rId53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4 ч. 6 ст. 39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было установлено, что в ходе рассмотрения материалов проверки руководитель (заместитель руководителя) органа </w:t>
      </w:r>
      <w:proofErr w:type="gramStart"/>
      <w:r w:rsidRPr="009B28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уплатой страховых взносов должен выявлять обстоятельства, смягчающие или отягчающие ответственность за совершение правонарушения. Такие обстоятельства были приведены в </w:t>
      </w:r>
      <w:hyperlink r:id="rId54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ст. 44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212-ФЗ. С 1 января 2015 г. указанная </w:t>
      </w:r>
      <w:hyperlink r:id="rId55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статья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признана утратившей силу, а в соответствии с новой редакцией </w:t>
      </w:r>
      <w:hyperlink r:id="rId56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4 ч. 6 ст. 39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руководитель (заместитель руководителя) органа контроля должен выявлять только обстоятельства, исключающие вину лица в совершении правонарушения, которое предусмотрено названным Законом.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1347"/>
      <w:bookmarkEnd w:id="21"/>
      <w:r w:rsidRPr="009B28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3A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28DF">
        <w:rPr>
          <w:rFonts w:ascii="Times New Roman" w:hAnsi="Times New Roman" w:cs="Times New Roman"/>
          <w:b/>
          <w:bCs/>
          <w:sz w:val="28"/>
          <w:szCs w:val="28"/>
        </w:rPr>
        <w:t>. Уточнен порядок определения фиксированного размера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страховых взносов за год, в котором предприниматель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b/>
          <w:bCs/>
          <w:sz w:val="28"/>
          <w:szCs w:val="28"/>
        </w:rPr>
        <w:t>имеет право на освобождение от уплаты взносов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DF">
        <w:rPr>
          <w:rFonts w:ascii="Times New Roman" w:hAnsi="Times New Roman" w:cs="Times New Roman"/>
          <w:sz w:val="28"/>
          <w:szCs w:val="28"/>
        </w:rPr>
        <w:t xml:space="preserve">Предприниматели, адвокаты и иные плательщики взносов, указанные в </w:t>
      </w:r>
      <w:hyperlink r:id="rId57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п. 2 ч. 1 ст. 5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212-ФЗ, могут не исчислять и не уплачивать взносы за отдельные периоды, в течение которых они не вели свою профессиональную деятельность. Это допустимо в случаях, предусмотренных в </w:t>
      </w:r>
      <w:hyperlink r:id="rId58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6 ст. 14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названного Закона (например, за период отпуска по уходу за ребенком), при представлении подтверждающих документов. В данной ситуации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месяцев, в течение которых ими осуществлялась соответствующая деятельность. С 1 января 2015 г. в </w:t>
      </w:r>
      <w:hyperlink r:id="rId59" w:history="1">
        <w:r w:rsidRPr="009B28DF">
          <w:rPr>
            <w:rFonts w:ascii="Times New Roman" w:hAnsi="Times New Roman" w:cs="Times New Roman"/>
            <w:color w:val="0000FF"/>
            <w:sz w:val="28"/>
            <w:szCs w:val="28"/>
          </w:rPr>
          <w:t>ч. 7 ст. 14</w:t>
        </w:r>
      </w:hyperlink>
      <w:r w:rsidRPr="009B28D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24.07.2009 N 212-ФЗ уточнено, что за неполный месяц профессиональной </w:t>
      </w:r>
      <w:proofErr w:type="gramStart"/>
      <w:r w:rsidRPr="009B28D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B28DF">
        <w:rPr>
          <w:rFonts w:ascii="Times New Roman" w:hAnsi="Times New Roman" w:cs="Times New Roman"/>
          <w:sz w:val="28"/>
          <w:szCs w:val="28"/>
        </w:rPr>
        <w:t xml:space="preserve"> фиксированный размер взносов определяется пропорционально количеству календарных дней этого месяца.</w:t>
      </w: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86" w:rsidRPr="009B28DF" w:rsidRDefault="009B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353"/>
      <w:bookmarkEnd w:id="22"/>
    </w:p>
    <w:sectPr w:rsidR="009B4186" w:rsidRPr="009B28DF" w:rsidSect="009B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6"/>
    <w:rsid w:val="001570B8"/>
    <w:rsid w:val="001D0B23"/>
    <w:rsid w:val="00225DE9"/>
    <w:rsid w:val="002B2B2E"/>
    <w:rsid w:val="003D6A57"/>
    <w:rsid w:val="00530E53"/>
    <w:rsid w:val="00562B93"/>
    <w:rsid w:val="005C0037"/>
    <w:rsid w:val="005F59CA"/>
    <w:rsid w:val="006604B1"/>
    <w:rsid w:val="00693859"/>
    <w:rsid w:val="007D0272"/>
    <w:rsid w:val="00976521"/>
    <w:rsid w:val="009B28DF"/>
    <w:rsid w:val="009B4186"/>
    <w:rsid w:val="009E2B19"/>
    <w:rsid w:val="00B22D7A"/>
    <w:rsid w:val="00C158D7"/>
    <w:rsid w:val="00C22E03"/>
    <w:rsid w:val="00DB48AE"/>
    <w:rsid w:val="00DF04A8"/>
    <w:rsid w:val="00DF3A65"/>
    <w:rsid w:val="00F6582D"/>
    <w:rsid w:val="00F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25C89F2F57761ADC3C7D2F5040ECE6555BE020BEFF2217C8B67339FDD109A1DBF54E5BC7tBzAL" TargetMode="External"/><Relationship Id="rId18" Type="http://schemas.openxmlformats.org/officeDocument/2006/relationships/hyperlink" Target="consultantplus://offline/ref=4E25C89F2F57761ADC3C7D2F5040ECE6555BE020BEFF2217C8B67339FDD109A1DBF54E59C0B3FE27t9zEL" TargetMode="External"/><Relationship Id="rId26" Type="http://schemas.openxmlformats.org/officeDocument/2006/relationships/hyperlink" Target="consultantplus://offline/ref=4E25C89F2F57761ADC3C7D2F5040ECE6555BE520B4F02217C8B67339FDD109A1DBF54E5BC2tBzBL" TargetMode="External"/><Relationship Id="rId39" Type="http://schemas.openxmlformats.org/officeDocument/2006/relationships/hyperlink" Target="consultantplus://offline/ref=4E25C89F2F57761ADC3C7D2F5040ECE6555BE129BFF02217C8B67339FDD109A1DBF54E59C0B2FE29t9zDL" TargetMode="External"/><Relationship Id="rId21" Type="http://schemas.openxmlformats.org/officeDocument/2006/relationships/hyperlink" Target="consultantplus://offline/ref=4E25C89F2F57761ADC3C7D2F5040ECE6555BE020BEFF2217C8B67339FDD109A1DBF54E5DC7tBz6L" TargetMode="External"/><Relationship Id="rId34" Type="http://schemas.openxmlformats.org/officeDocument/2006/relationships/hyperlink" Target="consultantplus://offline/ref=4E25C89F2F57761ADC3C7D2F5040ECE6555BE629BAF02217C8B67339FDD109A1DBF54E59C0B3FF2Et9zFL" TargetMode="External"/><Relationship Id="rId42" Type="http://schemas.openxmlformats.org/officeDocument/2006/relationships/hyperlink" Target="consultantplus://offline/ref=4E25C89F2F57761ADC3C7D2F5040ECE6555BE629BAF02217C8B67339FDD109A1DBF54E59C0B3FA2Bt9zAL" TargetMode="External"/><Relationship Id="rId47" Type="http://schemas.openxmlformats.org/officeDocument/2006/relationships/hyperlink" Target="consultantplus://offline/ref=4E25C89F2F57761ADC3C7D2F5040ECE6555BE020BEFF2217C8B67339FDD109A1DBF54E5DC3tBz0L" TargetMode="External"/><Relationship Id="rId50" Type="http://schemas.openxmlformats.org/officeDocument/2006/relationships/hyperlink" Target="consultantplus://offline/ref=4E25C89F2F57761ADC3C7D2F5040ECE6555BE629BAF02217C8B67339FDD109A1DBF54E59C0B3FC27t9zFL" TargetMode="External"/><Relationship Id="rId55" Type="http://schemas.openxmlformats.org/officeDocument/2006/relationships/hyperlink" Target="consultantplus://offline/ref=4E25C89F2F57761ADC3C7D2F5040ECE6555BE020BEFF2217C8B67339FDD109A1DBF54E5DC4tBzAL" TargetMode="External"/><Relationship Id="rId7" Type="http://schemas.openxmlformats.org/officeDocument/2006/relationships/hyperlink" Target="consultantplus://offline/ref=4E25C89F2F57761ADC3C7D2F5040ECE6555BE020BEFF2217C8B67339FDD109A1DBF54E5DC7tBz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25C89F2F57761ADC3C7D2F5040ECE6555BE020BEFF2217C8B67339FDD109A1DBF54E5DC7tBz6L" TargetMode="External"/><Relationship Id="rId20" Type="http://schemas.openxmlformats.org/officeDocument/2006/relationships/hyperlink" Target="consultantplus://offline/ref=4E25C89F2F57761ADC3C7D2F5040ECE6555BE020BEFF2217C8B67339FDD109A1DBF54E5DC7tBz7L" TargetMode="External"/><Relationship Id="rId29" Type="http://schemas.openxmlformats.org/officeDocument/2006/relationships/hyperlink" Target="consultantplus://offline/ref=4E25C89F2F57761ADC3C7D2F5040ECE6555BE020BFF12217C8B67339FDD109A1DBF54E5FC0tBz2L" TargetMode="External"/><Relationship Id="rId41" Type="http://schemas.openxmlformats.org/officeDocument/2006/relationships/hyperlink" Target="consultantplus://offline/ref=4E25C89F2F57761ADC3C632F5728B2EA5556BB2DBFFB2E4797E92864AAD803F6t9zCL" TargetMode="External"/><Relationship Id="rId54" Type="http://schemas.openxmlformats.org/officeDocument/2006/relationships/hyperlink" Target="consultantplus://offline/ref=4E25C89F2F57761ADC3C7D2F5040ECE6555BE629BAF02217C8B67339FDD109A1DBF54E59C0B3FB2Et9z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53746184B4243FFF40B34B5DF72AC92BF1CC7E1F3D8A92E01BA2D3511EAAE02C790FEFD00678Ff2g8F" TargetMode="External"/><Relationship Id="rId11" Type="http://schemas.openxmlformats.org/officeDocument/2006/relationships/hyperlink" Target="consultantplus://offline/ref=4E25C89F2F57761ADC3C7D2F5040ECE6555BE020BEFF2217C8B67339FDD109A1DBF54E5BC7tBzAL" TargetMode="External"/><Relationship Id="rId24" Type="http://schemas.openxmlformats.org/officeDocument/2006/relationships/hyperlink" Target="consultantplus://offline/ref=4E25C89F2F57761ADC3C7D2F5040ECE6555BE629BAF02217C8B67339FDD109A1DBF54E5BC7tBzBL" TargetMode="External"/><Relationship Id="rId32" Type="http://schemas.openxmlformats.org/officeDocument/2006/relationships/hyperlink" Target="consultantplus://offline/ref=4E25C89F2F57761ADC3C7D2F5040ECE6555BE020BEFF2217C8B67339FDD109A1DBF54E5CC3tBz1L" TargetMode="External"/><Relationship Id="rId37" Type="http://schemas.openxmlformats.org/officeDocument/2006/relationships/hyperlink" Target="consultantplus://offline/ref=4E25C89F2F57761ADC3C7D2F5040ECE6555DE229B5F12217C8B67339FDtDz1L" TargetMode="External"/><Relationship Id="rId40" Type="http://schemas.openxmlformats.org/officeDocument/2006/relationships/hyperlink" Target="consultantplus://offline/ref=4E25C89F2F57761ADC3C623D5D40ECE65558E626BCFF2217C8B67339FDtDz1L" TargetMode="External"/><Relationship Id="rId45" Type="http://schemas.openxmlformats.org/officeDocument/2006/relationships/hyperlink" Target="consultantplus://offline/ref=4E25C89F2F57761ADC3C7D2F5040ECE6555EE224B5FF2217C8B67339FDD109A1DBF54Et5zEL" TargetMode="External"/><Relationship Id="rId53" Type="http://schemas.openxmlformats.org/officeDocument/2006/relationships/hyperlink" Target="consultantplus://offline/ref=4E25C89F2F57761ADC3C7D2F5040ECE6555BE629BAF02217C8B67339FDD109A1DBF54E59C0B3FA27t9zEL" TargetMode="External"/><Relationship Id="rId58" Type="http://schemas.openxmlformats.org/officeDocument/2006/relationships/hyperlink" Target="consultantplus://offline/ref=4E25C89F2F57761ADC3C7D2F5040ECE6555BE629BAF02217C8B67339FDD109A1DBF54E5BC0tBz4L" TargetMode="External"/><Relationship Id="rId5" Type="http://schemas.openxmlformats.org/officeDocument/2006/relationships/hyperlink" Target="consultantplus://offline/ref=4E25C89F2F57761ADC3C7D2F5040ECE6555BE020BEFF2217C8B67339FDD109A1DBF54E5CC4tBz2L" TargetMode="External"/><Relationship Id="rId15" Type="http://schemas.openxmlformats.org/officeDocument/2006/relationships/hyperlink" Target="consultantplus://offline/ref=4E25C89F2F57761ADC3C7D2F5040ECE6555AE429BFFB2217C8B67339FDtDz1L" TargetMode="External"/><Relationship Id="rId23" Type="http://schemas.openxmlformats.org/officeDocument/2006/relationships/hyperlink" Target="consultantplus://offline/ref=4E25C89F2F57761ADC3C7D2F5040ECE6555BE629BAF02217C8B67339FDD109A1DBF54E5BC7tBz4L" TargetMode="External"/><Relationship Id="rId28" Type="http://schemas.openxmlformats.org/officeDocument/2006/relationships/hyperlink" Target="consultantplus://offline/ref=4E25C89F2F57761ADC3C7D2F5040ECE6555BE020BFF12217C8B67339FDD109A1DBF54E5EC9tBz3L" TargetMode="External"/><Relationship Id="rId36" Type="http://schemas.openxmlformats.org/officeDocument/2006/relationships/hyperlink" Target="consultantplus://offline/ref=4E25C89F2F57761ADC3C7D2F5040ECE65559E324B9F12217C8B67339FDtDz1L" TargetMode="External"/><Relationship Id="rId49" Type="http://schemas.openxmlformats.org/officeDocument/2006/relationships/hyperlink" Target="consultantplus://offline/ref=4E25C89F2F57761ADC3C7D2F5040ECE6555BE020BEFF2217C8B67339FDD109A1DBF54E5DC4tBz2L" TargetMode="External"/><Relationship Id="rId57" Type="http://schemas.openxmlformats.org/officeDocument/2006/relationships/hyperlink" Target="consultantplus://offline/ref=4E25C89F2F57761ADC3C7D2F5040ECE6555BE629BAF02217C8B67339FDD109A1DBF54E5AC2tBz3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E25C89F2F57761ADC3C7D2F5040ECE6555BE629BAF02217C8B67339FDD109A1DBF54E59C0B3FE29t9zEL" TargetMode="External"/><Relationship Id="rId19" Type="http://schemas.openxmlformats.org/officeDocument/2006/relationships/hyperlink" Target="consultantplus://offline/ref=4E25C89F2F57761ADC3C7D2F5040ECE6555BE020BEFF2217C8B67339FDD109A1DBF54E59C0B3FE29t9zEL" TargetMode="External"/><Relationship Id="rId31" Type="http://schemas.openxmlformats.org/officeDocument/2006/relationships/hyperlink" Target="consultantplus://offline/ref=4E25C89F2F57761ADC3C7D2F5040ECE6555BE520B4F02217C8B67339FDD109A1DBF54E5EC5tBz2L" TargetMode="External"/><Relationship Id="rId44" Type="http://schemas.openxmlformats.org/officeDocument/2006/relationships/hyperlink" Target="consultantplus://offline/ref=4E25C89F2F57761ADC3C7D2F5040ECE6555BE129BCFE2217C8B67339FDD109A1DBF54E5EC8tBzBL" TargetMode="External"/><Relationship Id="rId52" Type="http://schemas.openxmlformats.org/officeDocument/2006/relationships/hyperlink" Target="consultantplus://offline/ref=4E25C89F2F57761ADC3C7D2F5040ECE6555BE020BEFF2217C8B67339FDD109A1DBF54E5DC5tBz5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5C89F2F57761ADC3C7D2F5040ECE6555BE020BEFF2217C8B67339FDD109A1DBF54E5CC3tBzAL" TargetMode="External"/><Relationship Id="rId14" Type="http://schemas.openxmlformats.org/officeDocument/2006/relationships/hyperlink" Target="consultantplus://offline/ref=4E25C89F2F57761ADC3C7D2F5040ECE6555BE020BEFF2217C8B67339FDD109A1DBF54E5BC9tBz5L" TargetMode="External"/><Relationship Id="rId22" Type="http://schemas.openxmlformats.org/officeDocument/2006/relationships/hyperlink" Target="consultantplus://offline/ref=4E25C89F2F57761ADC3C7D2F5040ECE6555BE020BEFF2217C8B67339FDD109A1DBF54E5DC8tBz7L" TargetMode="External"/><Relationship Id="rId27" Type="http://schemas.openxmlformats.org/officeDocument/2006/relationships/hyperlink" Target="consultantplus://offline/ref=4E25C89F2F57761ADC3C7D2F5040ECE6555BE520B4F02217C8B67339FDD109A1DBF54E5BC3tBz0L" TargetMode="External"/><Relationship Id="rId30" Type="http://schemas.openxmlformats.org/officeDocument/2006/relationships/hyperlink" Target="consultantplus://offline/ref=4E25C89F2F57761ADC3C7D2F5040ECE6555BE020BFF12217C8B67339FDD109A1DBF54E5FC0tBz2L" TargetMode="External"/><Relationship Id="rId35" Type="http://schemas.openxmlformats.org/officeDocument/2006/relationships/hyperlink" Target="consultantplus://offline/ref=4E25C89F2F57761ADC3C7D2F5040ECE6555BE629BAF02217C8B67339FDD109A1DBF54E59C0B3FF2Et9zFL" TargetMode="External"/><Relationship Id="rId43" Type="http://schemas.openxmlformats.org/officeDocument/2006/relationships/hyperlink" Target="consultantplus://offline/ref=4E25C89F2F57761ADC3C7D2F5040ECE6555BE020BEFF2217C8B67339FDD109A1DBF54E5DC2tBz5L" TargetMode="External"/><Relationship Id="rId48" Type="http://schemas.openxmlformats.org/officeDocument/2006/relationships/hyperlink" Target="consultantplus://offline/ref=4E25C89F2F57761ADC3C7D2F5040ECE6555BE020BEFF2217C8B67339FDD109A1DBF54E5DC3tBz5L" TargetMode="External"/><Relationship Id="rId56" Type="http://schemas.openxmlformats.org/officeDocument/2006/relationships/hyperlink" Target="consultantplus://offline/ref=4E25C89F2F57761ADC3C7D2F5040ECE6555BE020BEFF2217C8B67339FDD109A1DBF54E5DC4tBz5L" TargetMode="External"/><Relationship Id="rId8" Type="http://schemas.openxmlformats.org/officeDocument/2006/relationships/hyperlink" Target="consultantplus://offline/ref=4E25C89F2F57761ADC3C7D2F5040ECE6555BE129BFFA2217C8B67339FDD109A1DBF54E59C6tBz7L" TargetMode="External"/><Relationship Id="rId51" Type="http://schemas.openxmlformats.org/officeDocument/2006/relationships/hyperlink" Target="consultantplus://offline/ref=4E25C89F2F57761ADC3C7D2F5040ECE6555BE020BEFF2217C8B67339FDD109A1DBF54E5DC0tBz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25C89F2F57761ADC3C7D2F5040ECE6555BE020BEFF2217C8B67339FDD109A1DBF54E5BC9tBz5L" TargetMode="External"/><Relationship Id="rId17" Type="http://schemas.openxmlformats.org/officeDocument/2006/relationships/hyperlink" Target="consultantplus://offline/ref=4E25C89F2F57761ADC3C7D2F5040ECE6555BE020BEFF2217C8B67339FDD109A1DBF54E5AC2tBz2L" TargetMode="External"/><Relationship Id="rId25" Type="http://schemas.openxmlformats.org/officeDocument/2006/relationships/hyperlink" Target="consultantplus://offline/ref=4E25C89F2F57761ADC3C7D2F5040ECE6555BE629BAF02217C8B67339FDD109A1DBF54E5BC4tBzBL" TargetMode="External"/><Relationship Id="rId33" Type="http://schemas.openxmlformats.org/officeDocument/2006/relationships/hyperlink" Target="consultantplus://offline/ref=4E25C89F2F57761ADC3C7D2F5040ECE6555BE629BAF02217C8B67339FDD109A1DBF54E59C0B3FF2Et9zFL" TargetMode="External"/><Relationship Id="rId38" Type="http://schemas.openxmlformats.org/officeDocument/2006/relationships/hyperlink" Target="consultantplus://offline/ref=4E25C89F2F57761ADC3C7D2F5040ECE6555DE627BCF92217C8B67339FDtDz1L" TargetMode="External"/><Relationship Id="rId46" Type="http://schemas.openxmlformats.org/officeDocument/2006/relationships/hyperlink" Target="consultantplus://offline/ref=4E25C89F2F57761ADC3C7D2F5040ECE6555EE224B5FF2217C8B67339FDtDz1L" TargetMode="External"/><Relationship Id="rId59" Type="http://schemas.openxmlformats.org/officeDocument/2006/relationships/hyperlink" Target="consultantplus://offline/ref=4E25C89F2F57761ADC3C7D2F5040ECE6555BE020BEFF2217C8B67339FDD109A1DBF54E5CC3tB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U062000300201 Абрамова Галина Геннадьевна</dc:creator>
  <cp:lastModifiedBy>Дорожкина</cp:lastModifiedBy>
  <cp:revision>2</cp:revision>
  <cp:lastPrinted>2015-01-16T12:42:00Z</cp:lastPrinted>
  <dcterms:created xsi:type="dcterms:W3CDTF">2015-02-02T12:56:00Z</dcterms:created>
  <dcterms:modified xsi:type="dcterms:W3CDTF">2015-02-02T12:56:00Z</dcterms:modified>
</cp:coreProperties>
</file>