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AC" w:rsidRPr="007772AC" w:rsidRDefault="000E49B2" w:rsidP="000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59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СЕЛЬСКИЙ СОВЕТ</w:t>
      </w:r>
    </w:p>
    <w:p w:rsidR="004B3658" w:rsidRPr="004B3658" w:rsidRDefault="007A7D9E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БЛАГОВЕЩЕНСКОГО</w:t>
      </w:r>
      <w:r w:rsidR="004B3658"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 СЕЛЬСОВЕТА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ВОСКРЕСЕНСКОГО МУНИЦИПАЛЬНОГО РАЙОНА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4B3658" w:rsidRDefault="00EC203A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РЕШЕНИЕ</w:t>
      </w:r>
    </w:p>
    <w:p w:rsidR="007772AC" w:rsidRPr="00EC203A" w:rsidRDefault="007A7D9E" w:rsidP="00073211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A62F2" w:rsidRDefault="0056062D" w:rsidP="0056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сельского Совета </w:t>
      </w:r>
      <w:r w:rsidR="007A7D9E">
        <w:rPr>
          <w:rFonts w:ascii="Times New Roman" w:hAnsi="Times New Roman" w:cs="Times New Roman"/>
          <w:b/>
          <w:sz w:val="28"/>
          <w:szCs w:val="28"/>
        </w:rPr>
        <w:t>Благовещенского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от </w:t>
      </w:r>
      <w:r w:rsidR="007A7D9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.10.2019 года № </w:t>
      </w:r>
      <w:r w:rsidR="007A7D9E">
        <w:rPr>
          <w:rFonts w:ascii="Times New Roman" w:hAnsi="Times New Roman" w:cs="Times New Roman"/>
          <w:b/>
          <w:sz w:val="28"/>
          <w:szCs w:val="28"/>
        </w:rPr>
        <w:t>52</w:t>
      </w:r>
      <w:r w:rsidRPr="0056062D"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налоге»</w:t>
      </w:r>
    </w:p>
    <w:p w:rsidR="0056062D" w:rsidRPr="0056062D" w:rsidRDefault="0056062D" w:rsidP="0056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86D" w:rsidRPr="00522969" w:rsidRDefault="0056062D" w:rsidP="005606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2D">
        <w:rPr>
          <w:rFonts w:ascii="Times New Roman" w:hAnsi="Times New Roman" w:cs="Times New Roman"/>
          <w:sz w:val="28"/>
          <w:szCs w:val="28"/>
        </w:rPr>
        <w:t xml:space="preserve">В целях установления в соответствии с главой 31 Налогового кодекса Российской Федерации на территории </w:t>
      </w:r>
      <w:r w:rsidR="007A7D9E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56062D">
        <w:rPr>
          <w:rFonts w:ascii="Times New Roman" w:hAnsi="Times New Roman" w:cs="Times New Roman"/>
          <w:sz w:val="28"/>
          <w:szCs w:val="28"/>
        </w:rPr>
        <w:t xml:space="preserve"> сельсовета порядка исчисления налога</w:t>
      </w:r>
      <w:r w:rsidR="00522969" w:rsidRPr="00522969">
        <w:rPr>
          <w:rFonts w:ascii="Times New Roman" w:hAnsi="Times New Roman" w:cs="Times New Roman"/>
          <w:sz w:val="28"/>
          <w:szCs w:val="28"/>
        </w:rPr>
        <w:t>,</w:t>
      </w:r>
      <w:r w:rsidR="0016486D" w:rsidRPr="00522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</w:t>
      </w:r>
      <w:r w:rsidR="007A7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64CE" w:rsidRPr="00522969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CC64CE" w:rsidRPr="00522969">
        <w:rPr>
          <w:rFonts w:ascii="Times New Roman" w:hAnsi="Times New Roman" w:cs="Times New Roman"/>
          <w:b/>
          <w:sz w:val="28"/>
          <w:szCs w:val="28"/>
        </w:rPr>
        <w:t>:</w:t>
      </w:r>
    </w:p>
    <w:p w:rsidR="0056062D" w:rsidRPr="0056062D" w:rsidRDefault="0056062D" w:rsidP="00560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62D">
        <w:rPr>
          <w:rFonts w:ascii="Times New Roman" w:hAnsi="Times New Roman" w:cs="Times New Roman"/>
          <w:sz w:val="28"/>
          <w:szCs w:val="28"/>
        </w:rPr>
        <w:t>1.Внести в Решение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D9E">
        <w:rPr>
          <w:rFonts w:ascii="Times New Roman" w:hAnsi="Times New Roman" w:cs="Times New Roman"/>
          <w:sz w:val="28"/>
          <w:szCs w:val="28"/>
        </w:rPr>
        <w:t>30</w:t>
      </w:r>
      <w:r w:rsidRPr="0056062D">
        <w:rPr>
          <w:rFonts w:ascii="Times New Roman" w:hAnsi="Times New Roman" w:cs="Times New Roman"/>
          <w:sz w:val="28"/>
          <w:szCs w:val="28"/>
        </w:rPr>
        <w:t>.10.2019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D9E">
        <w:rPr>
          <w:rFonts w:ascii="Times New Roman" w:hAnsi="Times New Roman" w:cs="Times New Roman"/>
          <w:sz w:val="28"/>
          <w:szCs w:val="28"/>
        </w:rPr>
        <w:t>52</w:t>
      </w:r>
      <w:r w:rsidRPr="0056062D">
        <w:rPr>
          <w:rFonts w:ascii="Times New Roman" w:hAnsi="Times New Roman" w:cs="Times New Roman"/>
          <w:sz w:val="28"/>
          <w:szCs w:val="28"/>
        </w:rPr>
        <w:t xml:space="preserve"> «О земельном налоге» следующие изменения: </w:t>
      </w:r>
    </w:p>
    <w:p w:rsidR="0056062D" w:rsidRDefault="0056062D" w:rsidP="00560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62D">
        <w:rPr>
          <w:rFonts w:ascii="Times New Roman" w:hAnsi="Times New Roman" w:cs="Times New Roman"/>
          <w:sz w:val="28"/>
          <w:szCs w:val="28"/>
        </w:rPr>
        <w:t>1.1.Пункт 3 дополнить подпунктами 3.4 и 3.5 следующего содержания: «3.4. В отношении земельного участка, в связи с неиспользованием для сельскохозяйственного производства либо с использованием не по целевому назначению (неиспользованием по целевому назначению), принадлежащего организации или физическому лицу на праве собственности, праве постоянного (бессрочного) пользования или праве пожизненного наследуемого владения, отнесенного к землям сельскохозяйственного назначения или к землям в составе зон сельскохозяйственного использования в населенных пунктах (за исключением земельных участков, указанныхв пп.1 п.1 статьи 394 НК РФ) – производится по налоговой ставке 1,5%, начиная со дня совершения нарушения обязательных требований к использованию и охране объектов земельных отношений, либо со дня обнаружения таких нарушений в случае отсутствия у органа, осуществляющего федеральный государственный земельный контроль (надзор),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</w:p>
    <w:p w:rsidR="0056062D" w:rsidRPr="0056062D" w:rsidRDefault="0056062D" w:rsidP="00560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62D">
        <w:rPr>
          <w:rFonts w:ascii="Times New Roman" w:hAnsi="Times New Roman" w:cs="Times New Roman"/>
          <w:sz w:val="28"/>
          <w:szCs w:val="28"/>
        </w:rPr>
        <w:t xml:space="preserve">3.5. В отношении земельных участков, приобретённых (предоставленных) в собственность физическими и юридическими лицами на условиях осуществления на них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трёх лет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 построенный объект недвижимости до истечения трёхлетнего срока сумма налога, уплаченного за этот период сверх суммы налога, исчисленной с учётом коэффициента 1, признается суммой излишне </w:t>
      </w:r>
      <w:r w:rsidRPr="0056062D">
        <w:rPr>
          <w:rFonts w:ascii="Times New Roman" w:hAnsi="Times New Roman" w:cs="Times New Roman"/>
          <w:sz w:val="28"/>
          <w:szCs w:val="28"/>
        </w:rPr>
        <w:lastRenderedPageBreak/>
        <w:t>уплаченного налога и подлежит зачёту (возврату) налогоплательщику в общеустановленном порядке».</w:t>
      </w:r>
    </w:p>
    <w:p w:rsidR="0056062D" w:rsidRPr="0056062D" w:rsidRDefault="0056062D" w:rsidP="005606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2D">
        <w:rPr>
          <w:rFonts w:ascii="Times New Roman" w:hAnsi="Times New Roman" w:cs="Times New Roman"/>
          <w:sz w:val="28"/>
          <w:szCs w:val="28"/>
        </w:rPr>
        <w:t xml:space="preserve">2.Данное решение разместить на информационном стенде в здании администрации </w:t>
      </w:r>
      <w:r w:rsidR="007A7D9E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56062D">
        <w:rPr>
          <w:rFonts w:ascii="Times New Roman" w:hAnsi="Times New Roman" w:cs="Times New Roman"/>
          <w:sz w:val="28"/>
          <w:szCs w:val="28"/>
        </w:rPr>
        <w:t xml:space="preserve"> сельсовета,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- </w:t>
      </w:r>
      <w:r w:rsidRPr="0056062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6062D">
        <w:rPr>
          <w:rFonts w:ascii="Times New Roman" w:hAnsi="Times New Roman" w:cs="Times New Roman"/>
          <w:sz w:val="28"/>
          <w:szCs w:val="28"/>
        </w:rPr>
        <w:t>://</w:t>
      </w:r>
      <w:r w:rsidRPr="005606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06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062D">
        <w:rPr>
          <w:rFonts w:ascii="Times New Roman" w:hAnsi="Times New Roman" w:cs="Times New Roman"/>
          <w:sz w:val="28"/>
          <w:szCs w:val="28"/>
          <w:lang w:val="en-US"/>
        </w:rPr>
        <w:t>voskresenskoe</w:t>
      </w:r>
      <w:proofErr w:type="spellEnd"/>
      <w:r w:rsidRPr="0056062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062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6062D">
        <w:rPr>
          <w:rFonts w:ascii="Times New Roman" w:hAnsi="Times New Roman" w:cs="Times New Roman"/>
          <w:sz w:val="28"/>
          <w:szCs w:val="28"/>
        </w:rPr>
        <w:t>.</w:t>
      </w:r>
      <w:r w:rsidRPr="0056062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6062D">
        <w:rPr>
          <w:rFonts w:ascii="Times New Roman" w:hAnsi="Times New Roman" w:cs="Times New Roman"/>
          <w:sz w:val="28"/>
          <w:szCs w:val="28"/>
        </w:rPr>
        <w:t>.</w:t>
      </w:r>
    </w:p>
    <w:p w:rsidR="0056062D" w:rsidRPr="0056062D" w:rsidRDefault="0056062D" w:rsidP="005606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62D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оставляю за собой.</w:t>
      </w:r>
    </w:p>
    <w:p w:rsidR="0056062D" w:rsidRPr="0056062D" w:rsidRDefault="0056062D" w:rsidP="005606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62D">
        <w:rPr>
          <w:rFonts w:ascii="Times New Roman" w:hAnsi="Times New Roman" w:cs="Times New Roman"/>
          <w:color w:val="000000"/>
          <w:sz w:val="28"/>
          <w:szCs w:val="28"/>
        </w:rPr>
        <w:t>4.Настоящее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56062D" w:rsidRPr="0056062D" w:rsidRDefault="0056062D" w:rsidP="0056062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36AC0" w:rsidRPr="00EC203A" w:rsidRDefault="00F36AC0" w:rsidP="0056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1F" w:rsidRPr="00EC203A" w:rsidRDefault="00C43F04" w:rsidP="00EC203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9B5EDB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О.К. Жаркова</w:t>
      </w:r>
    </w:p>
    <w:sectPr w:rsidR="00A05A1F" w:rsidRPr="00EC203A" w:rsidSect="00EF7B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58C"/>
    <w:multiLevelType w:val="hybridMultilevel"/>
    <w:tmpl w:val="0D7E004C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72AC"/>
    <w:rsid w:val="00064B34"/>
    <w:rsid w:val="00065F5A"/>
    <w:rsid w:val="00073211"/>
    <w:rsid w:val="000D3CD3"/>
    <w:rsid w:val="000E49B2"/>
    <w:rsid w:val="0016486D"/>
    <w:rsid w:val="001E5715"/>
    <w:rsid w:val="00257D70"/>
    <w:rsid w:val="00260F6D"/>
    <w:rsid w:val="00272132"/>
    <w:rsid w:val="002B59A3"/>
    <w:rsid w:val="002C4B22"/>
    <w:rsid w:val="003115C3"/>
    <w:rsid w:val="00472FA5"/>
    <w:rsid w:val="004A547B"/>
    <w:rsid w:val="004B3658"/>
    <w:rsid w:val="004E5DD1"/>
    <w:rsid w:val="00522969"/>
    <w:rsid w:val="0056062D"/>
    <w:rsid w:val="005A7D24"/>
    <w:rsid w:val="005C3F33"/>
    <w:rsid w:val="006164B8"/>
    <w:rsid w:val="006429D5"/>
    <w:rsid w:val="006C0FF3"/>
    <w:rsid w:val="006D5E58"/>
    <w:rsid w:val="007559EA"/>
    <w:rsid w:val="00761808"/>
    <w:rsid w:val="007772AC"/>
    <w:rsid w:val="007A7D9E"/>
    <w:rsid w:val="007B377C"/>
    <w:rsid w:val="007D1124"/>
    <w:rsid w:val="007D45E0"/>
    <w:rsid w:val="00807258"/>
    <w:rsid w:val="0083523F"/>
    <w:rsid w:val="00855514"/>
    <w:rsid w:val="00882A44"/>
    <w:rsid w:val="008A62F2"/>
    <w:rsid w:val="008D1187"/>
    <w:rsid w:val="008E73F6"/>
    <w:rsid w:val="00915ACF"/>
    <w:rsid w:val="00992084"/>
    <w:rsid w:val="009B5EDB"/>
    <w:rsid w:val="00A05A1F"/>
    <w:rsid w:val="00A31AD0"/>
    <w:rsid w:val="00A56D6B"/>
    <w:rsid w:val="00A913D8"/>
    <w:rsid w:val="00B1212C"/>
    <w:rsid w:val="00B2781E"/>
    <w:rsid w:val="00B5454A"/>
    <w:rsid w:val="00BA5A77"/>
    <w:rsid w:val="00BD08B2"/>
    <w:rsid w:val="00C43F04"/>
    <w:rsid w:val="00C8221E"/>
    <w:rsid w:val="00CC15E1"/>
    <w:rsid w:val="00CC64CE"/>
    <w:rsid w:val="00CF098A"/>
    <w:rsid w:val="00CF50C1"/>
    <w:rsid w:val="00D239A3"/>
    <w:rsid w:val="00D402BF"/>
    <w:rsid w:val="00D5110C"/>
    <w:rsid w:val="00D62C8D"/>
    <w:rsid w:val="00D654C7"/>
    <w:rsid w:val="00D96983"/>
    <w:rsid w:val="00DC00CE"/>
    <w:rsid w:val="00DF6728"/>
    <w:rsid w:val="00E30039"/>
    <w:rsid w:val="00E34A75"/>
    <w:rsid w:val="00E73D59"/>
    <w:rsid w:val="00E80907"/>
    <w:rsid w:val="00E95ED2"/>
    <w:rsid w:val="00EA740D"/>
    <w:rsid w:val="00EC203A"/>
    <w:rsid w:val="00EF7B34"/>
    <w:rsid w:val="00F2073D"/>
    <w:rsid w:val="00F36AC0"/>
    <w:rsid w:val="00FD046B"/>
    <w:rsid w:val="00FD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AD92-1673-4439-8AC0-5C1D3749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2022-02-16T12:38:00Z</cp:lastPrinted>
  <dcterms:created xsi:type="dcterms:W3CDTF">2022-02-24T11:29:00Z</dcterms:created>
  <dcterms:modified xsi:type="dcterms:W3CDTF">2022-02-24T11:29:00Z</dcterms:modified>
</cp:coreProperties>
</file>