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B3" w:rsidRDefault="009F59B3" w:rsidP="009F59B3">
      <w:pPr>
        <w:shd w:val="clear" w:color="auto" w:fill="FFFFFF"/>
        <w:jc w:val="center"/>
        <w:rPr>
          <w:b/>
        </w:rPr>
      </w:pPr>
      <w:r>
        <w:rPr>
          <w:b/>
        </w:rPr>
        <w:t>Протокол №</w:t>
      </w:r>
      <w:r>
        <w:rPr>
          <w:b/>
        </w:rPr>
        <w:t xml:space="preserve"> 1</w:t>
      </w:r>
    </w:p>
    <w:p w:rsidR="009F59B3" w:rsidRPr="00FB15D5" w:rsidRDefault="009F59B3" w:rsidP="009F59B3">
      <w:pPr>
        <w:shd w:val="clear" w:color="auto" w:fill="FFFFFF"/>
        <w:jc w:val="center"/>
        <w:rPr>
          <w:b/>
          <w:bCs/>
        </w:rPr>
      </w:pPr>
      <w:r w:rsidRPr="009E3A51">
        <w:rPr>
          <w:b/>
        </w:rPr>
        <w:t>публичных слушаний  по рассмотрению проекта</w:t>
      </w:r>
      <w:r>
        <w:rPr>
          <w:b/>
        </w:rPr>
        <w:t xml:space="preserve"> </w:t>
      </w:r>
      <w:r w:rsidRPr="00FB15D5">
        <w:rPr>
          <w:b/>
          <w:bCs/>
        </w:rPr>
        <w:t xml:space="preserve">«Генеральный план </w:t>
      </w:r>
      <w:r>
        <w:rPr>
          <w:b/>
          <w:bCs/>
        </w:rPr>
        <w:t>Глуховского</w:t>
      </w:r>
      <w:r w:rsidRPr="00FB15D5">
        <w:rPr>
          <w:b/>
          <w:bCs/>
        </w:rPr>
        <w:t xml:space="preserve"> сельсовета Воскресенского муниципального района Нижегородской области»</w:t>
      </w:r>
    </w:p>
    <w:p w:rsidR="009F59B3" w:rsidRPr="00FB6384" w:rsidRDefault="009F59B3" w:rsidP="009F59B3">
      <w:pPr>
        <w:jc w:val="both"/>
        <w:rPr>
          <w:sz w:val="28"/>
          <w:szCs w:val="28"/>
        </w:rPr>
      </w:pPr>
    </w:p>
    <w:p w:rsidR="009F59B3" w:rsidRPr="009A1BE9" w:rsidRDefault="009F59B3" w:rsidP="009F59B3">
      <w:pPr>
        <w:autoSpaceDE w:val="0"/>
        <w:autoSpaceDN w:val="0"/>
        <w:adjustRightInd w:val="0"/>
        <w:rPr>
          <w:b/>
        </w:rPr>
      </w:pPr>
      <w:r w:rsidRPr="00774BAD">
        <w:rPr>
          <w:b/>
        </w:rPr>
        <w:t>Место и время проведения публичных слушаний:</w:t>
      </w:r>
    </w:p>
    <w:p w:rsidR="009F59B3" w:rsidRDefault="009F59B3" w:rsidP="009F59B3">
      <w:pPr>
        <w:tabs>
          <w:tab w:val="left" w:pos="540"/>
        </w:tabs>
        <w:jc w:val="both"/>
      </w:pPr>
      <w:r>
        <w:tab/>
        <w:t>пос. Красный Яр, ул. Ленина, д. 1 «а», бывшее здание администрации Красноярского сельсовета, 14.03.2014 года в 12 час. 00 мин.;</w:t>
      </w:r>
    </w:p>
    <w:p w:rsidR="009F59B3" w:rsidRDefault="009F59B3" w:rsidP="009F59B3">
      <w:pPr>
        <w:tabs>
          <w:tab w:val="left" w:pos="540"/>
        </w:tabs>
        <w:jc w:val="both"/>
        <w:rPr>
          <w:b/>
        </w:rPr>
      </w:pPr>
      <w:r w:rsidRPr="00F4775D">
        <w:rPr>
          <w:b/>
        </w:rPr>
        <w:t>Способ информирования общественности:</w:t>
      </w:r>
      <w:r>
        <w:rPr>
          <w:b/>
        </w:rPr>
        <w:t xml:space="preserve"> </w:t>
      </w:r>
    </w:p>
    <w:p w:rsidR="009F59B3" w:rsidRDefault="009F59B3" w:rsidP="009F59B3">
      <w:pPr>
        <w:jc w:val="both"/>
        <w:rPr>
          <w:u w:val="single"/>
        </w:rPr>
      </w:pPr>
      <w:r>
        <w:rPr>
          <w:b/>
        </w:rPr>
        <w:tab/>
      </w:r>
      <w:r w:rsidRPr="00AF5583">
        <w:t>Материалы</w:t>
      </w:r>
      <w:r w:rsidRPr="00AF5583">
        <w:rPr>
          <w:b/>
        </w:rPr>
        <w:t xml:space="preserve"> </w:t>
      </w:r>
      <w:r w:rsidRPr="00AF5583">
        <w:t xml:space="preserve">проекта Генерального плана </w:t>
      </w:r>
      <w:r>
        <w:t xml:space="preserve">Глуховского сельсовета </w:t>
      </w:r>
      <w:r w:rsidRPr="00AF5583">
        <w:t xml:space="preserve">размещены и на сайте администрации </w:t>
      </w:r>
      <w:hyperlink r:id="rId6" w:history="1">
        <w:r w:rsidRPr="00546211">
          <w:rPr>
            <w:rStyle w:val="a3"/>
            <w:color w:val="000000"/>
            <w:lang w:val="en-US"/>
          </w:rPr>
          <w:t>www</w:t>
        </w:r>
        <w:r w:rsidRPr="00546211">
          <w:rPr>
            <w:rStyle w:val="a3"/>
            <w:color w:val="000000"/>
          </w:rPr>
          <w:t>.</w:t>
        </w:r>
        <w:r w:rsidRPr="00546211">
          <w:rPr>
            <w:rStyle w:val="a3"/>
            <w:color w:val="000000"/>
            <w:lang w:val="en-US"/>
          </w:rPr>
          <w:t>admvoskr</w:t>
        </w:r>
        <w:r w:rsidRPr="00546211">
          <w:rPr>
            <w:rStyle w:val="a3"/>
            <w:color w:val="000000"/>
          </w:rPr>
          <w:t>.</w:t>
        </w:r>
        <w:r w:rsidRPr="00546211">
          <w:rPr>
            <w:rStyle w:val="a3"/>
            <w:color w:val="000000"/>
            <w:lang w:val="en-US"/>
          </w:rPr>
          <w:t>nnov</w:t>
        </w:r>
        <w:r w:rsidRPr="00546211">
          <w:rPr>
            <w:rStyle w:val="a3"/>
            <w:color w:val="000000"/>
          </w:rPr>
          <w:t>.</w:t>
        </w:r>
        <w:r w:rsidRPr="00546211">
          <w:rPr>
            <w:rStyle w:val="a3"/>
            <w:color w:val="000000"/>
            <w:lang w:val="en-US"/>
          </w:rPr>
          <w:t>ru</w:t>
        </w:r>
      </w:hyperlink>
      <w:r>
        <w:t>.</w:t>
      </w:r>
    </w:p>
    <w:p w:rsidR="009F59B3" w:rsidRPr="00AF5583" w:rsidRDefault="009F59B3" w:rsidP="009F59B3">
      <w:pPr>
        <w:jc w:val="both"/>
      </w:pPr>
      <w:r w:rsidRPr="00AF5583">
        <w:tab/>
      </w:r>
      <w:r>
        <w:t>С</w:t>
      </w:r>
      <w:r w:rsidRPr="00AF5583">
        <w:t xml:space="preserve"> материалами проекта Генерального плана все желающие могли ознакомиться в </w:t>
      </w:r>
      <w:r>
        <w:t xml:space="preserve">администрации Глуховского сельсовета </w:t>
      </w:r>
      <w:r w:rsidRPr="00AF5583">
        <w:t xml:space="preserve">по адресу: </w:t>
      </w:r>
      <w:r w:rsidRPr="00FB15D5">
        <w:t>Нижегородс</w:t>
      </w:r>
      <w:r>
        <w:t>кая область Воскресенский район, с. Глухово, ул. Школьная, д.1.</w:t>
      </w:r>
    </w:p>
    <w:p w:rsidR="009F59B3" w:rsidRPr="00F4775D" w:rsidRDefault="009F59B3" w:rsidP="009F59B3">
      <w:pPr>
        <w:jc w:val="both"/>
        <w:rPr>
          <w:b/>
        </w:rPr>
      </w:pPr>
    </w:p>
    <w:p w:rsidR="009F59B3" w:rsidRPr="009A1BE9" w:rsidRDefault="009F59B3" w:rsidP="009F59B3">
      <w:pPr>
        <w:jc w:val="both"/>
      </w:pPr>
      <w:r w:rsidRPr="002A045E">
        <w:rPr>
          <w:b/>
        </w:rPr>
        <w:t>Председатель слушаний:</w:t>
      </w:r>
      <w:r w:rsidRPr="009E3A51">
        <w:t xml:space="preserve"> </w:t>
      </w:r>
      <w:r>
        <w:t>Дубова И.Ю.- глава администрации Глуховского сельсовета.</w:t>
      </w:r>
    </w:p>
    <w:p w:rsidR="009F59B3" w:rsidRPr="00F4775D" w:rsidRDefault="009F59B3" w:rsidP="009F59B3">
      <w:pPr>
        <w:jc w:val="both"/>
      </w:pPr>
      <w:r w:rsidRPr="002A045E">
        <w:rPr>
          <w:b/>
        </w:rPr>
        <w:t>Секретарь слушаний:</w:t>
      </w:r>
      <w:r w:rsidRPr="00F4775D">
        <w:t xml:space="preserve"> </w:t>
      </w:r>
      <w:r>
        <w:t>Бородина Елена Николаевна- специалист администрации Глуховского сельсовета</w:t>
      </w:r>
    </w:p>
    <w:p w:rsidR="009F59B3" w:rsidRDefault="009F59B3" w:rsidP="009F59B3">
      <w:pPr>
        <w:jc w:val="both"/>
        <w:rPr>
          <w:sz w:val="28"/>
          <w:szCs w:val="28"/>
        </w:rPr>
      </w:pPr>
    </w:p>
    <w:p w:rsidR="009F59B3" w:rsidRPr="00D71F48" w:rsidRDefault="009F59B3" w:rsidP="009F59B3">
      <w:pPr>
        <w:autoSpaceDE w:val="0"/>
        <w:autoSpaceDN w:val="0"/>
        <w:adjustRightInd w:val="0"/>
        <w:rPr>
          <w:b/>
        </w:rPr>
      </w:pPr>
      <w:r w:rsidRPr="00D71F48">
        <w:rPr>
          <w:b/>
        </w:rPr>
        <w:t>Участники публичных слушаний:</w:t>
      </w:r>
    </w:p>
    <w:p w:rsidR="009F59B3" w:rsidRDefault="009F59B3" w:rsidP="009F59B3">
      <w:pPr>
        <w:autoSpaceDE w:val="0"/>
        <w:autoSpaceDN w:val="0"/>
        <w:adjustRightInd w:val="0"/>
      </w:pPr>
      <w:r>
        <w:t>36 человек, жителей пос. Красный Яр</w:t>
      </w:r>
    </w:p>
    <w:p w:rsidR="009F59B3" w:rsidRDefault="009F59B3" w:rsidP="009F59B3">
      <w:pPr>
        <w:autoSpaceDE w:val="0"/>
        <w:autoSpaceDN w:val="0"/>
        <w:adjustRightInd w:val="0"/>
      </w:pPr>
      <w:r>
        <w:t>Инженер  отдела проектирования ООО Научно-исследовательский институт «Земля и город» Рыбник О.Н.,</w:t>
      </w:r>
    </w:p>
    <w:p w:rsidR="009F59B3" w:rsidRDefault="009F59B3" w:rsidP="009F59B3">
      <w:pPr>
        <w:autoSpaceDE w:val="0"/>
        <w:autoSpaceDN w:val="0"/>
        <w:adjustRightInd w:val="0"/>
      </w:pPr>
      <w:r>
        <w:t xml:space="preserve"> </w:t>
      </w:r>
      <w:r w:rsidRPr="005C6324">
        <w:t>архитектор Воскресенского района –Храмова Татьяна Максимовна</w:t>
      </w:r>
    </w:p>
    <w:p w:rsidR="009F59B3" w:rsidRDefault="009F59B3" w:rsidP="009F59B3">
      <w:pPr>
        <w:jc w:val="both"/>
      </w:pPr>
      <w:r>
        <w:tab/>
      </w:r>
      <w:r>
        <w:tab/>
      </w:r>
    </w:p>
    <w:p w:rsidR="009F59B3" w:rsidRPr="002A4A97" w:rsidRDefault="009F59B3" w:rsidP="009F59B3">
      <w:pPr>
        <w:ind w:left="34"/>
      </w:pPr>
      <w:r w:rsidRPr="004D2940">
        <w:rPr>
          <w:b/>
        </w:rPr>
        <w:t>Предмет слушаний:</w:t>
      </w:r>
      <w:r>
        <w:rPr>
          <w:b/>
        </w:rPr>
        <w:t xml:space="preserve"> </w:t>
      </w:r>
      <w:r>
        <w:t xml:space="preserve">Рассмотрение проекта Генерального плана Глуховского сельсовета, разработанного </w:t>
      </w:r>
      <w:r w:rsidRPr="002A4A97">
        <w:t>ООО Научно-исследовательский институт «Земля и город»</w:t>
      </w:r>
    </w:p>
    <w:p w:rsidR="009F59B3" w:rsidRPr="002A045E" w:rsidRDefault="009F59B3" w:rsidP="009F59B3">
      <w:pPr>
        <w:jc w:val="both"/>
      </w:pPr>
    </w:p>
    <w:p w:rsidR="009F59B3" w:rsidRPr="00EF606F" w:rsidRDefault="009F59B3" w:rsidP="009F59B3">
      <w:pPr>
        <w:autoSpaceDE w:val="0"/>
        <w:autoSpaceDN w:val="0"/>
        <w:adjustRightInd w:val="0"/>
      </w:pPr>
      <w:r w:rsidRPr="00774BAD">
        <w:rPr>
          <w:b/>
        </w:rPr>
        <w:t>Основание для проведения публичных слушаний</w:t>
      </w:r>
      <w:r>
        <w:rPr>
          <w:b/>
        </w:rPr>
        <w:t>:</w:t>
      </w:r>
    </w:p>
    <w:p w:rsidR="009F59B3" w:rsidRPr="00EF606F" w:rsidRDefault="009F59B3" w:rsidP="009F59B3">
      <w:pPr>
        <w:shd w:val="clear" w:color="auto" w:fill="FFFFFF"/>
        <w:jc w:val="both"/>
        <w:rPr>
          <w:bCs/>
        </w:rPr>
      </w:pPr>
      <w:r>
        <w:rPr>
          <w:sz w:val="28"/>
          <w:szCs w:val="28"/>
        </w:rPr>
        <w:tab/>
      </w:r>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t>Глуховского сельсовета Воскресенского</w:t>
      </w:r>
      <w:r w:rsidRPr="00AF5583">
        <w:t xml:space="preserve"> муниципального района </w:t>
      </w:r>
      <w:r>
        <w:t>Нижегородской области</w:t>
      </w:r>
      <w:r w:rsidRPr="00AF5583">
        <w:t xml:space="preserve">, Положением о публичных слушаниях </w:t>
      </w:r>
      <w:r w:rsidRPr="00753DB2">
        <w:t xml:space="preserve">на территории </w:t>
      </w:r>
      <w:r>
        <w:t>Глухов</w:t>
      </w:r>
      <w:r w:rsidRPr="00753DB2">
        <w:t>ского сельсовета Воскресенского муниципального района Нижегородской области</w:t>
      </w:r>
      <w:r w:rsidRPr="00AF5583">
        <w:t>, утвержденно</w:t>
      </w:r>
      <w:r>
        <w:t>м</w:t>
      </w:r>
      <w:r w:rsidRPr="00AF5583">
        <w:t xml:space="preserve"> решением </w:t>
      </w:r>
      <w:r>
        <w:t>сельского С</w:t>
      </w:r>
      <w:r w:rsidRPr="00AF5583">
        <w:t xml:space="preserve">овета </w:t>
      </w:r>
      <w:r>
        <w:t>Глухов</w:t>
      </w:r>
      <w:r w:rsidRPr="00753DB2">
        <w:t xml:space="preserve">ского сельсовета </w:t>
      </w:r>
      <w:r w:rsidRPr="00AF5583">
        <w:t>от</w:t>
      </w:r>
      <w:r>
        <w:t xml:space="preserve"> 05.02.2014 года № 3</w:t>
      </w:r>
      <w:r w:rsidRPr="00AF5583">
        <w:t xml:space="preserve">, решением </w:t>
      </w:r>
      <w:r>
        <w:t>сельского С</w:t>
      </w:r>
      <w:r w:rsidRPr="00AF5583">
        <w:t xml:space="preserve">овета </w:t>
      </w:r>
      <w:r>
        <w:t>Глухов</w:t>
      </w:r>
      <w:r w:rsidRPr="00753DB2">
        <w:t xml:space="preserve">ского сельсовета </w:t>
      </w:r>
      <w:r>
        <w:t>от</w:t>
      </w:r>
      <w:r w:rsidRPr="00AF5583">
        <w:t xml:space="preserve"> </w:t>
      </w:r>
      <w:r>
        <w:t>05.02.2014 года № 4 «</w:t>
      </w:r>
      <w:r w:rsidRPr="00AF5583">
        <w:t xml:space="preserve">О </w:t>
      </w:r>
      <w:r>
        <w:t xml:space="preserve">проведении публичных слушаний по проекту </w:t>
      </w:r>
      <w:r w:rsidRPr="00EF606F">
        <w:rPr>
          <w:bCs/>
        </w:rPr>
        <w:t>«Генеральный план Глуховского сельсовета Воскресенского муниципального района Нижегородской области»</w:t>
      </w:r>
    </w:p>
    <w:p w:rsidR="009F59B3" w:rsidRPr="00FB6384" w:rsidRDefault="009F59B3" w:rsidP="009F59B3">
      <w:pPr>
        <w:jc w:val="both"/>
        <w:rPr>
          <w:sz w:val="28"/>
          <w:szCs w:val="28"/>
        </w:rPr>
      </w:pPr>
    </w:p>
    <w:p w:rsidR="009F59B3" w:rsidRPr="00372240" w:rsidRDefault="009F59B3" w:rsidP="009F59B3">
      <w:pPr>
        <w:jc w:val="both"/>
        <w:rPr>
          <w:b/>
        </w:rPr>
      </w:pPr>
      <w:r w:rsidRPr="00372240">
        <w:rPr>
          <w:b/>
        </w:rPr>
        <w:t>Повестка дня:</w:t>
      </w:r>
    </w:p>
    <w:p w:rsidR="009F59B3" w:rsidRPr="009F59B3" w:rsidRDefault="009F59B3" w:rsidP="009F59B3">
      <w:pPr>
        <w:numPr>
          <w:ilvl w:val="0"/>
          <w:numId w:val="1"/>
        </w:numPr>
        <w:shd w:val="clear" w:color="auto" w:fill="FFFFFF"/>
        <w:jc w:val="both"/>
        <w:rPr>
          <w:bCs/>
        </w:rPr>
      </w:pPr>
      <w:r w:rsidRPr="001A6366">
        <w:t xml:space="preserve">Обсуждение проекта </w:t>
      </w:r>
      <w:r w:rsidRPr="00753DB2">
        <w:rPr>
          <w:bCs/>
        </w:rPr>
        <w:t xml:space="preserve">«Генеральный план </w:t>
      </w:r>
      <w:r>
        <w:rPr>
          <w:bCs/>
        </w:rPr>
        <w:t>Глухов</w:t>
      </w:r>
      <w:r w:rsidRPr="00753DB2">
        <w:rPr>
          <w:bCs/>
        </w:rPr>
        <w:t>ского сельсовета</w:t>
      </w:r>
      <w:r>
        <w:rPr>
          <w:bCs/>
        </w:rPr>
        <w:t xml:space="preserve"> </w:t>
      </w:r>
      <w:r w:rsidRPr="00753DB2">
        <w:rPr>
          <w:bCs/>
        </w:rPr>
        <w:t>Воскресенского муниципального района Нижегородской области»</w:t>
      </w:r>
    </w:p>
    <w:p w:rsidR="009F59B3" w:rsidRPr="00864654" w:rsidRDefault="009F59B3" w:rsidP="009F59B3">
      <w:pPr>
        <w:autoSpaceDE w:val="0"/>
        <w:autoSpaceDN w:val="0"/>
        <w:adjustRightInd w:val="0"/>
        <w:rPr>
          <w:b/>
        </w:rPr>
      </w:pPr>
      <w:r w:rsidRPr="00864654">
        <w:rPr>
          <w:b/>
        </w:rPr>
        <w:t>Порядок проведения публичных слушаний:</w:t>
      </w:r>
    </w:p>
    <w:p w:rsidR="009F59B3" w:rsidRDefault="009F59B3" w:rsidP="009F59B3">
      <w:pPr>
        <w:autoSpaceDE w:val="0"/>
        <w:autoSpaceDN w:val="0"/>
        <w:adjustRightInd w:val="0"/>
      </w:pPr>
      <w:r>
        <w:tab/>
      </w:r>
      <w:r w:rsidRPr="00864654">
        <w:t>1</w:t>
      </w:r>
      <w:r>
        <w:rPr>
          <w:b/>
        </w:rPr>
        <w:t xml:space="preserve">. </w:t>
      </w:r>
      <w:r w:rsidRPr="00774BAD">
        <w:t>Выступлени</w:t>
      </w:r>
      <w:r>
        <w:t>я:</w:t>
      </w:r>
      <w:r w:rsidRPr="00774BAD">
        <w:t xml:space="preserve"> </w:t>
      </w:r>
    </w:p>
    <w:p w:rsidR="009F59B3" w:rsidRDefault="009F59B3" w:rsidP="009F59B3">
      <w:pPr>
        <w:autoSpaceDE w:val="0"/>
        <w:autoSpaceDN w:val="0"/>
        <w:adjustRightInd w:val="0"/>
      </w:pPr>
      <w:r>
        <w:tab/>
        <w:t>Главы администрации Глуховского сельсовета Дубовой И.Ю.;</w:t>
      </w:r>
    </w:p>
    <w:p w:rsidR="009F59B3" w:rsidRPr="001A6366" w:rsidRDefault="009F59B3" w:rsidP="009F59B3">
      <w:pPr>
        <w:ind w:left="34"/>
      </w:pPr>
      <w:r>
        <w:tab/>
        <w:t>Инженера отдела проектирования</w:t>
      </w:r>
      <w:r w:rsidRPr="002A045E">
        <w:t xml:space="preserve"> </w:t>
      </w:r>
      <w:r w:rsidRPr="002A4A97">
        <w:t>ООО Научно-исследовательский институт «Земля и город»</w:t>
      </w:r>
      <w:r>
        <w:t xml:space="preserve"> Рыбник О.Н., </w:t>
      </w:r>
      <w:r w:rsidRPr="00774BAD">
        <w:t xml:space="preserve">по представленному для рассмотрения проекту генерального плана </w:t>
      </w:r>
      <w:r>
        <w:t>Глуховского сельсовета.</w:t>
      </w:r>
    </w:p>
    <w:p w:rsidR="009F59B3" w:rsidRDefault="009F59B3" w:rsidP="009F59B3">
      <w:pPr>
        <w:numPr>
          <w:ilvl w:val="0"/>
          <w:numId w:val="1"/>
        </w:numPr>
        <w:autoSpaceDE w:val="0"/>
        <w:autoSpaceDN w:val="0"/>
        <w:adjustRightInd w:val="0"/>
      </w:pPr>
      <w:r w:rsidRPr="00774BAD">
        <w:t>Рассмотрение вопросов и предложений участников публичных слушаний.</w:t>
      </w:r>
    </w:p>
    <w:p w:rsidR="009F59B3" w:rsidRPr="00774BAD" w:rsidRDefault="009F59B3" w:rsidP="009F59B3">
      <w:pPr>
        <w:autoSpaceDE w:val="0"/>
        <w:autoSpaceDN w:val="0"/>
        <w:adjustRightInd w:val="0"/>
        <w:ind w:left="1125"/>
      </w:pPr>
    </w:p>
    <w:p w:rsidR="009F59B3" w:rsidRPr="00774BAD" w:rsidRDefault="009F59B3" w:rsidP="009F59B3">
      <w:pPr>
        <w:autoSpaceDE w:val="0"/>
        <w:autoSpaceDN w:val="0"/>
        <w:adjustRightInd w:val="0"/>
        <w:jc w:val="both"/>
      </w:pPr>
      <w:r>
        <w:lastRenderedPageBreak/>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9F59B3" w:rsidRDefault="009F59B3" w:rsidP="009F59B3">
      <w:pPr>
        <w:tabs>
          <w:tab w:val="left" w:pos="540"/>
        </w:tabs>
      </w:pPr>
      <w:r>
        <w:tab/>
      </w:r>
      <w:r w:rsidRPr="00117FAB">
        <w:rPr>
          <w:iCs/>
        </w:rPr>
        <w:t xml:space="preserve">Генеральный план </w:t>
      </w:r>
      <w:r>
        <w:t xml:space="preserve">Глуховского сельсовета разработан </w:t>
      </w:r>
      <w:r w:rsidRPr="00117FAB">
        <w:t>в 201</w:t>
      </w:r>
      <w:r>
        <w:t xml:space="preserve">3 </w:t>
      </w:r>
      <w:r w:rsidRPr="00117FAB">
        <w:t>г</w:t>
      </w:r>
      <w:r>
        <w:t xml:space="preserve">оду </w:t>
      </w:r>
      <w:r w:rsidRPr="002A4A97">
        <w:t>ООО Научно-исследовательски</w:t>
      </w:r>
      <w:r>
        <w:t>м</w:t>
      </w:r>
      <w:r w:rsidRPr="002A4A97">
        <w:t xml:space="preserve"> институт</w:t>
      </w:r>
      <w:r>
        <w:t>ом</w:t>
      </w:r>
      <w:r w:rsidRPr="002A4A97">
        <w:t xml:space="preserve"> «Земля и город»</w:t>
      </w:r>
      <w:r>
        <w:t xml:space="preserve"> в соответствии с муниципальным контрактом</w:t>
      </w:r>
      <w:r w:rsidRPr="00117FAB">
        <w:t xml:space="preserve"> </w:t>
      </w:r>
      <w:r w:rsidRPr="00604CBA">
        <w:t>от 06.06.2013 г.</w:t>
      </w:r>
      <w:r>
        <w:t xml:space="preserve"> №5-ГППЗ</w:t>
      </w:r>
      <w:r w:rsidRPr="00117FAB">
        <w:t xml:space="preserve"> </w:t>
      </w:r>
      <w:r>
        <w:t xml:space="preserve">с отделом капитального строительства и архитектуры администрации Воскресенского муниципального района. </w:t>
      </w:r>
      <w:r w:rsidRPr="004930FC">
        <w:t>Проект генерального пл</w:t>
      </w:r>
      <w:r>
        <w:t xml:space="preserve">ана муниципального образования </w:t>
      </w:r>
      <w:r w:rsidRPr="004930FC">
        <w:t>сельсовета выполнен с использованием подосновы М 1:25 000 и М 1:5 000 в электронном виде в формате MapInfo.</w:t>
      </w:r>
    </w:p>
    <w:p w:rsidR="009F59B3" w:rsidRPr="00774BAD" w:rsidRDefault="009F59B3" w:rsidP="009F59B3">
      <w:pPr>
        <w:tabs>
          <w:tab w:val="left" w:pos="540"/>
        </w:tabs>
        <w:autoSpaceDE w:val="0"/>
        <w:autoSpaceDN w:val="0"/>
        <w:adjustRightInd w:val="0"/>
        <w:jc w:val="both"/>
      </w:pPr>
      <w:r>
        <w:tab/>
        <w:t>Глава администрации Глуховского сельсовета Дубова И.Ю. и инженер отдела проектирования</w:t>
      </w:r>
      <w:r w:rsidRPr="002A045E">
        <w:t xml:space="preserve"> </w:t>
      </w:r>
      <w:r w:rsidRPr="002A4A97">
        <w:t>ООО Научно-исследовательский институт «Земля и город»</w:t>
      </w:r>
      <w:r>
        <w:t xml:space="preserve"> Рыбник О.Н. </w:t>
      </w:r>
      <w:r w:rsidRPr="00774BAD">
        <w:t>ознакомил</w:t>
      </w:r>
      <w:r>
        <w:t>и</w:t>
      </w:r>
      <w:r w:rsidRPr="00774BAD">
        <w:t xml:space="preserve"> участников публичных слушаний с:</w:t>
      </w:r>
      <w:r w:rsidRPr="005C0FC6">
        <w:rPr>
          <w:iCs/>
        </w:rPr>
        <w:t xml:space="preserve"> </w:t>
      </w:r>
    </w:p>
    <w:p w:rsidR="009F59B3" w:rsidRPr="00774BAD" w:rsidRDefault="009F59B3" w:rsidP="009F59B3">
      <w:pPr>
        <w:autoSpaceDE w:val="0"/>
        <w:autoSpaceDN w:val="0"/>
        <w:adjustRightInd w:val="0"/>
        <w:jc w:val="both"/>
      </w:pPr>
      <w:r>
        <w:tab/>
        <w:t>-</w:t>
      </w:r>
      <w:r w:rsidRPr="00774BAD">
        <w:t xml:space="preserve"> проектом положений о территориал</w:t>
      </w:r>
      <w:r>
        <w:t>ьном планировании, содержащихся</w:t>
      </w:r>
      <w:r w:rsidRPr="00774BAD">
        <w:t xml:space="preserve"> в генеральном плане </w:t>
      </w:r>
      <w:r>
        <w:t xml:space="preserve">Глуховского сельсовета </w:t>
      </w:r>
      <w:r w:rsidRPr="00774BAD">
        <w:t>и включающи</w:t>
      </w:r>
      <w:bookmarkStart w:id="0" w:name="sub_23051"/>
      <w:r w:rsidRPr="00774BAD">
        <w:t>х в себя цели и задачи территориального планирования</w:t>
      </w:r>
      <w:bookmarkStart w:id="1" w:name="sub_23052"/>
      <w:bookmarkEnd w:id="0"/>
      <w:r>
        <w:t>,</w:t>
      </w:r>
      <w:r w:rsidRPr="00774BAD">
        <w:t xml:space="preserve"> перечень мероприятий по территориальному </w:t>
      </w:r>
      <w:r>
        <w:t>п</w:t>
      </w:r>
      <w:r w:rsidRPr="00774BAD">
        <w:t>ланированию и указание на последовательность их выполнения;</w:t>
      </w:r>
    </w:p>
    <w:bookmarkEnd w:id="1"/>
    <w:p w:rsidR="009F59B3" w:rsidRPr="00774BAD" w:rsidRDefault="009F59B3" w:rsidP="009F59B3">
      <w:pPr>
        <w:autoSpaceDE w:val="0"/>
        <w:autoSpaceDN w:val="0"/>
        <w:adjustRightInd w:val="0"/>
        <w:ind w:firstLine="567"/>
        <w:jc w:val="both"/>
      </w:pPr>
      <w:r w:rsidRPr="00774BAD">
        <w:t xml:space="preserve">- </w:t>
      </w:r>
      <w:r>
        <w:t>проектами карт</w:t>
      </w:r>
      <w:r w:rsidRPr="00774BAD">
        <w:t xml:space="preserve"> (схем), на которых отображена информация, предусмотренная</w:t>
      </w:r>
      <w:r>
        <w:t xml:space="preserve"> </w:t>
      </w:r>
      <w:hyperlink r:id="rId7" w:anchor="sub_2306#sub_2306" w:history="1">
        <w:r w:rsidRPr="00774BAD">
          <w:rPr>
            <w:rStyle w:val="a3"/>
            <w:color w:val="auto"/>
            <w:u w:val="none"/>
          </w:rPr>
          <w:t>частью 6 статьи 23</w:t>
        </w:r>
      </w:hyperlink>
      <w:r w:rsidRPr="00774BAD">
        <w:t xml:space="preserve"> Градостроительного</w:t>
      </w:r>
      <w:r>
        <w:t xml:space="preserve"> кодекса Российской Федерации. </w:t>
      </w:r>
    </w:p>
    <w:p w:rsidR="009F59B3" w:rsidRPr="00B56B3B" w:rsidRDefault="009F59B3" w:rsidP="009F59B3">
      <w:pPr>
        <w:tabs>
          <w:tab w:val="left" w:pos="540"/>
        </w:tabs>
        <w:autoSpaceDE w:val="0"/>
        <w:autoSpaceDN w:val="0"/>
        <w:adjustRightInd w:val="0"/>
        <w:jc w:val="both"/>
      </w:pPr>
      <w:r>
        <w:tab/>
      </w:r>
      <w:r w:rsidRPr="00774BAD">
        <w:t xml:space="preserve">В ходе слушаний участникам слушаний было разъяснено, что </w:t>
      </w:r>
      <w:r w:rsidRPr="00B56B3B">
        <w:t xml:space="preserve">Генеральный план </w:t>
      </w:r>
      <w:r>
        <w:t>Глухов</w:t>
      </w:r>
      <w:r w:rsidRPr="00B56B3B">
        <w:t>ского сел</w:t>
      </w:r>
      <w:r w:rsidRPr="00B56B3B">
        <w:t>ь</w:t>
      </w:r>
      <w:r w:rsidRPr="00B56B3B">
        <w:t xml:space="preserve">совета Воскресенского муниципального района Нижегородской области (далее — </w:t>
      </w:r>
      <w:r w:rsidRPr="00BA63C3">
        <w:t>Ген</w:t>
      </w:r>
      <w:r w:rsidRPr="00BA63C3">
        <w:t>е</w:t>
      </w:r>
      <w:r w:rsidRPr="00BA63C3">
        <w:t>ральный план</w:t>
      </w:r>
      <w:r w:rsidRPr="00B56B3B">
        <w:t>) — подготовлен на основании «Градостроительного кодекса Российской Федерации» от  29.12.2004 г. № 190-ФЗ., федерального закона от 06.10.2003 г. № 131-ФЗ.</w:t>
      </w:r>
    </w:p>
    <w:p w:rsidR="009F59B3" w:rsidRPr="00B56B3B" w:rsidRDefault="009F59B3" w:rsidP="009F59B3">
      <w:pPr>
        <w:tabs>
          <w:tab w:val="left" w:pos="540"/>
        </w:tabs>
        <w:autoSpaceDE w:val="0"/>
        <w:autoSpaceDN w:val="0"/>
        <w:adjustRightInd w:val="0"/>
        <w:jc w:val="both"/>
      </w:pPr>
      <w:r>
        <w:tab/>
      </w:r>
      <w:r w:rsidRPr="00B56B3B">
        <w:t>В соответствии с Градостроительным кодексом Российской Федерации настоящим Генеральным планом утверждены взаимосогласованные части:</w:t>
      </w:r>
    </w:p>
    <w:p w:rsidR="009F59B3" w:rsidRPr="00B56B3B" w:rsidRDefault="009F59B3" w:rsidP="009F59B3">
      <w:pPr>
        <w:pStyle w:val="ListParagraph"/>
        <w:tabs>
          <w:tab w:val="left" w:pos="540"/>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ab/>
        <w:t xml:space="preserve">- </w:t>
      </w:r>
      <w:r w:rsidRPr="00B56B3B">
        <w:rPr>
          <w:rFonts w:ascii="Times New Roman" w:hAnsi="Times New Roman"/>
          <w:sz w:val="24"/>
          <w:szCs w:val="24"/>
        </w:rPr>
        <w:t>положения о территориальном планировании;</w:t>
      </w:r>
    </w:p>
    <w:p w:rsidR="009F59B3" w:rsidRPr="00B56B3B" w:rsidRDefault="009F59B3" w:rsidP="009F59B3">
      <w:pPr>
        <w:pStyle w:val="ListParagraph"/>
        <w:tabs>
          <w:tab w:val="left" w:pos="54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B56B3B">
        <w:rPr>
          <w:rFonts w:ascii="Times New Roman" w:hAnsi="Times New Roman"/>
          <w:sz w:val="24"/>
          <w:szCs w:val="24"/>
        </w:rPr>
        <w:t>карты территориального планирования.</w:t>
      </w:r>
    </w:p>
    <w:p w:rsidR="009F59B3" w:rsidRPr="00B56B3B" w:rsidRDefault="009F59B3" w:rsidP="009F59B3">
      <w:pPr>
        <w:tabs>
          <w:tab w:val="left" w:pos="540"/>
        </w:tabs>
        <w:autoSpaceDE w:val="0"/>
        <w:autoSpaceDN w:val="0"/>
        <w:adjustRightInd w:val="0"/>
        <w:jc w:val="both"/>
      </w:pPr>
      <w:r>
        <w:tab/>
      </w:r>
      <w:r w:rsidRPr="00B56B3B">
        <w:t>В положениях о территориальном планировании утверждены:</w:t>
      </w:r>
    </w:p>
    <w:p w:rsidR="009F59B3" w:rsidRPr="00B56B3B" w:rsidRDefault="009F59B3" w:rsidP="009F59B3">
      <w:pPr>
        <w:tabs>
          <w:tab w:val="left" w:pos="540"/>
        </w:tabs>
        <w:autoSpaceDE w:val="0"/>
        <w:autoSpaceDN w:val="0"/>
        <w:adjustRightInd w:val="0"/>
        <w:jc w:val="both"/>
      </w:pPr>
      <w:r>
        <w:tab/>
        <w:t xml:space="preserve">- </w:t>
      </w:r>
      <w:r w:rsidRPr="00B56B3B">
        <w:t>цели и задачи территориального планирования;</w:t>
      </w:r>
    </w:p>
    <w:p w:rsidR="009F59B3" w:rsidRPr="00B56B3B" w:rsidRDefault="009F59B3" w:rsidP="009F59B3">
      <w:pPr>
        <w:tabs>
          <w:tab w:val="left" w:pos="540"/>
        </w:tabs>
        <w:autoSpaceDE w:val="0"/>
        <w:autoSpaceDN w:val="0"/>
        <w:adjustRightInd w:val="0"/>
        <w:jc w:val="both"/>
      </w:pPr>
      <w:r>
        <w:tab/>
        <w:t xml:space="preserve">- </w:t>
      </w:r>
      <w:r w:rsidRPr="00B56B3B">
        <w:t>положения, касающиеся и</w:t>
      </w:r>
      <w:r w:rsidRPr="00B56B3B">
        <w:rPr>
          <w:bCs/>
        </w:rPr>
        <w:t>зменения границ территорий и земель;</w:t>
      </w:r>
    </w:p>
    <w:p w:rsidR="009F59B3" w:rsidRPr="00B56B3B" w:rsidRDefault="009F59B3" w:rsidP="009F59B3">
      <w:pPr>
        <w:tabs>
          <w:tab w:val="left" w:pos="540"/>
        </w:tabs>
        <w:autoSpaceDE w:val="0"/>
        <w:autoSpaceDN w:val="0"/>
        <w:adjustRightInd w:val="0"/>
        <w:jc w:val="both"/>
      </w:pPr>
      <w:r>
        <w:tab/>
        <w:t xml:space="preserve">- </w:t>
      </w:r>
      <w:r w:rsidRPr="00B56B3B">
        <w:t xml:space="preserve">положения, касающиеся </w:t>
      </w:r>
      <w:r w:rsidRPr="00B56B3B">
        <w:rPr>
          <w:bCs/>
        </w:rPr>
        <w:t>видов, назначения и наименования планируемых для размещения объектов капитального строительства местного значения и мероприятия по развитию систем транспортного, инженерно-технического и социального обслуживания населения;</w:t>
      </w:r>
    </w:p>
    <w:p w:rsidR="009F59B3" w:rsidRPr="00B56B3B" w:rsidRDefault="009F59B3" w:rsidP="009F59B3">
      <w:pPr>
        <w:tabs>
          <w:tab w:val="left" w:pos="540"/>
        </w:tabs>
        <w:autoSpaceDE w:val="0"/>
        <w:autoSpaceDN w:val="0"/>
        <w:adjustRightInd w:val="0"/>
        <w:jc w:val="both"/>
      </w:pPr>
      <w:r>
        <w:rPr>
          <w:bCs/>
        </w:rPr>
        <w:tab/>
        <w:t xml:space="preserve">- </w:t>
      </w:r>
      <w:r w:rsidRPr="00B56B3B">
        <w:rPr>
          <w:bCs/>
        </w:rPr>
        <w:t>характеристики зон с особыми условиями использования территории;</w:t>
      </w:r>
    </w:p>
    <w:p w:rsidR="009F59B3" w:rsidRPr="00B56B3B" w:rsidRDefault="009F59B3" w:rsidP="009F59B3">
      <w:pPr>
        <w:tabs>
          <w:tab w:val="left" w:pos="540"/>
        </w:tabs>
        <w:autoSpaceDE w:val="0"/>
        <w:autoSpaceDN w:val="0"/>
        <w:adjustRightInd w:val="0"/>
        <w:jc w:val="both"/>
      </w:pPr>
      <w:r>
        <w:rPr>
          <w:bCs/>
        </w:rPr>
        <w:tab/>
        <w:t xml:space="preserve">- </w:t>
      </w:r>
      <w:r w:rsidRPr="00B56B3B">
        <w:rPr>
          <w:bCs/>
        </w:rPr>
        <w:t>параметры функциональных зон и сведения о размещении в них объектов кап</w:t>
      </w:r>
      <w:r w:rsidRPr="00B56B3B">
        <w:rPr>
          <w:bCs/>
        </w:rPr>
        <w:t>и</w:t>
      </w:r>
      <w:r w:rsidRPr="00B56B3B">
        <w:rPr>
          <w:bCs/>
        </w:rPr>
        <w:t>тального строительства.</w:t>
      </w:r>
    </w:p>
    <w:p w:rsidR="009F59B3" w:rsidRPr="00B56B3B" w:rsidRDefault="009F59B3" w:rsidP="009F59B3">
      <w:pPr>
        <w:tabs>
          <w:tab w:val="left" w:pos="540"/>
        </w:tabs>
        <w:autoSpaceDE w:val="0"/>
        <w:autoSpaceDN w:val="0"/>
        <w:adjustRightInd w:val="0"/>
        <w:jc w:val="both"/>
      </w:pPr>
      <w:r>
        <w:tab/>
      </w:r>
      <w:r w:rsidRPr="00B56B3B">
        <w:t>В картах территориального планирования утверждены:</w:t>
      </w:r>
    </w:p>
    <w:p w:rsidR="009F59B3" w:rsidRPr="00B56B3B" w:rsidRDefault="009F59B3" w:rsidP="009F59B3">
      <w:pPr>
        <w:tabs>
          <w:tab w:val="left" w:pos="540"/>
        </w:tabs>
        <w:autoSpaceDE w:val="0"/>
        <w:autoSpaceDN w:val="0"/>
        <w:adjustRightInd w:val="0"/>
        <w:jc w:val="both"/>
      </w:pPr>
      <w:r>
        <w:tab/>
        <w:t xml:space="preserve">- </w:t>
      </w:r>
      <w:r w:rsidRPr="00B56B3B">
        <w:t>функциональные зоны и параметры их планируемого развития;</w:t>
      </w:r>
    </w:p>
    <w:p w:rsidR="009F59B3" w:rsidRPr="00B56B3B" w:rsidRDefault="009F59B3" w:rsidP="009F59B3">
      <w:pPr>
        <w:tabs>
          <w:tab w:val="left" w:pos="540"/>
        </w:tabs>
        <w:autoSpaceDE w:val="0"/>
        <w:autoSpaceDN w:val="0"/>
        <w:adjustRightInd w:val="0"/>
        <w:jc w:val="both"/>
      </w:pPr>
      <w:r>
        <w:tab/>
        <w:t xml:space="preserve">- </w:t>
      </w:r>
      <w:r w:rsidRPr="00B56B3B">
        <w:t>планируемое размещение тех объектов капитального строительства местного зн</w:t>
      </w:r>
      <w:r w:rsidRPr="00B56B3B">
        <w:t>а</w:t>
      </w:r>
      <w:r w:rsidRPr="00B56B3B">
        <w:t>чения, для размещения которых статьей 49 Земельного кодекса Российской Федерации допускается резервирование земель и изъятие земельных участков для муниципальных нужд.</w:t>
      </w:r>
    </w:p>
    <w:p w:rsidR="009F59B3" w:rsidRPr="00B56B3B" w:rsidRDefault="009F59B3" w:rsidP="009F59B3">
      <w:pPr>
        <w:tabs>
          <w:tab w:val="left" w:pos="540"/>
        </w:tabs>
        <w:autoSpaceDE w:val="0"/>
        <w:autoSpaceDN w:val="0"/>
        <w:adjustRightInd w:val="0"/>
        <w:jc w:val="both"/>
      </w:pPr>
      <w:r>
        <w:tab/>
      </w:r>
      <w:r w:rsidRPr="00B56B3B">
        <w:t>Этапами реализации Генерального плана определены:</w:t>
      </w:r>
    </w:p>
    <w:p w:rsidR="009F59B3" w:rsidRPr="00B56B3B" w:rsidRDefault="009F59B3" w:rsidP="009F59B3">
      <w:pPr>
        <w:tabs>
          <w:tab w:val="left" w:pos="540"/>
        </w:tabs>
        <w:autoSpaceDE w:val="0"/>
        <w:autoSpaceDN w:val="0"/>
        <w:adjustRightInd w:val="0"/>
        <w:jc w:val="both"/>
      </w:pPr>
      <w:r>
        <w:tab/>
        <w:t xml:space="preserve">- </w:t>
      </w:r>
      <w:r w:rsidRPr="00B56B3B">
        <w:t>первая очередь реализации — до конца 2018 года;</w:t>
      </w:r>
    </w:p>
    <w:p w:rsidR="009F59B3" w:rsidRPr="00B56B3B" w:rsidRDefault="009F59B3" w:rsidP="009F59B3">
      <w:pPr>
        <w:tabs>
          <w:tab w:val="left" w:pos="540"/>
        </w:tabs>
        <w:autoSpaceDE w:val="0"/>
        <w:autoSpaceDN w:val="0"/>
        <w:adjustRightInd w:val="0"/>
        <w:jc w:val="both"/>
      </w:pPr>
      <w:r>
        <w:tab/>
        <w:t xml:space="preserve">- </w:t>
      </w:r>
      <w:r w:rsidRPr="00B56B3B">
        <w:t>расчетный срок реализации — с 2019 до конца 2033 года.</w:t>
      </w:r>
    </w:p>
    <w:p w:rsidR="009F59B3" w:rsidRPr="00B56B3B" w:rsidRDefault="009F59B3" w:rsidP="009F59B3">
      <w:pPr>
        <w:tabs>
          <w:tab w:val="left" w:pos="540"/>
        </w:tabs>
        <w:autoSpaceDE w:val="0"/>
        <w:autoSpaceDN w:val="0"/>
        <w:adjustRightInd w:val="0"/>
        <w:jc w:val="both"/>
      </w:pPr>
      <w:r>
        <w:tab/>
      </w:r>
      <w:r w:rsidRPr="00B56B3B">
        <w:t>В Генеральном плане даны предложения, по размещению объектов федерального и регионального значения.</w:t>
      </w:r>
    </w:p>
    <w:p w:rsidR="009F59B3" w:rsidRPr="00B56B3B" w:rsidRDefault="009F59B3" w:rsidP="009F59B3">
      <w:pPr>
        <w:tabs>
          <w:tab w:val="left" w:pos="540"/>
        </w:tabs>
        <w:autoSpaceDE w:val="0"/>
        <w:autoSpaceDN w:val="0"/>
        <w:adjustRightInd w:val="0"/>
        <w:jc w:val="both"/>
      </w:pPr>
      <w:r>
        <w:tab/>
      </w:r>
      <w:r w:rsidRPr="00B56B3B">
        <w:t>Генеральным планом устанавливаются границы функциональных зон и размещ</w:t>
      </w:r>
      <w:r w:rsidRPr="00B56B3B">
        <w:t>е</w:t>
      </w:r>
      <w:r w:rsidRPr="00B56B3B">
        <w:t>ние планируемых объектов капитального строительства местного значения поселения.</w:t>
      </w:r>
    </w:p>
    <w:p w:rsidR="009F59B3" w:rsidRPr="00B56B3B" w:rsidRDefault="009F59B3" w:rsidP="009F59B3">
      <w:pPr>
        <w:tabs>
          <w:tab w:val="left" w:pos="540"/>
        </w:tabs>
        <w:autoSpaceDE w:val="0"/>
        <w:autoSpaceDN w:val="0"/>
        <w:adjustRightInd w:val="0"/>
        <w:jc w:val="both"/>
      </w:pPr>
      <w:r>
        <w:tab/>
      </w:r>
      <w:r w:rsidRPr="00B56B3B">
        <w:t>Главная цель Генерального плана — цель долгосрочного территориального пл</w:t>
      </w:r>
      <w:r w:rsidRPr="00B56B3B">
        <w:t>а</w:t>
      </w:r>
      <w:r w:rsidRPr="00B56B3B">
        <w:t>нирования на перспективу: обеспечение условий для поступательного устойчивого разв</w:t>
      </w:r>
      <w:r w:rsidRPr="00B56B3B">
        <w:t>и</w:t>
      </w:r>
      <w:r w:rsidRPr="00B56B3B">
        <w:t>тия сельсовета, которое заключается:</w:t>
      </w:r>
    </w:p>
    <w:p w:rsidR="009F59B3" w:rsidRPr="00B56B3B" w:rsidRDefault="009F59B3" w:rsidP="009F59B3">
      <w:pPr>
        <w:tabs>
          <w:tab w:val="left" w:pos="540"/>
          <w:tab w:val="left" w:pos="1134"/>
        </w:tabs>
        <w:autoSpaceDE w:val="0"/>
        <w:autoSpaceDN w:val="0"/>
        <w:adjustRightInd w:val="0"/>
        <w:jc w:val="both"/>
      </w:pPr>
      <w:r>
        <w:lastRenderedPageBreak/>
        <w:tab/>
        <w:t xml:space="preserve">- </w:t>
      </w:r>
      <w:r w:rsidRPr="00B56B3B">
        <w:t>в максимальном использовании культурного, ресурсного, пространственного и человеческого потенциала во имя благополучия всех граждан при соблюдении баланса интересов и справедливости, на основе активного взаимодействия органов власти, нас</w:t>
      </w:r>
      <w:r w:rsidRPr="00B56B3B">
        <w:t>е</w:t>
      </w:r>
      <w:r w:rsidRPr="00B56B3B">
        <w:t>ления, инвесторов, застройщиков в соответствии с принципами функционирования гра</w:t>
      </w:r>
      <w:r w:rsidRPr="00B56B3B">
        <w:t>ж</w:t>
      </w:r>
      <w:r w:rsidRPr="00B56B3B">
        <w:t>данского общества;</w:t>
      </w:r>
    </w:p>
    <w:p w:rsidR="009F59B3" w:rsidRPr="00B56B3B" w:rsidRDefault="009F59B3" w:rsidP="009F59B3">
      <w:pPr>
        <w:tabs>
          <w:tab w:val="left" w:pos="540"/>
          <w:tab w:val="left" w:pos="1134"/>
        </w:tabs>
        <w:autoSpaceDE w:val="0"/>
        <w:autoSpaceDN w:val="0"/>
        <w:adjustRightInd w:val="0"/>
        <w:jc w:val="both"/>
      </w:pPr>
      <w:r>
        <w:tab/>
        <w:t xml:space="preserve">- </w:t>
      </w:r>
      <w:r w:rsidRPr="00B56B3B">
        <w:t>в сохранении и бережном использовании исторического и природного насл</w:t>
      </w:r>
      <w:r w:rsidRPr="00B56B3B">
        <w:t>е</w:t>
      </w:r>
      <w:r w:rsidRPr="00B56B3B">
        <w:t>дия территории;</w:t>
      </w:r>
    </w:p>
    <w:p w:rsidR="009F59B3" w:rsidRDefault="009F59B3" w:rsidP="009F59B3">
      <w:pPr>
        <w:tabs>
          <w:tab w:val="left" w:pos="540"/>
          <w:tab w:val="left" w:pos="1134"/>
        </w:tabs>
        <w:autoSpaceDE w:val="0"/>
        <w:autoSpaceDN w:val="0"/>
        <w:adjustRightInd w:val="0"/>
        <w:jc w:val="both"/>
      </w:pPr>
      <w:r>
        <w:tab/>
        <w:t xml:space="preserve">- </w:t>
      </w:r>
      <w:r w:rsidRPr="00B56B3B">
        <w:t>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w:t>
      </w:r>
      <w:r w:rsidRPr="00B56B3B">
        <w:t>а</w:t>
      </w:r>
      <w:r w:rsidRPr="00B56B3B">
        <w:t>нов, показывающих реальную динамику приближения к установленным целевым показ</w:t>
      </w:r>
      <w:r w:rsidRPr="00B56B3B">
        <w:t>а</w:t>
      </w:r>
      <w:r w:rsidRPr="00B56B3B">
        <w:t>телям Генерального плана.</w:t>
      </w:r>
    </w:p>
    <w:p w:rsidR="009F59B3" w:rsidRPr="00C533BD" w:rsidRDefault="009F59B3" w:rsidP="009F59B3">
      <w:pPr>
        <w:tabs>
          <w:tab w:val="left" w:pos="540"/>
          <w:tab w:val="left" w:pos="1134"/>
        </w:tabs>
        <w:autoSpaceDE w:val="0"/>
        <w:autoSpaceDN w:val="0"/>
        <w:adjustRightInd w:val="0"/>
        <w:jc w:val="both"/>
      </w:pPr>
      <w:r>
        <w:tab/>
      </w:r>
      <w:r w:rsidRPr="00B56B3B">
        <w:rPr>
          <w:b/>
          <w:bCs/>
        </w:rPr>
        <w:t>Задачи территориального планирования:</w:t>
      </w:r>
    </w:p>
    <w:p w:rsidR="009F59B3" w:rsidRPr="00B56B3B" w:rsidRDefault="009F59B3" w:rsidP="009F59B3">
      <w:pPr>
        <w:pStyle w:val="ListParagraph"/>
        <w:tabs>
          <w:tab w:val="left" w:pos="540"/>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B56B3B">
        <w:rPr>
          <w:rFonts w:ascii="Times New Roman" w:hAnsi="Times New Roman"/>
          <w:sz w:val="24"/>
          <w:szCs w:val="24"/>
        </w:rPr>
        <w:t>Совершенствование системы транспортной инфраструктуры общего польз</w:t>
      </w:r>
      <w:r w:rsidRPr="00B56B3B">
        <w:rPr>
          <w:rFonts w:ascii="Times New Roman" w:hAnsi="Times New Roman"/>
          <w:sz w:val="24"/>
          <w:szCs w:val="24"/>
        </w:rPr>
        <w:t>о</w:t>
      </w:r>
      <w:r w:rsidRPr="00B56B3B">
        <w:rPr>
          <w:rFonts w:ascii="Times New Roman" w:hAnsi="Times New Roman"/>
          <w:sz w:val="24"/>
          <w:szCs w:val="24"/>
        </w:rPr>
        <w:t>вания и системы общественного транспорта. Создание единого транспортного каркаса со смежными территориями и с прилегающими субъектами Федерации. Разделение структ</w:t>
      </w:r>
      <w:r w:rsidRPr="00B56B3B">
        <w:rPr>
          <w:rFonts w:ascii="Times New Roman" w:hAnsi="Times New Roman"/>
          <w:sz w:val="24"/>
          <w:szCs w:val="24"/>
        </w:rPr>
        <w:t>у</w:t>
      </w:r>
      <w:r w:rsidRPr="00B56B3B">
        <w:rPr>
          <w:rFonts w:ascii="Times New Roman" w:hAnsi="Times New Roman"/>
          <w:sz w:val="24"/>
          <w:szCs w:val="24"/>
        </w:rPr>
        <w:t>ры автомобильных дорог на дороги различных категорий.</w:t>
      </w:r>
    </w:p>
    <w:p w:rsidR="009F59B3" w:rsidRPr="00B56B3B" w:rsidRDefault="009F59B3" w:rsidP="009F59B3">
      <w:pPr>
        <w:pStyle w:val="ListParagraph"/>
        <w:tabs>
          <w:tab w:val="left" w:pos="540"/>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B56B3B">
        <w:rPr>
          <w:rFonts w:ascii="Times New Roman" w:hAnsi="Times New Roman"/>
          <w:sz w:val="24"/>
          <w:szCs w:val="24"/>
        </w:rPr>
        <w:t>Модернизация систем инженерного обеспечения территорий, предусматр</w:t>
      </w:r>
      <w:r w:rsidRPr="00B56B3B">
        <w:rPr>
          <w:rFonts w:ascii="Times New Roman" w:hAnsi="Times New Roman"/>
          <w:sz w:val="24"/>
          <w:szCs w:val="24"/>
        </w:rPr>
        <w:t>и</w:t>
      </w:r>
      <w:r w:rsidRPr="00B56B3B">
        <w:rPr>
          <w:rFonts w:ascii="Times New Roman" w:hAnsi="Times New Roman"/>
          <w:sz w:val="24"/>
          <w:szCs w:val="24"/>
        </w:rPr>
        <w:t>вающая дифференцированный подход к технологическим схемам развития систем инж</w:t>
      </w:r>
      <w:r w:rsidRPr="00B56B3B">
        <w:rPr>
          <w:rFonts w:ascii="Times New Roman" w:hAnsi="Times New Roman"/>
          <w:sz w:val="24"/>
          <w:szCs w:val="24"/>
        </w:rPr>
        <w:t>е</w:t>
      </w:r>
      <w:r w:rsidRPr="00B56B3B">
        <w:rPr>
          <w:rFonts w:ascii="Times New Roman" w:hAnsi="Times New Roman"/>
          <w:sz w:val="24"/>
          <w:szCs w:val="24"/>
        </w:rPr>
        <w:t xml:space="preserve">нерной инфраструктуры на различных территориях. </w:t>
      </w:r>
    </w:p>
    <w:p w:rsidR="009F59B3" w:rsidRPr="00B56B3B" w:rsidRDefault="009F59B3" w:rsidP="009F59B3">
      <w:pPr>
        <w:pStyle w:val="ListParagraph"/>
        <w:tabs>
          <w:tab w:val="left" w:pos="540"/>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B56B3B">
        <w:rPr>
          <w:rFonts w:ascii="Times New Roman" w:hAnsi="Times New Roman"/>
          <w:sz w:val="24"/>
          <w:szCs w:val="24"/>
        </w:rPr>
        <w:t>Выделение и «закрепление» инфраструктурного и природного каркаса терр</w:t>
      </w:r>
      <w:r w:rsidRPr="00B56B3B">
        <w:rPr>
          <w:rFonts w:ascii="Times New Roman" w:hAnsi="Times New Roman"/>
          <w:sz w:val="24"/>
          <w:szCs w:val="24"/>
        </w:rPr>
        <w:t>и</w:t>
      </w:r>
      <w:r w:rsidRPr="00B56B3B">
        <w:rPr>
          <w:rFonts w:ascii="Times New Roman" w:hAnsi="Times New Roman"/>
          <w:sz w:val="24"/>
          <w:szCs w:val="24"/>
        </w:rPr>
        <w:t xml:space="preserve">тории. </w:t>
      </w:r>
    </w:p>
    <w:p w:rsidR="009F59B3" w:rsidRPr="00B56B3B" w:rsidRDefault="009F59B3" w:rsidP="009F59B3">
      <w:pPr>
        <w:pStyle w:val="ListParagraph"/>
        <w:tabs>
          <w:tab w:val="left" w:pos="540"/>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B56B3B">
        <w:rPr>
          <w:rFonts w:ascii="Times New Roman" w:hAnsi="Times New Roman"/>
          <w:sz w:val="24"/>
          <w:szCs w:val="24"/>
        </w:rPr>
        <w:t xml:space="preserve">Выделение границ территорий историко-культурного наследия и природного комплекса. </w:t>
      </w:r>
    </w:p>
    <w:p w:rsidR="009F59B3" w:rsidRPr="00B56B3B" w:rsidRDefault="009F59B3" w:rsidP="009F59B3">
      <w:pPr>
        <w:pStyle w:val="ListParagraph"/>
        <w:tabs>
          <w:tab w:val="left" w:pos="540"/>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B56B3B">
        <w:rPr>
          <w:rFonts w:ascii="Times New Roman" w:hAnsi="Times New Roman"/>
          <w:sz w:val="24"/>
          <w:szCs w:val="24"/>
        </w:rPr>
        <w:t xml:space="preserve">Установление границ зон с особыми условиями развития территории. </w:t>
      </w:r>
    </w:p>
    <w:p w:rsidR="009F59B3" w:rsidRPr="00B56B3B" w:rsidRDefault="009F59B3" w:rsidP="009F59B3">
      <w:pPr>
        <w:pStyle w:val="ListParagraph"/>
        <w:tabs>
          <w:tab w:val="left" w:pos="540"/>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B56B3B">
        <w:rPr>
          <w:rFonts w:ascii="Times New Roman" w:hAnsi="Times New Roman"/>
          <w:sz w:val="24"/>
          <w:szCs w:val="24"/>
        </w:rPr>
        <w:t>Сохранение необходимых территорий для сельскохозяйственного производс</w:t>
      </w:r>
      <w:r w:rsidRPr="00B56B3B">
        <w:rPr>
          <w:rFonts w:ascii="Times New Roman" w:hAnsi="Times New Roman"/>
          <w:sz w:val="24"/>
          <w:szCs w:val="24"/>
        </w:rPr>
        <w:t>т</w:t>
      </w:r>
      <w:r w:rsidRPr="00B56B3B">
        <w:rPr>
          <w:rFonts w:ascii="Times New Roman" w:hAnsi="Times New Roman"/>
          <w:sz w:val="24"/>
          <w:szCs w:val="24"/>
        </w:rPr>
        <w:t xml:space="preserve">ва, хранения и первичной переработки сельскохозяйственной продукции. </w:t>
      </w:r>
    </w:p>
    <w:p w:rsidR="009F59B3" w:rsidRDefault="009F59B3" w:rsidP="009F59B3">
      <w:pPr>
        <w:jc w:val="both"/>
      </w:pPr>
    </w:p>
    <w:p w:rsidR="009F59B3" w:rsidRDefault="009F59B3" w:rsidP="009F59B3">
      <w:pPr>
        <w:jc w:val="both"/>
      </w:pPr>
      <w:r>
        <w:t>В</w:t>
      </w:r>
      <w:r w:rsidRPr="005B5E63">
        <w:t xml:space="preserve">озражений, предложений и замечаний в ходе публичных слушаний не поступило. </w:t>
      </w:r>
    </w:p>
    <w:p w:rsidR="009F59B3" w:rsidRDefault="009F59B3" w:rsidP="009F59B3">
      <w:pPr>
        <w:rPr>
          <w:b/>
        </w:rPr>
      </w:pPr>
    </w:p>
    <w:p w:rsidR="009F59B3" w:rsidRDefault="009F59B3" w:rsidP="009F59B3">
      <w:pPr>
        <w:tabs>
          <w:tab w:val="left" w:pos="540"/>
        </w:tabs>
      </w:pPr>
      <w:r w:rsidRPr="005C09CE">
        <w:rPr>
          <w:b/>
        </w:rPr>
        <w:t>Председатель:</w:t>
      </w:r>
    </w:p>
    <w:p w:rsidR="009F59B3" w:rsidRDefault="009F59B3" w:rsidP="009F59B3">
      <w:pPr>
        <w:tabs>
          <w:tab w:val="left" w:pos="540"/>
        </w:tabs>
      </w:pPr>
      <w:r>
        <w:tab/>
        <w:t xml:space="preserve">В ходе проведения публичных слушаний были заслушаны мнения и рекомендации участников публичных слушаний. </w:t>
      </w:r>
    </w:p>
    <w:p w:rsidR="009F59B3" w:rsidRDefault="009F59B3" w:rsidP="009F59B3">
      <w:pPr>
        <w:pStyle w:val="a4"/>
        <w:tabs>
          <w:tab w:val="left" w:pos="540"/>
        </w:tabs>
        <w:spacing w:after="0"/>
        <w:jc w:val="both"/>
      </w:pPr>
      <w:r>
        <w:tab/>
        <w:t>На поступившие в ходе обсуждения вопросы и предложения участников даны ответы и разъ</w:t>
      </w:r>
      <w:r>
        <w:t>яснения разработчиками проекта.</w:t>
      </w:r>
    </w:p>
    <w:p w:rsidR="009F59B3" w:rsidRDefault="009F59B3" w:rsidP="009F59B3">
      <w:pPr>
        <w:pStyle w:val="a4"/>
        <w:tabs>
          <w:tab w:val="left" w:pos="540"/>
        </w:tabs>
        <w:spacing w:after="0"/>
        <w:jc w:val="both"/>
      </w:pPr>
      <w:r>
        <w:tab/>
        <w:t>Учитывая выступления участников публичных слушаний, решено, что предложенный проект Генерального плана Глуховского сельсовета, соответствует действующему законодательству Российской Федерации, существенных замечаний не имеется.</w:t>
      </w:r>
    </w:p>
    <w:p w:rsidR="009F59B3" w:rsidRDefault="009F59B3" w:rsidP="009F59B3">
      <w:pPr>
        <w:pStyle w:val="a4"/>
        <w:spacing w:after="0"/>
        <w:jc w:val="both"/>
      </w:pPr>
      <w:r>
        <w:t>На основании выше изложенного:</w:t>
      </w:r>
    </w:p>
    <w:p w:rsidR="009F59B3" w:rsidRDefault="009F59B3" w:rsidP="009F59B3">
      <w:pPr>
        <w:pStyle w:val="a4"/>
        <w:tabs>
          <w:tab w:val="left" w:pos="540"/>
        </w:tabs>
        <w:spacing w:after="0"/>
        <w:jc w:val="both"/>
      </w:pPr>
      <w:r>
        <w:tab/>
        <w:t>1.Публичные слушания по проекту Генерального плана Глуховского сельсовета</w:t>
      </w:r>
      <w:r>
        <w:rPr>
          <w:iCs/>
        </w:rPr>
        <w:t xml:space="preserve"> Воскре</w:t>
      </w:r>
      <w:r>
        <w:rPr>
          <w:bCs/>
        </w:rPr>
        <w:t xml:space="preserve">сенского </w:t>
      </w:r>
      <w:r w:rsidRPr="00266B08">
        <w:rPr>
          <w:bCs/>
        </w:rPr>
        <w:t>муниципального района</w:t>
      </w:r>
      <w:r>
        <w:rPr>
          <w:bCs/>
        </w:rPr>
        <w:t xml:space="preserve"> Нижегородской</w:t>
      </w:r>
      <w:r w:rsidRPr="00266B08">
        <w:rPr>
          <w:bCs/>
        </w:rPr>
        <w:t xml:space="preserve"> области</w:t>
      </w:r>
      <w:r>
        <w:t xml:space="preserve"> считать состоявшимися. </w:t>
      </w:r>
    </w:p>
    <w:p w:rsidR="009F59B3" w:rsidRDefault="009F59B3" w:rsidP="009F59B3">
      <w:pPr>
        <w:pStyle w:val="a4"/>
        <w:tabs>
          <w:tab w:val="left" w:pos="540"/>
        </w:tabs>
        <w:spacing w:after="0"/>
        <w:jc w:val="both"/>
      </w:pPr>
      <w:r>
        <w:tab/>
        <w:t>2.Направить проект Генерального плана Глуховского сельсовета</w:t>
      </w:r>
      <w:r>
        <w:rPr>
          <w:iCs/>
        </w:rPr>
        <w:t xml:space="preserve"> Воскре</w:t>
      </w:r>
      <w:r>
        <w:rPr>
          <w:bCs/>
        </w:rPr>
        <w:t xml:space="preserve">сенского </w:t>
      </w:r>
      <w:r w:rsidRPr="00266B08">
        <w:rPr>
          <w:bCs/>
        </w:rPr>
        <w:t>муниципального района</w:t>
      </w:r>
      <w:r>
        <w:rPr>
          <w:bCs/>
        </w:rPr>
        <w:t xml:space="preserve"> Нижегородской</w:t>
      </w:r>
      <w:r w:rsidRPr="00266B08">
        <w:rPr>
          <w:bCs/>
        </w:rPr>
        <w:t xml:space="preserve"> области</w:t>
      </w:r>
      <w:r>
        <w:t xml:space="preserve"> главе местного самоуправления</w:t>
      </w:r>
      <w:r w:rsidRPr="00387A29">
        <w:t xml:space="preserve"> </w:t>
      </w:r>
      <w:r>
        <w:t>Глуховского сельсовета</w:t>
      </w:r>
      <w:r>
        <w:rPr>
          <w:iCs/>
        </w:rPr>
        <w:t xml:space="preserve"> </w:t>
      </w:r>
      <w:r>
        <w:t xml:space="preserve">для принятия решения. </w:t>
      </w:r>
    </w:p>
    <w:p w:rsidR="009F59B3" w:rsidRDefault="009F59B3" w:rsidP="009F59B3">
      <w:pPr>
        <w:tabs>
          <w:tab w:val="left" w:pos="540"/>
        </w:tabs>
        <w:jc w:val="both"/>
      </w:pPr>
      <w:r>
        <w:tab/>
        <w:t>3.Протокол публичных слушаний по рассмотрению проекта Генерального плана разместить на сайте администрации района.</w:t>
      </w:r>
    </w:p>
    <w:p w:rsidR="009F59B3" w:rsidRDefault="009F59B3" w:rsidP="009F59B3">
      <w:pPr>
        <w:jc w:val="both"/>
      </w:pPr>
    </w:p>
    <w:p w:rsidR="009F59B3" w:rsidRDefault="009F59B3" w:rsidP="009F59B3">
      <w:pPr>
        <w:jc w:val="both"/>
      </w:pPr>
      <w:r>
        <w:br/>
      </w:r>
      <w:r w:rsidRPr="005B5E63">
        <w:t>П</w:t>
      </w:r>
      <w:r>
        <w:t xml:space="preserve">редседатель публичных слушаний: </w:t>
      </w:r>
      <w:r>
        <w:tab/>
      </w:r>
      <w:r>
        <w:tab/>
      </w:r>
      <w:r>
        <w:tab/>
      </w:r>
      <w:r>
        <w:tab/>
      </w:r>
      <w:r>
        <w:tab/>
        <w:t>И.Ю.Дубова</w:t>
      </w:r>
    </w:p>
    <w:p w:rsidR="009F59B3" w:rsidRDefault="009F59B3" w:rsidP="009F59B3">
      <w:pPr>
        <w:jc w:val="both"/>
      </w:pPr>
    </w:p>
    <w:p w:rsidR="009F59B3" w:rsidRPr="005B5E63" w:rsidRDefault="009F59B3" w:rsidP="009F59B3">
      <w:pPr>
        <w:jc w:val="both"/>
      </w:pPr>
      <w:r w:rsidRPr="005B5E63">
        <w:t>Секретарь публичных слушаний:</w:t>
      </w:r>
      <w:r>
        <w:tab/>
      </w:r>
      <w:r>
        <w:tab/>
      </w:r>
      <w:r>
        <w:tab/>
      </w:r>
      <w:r>
        <w:tab/>
      </w:r>
      <w:r>
        <w:tab/>
      </w:r>
      <w:r>
        <w:tab/>
        <w:t>Бородина Е.Н.</w:t>
      </w:r>
    </w:p>
    <w:p w:rsidR="009F59B3" w:rsidRDefault="009F59B3" w:rsidP="009F59B3">
      <w:bookmarkStart w:id="2" w:name="_GoBack"/>
      <w:bookmarkEnd w:id="2"/>
    </w:p>
    <w:p w:rsidR="009F59B3" w:rsidRPr="00C81DF8" w:rsidRDefault="009F59B3" w:rsidP="009F59B3">
      <w:pPr>
        <w:jc w:val="center"/>
      </w:pPr>
      <w:r w:rsidRPr="00C81DF8">
        <w:lastRenderedPageBreak/>
        <w:t>СПИСОК ПРИСУТСТВУЮЩИХ</w:t>
      </w:r>
    </w:p>
    <w:p w:rsidR="009F59B3" w:rsidRDefault="009F59B3" w:rsidP="009F59B3">
      <w:pPr>
        <w:shd w:val="clear" w:color="auto" w:fill="FFFFFF"/>
        <w:jc w:val="center"/>
        <w:rPr>
          <w:bCs/>
        </w:rPr>
      </w:pPr>
      <w:r w:rsidRPr="00C81DF8">
        <w:t>на публичных слушани</w:t>
      </w:r>
      <w:r>
        <w:t>ях</w:t>
      </w:r>
      <w:r w:rsidRPr="00C81DF8">
        <w:t xml:space="preserve"> по рассмотрению </w:t>
      </w:r>
      <w:r w:rsidRPr="009F59B3">
        <w:t xml:space="preserve">проекта </w:t>
      </w:r>
      <w:r w:rsidRPr="009F59B3">
        <w:rPr>
          <w:bCs/>
        </w:rPr>
        <w:t>«Генеральный план Глуховского сельсовета Воскресенского муниципального района Нижегородской области»</w:t>
      </w:r>
    </w:p>
    <w:p w:rsidR="009F59B3" w:rsidRDefault="009F59B3" w:rsidP="009F59B3">
      <w:pPr>
        <w:shd w:val="clear" w:color="auto" w:fill="FFFFFF"/>
        <w:jc w:val="center"/>
      </w:pPr>
      <w:r>
        <w:t>14.03.2014 года 12.00</w:t>
      </w:r>
    </w:p>
    <w:p w:rsidR="009F59B3" w:rsidRDefault="009F59B3" w:rsidP="009F59B3">
      <w:pPr>
        <w:jc w:val="center"/>
      </w:pPr>
      <w:r>
        <w:t>пос. Красный Яр  Дом культуры</w:t>
      </w:r>
    </w:p>
    <w:p w:rsidR="009F59B3" w:rsidRDefault="009F59B3" w:rsidP="009F59B3">
      <w:r>
        <w:t>Присутствовали - 36 -человек:</w:t>
      </w:r>
    </w:p>
    <w:p w:rsidR="009F59B3" w:rsidRDefault="009F59B3" w:rsidP="009F59B3">
      <w:pPr>
        <w:tabs>
          <w:tab w:val="left" w:pos="3570"/>
        </w:tabs>
      </w:pPr>
      <w:r>
        <w:t xml:space="preserve"> Степанова Софья Григорьевна.</w:t>
      </w:r>
    </w:p>
    <w:p w:rsidR="009F59B3" w:rsidRDefault="009F59B3" w:rsidP="009F59B3">
      <w:pPr>
        <w:tabs>
          <w:tab w:val="left" w:pos="3570"/>
        </w:tabs>
      </w:pPr>
      <w:r>
        <w:t xml:space="preserve"> Потанина Фаина Викторовна.</w:t>
      </w:r>
    </w:p>
    <w:p w:rsidR="009F59B3" w:rsidRDefault="009F59B3" w:rsidP="009F59B3">
      <w:pPr>
        <w:tabs>
          <w:tab w:val="left" w:pos="3570"/>
        </w:tabs>
      </w:pPr>
      <w:r>
        <w:t xml:space="preserve"> .Большакова Зинаида Васильевна.</w:t>
      </w:r>
    </w:p>
    <w:p w:rsidR="009F59B3" w:rsidRDefault="009F59B3" w:rsidP="009F59B3">
      <w:pPr>
        <w:tabs>
          <w:tab w:val="left" w:pos="3570"/>
        </w:tabs>
      </w:pPr>
      <w:r>
        <w:t xml:space="preserve"> Морозова Дарья Ивановна.</w:t>
      </w:r>
    </w:p>
    <w:p w:rsidR="009F59B3" w:rsidRDefault="009F59B3" w:rsidP="009F59B3">
      <w:pPr>
        <w:tabs>
          <w:tab w:val="left" w:pos="3570"/>
        </w:tabs>
      </w:pPr>
      <w:r>
        <w:t xml:space="preserve"> Камчилова Вера Николаевна.</w:t>
      </w:r>
    </w:p>
    <w:p w:rsidR="009F59B3" w:rsidRDefault="009F59B3" w:rsidP="009F59B3">
      <w:pPr>
        <w:tabs>
          <w:tab w:val="left" w:pos="3570"/>
        </w:tabs>
      </w:pPr>
      <w:r>
        <w:t xml:space="preserve"> Зыков Петр Федорович.</w:t>
      </w:r>
    </w:p>
    <w:p w:rsidR="009F59B3" w:rsidRDefault="009F59B3" w:rsidP="009F59B3">
      <w:pPr>
        <w:tabs>
          <w:tab w:val="left" w:pos="3570"/>
        </w:tabs>
      </w:pPr>
      <w:r>
        <w:t xml:space="preserve"> Зыкова Лидия Павловна.</w:t>
      </w:r>
    </w:p>
    <w:p w:rsidR="009F59B3" w:rsidRDefault="009F59B3" w:rsidP="009F59B3">
      <w:pPr>
        <w:tabs>
          <w:tab w:val="left" w:pos="3570"/>
        </w:tabs>
      </w:pPr>
      <w:r>
        <w:t xml:space="preserve"> .Буянова Тамара Витальевна.</w:t>
      </w:r>
    </w:p>
    <w:p w:rsidR="009F59B3" w:rsidRDefault="009F59B3" w:rsidP="009F59B3">
      <w:pPr>
        <w:tabs>
          <w:tab w:val="left" w:pos="3570"/>
        </w:tabs>
      </w:pPr>
      <w:r>
        <w:t xml:space="preserve"> Соснина Маргарита Васильевна.</w:t>
      </w:r>
    </w:p>
    <w:p w:rsidR="009F59B3" w:rsidRDefault="009F59B3" w:rsidP="009F59B3">
      <w:pPr>
        <w:tabs>
          <w:tab w:val="left" w:pos="3570"/>
        </w:tabs>
      </w:pPr>
      <w:r>
        <w:t xml:space="preserve"> Алексеева Галина Афанасьевна.</w:t>
      </w:r>
    </w:p>
    <w:p w:rsidR="009F59B3" w:rsidRDefault="009F59B3" w:rsidP="009F59B3">
      <w:pPr>
        <w:tabs>
          <w:tab w:val="left" w:pos="3570"/>
        </w:tabs>
      </w:pPr>
      <w:r>
        <w:t xml:space="preserve"> Белова Людмила Александровна.</w:t>
      </w:r>
    </w:p>
    <w:p w:rsidR="009F59B3" w:rsidRDefault="009F59B3" w:rsidP="009F59B3">
      <w:pPr>
        <w:tabs>
          <w:tab w:val="left" w:pos="3570"/>
        </w:tabs>
      </w:pPr>
      <w:r>
        <w:t xml:space="preserve"> Мурунова Галина Ивановна.</w:t>
      </w:r>
    </w:p>
    <w:p w:rsidR="009F59B3" w:rsidRDefault="009F59B3" w:rsidP="009F59B3">
      <w:pPr>
        <w:tabs>
          <w:tab w:val="left" w:pos="3570"/>
        </w:tabs>
      </w:pPr>
      <w:r>
        <w:t xml:space="preserve"> Самосудова Нина Павловна.</w:t>
      </w:r>
    </w:p>
    <w:p w:rsidR="009F59B3" w:rsidRDefault="009F59B3" w:rsidP="009F59B3">
      <w:pPr>
        <w:tabs>
          <w:tab w:val="left" w:pos="3570"/>
        </w:tabs>
      </w:pPr>
      <w:r>
        <w:t xml:space="preserve"> Тихомирова Нина Константиновна.</w:t>
      </w:r>
    </w:p>
    <w:p w:rsidR="009F59B3" w:rsidRDefault="009F59B3" w:rsidP="009F59B3">
      <w:pPr>
        <w:tabs>
          <w:tab w:val="left" w:pos="3570"/>
        </w:tabs>
      </w:pPr>
      <w:r>
        <w:t xml:space="preserve"> .Великанова Татьяна Ивановна.</w:t>
      </w:r>
    </w:p>
    <w:p w:rsidR="009F59B3" w:rsidRDefault="009F59B3" w:rsidP="009F59B3">
      <w:pPr>
        <w:tabs>
          <w:tab w:val="left" w:pos="3570"/>
        </w:tabs>
      </w:pPr>
      <w:r>
        <w:t xml:space="preserve"> .Копрова Галина Александровна.</w:t>
      </w:r>
    </w:p>
    <w:p w:rsidR="009F59B3" w:rsidRDefault="009F59B3" w:rsidP="009F59B3">
      <w:pPr>
        <w:tabs>
          <w:tab w:val="left" w:pos="3570"/>
        </w:tabs>
      </w:pPr>
      <w:r>
        <w:t xml:space="preserve"> Лебедева Надежда Васильевна.</w:t>
      </w:r>
    </w:p>
    <w:p w:rsidR="009F59B3" w:rsidRDefault="009F59B3" w:rsidP="009F59B3">
      <w:pPr>
        <w:tabs>
          <w:tab w:val="left" w:pos="3570"/>
        </w:tabs>
      </w:pPr>
      <w:r>
        <w:t xml:space="preserve"> Казарина Лидия Андреевна.</w:t>
      </w:r>
    </w:p>
    <w:p w:rsidR="009F59B3" w:rsidRDefault="009F59B3" w:rsidP="009F59B3">
      <w:pPr>
        <w:tabs>
          <w:tab w:val="left" w:pos="3570"/>
        </w:tabs>
      </w:pPr>
      <w:r>
        <w:t xml:space="preserve"> Харьков Сергей Петрович.</w:t>
      </w:r>
    </w:p>
    <w:p w:rsidR="009F59B3" w:rsidRDefault="009F59B3" w:rsidP="009F59B3">
      <w:pPr>
        <w:tabs>
          <w:tab w:val="left" w:pos="3570"/>
        </w:tabs>
      </w:pPr>
      <w:r>
        <w:t xml:space="preserve"> Копров Сергей Иванович.</w:t>
      </w:r>
    </w:p>
    <w:p w:rsidR="009F59B3" w:rsidRDefault="009F59B3" w:rsidP="009F59B3">
      <w:pPr>
        <w:tabs>
          <w:tab w:val="left" w:pos="3570"/>
        </w:tabs>
      </w:pPr>
      <w:r>
        <w:t xml:space="preserve"> Шестакова Любовь Николаевна.</w:t>
      </w:r>
    </w:p>
    <w:p w:rsidR="009F59B3" w:rsidRDefault="009F59B3" w:rsidP="009F59B3">
      <w:pPr>
        <w:tabs>
          <w:tab w:val="left" w:pos="3570"/>
        </w:tabs>
      </w:pPr>
      <w:r>
        <w:t xml:space="preserve"> Трофимов Михаил Федорович.</w:t>
      </w:r>
    </w:p>
    <w:p w:rsidR="009F59B3" w:rsidRDefault="009F59B3" w:rsidP="009F59B3">
      <w:pPr>
        <w:tabs>
          <w:tab w:val="left" w:pos="3570"/>
        </w:tabs>
      </w:pPr>
      <w:r>
        <w:t xml:space="preserve"> Новикова Вера Васильевна.</w:t>
      </w:r>
    </w:p>
    <w:p w:rsidR="009F59B3" w:rsidRDefault="009F59B3" w:rsidP="009F59B3">
      <w:pPr>
        <w:tabs>
          <w:tab w:val="left" w:pos="3570"/>
        </w:tabs>
      </w:pPr>
      <w:r>
        <w:t xml:space="preserve"> .Клементова Надежда Александровна.</w:t>
      </w:r>
    </w:p>
    <w:p w:rsidR="009F59B3" w:rsidRDefault="009F59B3" w:rsidP="009F59B3">
      <w:pPr>
        <w:tabs>
          <w:tab w:val="left" w:pos="3570"/>
        </w:tabs>
      </w:pPr>
      <w:r>
        <w:t xml:space="preserve"> Леонтьева Ольга Юрьевна.</w:t>
      </w:r>
    </w:p>
    <w:p w:rsidR="009F59B3" w:rsidRDefault="009F59B3" w:rsidP="009F59B3">
      <w:pPr>
        <w:tabs>
          <w:tab w:val="left" w:pos="3570"/>
        </w:tabs>
      </w:pPr>
      <w:r>
        <w:t xml:space="preserve"> Кокурева Валентина Александровна.</w:t>
      </w:r>
    </w:p>
    <w:p w:rsidR="009F59B3" w:rsidRDefault="009F59B3" w:rsidP="009F59B3">
      <w:pPr>
        <w:tabs>
          <w:tab w:val="left" w:pos="3570"/>
        </w:tabs>
      </w:pPr>
      <w:r>
        <w:t xml:space="preserve"> Обиходова Светлана Валентиновна.</w:t>
      </w:r>
    </w:p>
    <w:p w:rsidR="009F59B3" w:rsidRDefault="009F59B3" w:rsidP="009F59B3">
      <w:pPr>
        <w:tabs>
          <w:tab w:val="left" w:pos="3570"/>
        </w:tabs>
      </w:pPr>
      <w:r>
        <w:t xml:space="preserve"> Смирнова Зинаида Владимировна.</w:t>
      </w:r>
    </w:p>
    <w:p w:rsidR="009F59B3" w:rsidRDefault="009F59B3" w:rsidP="009F59B3">
      <w:pPr>
        <w:tabs>
          <w:tab w:val="left" w:pos="3570"/>
        </w:tabs>
      </w:pPr>
      <w:r>
        <w:t xml:space="preserve"> Кадуева Зоя Борисовна.</w:t>
      </w:r>
    </w:p>
    <w:p w:rsidR="009F59B3" w:rsidRDefault="009F59B3" w:rsidP="009F59B3">
      <w:pPr>
        <w:tabs>
          <w:tab w:val="left" w:pos="3570"/>
        </w:tabs>
      </w:pPr>
      <w:r>
        <w:t>Добрынина Татьяна Дмитриевна.</w:t>
      </w:r>
    </w:p>
    <w:p w:rsidR="009F59B3" w:rsidRDefault="009F59B3" w:rsidP="009F59B3">
      <w:pPr>
        <w:tabs>
          <w:tab w:val="left" w:pos="3570"/>
        </w:tabs>
      </w:pPr>
      <w:r>
        <w:t xml:space="preserve"> Фунтова Людмила Николаевна.</w:t>
      </w:r>
    </w:p>
    <w:p w:rsidR="009F59B3" w:rsidRDefault="009F59B3" w:rsidP="009F59B3">
      <w:pPr>
        <w:tabs>
          <w:tab w:val="left" w:pos="3570"/>
        </w:tabs>
      </w:pPr>
      <w:r>
        <w:t xml:space="preserve"> Лапшина Валентина Викторовна.</w:t>
      </w:r>
    </w:p>
    <w:p w:rsidR="009F59B3" w:rsidRDefault="009F59B3" w:rsidP="009F59B3">
      <w:pPr>
        <w:tabs>
          <w:tab w:val="left" w:pos="3570"/>
        </w:tabs>
      </w:pPr>
      <w:r>
        <w:t xml:space="preserve"> Липина Людмила Васильевна.</w:t>
      </w:r>
    </w:p>
    <w:p w:rsidR="009F59B3" w:rsidRDefault="009F59B3" w:rsidP="009F59B3">
      <w:pPr>
        <w:tabs>
          <w:tab w:val="left" w:pos="3570"/>
        </w:tabs>
      </w:pPr>
      <w:r>
        <w:t xml:space="preserve"> Шувалова Любовь Анатольевна</w:t>
      </w:r>
    </w:p>
    <w:p w:rsidR="009F59B3" w:rsidRDefault="009F59B3" w:rsidP="009F59B3">
      <w:pPr>
        <w:tabs>
          <w:tab w:val="left" w:pos="3570"/>
        </w:tabs>
      </w:pPr>
      <w:r>
        <w:t xml:space="preserve"> Соколов Анатолий Анатольевич.</w:t>
      </w:r>
    </w:p>
    <w:p w:rsidR="009F59B3" w:rsidRDefault="009F59B3" w:rsidP="009F59B3">
      <w:pPr>
        <w:tabs>
          <w:tab w:val="left" w:pos="3570"/>
        </w:tabs>
      </w:pPr>
      <w:r>
        <w:t>Маслов Николай Степанович</w:t>
      </w:r>
    </w:p>
    <w:p w:rsidR="009F59B3" w:rsidRDefault="009F59B3" w:rsidP="009F59B3">
      <w:pPr>
        <w:tabs>
          <w:tab w:val="left" w:pos="3570"/>
        </w:tabs>
      </w:pPr>
      <w:r>
        <w:t xml:space="preserve"> .</w:t>
      </w:r>
    </w:p>
    <w:p w:rsidR="009F59B3" w:rsidRDefault="009F59B3" w:rsidP="009F59B3">
      <w:pPr>
        <w:tabs>
          <w:tab w:val="left" w:pos="3570"/>
        </w:tabs>
      </w:pPr>
      <w:r>
        <w:t xml:space="preserve"> </w:t>
      </w:r>
    </w:p>
    <w:p w:rsidR="009F59B3" w:rsidRDefault="009F59B3" w:rsidP="009F59B3"/>
    <w:p w:rsidR="009F59B3" w:rsidRDefault="009F59B3" w:rsidP="009F59B3">
      <w:r>
        <w:t xml:space="preserve"> </w:t>
      </w:r>
    </w:p>
    <w:p w:rsidR="00DC4E0D" w:rsidRDefault="00DC4E0D"/>
    <w:sectPr w:rsidR="00DC4E0D">
      <w:head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29" w:rsidRDefault="009F59B3" w:rsidP="00387A2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6381"/>
    <w:multiLevelType w:val="hybridMultilevel"/>
    <w:tmpl w:val="815ACABA"/>
    <w:lvl w:ilvl="0" w:tplc="E27C6134">
      <w:start w:val="1"/>
      <w:numFmt w:val="decimal"/>
      <w:lvlText w:val="%1."/>
      <w:lvlJc w:val="left"/>
      <w:pPr>
        <w:tabs>
          <w:tab w:val="num" w:pos="1125"/>
        </w:tabs>
        <w:ind w:left="1125" w:hanging="52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B3"/>
    <w:rsid w:val="009F59B3"/>
    <w:rsid w:val="00DC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59B3"/>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9F59B3"/>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9F59B3"/>
    <w:rPr>
      <w:rFonts w:ascii="Times New Roman" w:eastAsia="Times New Roman" w:hAnsi="Times New Roman" w:cs="Times New Roman"/>
      <w:sz w:val="24"/>
      <w:szCs w:val="24"/>
      <w:lang w:eastAsia="ru-RU"/>
    </w:rPr>
  </w:style>
  <w:style w:type="paragraph" w:styleId="a4">
    <w:name w:val="Body Text"/>
    <w:basedOn w:val="a"/>
    <w:link w:val="a5"/>
    <w:rsid w:val="009F59B3"/>
    <w:pPr>
      <w:widowControl w:val="0"/>
      <w:suppressAutoHyphens/>
      <w:spacing w:after="120"/>
    </w:pPr>
    <w:rPr>
      <w:rFonts w:eastAsia="SimSun" w:cs="Mangal"/>
      <w:kern w:val="1"/>
      <w:lang w:eastAsia="hi-IN" w:bidi="hi-IN"/>
    </w:rPr>
  </w:style>
  <w:style w:type="character" w:customStyle="1" w:styleId="a5">
    <w:name w:val="Основной текст Знак"/>
    <w:basedOn w:val="a0"/>
    <w:link w:val="a4"/>
    <w:rsid w:val="009F59B3"/>
    <w:rPr>
      <w:rFonts w:ascii="Times New Roman" w:eastAsia="SimSun" w:hAnsi="Times New Roman" w:cs="Mangal"/>
      <w:kern w:val="1"/>
      <w:sz w:val="24"/>
      <w:szCs w:val="24"/>
      <w:lang w:eastAsia="hi-IN" w:bidi="hi-IN"/>
    </w:rPr>
  </w:style>
  <w:style w:type="paragraph" w:customStyle="1" w:styleId="ListParagraph">
    <w:name w:val="List Paragraph"/>
    <w:basedOn w:val="a"/>
    <w:rsid w:val="009F59B3"/>
    <w:pPr>
      <w:spacing w:after="200" w:line="276" w:lineRule="auto"/>
      <w:ind w:left="720"/>
      <w:contextualSpacing/>
    </w:pPr>
    <w:rPr>
      <w:rFonts w:ascii="Calibri" w:eastAsia="Calibri" w:hAnsi="Calibri"/>
      <w:sz w:val="22"/>
      <w:szCs w:val="22"/>
    </w:rPr>
  </w:style>
  <w:style w:type="paragraph" w:styleId="a6">
    <w:name w:val="header"/>
    <w:aliases w:val="ВерхКолонтитул,Знак4"/>
    <w:basedOn w:val="a"/>
    <w:link w:val="a7"/>
    <w:rsid w:val="009F59B3"/>
    <w:pPr>
      <w:tabs>
        <w:tab w:val="center" w:pos="4677"/>
        <w:tab w:val="right" w:pos="9355"/>
      </w:tabs>
      <w:jc w:val="both"/>
    </w:pPr>
    <w:rPr>
      <w:szCs w:val="22"/>
      <w:lang w:eastAsia="en-US"/>
    </w:rPr>
  </w:style>
  <w:style w:type="character" w:customStyle="1" w:styleId="a7">
    <w:name w:val="Верхний колонтитул Знак"/>
    <w:aliases w:val="ВерхКолонтитул Знак,Знак4 Знак"/>
    <w:basedOn w:val="a0"/>
    <w:link w:val="a6"/>
    <w:rsid w:val="009F59B3"/>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59B3"/>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9F59B3"/>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9F59B3"/>
    <w:rPr>
      <w:rFonts w:ascii="Times New Roman" w:eastAsia="Times New Roman" w:hAnsi="Times New Roman" w:cs="Times New Roman"/>
      <w:sz w:val="24"/>
      <w:szCs w:val="24"/>
      <w:lang w:eastAsia="ru-RU"/>
    </w:rPr>
  </w:style>
  <w:style w:type="paragraph" w:styleId="a4">
    <w:name w:val="Body Text"/>
    <w:basedOn w:val="a"/>
    <w:link w:val="a5"/>
    <w:rsid w:val="009F59B3"/>
    <w:pPr>
      <w:widowControl w:val="0"/>
      <w:suppressAutoHyphens/>
      <w:spacing w:after="120"/>
    </w:pPr>
    <w:rPr>
      <w:rFonts w:eastAsia="SimSun" w:cs="Mangal"/>
      <w:kern w:val="1"/>
      <w:lang w:eastAsia="hi-IN" w:bidi="hi-IN"/>
    </w:rPr>
  </w:style>
  <w:style w:type="character" w:customStyle="1" w:styleId="a5">
    <w:name w:val="Основной текст Знак"/>
    <w:basedOn w:val="a0"/>
    <w:link w:val="a4"/>
    <w:rsid w:val="009F59B3"/>
    <w:rPr>
      <w:rFonts w:ascii="Times New Roman" w:eastAsia="SimSun" w:hAnsi="Times New Roman" w:cs="Mangal"/>
      <w:kern w:val="1"/>
      <w:sz w:val="24"/>
      <w:szCs w:val="24"/>
      <w:lang w:eastAsia="hi-IN" w:bidi="hi-IN"/>
    </w:rPr>
  </w:style>
  <w:style w:type="paragraph" w:customStyle="1" w:styleId="ListParagraph">
    <w:name w:val="List Paragraph"/>
    <w:basedOn w:val="a"/>
    <w:rsid w:val="009F59B3"/>
    <w:pPr>
      <w:spacing w:after="200" w:line="276" w:lineRule="auto"/>
      <w:ind w:left="720"/>
      <w:contextualSpacing/>
    </w:pPr>
    <w:rPr>
      <w:rFonts w:ascii="Calibri" w:eastAsia="Calibri" w:hAnsi="Calibri"/>
      <w:sz w:val="22"/>
      <w:szCs w:val="22"/>
    </w:rPr>
  </w:style>
  <w:style w:type="paragraph" w:styleId="a6">
    <w:name w:val="header"/>
    <w:aliases w:val="ВерхКолонтитул,Знак4"/>
    <w:basedOn w:val="a"/>
    <w:link w:val="a7"/>
    <w:rsid w:val="009F59B3"/>
    <w:pPr>
      <w:tabs>
        <w:tab w:val="center" w:pos="4677"/>
        <w:tab w:val="right" w:pos="9355"/>
      </w:tabs>
      <w:jc w:val="both"/>
    </w:pPr>
    <w:rPr>
      <w:szCs w:val="22"/>
      <w:lang w:eastAsia="en-US"/>
    </w:rPr>
  </w:style>
  <w:style w:type="character" w:customStyle="1" w:styleId="a7">
    <w:name w:val="Верхний колонтитул Знак"/>
    <w:aliases w:val="ВерхКолонтитул Знак,Знак4 Знак"/>
    <w:basedOn w:val="a0"/>
    <w:link w:val="a6"/>
    <w:rsid w:val="009F59B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file:///C:\Documents%20and%20Settings\Lubov\Application%20Data\Opera\Opera\profile\cache4\temporary_download\prot_sirkovko_soglasie_gen_plan%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oskr.nn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1542</Words>
  <Characters>8790</Characters>
  <Application>Microsoft Office Word</Application>
  <DocSecurity>0</DocSecurity>
  <Lines>73</Lines>
  <Paragraphs>20</Paragraphs>
  <ScaleCrop>false</ScaleCrop>
  <Company>SPecialiST RePack</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2015-12-25T12:00:00Z</dcterms:created>
  <dcterms:modified xsi:type="dcterms:W3CDTF">2015-12-25T12:08:00Z</dcterms:modified>
</cp:coreProperties>
</file>