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7A535E" w:rsidP="00F005B9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30</w:t>
      </w:r>
      <w:r w:rsidR="005678AA">
        <w:rPr>
          <w:rFonts w:eastAsia="Times New Roman"/>
          <w:u w:val="single"/>
        </w:rPr>
        <w:t xml:space="preserve"> </w:t>
      </w:r>
      <w:r w:rsidR="007A4EF3">
        <w:rPr>
          <w:rFonts w:eastAsia="Times New Roman"/>
          <w:u w:val="single"/>
        </w:rPr>
        <w:t>но</w:t>
      </w:r>
      <w:r w:rsidR="00087D4C">
        <w:rPr>
          <w:rFonts w:eastAsia="Times New Roman"/>
          <w:u w:val="single"/>
        </w:rPr>
        <w:t>ября</w:t>
      </w:r>
      <w:r w:rsidR="00681A55">
        <w:rPr>
          <w:rFonts w:eastAsia="Times New Roman"/>
          <w:u w:val="single"/>
        </w:rPr>
        <w:t xml:space="preserve"> 201</w:t>
      </w:r>
      <w:r w:rsidR="006F3B93">
        <w:rPr>
          <w:rFonts w:eastAsia="Times New Roman"/>
          <w:u w:val="single"/>
        </w:rPr>
        <w:t>8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>
        <w:rPr>
          <w:rFonts w:eastAsia="Times New Roman"/>
          <w:u w:val="single"/>
        </w:rPr>
        <w:t>9</w:t>
      </w:r>
      <w:r w:rsidR="003E64E1">
        <w:rPr>
          <w:rFonts w:eastAsia="Times New Roman"/>
          <w:u w:val="single"/>
        </w:rPr>
        <w:t>4</w:t>
      </w: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4B6EF6" w:rsidRDefault="004B6EF6" w:rsidP="00CE283A">
      <w:pPr>
        <w:spacing w:line="240" w:lineRule="atLeast"/>
        <w:jc w:val="center"/>
        <w:rPr>
          <w:b/>
        </w:rPr>
      </w:pPr>
    </w:p>
    <w:p w:rsidR="003E64E1" w:rsidRPr="00587D43" w:rsidRDefault="003E64E1" w:rsidP="003E64E1">
      <w:pPr>
        <w:spacing w:line="276" w:lineRule="auto"/>
        <w:ind w:firstLine="709"/>
        <w:jc w:val="center"/>
        <w:rPr>
          <w:b/>
          <w:lang w:eastAsia="en-US"/>
        </w:rPr>
      </w:pPr>
      <w:r w:rsidRPr="003E64E1">
        <w:rPr>
          <w:b/>
          <w:lang w:eastAsia="en-US"/>
        </w:rPr>
        <w:t>О ходе исполнения муниципальной программы «Содействие занятости населения Воскресенского района Нижегородской области на 2016-2018 годы»</w:t>
      </w:r>
    </w:p>
    <w:p w:rsidR="003E64E1" w:rsidRPr="00587D43" w:rsidRDefault="003E64E1" w:rsidP="003E64E1">
      <w:pPr>
        <w:spacing w:line="276" w:lineRule="auto"/>
        <w:ind w:firstLine="709"/>
        <w:jc w:val="center"/>
        <w:rPr>
          <w:b/>
          <w:lang w:eastAsia="en-US"/>
        </w:rPr>
      </w:pPr>
    </w:p>
    <w:p w:rsidR="003E64E1" w:rsidRPr="003E64E1" w:rsidRDefault="003E64E1" w:rsidP="003E64E1">
      <w:pPr>
        <w:spacing w:line="276" w:lineRule="auto"/>
        <w:ind w:firstLine="709"/>
        <w:jc w:val="center"/>
        <w:rPr>
          <w:b/>
          <w:lang w:eastAsia="en-US"/>
        </w:rPr>
      </w:pPr>
    </w:p>
    <w:p w:rsidR="003E64E1" w:rsidRPr="00587D43" w:rsidRDefault="003E64E1" w:rsidP="003E64E1">
      <w:pPr>
        <w:ind w:firstLine="708"/>
        <w:jc w:val="both"/>
        <w:rPr>
          <w:lang w:eastAsia="en-US"/>
        </w:rPr>
      </w:pPr>
      <w:r w:rsidRPr="003E64E1">
        <w:t xml:space="preserve">Заслушав и обсудив информацию </w:t>
      </w:r>
      <w:proofErr w:type="gramStart"/>
      <w:r w:rsidRPr="003E64E1">
        <w:t>директора Центра занятости населения Воскресенского муниципального района</w:t>
      </w:r>
      <w:proofErr w:type="gramEnd"/>
      <w:r w:rsidRPr="003E64E1">
        <w:t xml:space="preserve"> В.Н. Карягиной о</w:t>
      </w:r>
      <w:r w:rsidRPr="003E64E1">
        <w:rPr>
          <w:lang w:eastAsia="en-US"/>
        </w:rPr>
        <w:t xml:space="preserve"> ходе исполнения муниципальной программы «Содействие занятости населения Воскресенского района Нижегородской области на 2016-2018 годы»,</w:t>
      </w:r>
    </w:p>
    <w:p w:rsidR="003E64E1" w:rsidRPr="003E64E1" w:rsidRDefault="003E64E1" w:rsidP="003E64E1">
      <w:pPr>
        <w:ind w:firstLine="708"/>
        <w:jc w:val="both"/>
      </w:pPr>
    </w:p>
    <w:p w:rsidR="003E64E1" w:rsidRPr="00587D43" w:rsidRDefault="003E64E1" w:rsidP="003E64E1">
      <w:pPr>
        <w:jc w:val="center"/>
      </w:pPr>
      <w:r w:rsidRPr="003E64E1">
        <w:t xml:space="preserve">Земское собрание района </w:t>
      </w:r>
      <w:r w:rsidRPr="003E64E1">
        <w:rPr>
          <w:spacing w:val="80"/>
        </w:rPr>
        <w:t>решило</w:t>
      </w:r>
      <w:r w:rsidRPr="003E64E1">
        <w:t>:</w:t>
      </w:r>
    </w:p>
    <w:p w:rsidR="003E64E1" w:rsidRPr="003E64E1" w:rsidRDefault="003E64E1" w:rsidP="003E64E1">
      <w:pPr>
        <w:jc w:val="center"/>
      </w:pPr>
    </w:p>
    <w:p w:rsidR="003E64E1" w:rsidRPr="003E64E1" w:rsidRDefault="003E64E1" w:rsidP="003E64E1">
      <w:pPr>
        <w:ind w:firstLine="708"/>
        <w:jc w:val="both"/>
        <w:rPr>
          <w:lang w:eastAsia="en-US"/>
        </w:rPr>
      </w:pPr>
      <w:r w:rsidRPr="003E64E1">
        <w:t xml:space="preserve">Информацию </w:t>
      </w:r>
      <w:proofErr w:type="gramStart"/>
      <w:r w:rsidRPr="003E64E1">
        <w:t>директора Центра занятости населения Воскресенского муниципального района</w:t>
      </w:r>
      <w:proofErr w:type="gramEnd"/>
      <w:r w:rsidRPr="003E64E1">
        <w:t xml:space="preserve"> В.Н. Карягиной о</w:t>
      </w:r>
      <w:r w:rsidRPr="003E64E1">
        <w:rPr>
          <w:lang w:eastAsia="en-US"/>
        </w:rPr>
        <w:t xml:space="preserve"> ходе исполнения муниципальной программы «Содействие занятости населения Воскресенского района Нижегородской области на 2016-2018 годы» </w:t>
      </w:r>
      <w:r w:rsidRPr="003E64E1">
        <w:rPr>
          <w:color w:val="000000"/>
        </w:rPr>
        <w:t>согласно приложения принять к сведению.</w:t>
      </w:r>
    </w:p>
    <w:p w:rsidR="003E64E1" w:rsidRPr="00587D43" w:rsidRDefault="003E64E1" w:rsidP="003E64E1">
      <w:pPr>
        <w:jc w:val="both"/>
        <w:rPr>
          <w:rFonts w:eastAsia="Times New Roman"/>
        </w:rPr>
      </w:pPr>
    </w:p>
    <w:p w:rsidR="003E64E1" w:rsidRPr="00587D43" w:rsidRDefault="003E64E1" w:rsidP="003E64E1">
      <w:pPr>
        <w:jc w:val="both"/>
        <w:rPr>
          <w:rFonts w:eastAsia="Times New Roman"/>
        </w:rPr>
      </w:pPr>
    </w:p>
    <w:p w:rsidR="003E64E1" w:rsidRPr="003E64E1" w:rsidRDefault="003E64E1" w:rsidP="003E64E1">
      <w:pPr>
        <w:jc w:val="both"/>
        <w:rPr>
          <w:rFonts w:eastAsia="Times New Roman"/>
        </w:rPr>
      </w:pPr>
    </w:p>
    <w:p w:rsidR="003E64E1" w:rsidRPr="003E64E1" w:rsidRDefault="003E64E1" w:rsidP="003E64E1">
      <w:pPr>
        <w:jc w:val="both"/>
        <w:rPr>
          <w:rFonts w:eastAsia="Times New Roman"/>
        </w:rPr>
      </w:pPr>
      <w:r w:rsidRPr="003E64E1">
        <w:rPr>
          <w:rFonts w:eastAsia="Times New Roman"/>
        </w:rPr>
        <w:t>Глава местного самоуправления</w:t>
      </w:r>
      <w:r w:rsidRPr="003E64E1">
        <w:rPr>
          <w:rFonts w:eastAsia="Times New Roman"/>
        </w:rPr>
        <w:tab/>
      </w:r>
      <w:r w:rsidRPr="003E64E1">
        <w:rPr>
          <w:rFonts w:eastAsia="Times New Roman"/>
        </w:rPr>
        <w:tab/>
      </w:r>
      <w:r w:rsidRPr="003E64E1">
        <w:rPr>
          <w:rFonts w:eastAsia="Times New Roman"/>
        </w:rPr>
        <w:tab/>
      </w:r>
      <w:r w:rsidRPr="003E64E1">
        <w:rPr>
          <w:rFonts w:eastAsia="Times New Roman"/>
        </w:rPr>
        <w:tab/>
      </w:r>
      <w:r w:rsidRPr="003E64E1">
        <w:rPr>
          <w:rFonts w:eastAsia="Times New Roman"/>
        </w:rPr>
        <w:tab/>
      </w:r>
      <w:r w:rsidRPr="003E64E1">
        <w:rPr>
          <w:rFonts w:eastAsia="Times New Roman"/>
        </w:rPr>
        <w:tab/>
      </w:r>
      <w:r w:rsidRPr="003E64E1">
        <w:rPr>
          <w:rFonts w:eastAsia="Times New Roman"/>
        </w:rPr>
        <w:tab/>
        <w:t>А.В.Безденежных</w:t>
      </w:r>
    </w:p>
    <w:p w:rsidR="003E64E1" w:rsidRPr="00587D43" w:rsidRDefault="003E64E1">
      <w:pPr>
        <w:spacing w:after="200" w:line="276" w:lineRule="auto"/>
        <w:rPr>
          <w:rFonts w:eastAsia="Times New Roman"/>
        </w:rPr>
      </w:pPr>
      <w:r w:rsidRPr="00587D43">
        <w:rPr>
          <w:rFonts w:eastAsia="Times New Roman"/>
        </w:rPr>
        <w:br w:type="page"/>
      </w:r>
    </w:p>
    <w:p w:rsidR="003E64E1" w:rsidRDefault="003E64E1" w:rsidP="00587D43">
      <w:pPr>
        <w:jc w:val="right"/>
        <w:rPr>
          <w:rFonts w:eastAsia="Times New Roman"/>
        </w:rPr>
      </w:pPr>
      <w:r w:rsidRPr="003E64E1">
        <w:rPr>
          <w:rFonts w:eastAsia="Times New Roman"/>
        </w:rPr>
        <w:lastRenderedPageBreak/>
        <w:t xml:space="preserve">Приложение </w:t>
      </w:r>
    </w:p>
    <w:p w:rsidR="003E64E1" w:rsidRDefault="003E64E1" w:rsidP="00587D43">
      <w:pPr>
        <w:jc w:val="right"/>
        <w:rPr>
          <w:rFonts w:eastAsia="Times New Roman"/>
        </w:rPr>
      </w:pPr>
      <w:r w:rsidRPr="003E64E1">
        <w:rPr>
          <w:rFonts w:eastAsia="Times New Roman"/>
        </w:rPr>
        <w:t xml:space="preserve">к решению Земского собрания </w:t>
      </w:r>
    </w:p>
    <w:p w:rsidR="003E64E1" w:rsidRDefault="003E64E1" w:rsidP="00587D43">
      <w:pPr>
        <w:jc w:val="right"/>
        <w:rPr>
          <w:rFonts w:eastAsia="Times New Roman"/>
        </w:rPr>
      </w:pPr>
      <w:r w:rsidRPr="003E64E1">
        <w:rPr>
          <w:rFonts w:eastAsia="Times New Roman"/>
        </w:rPr>
        <w:t xml:space="preserve">Воскресенского муниципального района </w:t>
      </w:r>
    </w:p>
    <w:p w:rsidR="003E64E1" w:rsidRDefault="003E64E1" w:rsidP="00587D43">
      <w:pPr>
        <w:jc w:val="right"/>
        <w:rPr>
          <w:rFonts w:eastAsia="Times New Roman"/>
        </w:rPr>
      </w:pPr>
      <w:r w:rsidRPr="003E64E1">
        <w:rPr>
          <w:rFonts w:eastAsia="Times New Roman"/>
        </w:rPr>
        <w:t xml:space="preserve">Нижегородской области </w:t>
      </w:r>
    </w:p>
    <w:p w:rsidR="003E64E1" w:rsidRPr="003E64E1" w:rsidRDefault="00587D43" w:rsidP="00587D43">
      <w:pPr>
        <w:jc w:val="right"/>
        <w:rPr>
          <w:rFonts w:eastAsia="Times New Roman"/>
        </w:rPr>
      </w:pPr>
      <w:r>
        <w:rPr>
          <w:rFonts w:eastAsia="Times New Roman"/>
        </w:rPr>
        <w:t>от 30.11.2018 №94</w:t>
      </w:r>
    </w:p>
    <w:p w:rsidR="003E64E1" w:rsidRPr="003E64E1" w:rsidRDefault="003E64E1" w:rsidP="003E64E1">
      <w:pPr>
        <w:jc w:val="both"/>
        <w:rPr>
          <w:rFonts w:eastAsia="Times New Roman"/>
        </w:rPr>
      </w:pPr>
    </w:p>
    <w:p w:rsidR="003E64E1" w:rsidRPr="003E64E1" w:rsidRDefault="003E64E1" w:rsidP="003E64E1">
      <w:pPr>
        <w:spacing w:line="276" w:lineRule="auto"/>
        <w:ind w:firstLine="709"/>
        <w:jc w:val="center"/>
        <w:rPr>
          <w:b/>
          <w:lang w:eastAsia="en-US"/>
        </w:rPr>
      </w:pPr>
      <w:r w:rsidRPr="003E64E1">
        <w:rPr>
          <w:b/>
          <w:lang w:eastAsia="en-US"/>
        </w:rPr>
        <w:t>О ходе исполнения муниципальной программы «Содействие занятости населения Воскресенского района Нижегородской области на 2016-2018 годы»</w:t>
      </w:r>
    </w:p>
    <w:p w:rsidR="003E64E1" w:rsidRPr="003E64E1" w:rsidRDefault="003E64E1" w:rsidP="003E64E1">
      <w:pPr>
        <w:tabs>
          <w:tab w:val="left" w:pos="-477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hyperlink r:id="rId9" w:history="1">
        <w:proofErr w:type="gramStart"/>
        <w:r w:rsidRPr="003E64E1">
          <w:rPr>
            <w:rFonts w:eastAsia="Times New Roman"/>
          </w:rPr>
          <w:t>Муниципальная</w:t>
        </w:r>
        <w:proofErr w:type="gramEnd"/>
        <w:r w:rsidRPr="003E64E1">
          <w:rPr>
            <w:rFonts w:eastAsia="Times New Roman"/>
          </w:rPr>
          <w:t xml:space="preserve"> программы «Содействие занятости населения Воскресенского муниципального района Нижегородской области»</w:t>
        </w:r>
      </w:hyperlink>
      <w:r w:rsidRPr="003E64E1">
        <w:rPr>
          <w:rFonts w:eastAsia="Times New Roman"/>
        </w:rPr>
        <w:t xml:space="preserve"> содержит основные направления работы службы занятости и ее социальных партнеров по содействию занятости населения Воскресенского муниципального района.</w:t>
      </w:r>
    </w:p>
    <w:p w:rsidR="003E64E1" w:rsidRPr="003E64E1" w:rsidRDefault="003E64E1" w:rsidP="003E64E1">
      <w:pPr>
        <w:tabs>
          <w:tab w:val="left" w:pos="-477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E64E1">
        <w:rPr>
          <w:rFonts w:eastAsia="Times New Roman"/>
        </w:rPr>
        <w:t>Основной задачами  муниципальной программы является:</w:t>
      </w:r>
    </w:p>
    <w:p w:rsidR="003E64E1" w:rsidRPr="003E64E1" w:rsidRDefault="003E64E1" w:rsidP="003E64E1">
      <w:pPr>
        <w:tabs>
          <w:tab w:val="left" w:pos="-477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E64E1">
        <w:rPr>
          <w:rFonts w:eastAsia="Times New Roman"/>
        </w:rPr>
        <w:t xml:space="preserve"> -Содействие трудоустройству граждан и обеспечение работодателей рабочей силой;</w:t>
      </w:r>
    </w:p>
    <w:p w:rsidR="003E64E1" w:rsidRPr="003E64E1" w:rsidRDefault="003E64E1" w:rsidP="003E64E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E64E1">
        <w:rPr>
          <w:lang w:eastAsia="en-US"/>
        </w:rPr>
        <w:t>- повышение качества рабочей силы и конкуренто</w:t>
      </w:r>
      <w:r w:rsidRPr="003E64E1">
        <w:rPr>
          <w:lang w:eastAsia="en-US"/>
        </w:rPr>
        <w:softHyphen/>
        <w:t>способности граждан на рынке труда;</w:t>
      </w:r>
    </w:p>
    <w:p w:rsidR="003E64E1" w:rsidRPr="003E64E1" w:rsidRDefault="003E64E1" w:rsidP="003E64E1">
      <w:pPr>
        <w:tabs>
          <w:tab w:val="left" w:pos="-477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E64E1">
        <w:rPr>
          <w:rFonts w:eastAsia="Times New Roman"/>
        </w:rPr>
        <w:t>-обеспечение государственных гарантий прав граждан на социальную защиту от безработицы;</w:t>
      </w:r>
    </w:p>
    <w:p w:rsidR="003E64E1" w:rsidRPr="003E64E1" w:rsidRDefault="003E64E1" w:rsidP="003E64E1">
      <w:pPr>
        <w:tabs>
          <w:tab w:val="left" w:pos="-477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E64E1">
        <w:rPr>
          <w:rFonts w:eastAsia="Times New Roman"/>
        </w:rPr>
        <w:t xml:space="preserve">-обеспечение дополнительных гарантий гражданам, испытывающим трудности в поиске работы. </w:t>
      </w:r>
    </w:p>
    <w:p w:rsidR="003E64E1" w:rsidRPr="003E64E1" w:rsidRDefault="003E64E1" w:rsidP="003E64E1">
      <w:pPr>
        <w:tabs>
          <w:tab w:val="left" w:pos="-477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3E64E1">
        <w:rPr>
          <w:rFonts w:eastAsia="Times New Roman"/>
        </w:rPr>
        <w:t xml:space="preserve">Реализация мероприятий активной политики занятости </w:t>
      </w:r>
      <w:hyperlink r:id="rId10" w:history="1">
        <w:r w:rsidRPr="003E64E1">
          <w:rPr>
            <w:rFonts w:eastAsia="Times New Roman"/>
          </w:rPr>
          <w:t>муниципальной программы</w:t>
        </w:r>
      </w:hyperlink>
      <w:r w:rsidRPr="003E64E1">
        <w:rPr>
          <w:rFonts w:eastAsia="Times New Roman"/>
        </w:rPr>
        <w:t xml:space="preserve">, позволяет сохранять стабильную ситуацию на рынке труда Воскресенского района. </w:t>
      </w:r>
    </w:p>
    <w:p w:rsidR="003E64E1" w:rsidRPr="003E64E1" w:rsidRDefault="003E64E1" w:rsidP="003E64E1">
      <w:pPr>
        <w:ind w:firstLine="709"/>
        <w:jc w:val="both"/>
        <w:rPr>
          <w:rFonts w:eastAsia="Times New Roman"/>
        </w:rPr>
      </w:pPr>
      <w:r w:rsidRPr="003E64E1">
        <w:rPr>
          <w:rFonts w:eastAsia="Times New Roman"/>
          <w:b/>
          <w:bCs/>
        </w:rPr>
        <w:t>Государственные услуги в сфере занятости</w:t>
      </w:r>
    </w:p>
    <w:p w:rsidR="003E64E1" w:rsidRPr="003E64E1" w:rsidRDefault="003E64E1" w:rsidP="003E64E1">
      <w:pPr>
        <w:ind w:firstLine="709"/>
        <w:jc w:val="both"/>
        <w:rPr>
          <w:color w:val="FF0000"/>
          <w:lang w:eastAsia="en-US"/>
        </w:rPr>
      </w:pPr>
      <w:r w:rsidRPr="003E64E1">
        <w:rPr>
          <w:lang w:eastAsia="en-US"/>
        </w:rPr>
        <w:t>За текущий период 2018 года в центр занятости населения с целью трудоустройства обратились  478 человек , 246 человек, жители сельской местности,  признаны безработными 79 человек.</w:t>
      </w:r>
    </w:p>
    <w:p w:rsidR="003E64E1" w:rsidRPr="003E64E1" w:rsidRDefault="003E64E1" w:rsidP="003E64E1">
      <w:pPr>
        <w:ind w:firstLine="709"/>
        <w:jc w:val="both"/>
        <w:rPr>
          <w:rFonts w:eastAsia="Times New Roman"/>
        </w:rPr>
      </w:pPr>
      <w:r w:rsidRPr="003E64E1">
        <w:rPr>
          <w:rFonts w:eastAsia="Times New Roman"/>
        </w:rPr>
        <w:t>При содействии службы занятости населения трудоустроено 398человек, 196 человек на постоянную работу. Уровень трудоустройства составила 83% от числа граждан, обратившихся с целью поиска работы.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>В целях предоставления возможности временного трудоустройства несовершеннолетних граждан в возрасте от 14 до 18 лет, заключены договора по организации временного трудоустройства несовершеннолетних граждан в возрасте от 14 до 18 лет</w:t>
      </w:r>
      <w:proofErr w:type="gramStart"/>
      <w:r w:rsidRPr="003E64E1">
        <w:rPr>
          <w:lang w:eastAsia="en-US"/>
        </w:rPr>
        <w:t xml:space="preserve"> :</w:t>
      </w:r>
      <w:proofErr w:type="gramEnd"/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>Задворковская средняя школа – 28 рабочих мест,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>Воскресенская средняя школа  - 25 рабочих мест,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>Воздвиженская средняя школа -18     рабочих мест,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proofErr w:type="spellStart"/>
      <w:r w:rsidRPr="003E64E1">
        <w:rPr>
          <w:lang w:eastAsia="en-US"/>
        </w:rPr>
        <w:t>Глуховская</w:t>
      </w:r>
      <w:proofErr w:type="spellEnd"/>
      <w:r w:rsidRPr="003E64E1">
        <w:rPr>
          <w:lang w:eastAsia="en-US"/>
        </w:rPr>
        <w:t xml:space="preserve"> средняя школа – 13 рабочих мест,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>администрация Воскресенского муниципального района-3 рабочих места</w:t>
      </w:r>
      <w:proofErr w:type="gramStart"/>
      <w:r w:rsidRPr="003E64E1">
        <w:rPr>
          <w:lang w:eastAsia="en-US"/>
        </w:rPr>
        <w:t xml:space="preserve"> .</w:t>
      </w:r>
      <w:proofErr w:type="gramEnd"/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 xml:space="preserve"> На временные рабочие места в свободное от учебы время трудоустроено 87 несовершеннолетних граждан в возрасте от 14 до 18 лет,  63 подростка  из малообеспеченных семей,  17 подростков из  многодетных семей, 3  подростка из неполных семей, 4   подростка, состоящие на учете в комиссиях КДН и ПДН. </w:t>
      </w:r>
    </w:p>
    <w:p w:rsidR="003E64E1" w:rsidRPr="003E64E1" w:rsidRDefault="003E64E1" w:rsidP="003E64E1">
      <w:pPr>
        <w:ind w:firstLine="709"/>
        <w:jc w:val="both"/>
        <w:rPr>
          <w:color w:val="000000"/>
          <w:lang w:eastAsia="en-US"/>
        </w:rPr>
      </w:pPr>
      <w:r w:rsidRPr="003E64E1">
        <w:rPr>
          <w:lang w:eastAsia="en-US"/>
        </w:rPr>
        <w:t>Обеспечивая  потребность территорий и организаций в выполнении работ, носящих временный или сезонный характер, сохраняя  мотивацию к труду  лиц, имеющих длительный перерыв в работе, безработных граждан  испытывающих трудности в поиске работы организованы о</w:t>
      </w:r>
      <w:r w:rsidRPr="003E64E1">
        <w:rPr>
          <w:color w:val="000000"/>
          <w:lang w:eastAsia="en-US"/>
        </w:rPr>
        <w:t>плачиваемые общественные работы для 20 человек из числа безработных и незанятых граждан.</w:t>
      </w:r>
      <w:r w:rsidRPr="003E64E1">
        <w:rPr>
          <w:lang w:eastAsia="en-US"/>
        </w:rPr>
        <w:t xml:space="preserve"> Основные  виды общественных  работ: благоустройство территорий,  подсобные работы в медицинских учреждениях.</w:t>
      </w:r>
    </w:p>
    <w:p w:rsidR="003E64E1" w:rsidRPr="003E64E1" w:rsidRDefault="003E64E1" w:rsidP="003E64E1">
      <w:pPr>
        <w:ind w:firstLine="709"/>
        <w:jc w:val="both"/>
        <w:rPr>
          <w:rFonts w:eastAsia="Times New Roman"/>
        </w:rPr>
      </w:pPr>
      <w:r w:rsidRPr="003E64E1">
        <w:rPr>
          <w:rFonts w:eastAsia="Times New Roman"/>
        </w:rPr>
        <w:t>С целью повышения конкурентоспособности на рынке труда профессиональное обучение и дополнительное профессиональное образование прошли 11 безработных гражданин,  и женщина в период отпуска по уходу за ребенком до достижения им возраста трех лет. Профессиональное обучение проводилось по профессиям, востребованным на рынке труда</w:t>
      </w:r>
      <w:proofErr w:type="gramStart"/>
      <w:r w:rsidRPr="003E64E1">
        <w:rPr>
          <w:rFonts w:eastAsia="Times New Roman"/>
        </w:rPr>
        <w:t xml:space="preserve"> :</w:t>
      </w:r>
      <w:proofErr w:type="gramEnd"/>
      <w:r w:rsidRPr="003E64E1">
        <w:rPr>
          <w:rFonts w:eastAsia="Times New Roman"/>
        </w:rPr>
        <w:t xml:space="preserve"> газосварщик, повар, электромонтер, продавец. Из числа </w:t>
      </w:r>
      <w:proofErr w:type="gramStart"/>
      <w:r w:rsidRPr="003E64E1">
        <w:rPr>
          <w:rFonts w:eastAsia="Times New Roman"/>
        </w:rPr>
        <w:t>завершивших</w:t>
      </w:r>
      <w:proofErr w:type="gramEnd"/>
      <w:r w:rsidRPr="003E64E1">
        <w:rPr>
          <w:rFonts w:eastAsia="Times New Roman"/>
        </w:rPr>
        <w:t xml:space="preserve"> обучение все безработные граждане трудоустроены на постоянную работу.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lastRenderedPageBreak/>
        <w:t>Услуги по профессиональной ориентации в целях выбора сферы деятельности,  трудоустройства, получили 336 человек, 178 учащихся.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>Для  учащихся школ проведены дни профориентации с участием социальных партнеров ООО «Нижегородский профцентр «Карьера Плюс», проведены занятия  с элементами тестирования, интерактивные игры.</w:t>
      </w:r>
    </w:p>
    <w:p w:rsidR="003E64E1" w:rsidRPr="003E64E1" w:rsidRDefault="003E64E1" w:rsidP="003E64E1">
      <w:pPr>
        <w:ind w:firstLine="709"/>
        <w:jc w:val="both"/>
        <w:rPr>
          <w:rFonts w:eastAsia="Times New Roman"/>
        </w:rPr>
      </w:pPr>
      <w:r w:rsidRPr="003E64E1">
        <w:rPr>
          <w:rFonts w:eastAsia="Times New Roman"/>
        </w:rPr>
        <w:t xml:space="preserve">Безработному гражданину оказана финансовая помощь по найму жилья при трудоустройстве в другой местности. </w:t>
      </w:r>
    </w:p>
    <w:p w:rsidR="003E64E1" w:rsidRPr="003E64E1" w:rsidRDefault="003E64E1" w:rsidP="003E64E1">
      <w:pPr>
        <w:ind w:firstLine="709"/>
        <w:jc w:val="both"/>
        <w:rPr>
          <w:rFonts w:eastAsia="Times New Roman"/>
          <w:color w:val="FF0000"/>
        </w:rPr>
      </w:pPr>
      <w:r w:rsidRPr="003E64E1">
        <w:rPr>
          <w:rFonts w:eastAsia="Times New Roman"/>
        </w:rPr>
        <w:t xml:space="preserve">Государственные услуги по содействию </w:t>
      </w:r>
      <w:proofErr w:type="spellStart"/>
      <w:r w:rsidRPr="003E64E1">
        <w:rPr>
          <w:rFonts w:eastAsia="Times New Roman"/>
        </w:rPr>
        <w:t>самозанятости</w:t>
      </w:r>
      <w:proofErr w:type="spellEnd"/>
      <w:r w:rsidRPr="003E64E1">
        <w:rPr>
          <w:rFonts w:eastAsia="Times New Roman"/>
        </w:rPr>
        <w:t xml:space="preserve"> получил 6 безработных граждан, состоящий на учете, на 2019 год запланирована регистрация предпринимательской деятельности безработному инвалиду с оказанием единовременной фи</w:t>
      </w:r>
      <w:r w:rsidR="00A43DC3">
        <w:rPr>
          <w:rFonts w:eastAsia="Times New Roman"/>
        </w:rPr>
        <w:t>нансовой помощи в размере 96000</w:t>
      </w:r>
      <w:r w:rsidRPr="003E64E1">
        <w:rPr>
          <w:rFonts w:eastAsia="Times New Roman"/>
        </w:rPr>
        <w:t>тыс</w:t>
      </w:r>
      <w:proofErr w:type="gramStart"/>
      <w:r w:rsidRPr="003E64E1">
        <w:rPr>
          <w:rFonts w:eastAsia="Times New Roman"/>
        </w:rPr>
        <w:t>.р</w:t>
      </w:r>
      <w:proofErr w:type="gramEnd"/>
      <w:r w:rsidRPr="003E64E1">
        <w:rPr>
          <w:rFonts w:eastAsia="Times New Roman"/>
        </w:rPr>
        <w:t>ублей.</w:t>
      </w:r>
    </w:p>
    <w:p w:rsidR="003E64E1" w:rsidRPr="003E64E1" w:rsidRDefault="003E64E1" w:rsidP="003E64E1">
      <w:pPr>
        <w:ind w:firstLine="709"/>
        <w:jc w:val="both"/>
        <w:rPr>
          <w:rFonts w:eastAsia="Times New Roman"/>
        </w:rPr>
      </w:pPr>
      <w:r w:rsidRPr="003E64E1">
        <w:rPr>
          <w:rFonts w:eastAsia="Times New Roman"/>
          <w:b/>
          <w:bCs/>
        </w:rPr>
        <w:t>Содействие в трудоустройстве людей с ограниченными  возможностями</w:t>
      </w:r>
    </w:p>
    <w:p w:rsidR="003E64E1" w:rsidRPr="003E64E1" w:rsidRDefault="003E64E1" w:rsidP="003E64E1">
      <w:pPr>
        <w:ind w:firstLine="709"/>
        <w:jc w:val="both"/>
        <w:rPr>
          <w:rFonts w:eastAsia="Times New Roman"/>
        </w:rPr>
      </w:pPr>
      <w:r w:rsidRPr="003E64E1">
        <w:rPr>
          <w:rFonts w:eastAsia="Times New Roman"/>
        </w:rPr>
        <w:t xml:space="preserve">В службу занятости населения за содействием в трудоустройстве обратились 10  инвалидов, из них трудоустроены 6 человек,1 инвалид прошел </w:t>
      </w:r>
      <w:proofErr w:type="gramStart"/>
      <w:r w:rsidRPr="003E64E1">
        <w:rPr>
          <w:rFonts w:eastAsia="Times New Roman"/>
        </w:rPr>
        <w:t>профессиональное</w:t>
      </w:r>
      <w:proofErr w:type="gramEnd"/>
      <w:r w:rsidRPr="003E64E1">
        <w:rPr>
          <w:rFonts w:eastAsia="Times New Roman"/>
        </w:rPr>
        <w:t xml:space="preserve"> обучения с последующим трудоустройством на ФОКЕ. Во исполнение дорожной карты по повышению занятости инвалидов, утвержденной по</w:t>
      </w:r>
      <w:r w:rsidR="00587D43">
        <w:rPr>
          <w:rFonts w:eastAsia="Times New Roman"/>
        </w:rPr>
        <w:t xml:space="preserve">становлением правительства РФ, </w:t>
      </w:r>
      <w:r w:rsidRPr="003E64E1">
        <w:rPr>
          <w:rFonts w:eastAsia="Times New Roman"/>
        </w:rPr>
        <w:t>ведется персонифицированный учет инвалидов,  анкетирование  инвалидов с целью выявления потребности в трудоустройстве.</w:t>
      </w:r>
    </w:p>
    <w:p w:rsidR="003E64E1" w:rsidRPr="003E64E1" w:rsidRDefault="00587D43" w:rsidP="003E64E1">
      <w:pPr>
        <w:ind w:firstLine="709"/>
        <w:jc w:val="both"/>
        <w:rPr>
          <w:lang w:eastAsia="en-US"/>
        </w:rPr>
      </w:pPr>
      <w:r>
        <w:rPr>
          <w:lang w:eastAsia="en-US"/>
        </w:rPr>
        <w:t>За текущий</w:t>
      </w:r>
      <w:r w:rsidR="003E64E1" w:rsidRPr="003E64E1">
        <w:rPr>
          <w:lang w:eastAsia="en-US"/>
        </w:rPr>
        <w:t xml:space="preserve"> </w:t>
      </w:r>
      <w:r>
        <w:rPr>
          <w:lang w:eastAsia="en-US"/>
        </w:rPr>
        <w:t>период оказано 1400</w:t>
      </w:r>
      <w:r w:rsidR="003E64E1" w:rsidRPr="003E64E1">
        <w:rPr>
          <w:lang w:eastAsia="en-US"/>
        </w:rPr>
        <w:t xml:space="preserve"> государственных услуг по различным направлениям  деятельности.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 xml:space="preserve">На реализацию мероприятий активной политики занятости из консолидированных источников финансирования направлено 744,4 </w:t>
      </w:r>
      <w:proofErr w:type="spellStart"/>
      <w:r w:rsidRPr="003E64E1">
        <w:rPr>
          <w:lang w:eastAsia="en-US"/>
        </w:rPr>
        <w:t>тыс</w:t>
      </w:r>
      <w:proofErr w:type="gramStart"/>
      <w:r w:rsidRPr="003E64E1">
        <w:rPr>
          <w:lang w:eastAsia="en-US"/>
        </w:rPr>
        <w:t>.р</w:t>
      </w:r>
      <w:proofErr w:type="gramEnd"/>
      <w:r w:rsidRPr="003E64E1">
        <w:rPr>
          <w:lang w:eastAsia="en-US"/>
        </w:rPr>
        <w:t>ублей</w:t>
      </w:r>
      <w:proofErr w:type="spellEnd"/>
      <w:r w:rsidRPr="003E64E1">
        <w:rPr>
          <w:lang w:eastAsia="en-US"/>
        </w:rPr>
        <w:t>, из них</w:t>
      </w:r>
      <w:r w:rsidR="00A43DC3">
        <w:rPr>
          <w:lang w:eastAsia="en-US"/>
        </w:rPr>
        <w:t xml:space="preserve"> средств бюджета района  302,5</w:t>
      </w:r>
      <w:r w:rsidRPr="003E64E1">
        <w:rPr>
          <w:lang w:eastAsia="en-US"/>
        </w:rPr>
        <w:t xml:space="preserve">тыс.руб, областного бюджета 207,8 </w:t>
      </w:r>
      <w:proofErr w:type="spellStart"/>
      <w:r w:rsidRPr="003E64E1">
        <w:rPr>
          <w:lang w:eastAsia="en-US"/>
        </w:rPr>
        <w:t>тыс.руб</w:t>
      </w:r>
      <w:proofErr w:type="spellEnd"/>
      <w:r w:rsidRPr="003E64E1">
        <w:rPr>
          <w:lang w:eastAsia="en-US"/>
        </w:rPr>
        <w:t xml:space="preserve">, бюджета поселений – 131,6 </w:t>
      </w:r>
      <w:proofErr w:type="spellStart"/>
      <w:r w:rsidR="00A43DC3">
        <w:rPr>
          <w:lang w:eastAsia="en-US"/>
        </w:rPr>
        <w:t>тыс.руб</w:t>
      </w:r>
      <w:proofErr w:type="spellEnd"/>
      <w:r w:rsidR="00A43DC3">
        <w:rPr>
          <w:lang w:eastAsia="en-US"/>
        </w:rPr>
        <w:t>., средств работодателей</w:t>
      </w:r>
      <w:r w:rsidRPr="003E64E1">
        <w:rPr>
          <w:lang w:eastAsia="en-US"/>
        </w:rPr>
        <w:t xml:space="preserve"> -102,5 </w:t>
      </w:r>
      <w:proofErr w:type="spellStart"/>
      <w:r w:rsidRPr="003E64E1">
        <w:rPr>
          <w:lang w:eastAsia="en-US"/>
        </w:rPr>
        <w:t>тыс.руб</w:t>
      </w:r>
      <w:proofErr w:type="spellEnd"/>
      <w:r w:rsidRPr="003E64E1">
        <w:rPr>
          <w:lang w:eastAsia="en-US"/>
        </w:rPr>
        <w:t>.</w:t>
      </w:r>
    </w:p>
    <w:p w:rsidR="003E64E1" w:rsidRPr="003E64E1" w:rsidRDefault="003E64E1" w:rsidP="003E64E1">
      <w:pPr>
        <w:ind w:firstLine="709"/>
        <w:jc w:val="both"/>
        <w:rPr>
          <w:rFonts w:eastAsia="Times New Roman"/>
        </w:rPr>
      </w:pPr>
      <w:r w:rsidRPr="003E64E1">
        <w:rPr>
          <w:rFonts w:eastAsia="Times New Roman"/>
          <w:b/>
          <w:bCs/>
        </w:rPr>
        <w:t>Содействие занятости населения Воскресенского муниципального района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>189  работодателям  оказана государственная услуга подбора необходимых работников, это 32 %  от общего количества хозяйствующих на территории района предприятий, организаций и учреждений. Работодателями Воскресенского района заявлено 980 вакансий, из них для замещения рабочих профессий  608    вакансии. Наибольшее количество вакансий заявлено обрабатывающими производствами, предприятиями оптовой и розничной торговли, образованием, здравоохранением. Средняя заработная плата по заявленным вакансиям составила 14505,93 руб., при областной по полному кругу предприятий 31691,00руб. Наиболее востребованными профессиями и специальностями в районе остаются: бухгалтер со знанием программ 1С бухгалтерия, водитель автомобиля  категории</w:t>
      </w:r>
      <w:proofErr w:type="gramStart"/>
      <w:r w:rsidRPr="003E64E1">
        <w:rPr>
          <w:lang w:eastAsia="en-US"/>
        </w:rPr>
        <w:t xml:space="preserve"> Д</w:t>
      </w:r>
      <w:proofErr w:type="gramEnd"/>
      <w:r w:rsidRPr="003E64E1">
        <w:rPr>
          <w:lang w:eastAsia="en-US"/>
        </w:rPr>
        <w:t xml:space="preserve"> и Е, продавец, рамщик, станочник деревообрабатывающих станков, рабочие деревообработки. 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 xml:space="preserve">9 предприятий заявили  о предстоящем высвобождении  30 человек: </w:t>
      </w:r>
      <w:proofErr w:type="gramStart"/>
      <w:r w:rsidRPr="003E64E1">
        <w:rPr>
          <w:lang w:eastAsia="en-US"/>
        </w:rPr>
        <w:t xml:space="preserve">ГБУЗ НО «Воскресенская ЦРБ»- 7  человек, МОУ Владимирская средняя школа -2   человека, МУП ЖКХ «Водоканал» - 3 человека, Управление Пенсионного фонда РФ по Воскресенскому району – 1 человек, Администрация Воскресенского муниципального района -1 человек, Филиал НОПО Воскресенское </w:t>
      </w:r>
      <w:proofErr w:type="spellStart"/>
      <w:r w:rsidRPr="003E64E1">
        <w:rPr>
          <w:lang w:eastAsia="en-US"/>
        </w:rPr>
        <w:t>райпо</w:t>
      </w:r>
      <w:proofErr w:type="spellEnd"/>
      <w:r w:rsidRPr="003E64E1">
        <w:rPr>
          <w:lang w:eastAsia="en-US"/>
        </w:rPr>
        <w:t xml:space="preserve"> – 9  человек., МУП Воскресенское ПАП -4 человек, Галибихинская школа – 1 человек, администрация Староустинского сельского совета-1 человек. </w:t>
      </w:r>
      <w:proofErr w:type="gramEnd"/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>Высвобождено 11 человек на предприятиях</w:t>
      </w:r>
      <w:proofErr w:type="gramStart"/>
      <w:r w:rsidRPr="003E64E1">
        <w:rPr>
          <w:lang w:eastAsia="en-US"/>
        </w:rPr>
        <w:t xml:space="preserve"> :</w:t>
      </w:r>
      <w:proofErr w:type="gramEnd"/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 xml:space="preserve">Филиал НОПО </w:t>
      </w:r>
      <w:r w:rsidR="00A43DC3">
        <w:rPr>
          <w:lang w:eastAsia="en-US"/>
        </w:rPr>
        <w:t>«</w:t>
      </w:r>
      <w:r w:rsidRPr="003E64E1">
        <w:rPr>
          <w:lang w:eastAsia="en-US"/>
        </w:rPr>
        <w:t xml:space="preserve">Воскресенское </w:t>
      </w:r>
      <w:proofErr w:type="spellStart"/>
      <w:r w:rsidRPr="003E64E1">
        <w:rPr>
          <w:lang w:eastAsia="en-US"/>
        </w:rPr>
        <w:t>райпо</w:t>
      </w:r>
      <w:proofErr w:type="spellEnd"/>
      <w:r w:rsidR="00A43DC3">
        <w:rPr>
          <w:lang w:eastAsia="en-US"/>
        </w:rPr>
        <w:t>»</w:t>
      </w:r>
      <w:r w:rsidRPr="003E64E1">
        <w:rPr>
          <w:lang w:eastAsia="en-US"/>
        </w:rPr>
        <w:t xml:space="preserve"> -5 человек,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>МОУ Владимирская средняя школа – 1 человек,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>Администрация Староустинского сельсовета – 2 человека,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>Администрация Воскресенского муниципального района- 1 человек,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 xml:space="preserve">МУП ЖКХ «Водоканал» - 1человек, 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 xml:space="preserve">МУП Воскресенское ПАП -1 человек. 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>14 человек  трудоустроены на прежнем месте работы: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proofErr w:type="gramStart"/>
      <w:r w:rsidRPr="003E64E1">
        <w:rPr>
          <w:lang w:eastAsia="en-US"/>
        </w:rPr>
        <w:t>ГБУЗ</w:t>
      </w:r>
      <w:proofErr w:type="gramEnd"/>
      <w:r w:rsidRPr="003E64E1">
        <w:rPr>
          <w:lang w:eastAsia="en-US"/>
        </w:rPr>
        <w:t xml:space="preserve"> НО Воскресенская ЦРБ -7 человек, 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 xml:space="preserve">НОПО </w:t>
      </w:r>
      <w:r w:rsidR="00A43DC3">
        <w:rPr>
          <w:lang w:eastAsia="en-US"/>
        </w:rPr>
        <w:t>«</w:t>
      </w:r>
      <w:r w:rsidRPr="003E64E1">
        <w:rPr>
          <w:lang w:eastAsia="en-US"/>
        </w:rPr>
        <w:t xml:space="preserve">Воскресенское </w:t>
      </w:r>
      <w:proofErr w:type="spellStart"/>
      <w:r w:rsidRPr="003E64E1">
        <w:rPr>
          <w:lang w:eastAsia="en-US"/>
        </w:rPr>
        <w:t>райпо</w:t>
      </w:r>
      <w:proofErr w:type="spellEnd"/>
      <w:r w:rsidR="00A43DC3">
        <w:rPr>
          <w:lang w:eastAsia="en-US"/>
        </w:rPr>
        <w:t>»</w:t>
      </w:r>
      <w:bookmarkStart w:id="0" w:name="_GoBack"/>
      <w:bookmarkEnd w:id="0"/>
      <w:r w:rsidRPr="003E64E1">
        <w:rPr>
          <w:lang w:eastAsia="en-US"/>
        </w:rPr>
        <w:t xml:space="preserve"> – 3  человека,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>МОУ Владимирская средняя школа – 1 человек,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>Управление пенсионного фонда – 1 человек,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lastRenderedPageBreak/>
        <w:t>МУП ЖКХ Водоканал – 2 человека.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 xml:space="preserve">Одной из эффективных форм содействия занятости населения и </w:t>
      </w:r>
      <w:proofErr w:type="spellStart"/>
      <w:r w:rsidRPr="003E64E1">
        <w:rPr>
          <w:lang w:eastAsia="en-US"/>
        </w:rPr>
        <w:t>профориентационной</w:t>
      </w:r>
      <w:proofErr w:type="spellEnd"/>
      <w:r w:rsidRPr="003E64E1">
        <w:rPr>
          <w:lang w:eastAsia="en-US"/>
        </w:rPr>
        <w:t xml:space="preserve"> работы является организация и проведение ярмарок вакансий и учебных рабочих мест, за текущий период проведены 3 ярмарки вакансий рабочих и учебных мест, 5</w:t>
      </w:r>
      <w:r w:rsidRPr="003E64E1">
        <w:rPr>
          <w:color w:val="FF0000"/>
          <w:lang w:eastAsia="en-US"/>
        </w:rPr>
        <w:t xml:space="preserve"> </w:t>
      </w:r>
      <w:r w:rsidRPr="003E64E1">
        <w:rPr>
          <w:lang w:eastAsia="en-US"/>
        </w:rPr>
        <w:t xml:space="preserve">отраслевых мини-ярмарок по: организации временного трудоустройства несовершеннолетних граждан,  временного трудоустройства безработных граждан и </w:t>
      </w:r>
      <w:proofErr w:type="gramStart"/>
      <w:r w:rsidRPr="003E64E1">
        <w:rPr>
          <w:lang w:eastAsia="en-US"/>
        </w:rPr>
        <w:t>граждан</w:t>
      </w:r>
      <w:proofErr w:type="gramEnd"/>
      <w:r w:rsidRPr="003E64E1">
        <w:rPr>
          <w:lang w:eastAsia="en-US"/>
        </w:rPr>
        <w:t xml:space="preserve"> ищущих работу. В работе ярмарок приняли участие 376 человек, 279 учащихся школ, 19 предприятий и организации, 17 учебных заведений высшего, среднего и начального профессионального образования.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proofErr w:type="gramStart"/>
      <w:r w:rsidRPr="003E64E1">
        <w:rPr>
          <w:lang w:eastAsia="en-US"/>
        </w:rPr>
        <w:t>ЦЗН  совместно с администрацией района проведены районные конкурсы на звание «Лучшая трудовая подростковая бригада 2018», победитель районного конкурса принимал участие в областном конкурсе и занял 2 место по области в номинации «Трудовой десант», «Лучший работодатель Воскресенского муниципального района» победитель районного конкурса  направлен для участия в областном конкурсе,  проведены  мероприятия массового характера: семинары  для работодателей, дни открытых дверей, дни правовой помощи</w:t>
      </w:r>
      <w:proofErr w:type="gramEnd"/>
      <w:r w:rsidRPr="003E64E1">
        <w:rPr>
          <w:lang w:eastAsia="en-US"/>
        </w:rPr>
        <w:t>, прямые телефонные линии «Партнер», «Ориентир».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 xml:space="preserve"> На официальном сайте размещено 25</w:t>
      </w:r>
      <w:r w:rsidRPr="003E64E1">
        <w:rPr>
          <w:color w:val="FF0000"/>
          <w:lang w:eastAsia="en-US"/>
        </w:rPr>
        <w:t xml:space="preserve"> </w:t>
      </w:r>
      <w:r w:rsidRPr="003E64E1">
        <w:rPr>
          <w:lang w:eastAsia="en-US"/>
        </w:rPr>
        <w:t>публикации.</w:t>
      </w:r>
    </w:p>
    <w:p w:rsidR="003E64E1" w:rsidRPr="003E64E1" w:rsidRDefault="003E64E1" w:rsidP="003E64E1">
      <w:pPr>
        <w:ind w:firstLine="709"/>
        <w:jc w:val="both"/>
        <w:rPr>
          <w:rFonts w:eastAsia="Times New Roman"/>
          <w:bCs/>
        </w:rPr>
      </w:pPr>
      <w:r w:rsidRPr="003E64E1">
        <w:rPr>
          <w:rFonts w:eastAsia="Times New Roman"/>
          <w:bCs/>
        </w:rPr>
        <w:t xml:space="preserve">Оказание государственных услуг осуществляется в программном комплексе Катарсис, через </w:t>
      </w:r>
      <w:r w:rsidRPr="003E64E1">
        <w:rPr>
          <w:rFonts w:eastAsia="Times New Roman"/>
        </w:rPr>
        <w:t>Интерактивный портал службы занятости, портал «Работа в России», обеспечивающие доступное и  бесплатное  электронное взаимодействие, регистрацию предприятия, размещение вакансий</w:t>
      </w:r>
      <w:proofErr w:type="gramStart"/>
      <w:r w:rsidRPr="003E64E1">
        <w:rPr>
          <w:rFonts w:eastAsia="Times New Roman"/>
        </w:rPr>
        <w:t xml:space="preserve"> ,</w:t>
      </w:r>
      <w:proofErr w:type="gramEnd"/>
      <w:r w:rsidRPr="003E64E1">
        <w:rPr>
          <w:rFonts w:eastAsia="Times New Roman"/>
        </w:rPr>
        <w:t>резюме соискателями.</w:t>
      </w:r>
    </w:p>
    <w:p w:rsidR="003E64E1" w:rsidRPr="003E64E1" w:rsidRDefault="003E64E1" w:rsidP="003E64E1">
      <w:pPr>
        <w:ind w:firstLine="709"/>
        <w:jc w:val="both"/>
        <w:rPr>
          <w:rFonts w:eastAsia="Times New Roman"/>
        </w:rPr>
      </w:pPr>
      <w:r w:rsidRPr="003E64E1">
        <w:rPr>
          <w:rFonts w:eastAsia="Times New Roman"/>
          <w:b/>
          <w:bCs/>
        </w:rPr>
        <w:t>Социальная поддержка</w:t>
      </w:r>
    </w:p>
    <w:p w:rsidR="003E64E1" w:rsidRPr="003E64E1" w:rsidRDefault="003E64E1" w:rsidP="003E64E1">
      <w:pPr>
        <w:ind w:firstLine="709"/>
        <w:jc w:val="both"/>
        <w:rPr>
          <w:rFonts w:eastAsia="Times New Roman"/>
        </w:rPr>
      </w:pPr>
      <w:r w:rsidRPr="003E64E1">
        <w:rPr>
          <w:rFonts w:eastAsia="Times New Roman"/>
        </w:rPr>
        <w:t xml:space="preserve">За текущий период безработным гражданам были оказаны 596  услуг по осуществлению социальных выплат, сумма израсходованных средств на пособие по безработице составила 1482,00 </w:t>
      </w:r>
      <w:proofErr w:type="spellStart"/>
      <w:r w:rsidRPr="003E64E1">
        <w:rPr>
          <w:rFonts w:eastAsia="Times New Roman"/>
        </w:rPr>
        <w:t>тыс</w:t>
      </w:r>
      <w:proofErr w:type="gramStart"/>
      <w:r w:rsidRPr="003E64E1">
        <w:rPr>
          <w:rFonts w:eastAsia="Times New Roman"/>
        </w:rPr>
        <w:t>.р</w:t>
      </w:r>
      <w:proofErr w:type="gramEnd"/>
      <w:r w:rsidRPr="003E64E1">
        <w:rPr>
          <w:rFonts w:eastAsia="Times New Roman"/>
        </w:rPr>
        <w:t>ублей</w:t>
      </w:r>
      <w:proofErr w:type="spellEnd"/>
      <w:r w:rsidRPr="003E64E1">
        <w:rPr>
          <w:rFonts w:eastAsia="Times New Roman"/>
        </w:rPr>
        <w:t xml:space="preserve">, на досрочную пенсию – 99,9 тыс. рублей, на стипендию в период профессионального обучения 31,0 </w:t>
      </w:r>
      <w:proofErr w:type="spellStart"/>
      <w:r w:rsidRPr="003E64E1">
        <w:rPr>
          <w:rFonts w:eastAsia="Times New Roman"/>
        </w:rPr>
        <w:t>тыс.рублей</w:t>
      </w:r>
      <w:proofErr w:type="spellEnd"/>
    </w:p>
    <w:p w:rsidR="003E64E1" w:rsidRPr="003E64E1" w:rsidRDefault="003E64E1" w:rsidP="003E64E1">
      <w:pPr>
        <w:ind w:firstLine="709"/>
        <w:jc w:val="both"/>
        <w:rPr>
          <w:rFonts w:eastAsia="Times New Roman"/>
        </w:rPr>
      </w:pPr>
      <w:r w:rsidRPr="003E64E1">
        <w:rPr>
          <w:rFonts w:eastAsia="Times New Roman"/>
        </w:rPr>
        <w:t xml:space="preserve">Непосредственными результатами реализации Программы является: 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 xml:space="preserve">-сдерживание  уровня регистрируемой безработицы в пределах </w:t>
      </w:r>
      <w:r w:rsidRPr="003E64E1">
        <w:rPr>
          <w:color w:val="000000"/>
          <w:lang w:eastAsia="en-US"/>
        </w:rPr>
        <w:t>0,32%</w:t>
      </w:r>
      <w:r w:rsidRPr="003E64E1">
        <w:rPr>
          <w:lang w:eastAsia="en-US"/>
        </w:rPr>
        <w:t xml:space="preserve"> экономически активного населения района;</w:t>
      </w:r>
    </w:p>
    <w:p w:rsidR="003E64E1" w:rsidRPr="003E64E1" w:rsidRDefault="003E64E1" w:rsidP="003E64E1">
      <w:pPr>
        <w:ind w:firstLine="709"/>
        <w:jc w:val="both"/>
        <w:rPr>
          <w:lang w:eastAsia="en-US"/>
        </w:rPr>
      </w:pPr>
      <w:r w:rsidRPr="003E64E1">
        <w:rPr>
          <w:lang w:eastAsia="en-US"/>
        </w:rPr>
        <w:t>-снижение коэффициента напряженности на рынке труда с 0,30</w:t>
      </w:r>
      <w:r w:rsidRPr="003E64E1">
        <w:rPr>
          <w:color w:val="FF0000"/>
          <w:lang w:eastAsia="en-US"/>
        </w:rPr>
        <w:t xml:space="preserve"> </w:t>
      </w:r>
      <w:r w:rsidRPr="003E64E1">
        <w:rPr>
          <w:lang w:eastAsia="en-US"/>
        </w:rPr>
        <w:t>на 01.01.2018 года  до 0,28 человек на 1 вакансию.</w:t>
      </w:r>
    </w:p>
    <w:p w:rsidR="003E64E1" w:rsidRPr="003E64E1" w:rsidRDefault="003E64E1" w:rsidP="003E64E1">
      <w:pPr>
        <w:ind w:firstLine="709"/>
        <w:jc w:val="both"/>
        <w:rPr>
          <w:rFonts w:eastAsia="Times New Roman"/>
        </w:rPr>
      </w:pPr>
      <w:r w:rsidRPr="003E64E1">
        <w:rPr>
          <w:rFonts w:eastAsia="Times New Roman"/>
          <w:b/>
          <w:bCs/>
        </w:rPr>
        <w:t>Планы и перспективы</w:t>
      </w:r>
    </w:p>
    <w:p w:rsidR="003E64E1" w:rsidRPr="003E64E1" w:rsidRDefault="003E64E1" w:rsidP="003E64E1">
      <w:pPr>
        <w:ind w:firstLine="709"/>
        <w:jc w:val="both"/>
        <w:rPr>
          <w:rFonts w:eastAsia="Times New Roman"/>
        </w:rPr>
      </w:pPr>
      <w:r w:rsidRPr="003E64E1">
        <w:rPr>
          <w:rFonts w:eastAsia="Times New Roman"/>
        </w:rPr>
        <w:t>Основные направления работы ЦЗН  в 2018 году учитывают приоритеты государственной  политики занятости.</w:t>
      </w:r>
    </w:p>
    <w:p w:rsidR="003E64E1" w:rsidRPr="003E64E1" w:rsidRDefault="003E64E1" w:rsidP="003E64E1">
      <w:pPr>
        <w:ind w:firstLine="709"/>
        <w:jc w:val="both"/>
        <w:rPr>
          <w:rFonts w:eastAsia="Times New Roman"/>
        </w:rPr>
      </w:pPr>
      <w:r w:rsidRPr="003E64E1">
        <w:rPr>
          <w:rFonts w:eastAsia="Times New Roman"/>
        </w:rPr>
        <w:t xml:space="preserve">В ряду важнейших задач остаются: </w:t>
      </w:r>
    </w:p>
    <w:p w:rsidR="003E64E1" w:rsidRPr="003E64E1" w:rsidRDefault="003E64E1" w:rsidP="003E64E1">
      <w:pPr>
        <w:ind w:firstLine="709"/>
        <w:jc w:val="both"/>
        <w:rPr>
          <w:rFonts w:eastAsia="Times New Roman"/>
        </w:rPr>
      </w:pPr>
      <w:r w:rsidRPr="003E64E1">
        <w:rPr>
          <w:rFonts w:eastAsia="Times New Roman"/>
        </w:rPr>
        <w:t>-содействие трудоустройству граждан,</w:t>
      </w:r>
    </w:p>
    <w:p w:rsidR="003E64E1" w:rsidRPr="003E64E1" w:rsidRDefault="003E64E1" w:rsidP="003E64E1">
      <w:pPr>
        <w:ind w:firstLine="709"/>
        <w:jc w:val="both"/>
        <w:rPr>
          <w:rFonts w:eastAsia="Times New Roman"/>
        </w:rPr>
      </w:pPr>
      <w:r w:rsidRPr="003E64E1">
        <w:rPr>
          <w:rFonts w:eastAsia="Times New Roman"/>
        </w:rPr>
        <w:t xml:space="preserve">-реализация мероприятий дорожной карты по повышению занятости инвалидов, </w:t>
      </w:r>
    </w:p>
    <w:p w:rsidR="003E64E1" w:rsidRPr="003E64E1" w:rsidRDefault="003E64E1" w:rsidP="003E64E1">
      <w:pPr>
        <w:ind w:firstLine="709"/>
        <w:jc w:val="both"/>
        <w:rPr>
          <w:rFonts w:eastAsia="Times New Roman"/>
        </w:rPr>
      </w:pPr>
      <w:r w:rsidRPr="003E64E1">
        <w:rPr>
          <w:rFonts w:eastAsia="Times New Roman"/>
        </w:rPr>
        <w:t xml:space="preserve">-проведение мониторинга граждан </w:t>
      </w:r>
      <w:proofErr w:type="spellStart"/>
      <w:r w:rsidRPr="003E64E1">
        <w:rPr>
          <w:rFonts w:eastAsia="Times New Roman"/>
        </w:rPr>
        <w:t>предпенсионного</w:t>
      </w:r>
      <w:proofErr w:type="spellEnd"/>
      <w:r w:rsidRPr="003E64E1">
        <w:rPr>
          <w:rFonts w:eastAsia="Times New Roman"/>
        </w:rPr>
        <w:t xml:space="preserve"> возраста</w:t>
      </w:r>
    </w:p>
    <w:p w:rsidR="003E64E1" w:rsidRPr="003E64E1" w:rsidRDefault="003E64E1" w:rsidP="003E64E1">
      <w:pPr>
        <w:ind w:firstLine="709"/>
        <w:jc w:val="both"/>
        <w:rPr>
          <w:rFonts w:eastAsia="Times New Roman"/>
        </w:rPr>
      </w:pPr>
      <w:r w:rsidRPr="003E64E1">
        <w:rPr>
          <w:rFonts w:eastAsia="Times New Roman"/>
        </w:rPr>
        <w:t xml:space="preserve"> -обеспечение работодателей рабочей силой в соответствии с потребностями экономики; </w:t>
      </w:r>
    </w:p>
    <w:p w:rsidR="003E64E1" w:rsidRPr="003E64E1" w:rsidRDefault="003E64E1" w:rsidP="003E64E1">
      <w:pPr>
        <w:ind w:firstLine="709"/>
        <w:jc w:val="both"/>
        <w:rPr>
          <w:rFonts w:eastAsia="Times New Roman"/>
        </w:rPr>
      </w:pPr>
      <w:r w:rsidRPr="003E64E1">
        <w:rPr>
          <w:rFonts w:eastAsia="Times New Roman"/>
        </w:rPr>
        <w:t>-обеспечение права граждан на защиту от безработицы, профессиональная ориентация граждан разных возрастов и категорий.</w:t>
      </w:r>
    </w:p>
    <w:p w:rsidR="00545F18" w:rsidRPr="00545F18" w:rsidRDefault="00545F18" w:rsidP="003E64E1">
      <w:pPr>
        <w:jc w:val="center"/>
        <w:rPr>
          <w:rFonts w:eastAsia="Times New Roman"/>
        </w:rPr>
      </w:pPr>
    </w:p>
    <w:sectPr w:rsidR="00545F18" w:rsidRPr="00545F18" w:rsidSect="00751805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82" w:rsidRDefault="00143F82" w:rsidP="00751805">
      <w:r>
        <w:separator/>
      </w:r>
    </w:p>
  </w:endnote>
  <w:endnote w:type="continuationSeparator" w:id="0">
    <w:p w:rsidR="00143F82" w:rsidRDefault="00143F82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82" w:rsidRDefault="00143F82" w:rsidP="00751805">
      <w:r>
        <w:separator/>
      </w:r>
    </w:p>
  </w:footnote>
  <w:footnote w:type="continuationSeparator" w:id="0">
    <w:p w:rsidR="00143F82" w:rsidRDefault="00143F82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DC3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00000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00000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00000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00000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00000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000000"/>
        <w:sz w:val="23"/>
        <w:szCs w:val="23"/>
      </w:rPr>
    </w:lvl>
  </w:abstractNum>
  <w:abstractNum w:abstractNumId="1">
    <w:nsid w:val="00000004"/>
    <w:multiLevelType w:val="multilevel"/>
    <w:tmpl w:val="AF82A418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5" w:hanging="61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auto"/>
        <w:spacing w:val="2"/>
        <w:sz w:val="23"/>
        <w:szCs w:val="23"/>
        <w:shd w:val="clear" w:color="auto" w:fill="FFFF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20A86"/>
    <w:rsid w:val="000368BF"/>
    <w:rsid w:val="00044039"/>
    <w:rsid w:val="00054B80"/>
    <w:rsid w:val="00071004"/>
    <w:rsid w:val="00083D2E"/>
    <w:rsid w:val="00087D4C"/>
    <w:rsid w:val="000C5DFC"/>
    <w:rsid w:val="000C732F"/>
    <w:rsid w:val="000D1EF3"/>
    <w:rsid w:val="000D423D"/>
    <w:rsid w:val="001006F7"/>
    <w:rsid w:val="00114FF0"/>
    <w:rsid w:val="00135F6B"/>
    <w:rsid w:val="00143F82"/>
    <w:rsid w:val="00146C2C"/>
    <w:rsid w:val="0015299B"/>
    <w:rsid w:val="001767EA"/>
    <w:rsid w:val="001823AD"/>
    <w:rsid w:val="00184118"/>
    <w:rsid w:val="001A5B24"/>
    <w:rsid w:val="001A6024"/>
    <w:rsid w:val="001A67FB"/>
    <w:rsid w:val="001E7ABC"/>
    <w:rsid w:val="00200268"/>
    <w:rsid w:val="0021744E"/>
    <w:rsid w:val="0023629C"/>
    <w:rsid w:val="00244D7A"/>
    <w:rsid w:val="00247546"/>
    <w:rsid w:val="00247B60"/>
    <w:rsid w:val="002565AD"/>
    <w:rsid w:val="00281AC0"/>
    <w:rsid w:val="00281F90"/>
    <w:rsid w:val="002C06E3"/>
    <w:rsid w:val="002C7219"/>
    <w:rsid w:val="002D1DF0"/>
    <w:rsid w:val="002D2321"/>
    <w:rsid w:val="002E0444"/>
    <w:rsid w:val="00307633"/>
    <w:rsid w:val="00323B39"/>
    <w:rsid w:val="00333887"/>
    <w:rsid w:val="00355CE6"/>
    <w:rsid w:val="00362025"/>
    <w:rsid w:val="003A07D1"/>
    <w:rsid w:val="003D02DF"/>
    <w:rsid w:val="003D0A69"/>
    <w:rsid w:val="003D38AE"/>
    <w:rsid w:val="003E2879"/>
    <w:rsid w:val="003E64E1"/>
    <w:rsid w:val="00444AC6"/>
    <w:rsid w:val="00453116"/>
    <w:rsid w:val="0046170A"/>
    <w:rsid w:val="004623B5"/>
    <w:rsid w:val="00490895"/>
    <w:rsid w:val="004A1E93"/>
    <w:rsid w:val="004A7251"/>
    <w:rsid w:val="004B1DB8"/>
    <w:rsid w:val="004B6EF6"/>
    <w:rsid w:val="004C348F"/>
    <w:rsid w:val="004E21E8"/>
    <w:rsid w:val="004F17C0"/>
    <w:rsid w:val="004F239F"/>
    <w:rsid w:val="004F4647"/>
    <w:rsid w:val="00545F18"/>
    <w:rsid w:val="00547E57"/>
    <w:rsid w:val="00553706"/>
    <w:rsid w:val="005678AA"/>
    <w:rsid w:val="00587D43"/>
    <w:rsid w:val="00595F7F"/>
    <w:rsid w:val="005A3DAC"/>
    <w:rsid w:val="005C0C81"/>
    <w:rsid w:val="006319E0"/>
    <w:rsid w:val="00645B55"/>
    <w:rsid w:val="00666C93"/>
    <w:rsid w:val="00681A55"/>
    <w:rsid w:val="00684A1B"/>
    <w:rsid w:val="006973C4"/>
    <w:rsid w:val="006C6C50"/>
    <w:rsid w:val="006E339E"/>
    <w:rsid w:val="006E4D00"/>
    <w:rsid w:val="006F3B93"/>
    <w:rsid w:val="00725BF5"/>
    <w:rsid w:val="00751805"/>
    <w:rsid w:val="0075724A"/>
    <w:rsid w:val="0075745A"/>
    <w:rsid w:val="007729B2"/>
    <w:rsid w:val="00776512"/>
    <w:rsid w:val="007918CB"/>
    <w:rsid w:val="007A4EF3"/>
    <w:rsid w:val="007A535E"/>
    <w:rsid w:val="007B37A6"/>
    <w:rsid w:val="007B45EC"/>
    <w:rsid w:val="007B7B56"/>
    <w:rsid w:val="007C5FA9"/>
    <w:rsid w:val="007E588D"/>
    <w:rsid w:val="008232AD"/>
    <w:rsid w:val="00832539"/>
    <w:rsid w:val="00837FCD"/>
    <w:rsid w:val="008614CB"/>
    <w:rsid w:val="00875EF4"/>
    <w:rsid w:val="00887044"/>
    <w:rsid w:val="00893FAF"/>
    <w:rsid w:val="008C761D"/>
    <w:rsid w:val="00941A91"/>
    <w:rsid w:val="0094417D"/>
    <w:rsid w:val="0097519D"/>
    <w:rsid w:val="009859FE"/>
    <w:rsid w:val="00986A89"/>
    <w:rsid w:val="00986E79"/>
    <w:rsid w:val="0099704D"/>
    <w:rsid w:val="009A34EC"/>
    <w:rsid w:val="009D6F17"/>
    <w:rsid w:val="00A17613"/>
    <w:rsid w:val="00A43DC3"/>
    <w:rsid w:val="00A5067D"/>
    <w:rsid w:val="00A51C2F"/>
    <w:rsid w:val="00A84B5D"/>
    <w:rsid w:val="00A90C46"/>
    <w:rsid w:val="00A95D1A"/>
    <w:rsid w:val="00AA1750"/>
    <w:rsid w:val="00AB24C3"/>
    <w:rsid w:val="00AC03E6"/>
    <w:rsid w:val="00AC7711"/>
    <w:rsid w:val="00AD3B09"/>
    <w:rsid w:val="00AE1490"/>
    <w:rsid w:val="00AE627D"/>
    <w:rsid w:val="00B03A36"/>
    <w:rsid w:val="00B13634"/>
    <w:rsid w:val="00B47F21"/>
    <w:rsid w:val="00BA291E"/>
    <w:rsid w:val="00BB4A03"/>
    <w:rsid w:val="00BB7812"/>
    <w:rsid w:val="00BD4007"/>
    <w:rsid w:val="00BE2CB2"/>
    <w:rsid w:val="00BF381C"/>
    <w:rsid w:val="00BF4AD1"/>
    <w:rsid w:val="00BF5962"/>
    <w:rsid w:val="00BF790F"/>
    <w:rsid w:val="00C21932"/>
    <w:rsid w:val="00C24DF3"/>
    <w:rsid w:val="00C27735"/>
    <w:rsid w:val="00C31BEF"/>
    <w:rsid w:val="00C7712E"/>
    <w:rsid w:val="00C853D1"/>
    <w:rsid w:val="00CA23EC"/>
    <w:rsid w:val="00CE283A"/>
    <w:rsid w:val="00D0221F"/>
    <w:rsid w:val="00D04DC0"/>
    <w:rsid w:val="00D161E1"/>
    <w:rsid w:val="00D229CB"/>
    <w:rsid w:val="00D40743"/>
    <w:rsid w:val="00D41174"/>
    <w:rsid w:val="00D67000"/>
    <w:rsid w:val="00D8399D"/>
    <w:rsid w:val="00D930CA"/>
    <w:rsid w:val="00D94EF2"/>
    <w:rsid w:val="00DD4A0A"/>
    <w:rsid w:val="00DE61DC"/>
    <w:rsid w:val="00DF0D67"/>
    <w:rsid w:val="00DF6E12"/>
    <w:rsid w:val="00E55E65"/>
    <w:rsid w:val="00E7032A"/>
    <w:rsid w:val="00E9012F"/>
    <w:rsid w:val="00E9152B"/>
    <w:rsid w:val="00E92CD9"/>
    <w:rsid w:val="00E978C9"/>
    <w:rsid w:val="00EA21CD"/>
    <w:rsid w:val="00EA4F95"/>
    <w:rsid w:val="00EA754B"/>
    <w:rsid w:val="00EC4703"/>
    <w:rsid w:val="00ED0E31"/>
    <w:rsid w:val="00ED526F"/>
    <w:rsid w:val="00F005B9"/>
    <w:rsid w:val="00F021F1"/>
    <w:rsid w:val="00F2001B"/>
    <w:rsid w:val="00F41963"/>
    <w:rsid w:val="00F65CBA"/>
    <w:rsid w:val="00F81C8A"/>
    <w:rsid w:val="00F94470"/>
    <w:rsid w:val="00FA100C"/>
    <w:rsid w:val="00FE1B28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9">
    <w:name w:val="Знак"/>
    <w:basedOn w:val="a"/>
    <w:rsid w:val="0004403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9">
    <w:name w:val="Знак"/>
    <w:basedOn w:val="a"/>
    <w:rsid w:val="0004403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onland.ru/Donland/Pages/View.aspx?pageid=75189&amp;mid=128186&amp;itemId=1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onland/Pages/View.aspx?pageid=75189&amp;mid=128186&amp;itemId=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41</cp:revision>
  <cp:lastPrinted>2018-12-13T15:04:00Z</cp:lastPrinted>
  <dcterms:created xsi:type="dcterms:W3CDTF">2017-11-03T10:23:00Z</dcterms:created>
  <dcterms:modified xsi:type="dcterms:W3CDTF">2018-12-13T15:18:00Z</dcterms:modified>
</cp:coreProperties>
</file>