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A56A90" w:rsidRDefault="00A56A90" w:rsidP="00A56A90">
      <w:pPr>
        <w:tabs>
          <w:tab w:val="left" w:pos="8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октября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64</w:t>
      </w:r>
    </w:p>
    <w:p w:rsidR="00A56A90" w:rsidRDefault="00A56A90" w:rsidP="00A56A9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безопасности населения на водных объектах в осенне-зимний период 20</w:t>
      </w:r>
      <w:r w:rsidR="0032201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</w:t>
      </w:r>
      <w:r w:rsidR="00322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 на территории Глуховского сельсовета Воскресенского муниципального района Нижегородской области</w:t>
      </w:r>
    </w:p>
    <w:p w:rsidR="00A56A90" w:rsidRDefault="00A56A90" w:rsidP="00A56A90">
      <w:pPr>
        <w:pStyle w:val="a3"/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:rsidR="00A56A90" w:rsidRDefault="0032201E" w:rsidP="00A56A90">
      <w:pPr>
        <w:ind w:firstLine="360"/>
        <w:jc w:val="both"/>
        <w:rPr>
          <w:sz w:val="24"/>
          <w:szCs w:val="24"/>
        </w:rPr>
      </w:pPr>
      <w:r w:rsidRPr="0032201E">
        <w:rPr>
          <w:sz w:val="24"/>
          <w:szCs w:val="24"/>
        </w:rPr>
        <w:t>В соответствии с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Нижегородской области от 14 мая 2005 года № 120 «Об утверждении Правил охраны жизни людей на водных объектах в Нижегородской области», в целях обеспечения безопасности людей на водных объектах в осеннее - зимний период 2020 -2021 годов исключения риска возникновения чрезвычайных ситуаций на воде</w:t>
      </w:r>
      <w:r w:rsidR="00A56A90">
        <w:rPr>
          <w:sz w:val="24"/>
          <w:szCs w:val="24"/>
        </w:rPr>
        <w:t xml:space="preserve">, администрация Глуховского сельсовета Воскресенского муниципального района Нижегородской области </w:t>
      </w:r>
      <w:r w:rsidR="00A56A90">
        <w:rPr>
          <w:b/>
          <w:spacing w:val="60"/>
          <w:sz w:val="24"/>
          <w:szCs w:val="24"/>
        </w:rPr>
        <w:t>постановляет</w:t>
      </w:r>
      <w:r w:rsidR="00A56A90">
        <w:rPr>
          <w:spacing w:val="60"/>
          <w:sz w:val="24"/>
          <w:szCs w:val="24"/>
        </w:rPr>
        <w:t>:</w:t>
      </w:r>
    </w:p>
    <w:p w:rsidR="00A56A90" w:rsidRDefault="00A56A90" w:rsidP="00A56A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План мероприятий по обеспечению безопасности населения на водных объектах в осенне-зимний период </w:t>
      </w:r>
      <w:r w:rsidR="0032201E">
        <w:rPr>
          <w:sz w:val="24"/>
          <w:szCs w:val="24"/>
        </w:rPr>
        <w:t>2020-</w:t>
      </w:r>
      <w:r>
        <w:rPr>
          <w:sz w:val="24"/>
          <w:szCs w:val="24"/>
        </w:rPr>
        <w:t>202</w:t>
      </w:r>
      <w:r w:rsidR="0032201E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годов. (Приложение 1)</w:t>
      </w:r>
    </w:p>
    <w:p w:rsidR="00A56A90" w:rsidRDefault="00A56A90" w:rsidP="00A56A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3.Рекомендовать депутатам сельсовета, учителям МОУ Глуховская СОШ, медработникам Глуховского и Поповского ФАПов постоянно пр</w:t>
      </w:r>
      <w:bookmarkStart w:id="0" w:name="_GoBack"/>
      <w:bookmarkEnd w:id="0"/>
      <w:r>
        <w:rPr>
          <w:sz w:val="24"/>
          <w:szCs w:val="24"/>
        </w:rPr>
        <w:t>оводить работу по обеспечению безопасности жизни населения на водоемах и разъяснения правил поведения и мер безопасности при перемещении людей по льду.</w:t>
      </w:r>
    </w:p>
    <w:p w:rsidR="00A56A90" w:rsidRDefault="00A56A90" w:rsidP="00A56A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Cs/>
          <w:sz w:val="24"/>
          <w:szCs w:val="24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A56A90" w:rsidRDefault="00A56A90" w:rsidP="00A56A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5.Контроль над исполнением настоящего постановления оставляю за собой.</w:t>
      </w:r>
    </w:p>
    <w:p w:rsidR="00A56A90" w:rsidRDefault="00A56A90" w:rsidP="00A56A90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A56A90" w:rsidRDefault="00A56A90" w:rsidP="00A56A90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A56A90" w:rsidRDefault="00A56A90" w:rsidP="00A56A90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ab/>
        <w:t>И.Ю.Дубова</w:t>
      </w:r>
    </w:p>
    <w:p w:rsidR="00A56A90" w:rsidRDefault="00A56A90" w:rsidP="00A56A90">
      <w:pPr>
        <w:tabs>
          <w:tab w:val="left" w:pos="5355"/>
        </w:tabs>
        <w:jc w:val="right"/>
        <w:rPr>
          <w:b/>
          <w:sz w:val="32"/>
          <w:szCs w:val="32"/>
        </w:rPr>
      </w:pPr>
      <w:r>
        <w:rPr>
          <w:sz w:val="24"/>
          <w:szCs w:val="24"/>
        </w:rPr>
        <w:br w:type="page"/>
      </w:r>
      <w:r>
        <w:rPr>
          <w:b/>
          <w:sz w:val="32"/>
          <w:szCs w:val="32"/>
        </w:rPr>
        <w:lastRenderedPageBreak/>
        <w:t>Приложение 1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Глуховского сельсовета 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201E">
        <w:rPr>
          <w:sz w:val="24"/>
          <w:szCs w:val="24"/>
        </w:rPr>
        <w:t>27.10.2020</w:t>
      </w:r>
      <w:r>
        <w:rPr>
          <w:sz w:val="24"/>
          <w:szCs w:val="24"/>
        </w:rPr>
        <w:t xml:space="preserve"> г. № </w:t>
      </w:r>
      <w:r w:rsidR="0032201E">
        <w:rPr>
          <w:sz w:val="24"/>
          <w:szCs w:val="24"/>
        </w:rPr>
        <w:t>64</w:t>
      </w:r>
    </w:p>
    <w:p w:rsidR="00A56A90" w:rsidRDefault="00A56A90" w:rsidP="00A56A90">
      <w:pPr>
        <w:tabs>
          <w:tab w:val="left" w:pos="3080"/>
        </w:tabs>
        <w:jc w:val="right"/>
        <w:rPr>
          <w:sz w:val="24"/>
          <w:szCs w:val="24"/>
        </w:rPr>
      </w:pPr>
    </w:p>
    <w:p w:rsidR="00A56A90" w:rsidRDefault="00A56A90" w:rsidP="00A56A90">
      <w:pPr>
        <w:tabs>
          <w:tab w:val="left" w:pos="3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56A90" w:rsidRDefault="00A56A90" w:rsidP="00A56A90">
      <w:pPr>
        <w:tabs>
          <w:tab w:val="left" w:pos="3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ОБЕСПЕЧЕНИЮ БЕЗОПАСНОСТИ</w:t>
      </w:r>
      <w:r>
        <w:rPr>
          <w:b/>
          <w:sz w:val="24"/>
          <w:szCs w:val="24"/>
        </w:rPr>
        <w:br/>
        <w:t xml:space="preserve">НАСЕЛЕНИЯ НА ВОДНЫХ ОБЪЕКТАХ В ОСЕННЕ-ЗИМНИЙ ПЕРИОД </w:t>
      </w:r>
      <w:r w:rsidR="0032201E">
        <w:rPr>
          <w:b/>
          <w:sz w:val="24"/>
          <w:szCs w:val="24"/>
        </w:rPr>
        <w:t>2020-2021</w:t>
      </w:r>
      <w:r>
        <w:rPr>
          <w:b/>
          <w:sz w:val="24"/>
          <w:szCs w:val="24"/>
        </w:rPr>
        <w:t xml:space="preserve"> годов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1984"/>
      </w:tblGrid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201E" w:rsidRPr="00A54A97">
              <w:rPr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Срок исполнения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1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Распространение памяток населению по правилам поведения и обеспечения безопасности на водоёмах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осенне-зимнего периода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2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Информирование населения об обстановке на водных объектах и о правилах поведения на реках и водоёмах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осенне-зимнего периода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3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местах массовой рыбной ловли и потенциально опасных участках водоёмов установить предупреждающие (запрещающие) 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До 10.12.2020</w:t>
            </w:r>
          </w:p>
        </w:tc>
      </w:tr>
      <w:tr w:rsidR="00A54A97" w:rsidRPr="003715ED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215D18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4</w:t>
            </w:r>
            <w:r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Организация проверок потенциально опасных участков водоемов с разъяснением рыболовам - любителям о запрете ловли рыбы на данном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всего осенне-зимнего периода</w:t>
            </w:r>
          </w:p>
        </w:tc>
      </w:tr>
    </w:tbl>
    <w:p w:rsidR="00AA45BB" w:rsidRDefault="00AA45BB"/>
    <w:sectPr w:rsidR="00AA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E"/>
    <w:rsid w:val="0032201E"/>
    <w:rsid w:val="00A54A97"/>
    <w:rsid w:val="00A56A90"/>
    <w:rsid w:val="00AA45BB"/>
    <w:rsid w:val="00C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2020-10-27T05:43:00Z</cp:lastPrinted>
  <dcterms:created xsi:type="dcterms:W3CDTF">2020-10-27T05:07:00Z</dcterms:created>
  <dcterms:modified xsi:type="dcterms:W3CDTF">2020-10-27T05:46:00Z</dcterms:modified>
</cp:coreProperties>
</file>