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5D" w:rsidRPr="0080475D" w:rsidRDefault="0080475D" w:rsidP="0080475D">
      <w:pPr>
        <w:suppressAutoHyphens/>
        <w:spacing w:line="100" w:lineRule="atLeast"/>
        <w:ind w:firstLine="0"/>
        <w:jc w:val="center"/>
        <w:rPr>
          <w:rFonts w:ascii="Times New Roman" w:hAnsi="Times New Roman"/>
          <w:b/>
          <w:spacing w:val="20"/>
          <w:sz w:val="28"/>
          <w:szCs w:val="28"/>
          <w:lang w:eastAsia="ar-SA"/>
        </w:rPr>
      </w:pPr>
      <w:bookmarkStart w:id="0" w:name="_GoBack"/>
      <w:bookmarkEnd w:id="0"/>
      <w:r>
        <w:rPr>
          <w:rFonts w:ascii="Calibri" w:eastAsia="SimSun" w:hAnsi="Calibri" w:cs="font215"/>
          <w:noProof/>
          <w:sz w:val="22"/>
          <w:szCs w:val="22"/>
        </w:rPr>
        <w:drawing>
          <wp:inline distT="0" distB="0" distL="0" distR="0">
            <wp:extent cx="556895"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solidFill>
                      <a:srgbClr val="FFFFFF"/>
                    </a:solidFill>
                    <a:ln>
                      <a:noFill/>
                    </a:ln>
                  </pic:spPr>
                </pic:pic>
              </a:graphicData>
            </a:graphic>
          </wp:inline>
        </w:drawing>
      </w:r>
    </w:p>
    <w:p w:rsidR="0080475D" w:rsidRPr="00A70ED9" w:rsidRDefault="0080475D" w:rsidP="0080475D">
      <w:pPr>
        <w:suppressAutoHyphens/>
        <w:spacing w:line="100" w:lineRule="atLeast"/>
        <w:ind w:firstLine="0"/>
        <w:jc w:val="center"/>
        <w:rPr>
          <w:rFonts w:ascii="Times New Roman" w:hAnsi="Times New Roman"/>
          <w:b/>
          <w:spacing w:val="20"/>
          <w:sz w:val="32"/>
          <w:szCs w:val="32"/>
          <w:lang w:eastAsia="ar-SA"/>
        </w:rPr>
      </w:pPr>
      <w:r w:rsidRPr="00A70ED9">
        <w:rPr>
          <w:rFonts w:ascii="Times New Roman" w:hAnsi="Times New Roman"/>
          <w:b/>
          <w:spacing w:val="20"/>
          <w:sz w:val="32"/>
          <w:szCs w:val="32"/>
          <w:lang w:eastAsia="ar-SA"/>
        </w:rPr>
        <w:t>СЕЛЬСКИЙ СОВЕТ</w:t>
      </w:r>
    </w:p>
    <w:p w:rsidR="0080475D" w:rsidRPr="00A70ED9" w:rsidRDefault="0080475D" w:rsidP="0080475D">
      <w:pPr>
        <w:suppressAutoHyphens/>
        <w:spacing w:line="100" w:lineRule="atLeast"/>
        <w:ind w:firstLine="0"/>
        <w:jc w:val="center"/>
        <w:rPr>
          <w:rFonts w:ascii="Times New Roman" w:hAnsi="Times New Roman"/>
          <w:b/>
          <w:spacing w:val="20"/>
          <w:sz w:val="32"/>
          <w:szCs w:val="32"/>
          <w:lang w:eastAsia="ar-SA"/>
        </w:rPr>
      </w:pPr>
      <w:r w:rsidRPr="00A70ED9">
        <w:rPr>
          <w:rFonts w:ascii="Times New Roman" w:hAnsi="Times New Roman"/>
          <w:b/>
          <w:spacing w:val="20"/>
          <w:sz w:val="32"/>
          <w:szCs w:val="32"/>
          <w:lang w:eastAsia="ar-SA"/>
        </w:rPr>
        <w:t>ВОЗДВИЖЕНСКОГО СЕЛЬСОВЕТА</w:t>
      </w:r>
    </w:p>
    <w:p w:rsidR="0080475D" w:rsidRPr="00A70ED9" w:rsidRDefault="0080475D" w:rsidP="0080475D">
      <w:pPr>
        <w:suppressAutoHyphens/>
        <w:spacing w:line="100" w:lineRule="atLeast"/>
        <w:ind w:firstLine="0"/>
        <w:jc w:val="center"/>
        <w:rPr>
          <w:rFonts w:ascii="Times New Roman" w:hAnsi="Times New Roman"/>
          <w:b/>
          <w:spacing w:val="20"/>
          <w:sz w:val="32"/>
          <w:szCs w:val="32"/>
          <w:lang w:eastAsia="ar-SA"/>
        </w:rPr>
      </w:pPr>
      <w:r w:rsidRPr="00A70ED9">
        <w:rPr>
          <w:rFonts w:ascii="Times New Roman" w:hAnsi="Times New Roman"/>
          <w:b/>
          <w:spacing w:val="20"/>
          <w:sz w:val="32"/>
          <w:szCs w:val="32"/>
          <w:lang w:eastAsia="ar-SA"/>
        </w:rPr>
        <w:t>ВОСКРЕСЕНСКОГО МУНИЦИПАЛЬНОГО РАЙОНА</w:t>
      </w:r>
    </w:p>
    <w:p w:rsidR="0080475D" w:rsidRPr="00A70ED9" w:rsidRDefault="0080475D" w:rsidP="0080475D">
      <w:pPr>
        <w:suppressAutoHyphens/>
        <w:spacing w:line="100" w:lineRule="atLeast"/>
        <w:ind w:firstLine="0"/>
        <w:jc w:val="center"/>
        <w:rPr>
          <w:rFonts w:ascii="Times New Roman" w:hAnsi="Times New Roman"/>
          <w:b/>
          <w:sz w:val="32"/>
          <w:szCs w:val="32"/>
          <w:lang w:eastAsia="ar-SA"/>
        </w:rPr>
      </w:pPr>
      <w:r w:rsidRPr="00A70ED9">
        <w:rPr>
          <w:rFonts w:ascii="Times New Roman" w:hAnsi="Times New Roman"/>
          <w:b/>
          <w:spacing w:val="20"/>
          <w:sz w:val="32"/>
          <w:szCs w:val="32"/>
          <w:lang w:eastAsia="ar-SA"/>
        </w:rPr>
        <w:t>НИЖЕГОРОДСКОЙ ОБЛАСТИ</w:t>
      </w:r>
    </w:p>
    <w:p w:rsidR="0080475D" w:rsidRPr="00A70ED9" w:rsidRDefault="0080475D" w:rsidP="0080475D">
      <w:pPr>
        <w:suppressAutoHyphens/>
        <w:spacing w:line="100" w:lineRule="atLeast"/>
        <w:ind w:firstLine="0"/>
        <w:jc w:val="center"/>
        <w:rPr>
          <w:rFonts w:ascii="Times New Roman" w:hAnsi="Times New Roman"/>
          <w:b/>
          <w:sz w:val="32"/>
          <w:szCs w:val="32"/>
          <w:lang w:eastAsia="ar-SA"/>
        </w:rPr>
      </w:pPr>
      <w:r w:rsidRPr="00A70ED9">
        <w:rPr>
          <w:rFonts w:ascii="Times New Roman" w:hAnsi="Times New Roman"/>
          <w:b/>
          <w:sz w:val="32"/>
          <w:szCs w:val="32"/>
          <w:lang w:eastAsia="ar-SA"/>
        </w:rPr>
        <w:t>РЕШЕНИЕ</w:t>
      </w:r>
    </w:p>
    <w:p w:rsidR="0080475D" w:rsidRPr="0080475D" w:rsidRDefault="0080475D" w:rsidP="0080475D">
      <w:pPr>
        <w:suppressAutoHyphens/>
        <w:spacing w:line="100" w:lineRule="atLeast"/>
        <w:ind w:firstLine="0"/>
        <w:jc w:val="center"/>
        <w:rPr>
          <w:rFonts w:ascii="Times New Roman" w:hAnsi="Times New Roman"/>
          <w:b/>
          <w:sz w:val="28"/>
          <w:szCs w:val="28"/>
          <w:lang w:eastAsia="ar-SA"/>
        </w:rPr>
      </w:pPr>
    </w:p>
    <w:p w:rsidR="0080475D" w:rsidRPr="0080475D" w:rsidRDefault="00A70ED9" w:rsidP="0080475D">
      <w:pPr>
        <w:tabs>
          <w:tab w:val="left" w:pos="8647"/>
        </w:tabs>
        <w:suppressAutoHyphens/>
        <w:spacing w:line="100" w:lineRule="atLeast"/>
        <w:ind w:firstLine="0"/>
        <w:rPr>
          <w:rFonts w:ascii="Times New Roman" w:hAnsi="Times New Roman"/>
          <w:b/>
          <w:sz w:val="28"/>
          <w:szCs w:val="28"/>
          <w:lang w:eastAsia="ar-SA"/>
        </w:rPr>
      </w:pPr>
      <w:r>
        <w:rPr>
          <w:rFonts w:ascii="Times New Roman" w:hAnsi="Times New Roman"/>
          <w:sz w:val="28"/>
          <w:szCs w:val="28"/>
          <w:lang w:eastAsia="ar-SA"/>
        </w:rPr>
        <w:t>15</w:t>
      </w:r>
      <w:r w:rsidR="0080475D" w:rsidRPr="0080475D">
        <w:rPr>
          <w:rFonts w:ascii="Times New Roman" w:hAnsi="Times New Roman"/>
          <w:sz w:val="28"/>
          <w:szCs w:val="28"/>
          <w:lang w:eastAsia="ar-SA"/>
        </w:rPr>
        <w:t xml:space="preserve"> </w:t>
      </w:r>
      <w:r w:rsidR="00023E5E">
        <w:rPr>
          <w:rFonts w:ascii="Times New Roman" w:hAnsi="Times New Roman"/>
          <w:sz w:val="28"/>
          <w:szCs w:val="28"/>
          <w:lang w:eastAsia="ar-SA"/>
        </w:rPr>
        <w:t>октября</w:t>
      </w:r>
      <w:r w:rsidR="0080475D" w:rsidRPr="0080475D">
        <w:rPr>
          <w:rFonts w:ascii="Times New Roman" w:hAnsi="Times New Roman"/>
          <w:sz w:val="28"/>
          <w:szCs w:val="28"/>
          <w:lang w:eastAsia="ar-SA"/>
        </w:rPr>
        <w:t xml:space="preserve"> </w:t>
      </w:r>
      <w:r w:rsidR="0080475D">
        <w:rPr>
          <w:rFonts w:ascii="Times New Roman" w:hAnsi="Times New Roman"/>
          <w:sz w:val="28"/>
          <w:szCs w:val="28"/>
          <w:lang w:eastAsia="ar-SA"/>
        </w:rPr>
        <w:t>2020</w:t>
      </w:r>
      <w:r w:rsidR="0080475D" w:rsidRPr="0080475D">
        <w:rPr>
          <w:rFonts w:ascii="Times New Roman" w:hAnsi="Times New Roman"/>
          <w:sz w:val="28"/>
          <w:szCs w:val="28"/>
          <w:lang w:eastAsia="ar-SA"/>
        </w:rPr>
        <w:t xml:space="preserve"> года</w:t>
      </w:r>
      <w:r w:rsidR="0080475D" w:rsidRPr="0080475D">
        <w:rPr>
          <w:rFonts w:ascii="Times New Roman" w:hAnsi="Times New Roman"/>
          <w:sz w:val="28"/>
          <w:szCs w:val="28"/>
          <w:lang w:eastAsia="ar-SA"/>
        </w:rPr>
        <w:tab/>
        <w:t xml:space="preserve"> № </w:t>
      </w:r>
      <w:r>
        <w:rPr>
          <w:rFonts w:ascii="Times New Roman" w:hAnsi="Times New Roman"/>
          <w:sz w:val="28"/>
          <w:szCs w:val="28"/>
          <w:lang w:eastAsia="ar-SA"/>
        </w:rPr>
        <w:t>26</w:t>
      </w:r>
    </w:p>
    <w:p w:rsidR="00FA28CF" w:rsidRPr="002F713E" w:rsidRDefault="00FA28CF" w:rsidP="00FA28CF">
      <w:pPr>
        <w:autoSpaceDE w:val="0"/>
        <w:autoSpaceDN w:val="0"/>
        <w:adjustRightInd w:val="0"/>
        <w:spacing w:line="240" w:lineRule="atLeast"/>
        <w:ind w:left="-540" w:firstLine="540"/>
        <w:jc w:val="center"/>
        <w:rPr>
          <w:rFonts w:ascii="Times New Roman" w:eastAsia="Calibri" w:hAnsi="Times New Roman"/>
          <w:b/>
          <w:bCs/>
        </w:rPr>
      </w:pPr>
    </w:p>
    <w:p w:rsidR="00FA28CF" w:rsidRPr="0080475D" w:rsidRDefault="00FA28CF" w:rsidP="00FA28CF">
      <w:pPr>
        <w:autoSpaceDE w:val="0"/>
        <w:autoSpaceDN w:val="0"/>
        <w:adjustRightInd w:val="0"/>
        <w:spacing w:line="240" w:lineRule="atLeast"/>
        <w:ind w:left="-540" w:firstLine="540"/>
        <w:jc w:val="center"/>
        <w:rPr>
          <w:rFonts w:ascii="Times New Roman" w:eastAsia="Calibri" w:hAnsi="Times New Roman"/>
          <w:bCs/>
          <w:sz w:val="28"/>
          <w:szCs w:val="28"/>
        </w:rPr>
      </w:pPr>
      <w:r w:rsidRPr="0080475D">
        <w:rPr>
          <w:rFonts w:ascii="Times New Roman" w:eastAsia="Calibri" w:hAnsi="Times New Roman"/>
          <w:b/>
          <w:bCs/>
          <w:sz w:val="28"/>
          <w:szCs w:val="28"/>
        </w:rPr>
        <w:t>О внесении изменений и дополнений в Устав Воздвиженского сельсовета Воскресенского муниципального района Нижегородской области</w:t>
      </w:r>
    </w:p>
    <w:p w:rsidR="00FA28CF" w:rsidRPr="002F713E" w:rsidRDefault="00FA28CF" w:rsidP="00FA28CF">
      <w:pPr>
        <w:autoSpaceDE w:val="0"/>
        <w:autoSpaceDN w:val="0"/>
        <w:adjustRightInd w:val="0"/>
        <w:spacing w:line="240" w:lineRule="atLeast"/>
        <w:ind w:left="-540" w:firstLine="540"/>
        <w:jc w:val="left"/>
        <w:rPr>
          <w:rFonts w:ascii="Times New Roman" w:eastAsia="Calibri" w:hAnsi="Times New Roman"/>
          <w:b/>
          <w:bCs/>
        </w:rPr>
      </w:pPr>
    </w:p>
    <w:p w:rsidR="00FA28CF" w:rsidRPr="0080475D" w:rsidRDefault="00FA28CF" w:rsidP="00FA28CF">
      <w:pPr>
        <w:spacing w:line="240" w:lineRule="atLeast"/>
        <w:ind w:firstLine="540"/>
        <w:rPr>
          <w:rFonts w:ascii="Times New Roman" w:eastAsia="Calibri" w:hAnsi="Times New Roman"/>
          <w:sz w:val="28"/>
          <w:szCs w:val="28"/>
        </w:rPr>
      </w:pPr>
      <w:r w:rsidRPr="0080475D">
        <w:rPr>
          <w:rFonts w:ascii="Times New Roman" w:eastAsia="Calibri" w:hAnsi="Times New Roman"/>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в целях приведения Устава Воздвиженского сельсовета Воскресенского</w:t>
      </w:r>
      <w:r w:rsidRPr="0080475D">
        <w:rPr>
          <w:rFonts w:ascii="Calibri" w:eastAsia="Calibri" w:hAnsi="Calibri"/>
          <w:sz w:val="28"/>
          <w:szCs w:val="28"/>
        </w:rPr>
        <w:t xml:space="preserve"> </w:t>
      </w:r>
      <w:r w:rsidRPr="0080475D">
        <w:rPr>
          <w:rFonts w:ascii="Times New Roman" w:eastAsia="Calibri" w:hAnsi="Times New Roman"/>
          <w:sz w:val="28"/>
          <w:szCs w:val="28"/>
        </w:rPr>
        <w:t xml:space="preserve">муниципального района в соответствие с действующим законодательством Сельский Совет Воздвиженского сельсовета </w:t>
      </w:r>
      <w:r w:rsidRPr="0080475D">
        <w:rPr>
          <w:rFonts w:ascii="Times New Roman" w:eastAsia="Calibri" w:hAnsi="Times New Roman"/>
          <w:b/>
          <w:sz w:val="28"/>
          <w:szCs w:val="28"/>
        </w:rPr>
        <w:t>решил</w:t>
      </w:r>
      <w:r w:rsidRPr="0080475D">
        <w:rPr>
          <w:rFonts w:ascii="Times New Roman" w:eastAsia="Calibri" w:hAnsi="Times New Roman"/>
          <w:sz w:val="28"/>
          <w:szCs w:val="28"/>
        </w:rPr>
        <w:t>:</w:t>
      </w:r>
    </w:p>
    <w:p w:rsidR="00FA28CF" w:rsidRPr="0080475D" w:rsidRDefault="00FA28CF" w:rsidP="00FA28CF">
      <w:pPr>
        <w:spacing w:line="240" w:lineRule="atLeast"/>
        <w:ind w:firstLine="540"/>
        <w:rPr>
          <w:rFonts w:ascii="Times New Roman" w:eastAsia="Calibri" w:hAnsi="Times New Roman"/>
          <w:sz w:val="28"/>
          <w:szCs w:val="28"/>
        </w:rPr>
      </w:pPr>
      <w:r w:rsidRPr="0080475D">
        <w:rPr>
          <w:rFonts w:ascii="Times New Roman" w:eastAsia="Calibri" w:hAnsi="Times New Roman"/>
          <w:sz w:val="28"/>
          <w:szCs w:val="28"/>
        </w:rPr>
        <w:t>1.Утвердить прилагаемые изменения и дополнения в Устав Воздвиженского сельсовета Воскресенского муниципального района Нижегородской области, принятый решением сельского Совета Воздвиженского сельсовета от 01 февраля 2019 года № 2</w:t>
      </w:r>
    </w:p>
    <w:p w:rsidR="00FA28CF" w:rsidRPr="0080475D" w:rsidRDefault="00FA28CF" w:rsidP="00FA28CF">
      <w:pPr>
        <w:spacing w:line="240" w:lineRule="atLeast"/>
        <w:ind w:firstLine="540"/>
        <w:rPr>
          <w:rFonts w:ascii="Times New Roman" w:eastAsia="Calibri" w:hAnsi="Times New Roman"/>
          <w:sz w:val="28"/>
          <w:szCs w:val="28"/>
        </w:rPr>
      </w:pPr>
      <w:r w:rsidRPr="0080475D">
        <w:rPr>
          <w:rFonts w:ascii="Times New Roman" w:eastAsia="Calibri" w:hAnsi="Times New Roman"/>
          <w:sz w:val="28"/>
          <w:szCs w:val="28"/>
        </w:rPr>
        <w:t>2.Направить прилагаемые изменения и дополнения в Устав Воздвиженского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FA28CF" w:rsidRPr="0080475D" w:rsidRDefault="00FA28CF" w:rsidP="00FA28CF">
      <w:pPr>
        <w:adjustRightInd w:val="0"/>
        <w:spacing w:line="240" w:lineRule="atLeast"/>
        <w:ind w:firstLine="540"/>
        <w:rPr>
          <w:rFonts w:ascii="Times New Roman" w:hAnsi="Times New Roman"/>
          <w:sz w:val="28"/>
          <w:szCs w:val="28"/>
        </w:rPr>
      </w:pPr>
      <w:r w:rsidRPr="0080475D">
        <w:rPr>
          <w:rFonts w:ascii="Times New Roman" w:hAnsi="Times New Roman"/>
          <w:sz w:val="28"/>
          <w:szCs w:val="28"/>
        </w:rPr>
        <w:t>3.Обнародовать настоящее решение после его государственной регистрации путем вывешивания на информационном стенде в помещении администрации Воздвиженского 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FA28CF" w:rsidRPr="0080475D" w:rsidRDefault="00FA28CF" w:rsidP="00FA28CF">
      <w:pPr>
        <w:spacing w:line="240" w:lineRule="atLeast"/>
        <w:ind w:firstLine="540"/>
        <w:rPr>
          <w:rFonts w:ascii="Times New Roman" w:hAnsi="Times New Roman"/>
          <w:sz w:val="28"/>
          <w:szCs w:val="28"/>
        </w:rPr>
      </w:pPr>
      <w:r w:rsidRPr="0080475D">
        <w:rPr>
          <w:rFonts w:ascii="Times New Roman" w:hAnsi="Times New Roman"/>
          <w:sz w:val="28"/>
          <w:szCs w:val="28"/>
        </w:rPr>
        <w:t>4.Настоящее решение вступает в силу после его обнародования.</w:t>
      </w:r>
    </w:p>
    <w:p w:rsidR="00FA28CF" w:rsidRPr="0080475D" w:rsidRDefault="00FA28CF" w:rsidP="00FA28CF">
      <w:pPr>
        <w:spacing w:line="240" w:lineRule="atLeast"/>
        <w:ind w:firstLine="0"/>
        <w:rPr>
          <w:rFonts w:ascii="Times New Roman" w:hAnsi="Times New Roman"/>
          <w:sz w:val="28"/>
          <w:szCs w:val="28"/>
        </w:rPr>
      </w:pPr>
    </w:p>
    <w:p w:rsidR="00FA28CF" w:rsidRPr="0080475D" w:rsidRDefault="00FA28CF" w:rsidP="00FA28CF">
      <w:pPr>
        <w:spacing w:line="240" w:lineRule="atLeast"/>
        <w:ind w:firstLine="0"/>
        <w:rPr>
          <w:rFonts w:ascii="Times New Roman" w:hAnsi="Times New Roman"/>
          <w:sz w:val="28"/>
          <w:szCs w:val="28"/>
        </w:rPr>
      </w:pPr>
    </w:p>
    <w:p w:rsidR="00FA28CF" w:rsidRPr="0080475D" w:rsidRDefault="00FA28CF" w:rsidP="00FA28CF">
      <w:pPr>
        <w:spacing w:line="240" w:lineRule="atLeast"/>
        <w:ind w:firstLine="0"/>
        <w:rPr>
          <w:rFonts w:ascii="Times New Roman" w:hAnsi="Times New Roman"/>
          <w:sz w:val="28"/>
          <w:szCs w:val="28"/>
        </w:rPr>
      </w:pPr>
      <w:r w:rsidRPr="0080475D">
        <w:rPr>
          <w:rFonts w:ascii="Times New Roman" w:hAnsi="Times New Roman"/>
          <w:sz w:val="28"/>
          <w:szCs w:val="28"/>
        </w:rPr>
        <w:t>Глава местного самоуправления</w:t>
      </w:r>
    </w:p>
    <w:p w:rsidR="00FA28CF" w:rsidRPr="0080475D" w:rsidRDefault="00FA28CF" w:rsidP="00FA28CF">
      <w:pPr>
        <w:spacing w:line="240" w:lineRule="atLeast"/>
        <w:ind w:firstLine="0"/>
        <w:rPr>
          <w:rFonts w:ascii="Times New Roman" w:hAnsi="Times New Roman"/>
          <w:sz w:val="28"/>
          <w:szCs w:val="28"/>
        </w:rPr>
      </w:pPr>
      <w:r w:rsidRPr="0080475D">
        <w:rPr>
          <w:rFonts w:ascii="Times New Roman" w:hAnsi="Times New Roman"/>
          <w:sz w:val="28"/>
          <w:szCs w:val="28"/>
        </w:rPr>
        <w:t xml:space="preserve">Воздвиженского сельсовета </w:t>
      </w:r>
      <w:r w:rsidRPr="0080475D">
        <w:rPr>
          <w:rFonts w:ascii="Times New Roman" w:hAnsi="Times New Roman"/>
          <w:sz w:val="28"/>
          <w:szCs w:val="28"/>
        </w:rPr>
        <w:tab/>
      </w:r>
      <w:r w:rsidRPr="0080475D">
        <w:rPr>
          <w:rFonts w:ascii="Times New Roman" w:hAnsi="Times New Roman"/>
          <w:sz w:val="28"/>
          <w:szCs w:val="28"/>
        </w:rPr>
        <w:tab/>
      </w:r>
      <w:r w:rsidRPr="0080475D">
        <w:rPr>
          <w:rFonts w:ascii="Times New Roman" w:hAnsi="Times New Roman"/>
          <w:sz w:val="28"/>
          <w:szCs w:val="28"/>
        </w:rPr>
        <w:tab/>
      </w:r>
      <w:r w:rsidRPr="0080475D">
        <w:rPr>
          <w:rFonts w:ascii="Times New Roman" w:hAnsi="Times New Roman"/>
          <w:sz w:val="28"/>
          <w:szCs w:val="28"/>
        </w:rPr>
        <w:tab/>
      </w:r>
      <w:r w:rsidRPr="0080475D">
        <w:rPr>
          <w:rFonts w:ascii="Times New Roman" w:hAnsi="Times New Roman"/>
          <w:sz w:val="28"/>
          <w:szCs w:val="28"/>
        </w:rPr>
        <w:tab/>
      </w:r>
      <w:r w:rsidRPr="0080475D">
        <w:rPr>
          <w:rFonts w:ascii="Times New Roman" w:hAnsi="Times New Roman"/>
          <w:sz w:val="28"/>
          <w:szCs w:val="28"/>
        </w:rPr>
        <w:tab/>
      </w:r>
      <w:r w:rsidRPr="0080475D">
        <w:rPr>
          <w:rFonts w:ascii="Times New Roman" w:hAnsi="Times New Roman"/>
          <w:sz w:val="28"/>
          <w:szCs w:val="28"/>
        </w:rPr>
        <w:tab/>
      </w:r>
      <w:proofErr w:type="spellStart"/>
      <w:r w:rsidRPr="0080475D">
        <w:rPr>
          <w:rFonts w:ascii="Times New Roman" w:hAnsi="Times New Roman"/>
          <w:sz w:val="28"/>
          <w:szCs w:val="28"/>
        </w:rPr>
        <w:t>М.С.Горячкина</w:t>
      </w:r>
      <w:proofErr w:type="spellEnd"/>
    </w:p>
    <w:p w:rsidR="00FA28CF" w:rsidRPr="00A70ED9" w:rsidRDefault="00FA28CF" w:rsidP="00FA28CF">
      <w:pPr>
        <w:spacing w:line="240" w:lineRule="atLeast"/>
        <w:ind w:firstLine="0"/>
        <w:jc w:val="right"/>
        <w:rPr>
          <w:rFonts w:ascii="Times New Roman" w:hAnsi="Times New Roman"/>
          <w:b/>
        </w:rPr>
      </w:pPr>
      <w:r w:rsidRPr="002F713E">
        <w:rPr>
          <w:rFonts w:ascii="Times New Roman" w:hAnsi="Times New Roman"/>
        </w:rPr>
        <w:br w:type="page"/>
      </w:r>
      <w:r w:rsidRPr="00A70ED9">
        <w:rPr>
          <w:rFonts w:ascii="Times New Roman" w:hAnsi="Times New Roman"/>
          <w:b/>
        </w:rPr>
        <w:lastRenderedPageBreak/>
        <w:t>ПРИЛОЖЕНИЕ</w:t>
      </w:r>
    </w:p>
    <w:p w:rsidR="00FA28CF" w:rsidRPr="00A70ED9" w:rsidRDefault="00FA28CF" w:rsidP="00FA28CF">
      <w:pPr>
        <w:spacing w:line="264" w:lineRule="auto"/>
        <w:ind w:left="-540" w:firstLine="540"/>
        <w:jc w:val="right"/>
        <w:rPr>
          <w:rFonts w:ascii="Times New Roman" w:hAnsi="Times New Roman"/>
          <w:sz w:val="28"/>
          <w:szCs w:val="28"/>
        </w:rPr>
      </w:pPr>
      <w:r w:rsidRPr="00A70ED9">
        <w:rPr>
          <w:rFonts w:ascii="Times New Roman" w:hAnsi="Times New Roman"/>
          <w:sz w:val="28"/>
          <w:szCs w:val="28"/>
        </w:rPr>
        <w:t>к решению сельского Совета</w:t>
      </w:r>
    </w:p>
    <w:p w:rsidR="00FA28CF" w:rsidRPr="00A70ED9" w:rsidRDefault="00FA28CF" w:rsidP="00FA28CF">
      <w:pPr>
        <w:spacing w:line="264" w:lineRule="auto"/>
        <w:ind w:left="-540" w:firstLine="540"/>
        <w:jc w:val="right"/>
        <w:rPr>
          <w:rFonts w:ascii="Times New Roman" w:hAnsi="Times New Roman"/>
          <w:sz w:val="28"/>
          <w:szCs w:val="28"/>
        </w:rPr>
      </w:pPr>
      <w:r w:rsidRPr="00A70ED9">
        <w:rPr>
          <w:rFonts w:ascii="Times New Roman" w:hAnsi="Times New Roman"/>
          <w:sz w:val="28"/>
          <w:szCs w:val="28"/>
        </w:rPr>
        <w:t>Воздвиженского сельсовета</w:t>
      </w:r>
    </w:p>
    <w:p w:rsidR="0080475D" w:rsidRPr="00A70ED9" w:rsidRDefault="0080475D" w:rsidP="00FA28CF">
      <w:pPr>
        <w:spacing w:line="264" w:lineRule="auto"/>
        <w:ind w:left="-540" w:firstLine="540"/>
        <w:jc w:val="right"/>
        <w:rPr>
          <w:rFonts w:ascii="Times New Roman" w:hAnsi="Times New Roman"/>
          <w:sz w:val="28"/>
          <w:szCs w:val="28"/>
        </w:rPr>
      </w:pPr>
      <w:r w:rsidRPr="00A70ED9">
        <w:rPr>
          <w:rFonts w:ascii="Times New Roman" w:hAnsi="Times New Roman"/>
          <w:sz w:val="28"/>
          <w:szCs w:val="28"/>
        </w:rPr>
        <w:t>Воскресенского муниципального района</w:t>
      </w:r>
    </w:p>
    <w:p w:rsidR="0080475D" w:rsidRPr="00A70ED9" w:rsidRDefault="0080475D" w:rsidP="00FA28CF">
      <w:pPr>
        <w:spacing w:line="264" w:lineRule="auto"/>
        <w:ind w:left="-540" w:firstLine="540"/>
        <w:jc w:val="right"/>
        <w:rPr>
          <w:rFonts w:ascii="Times New Roman" w:hAnsi="Times New Roman"/>
          <w:sz w:val="28"/>
          <w:szCs w:val="28"/>
        </w:rPr>
      </w:pPr>
      <w:r w:rsidRPr="00A70ED9">
        <w:rPr>
          <w:rFonts w:ascii="Times New Roman" w:hAnsi="Times New Roman"/>
          <w:sz w:val="28"/>
          <w:szCs w:val="28"/>
        </w:rPr>
        <w:t>Нижегородской области</w:t>
      </w:r>
    </w:p>
    <w:p w:rsidR="00FA28CF" w:rsidRPr="00A70ED9" w:rsidRDefault="00FA28CF" w:rsidP="00FA28CF">
      <w:pPr>
        <w:spacing w:line="264" w:lineRule="auto"/>
        <w:ind w:left="-540" w:firstLine="540"/>
        <w:jc w:val="right"/>
        <w:rPr>
          <w:rFonts w:ascii="Times New Roman" w:hAnsi="Times New Roman"/>
          <w:sz w:val="28"/>
          <w:szCs w:val="28"/>
        </w:rPr>
      </w:pPr>
      <w:r w:rsidRPr="00A70ED9">
        <w:rPr>
          <w:rFonts w:ascii="Times New Roman" w:hAnsi="Times New Roman"/>
          <w:sz w:val="28"/>
          <w:szCs w:val="28"/>
        </w:rPr>
        <w:t xml:space="preserve">от </w:t>
      </w:r>
      <w:r w:rsidR="00A70ED9" w:rsidRPr="00A70ED9">
        <w:rPr>
          <w:rFonts w:ascii="Times New Roman" w:hAnsi="Times New Roman"/>
          <w:sz w:val="28"/>
          <w:szCs w:val="28"/>
        </w:rPr>
        <w:t>15</w:t>
      </w:r>
      <w:r w:rsidRPr="00A70ED9">
        <w:rPr>
          <w:rFonts w:ascii="Times New Roman" w:hAnsi="Times New Roman"/>
          <w:sz w:val="28"/>
          <w:szCs w:val="28"/>
        </w:rPr>
        <w:t xml:space="preserve"> </w:t>
      </w:r>
      <w:r w:rsidR="00FD5465" w:rsidRPr="00A70ED9">
        <w:rPr>
          <w:rFonts w:ascii="Times New Roman" w:hAnsi="Times New Roman"/>
          <w:sz w:val="28"/>
          <w:szCs w:val="28"/>
        </w:rPr>
        <w:t>октября</w:t>
      </w:r>
      <w:r w:rsidRPr="00A70ED9">
        <w:rPr>
          <w:rFonts w:ascii="Times New Roman" w:hAnsi="Times New Roman"/>
          <w:sz w:val="28"/>
          <w:szCs w:val="28"/>
        </w:rPr>
        <w:t xml:space="preserve"> 20</w:t>
      </w:r>
      <w:r w:rsidR="0080475D" w:rsidRPr="00A70ED9">
        <w:rPr>
          <w:rFonts w:ascii="Times New Roman" w:hAnsi="Times New Roman"/>
          <w:sz w:val="28"/>
          <w:szCs w:val="28"/>
        </w:rPr>
        <w:t>20</w:t>
      </w:r>
      <w:r w:rsidRPr="00A70ED9">
        <w:rPr>
          <w:rFonts w:ascii="Times New Roman" w:hAnsi="Times New Roman"/>
          <w:sz w:val="28"/>
          <w:szCs w:val="28"/>
        </w:rPr>
        <w:t xml:space="preserve"> года № </w:t>
      </w:r>
      <w:r w:rsidR="00A70ED9" w:rsidRPr="00A70ED9">
        <w:rPr>
          <w:rFonts w:ascii="Times New Roman" w:hAnsi="Times New Roman"/>
          <w:sz w:val="28"/>
          <w:szCs w:val="28"/>
        </w:rPr>
        <w:t>26</w:t>
      </w:r>
    </w:p>
    <w:p w:rsidR="006B19CA" w:rsidRPr="006B19CA" w:rsidRDefault="006B19CA" w:rsidP="006B19CA">
      <w:pPr>
        <w:autoSpaceDE w:val="0"/>
        <w:autoSpaceDN w:val="0"/>
        <w:adjustRightInd w:val="0"/>
        <w:spacing w:line="240" w:lineRule="atLeast"/>
        <w:ind w:firstLine="709"/>
        <w:contextualSpacing/>
        <w:rPr>
          <w:rFonts w:ascii="Times New Roman" w:eastAsia="Calibri" w:hAnsi="Times New Roman"/>
          <w:b/>
          <w:sz w:val="28"/>
          <w:szCs w:val="28"/>
          <w:lang w:eastAsia="en-US"/>
        </w:rPr>
      </w:pPr>
      <w:r w:rsidRPr="006B19CA">
        <w:rPr>
          <w:rFonts w:ascii="Times New Roman" w:eastAsia="Calibri" w:hAnsi="Times New Roman"/>
          <w:b/>
          <w:sz w:val="28"/>
          <w:szCs w:val="28"/>
          <w:lang w:eastAsia="en-US"/>
        </w:rPr>
        <w:t>1.Часть 1 статьи 6 «Права органов местного самоуправления Воздвиженского сельсовета на решение вопросов, не отнесенных к вопросам местного значения поселений» дополнить пунктом 16 следующего содержания:</w:t>
      </w:r>
    </w:p>
    <w:p w:rsidR="006B19CA" w:rsidRPr="006B19CA" w:rsidRDefault="006B19CA" w:rsidP="006B19CA">
      <w:pPr>
        <w:autoSpaceDE w:val="0"/>
        <w:autoSpaceDN w:val="0"/>
        <w:adjustRightInd w:val="0"/>
        <w:ind w:firstLine="709"/>
        <w:rPr>
          <w:rFonts w:ascii="Times New Roman" w:eastAsia="Calibri" w:hAnsi="Times New Roman"/>
          <w:bCs/>
          <w:sz w:val="28"/>
          <w:szCs w:val="28"/>
          <w:lang w:eastAsia="en-US"/>
        </w:rPr>
      </w:pPr>
      <w:r w:rsidRPr="006B19CA">
        <w:rPr>
          <w:rFonts w:ascii="Times New Roman" w:eastAsia="Calibri" w:hAnsi="Times New Roman"/>
          <w:sz w:val="28"/>
          <w:szCs w:val="28"/>
          <w:lang w:eastAsia="en-US"/>
        </w:rPr>
        <w:t xml:space="preserve">«16) </w:t>
      </w:r>
      <w:r w:rsidRPr="006B19CA">
        <w:rPr>
          <w:rFonts w:ascii="Times New Roman" w:eastAsia="Calibri" w:hAnsi="Times New Roman"/>
          <w:bCs/>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6B19CA">
        <w:rPr>
          <w:rFonts w:ascii="Times New Roman" w:eastAsia="Calibri" w:hAnsi="Times New Roman"/>
          <w:bCs/>
          <w:sz w:val="28"/>
          <w:szCs w:val="28"/>
          <w:lang w:eastAsia="en-US"/>
        </w:rPr>
        <w:t>.»</w:t>
      </w:r>
      <w:proofErr w:type="gramEnd"/>
    </w:p>
    <w:p w:rsidR="006B19CA" w:rsidRPr="006B19CA" w:rsidRDefault="006B19CA" w:rsidP="006B19CA">
      <w:pPr>
        <w:autoSpaceDE w:val="0"/>
        <w:autoSpaceDN w:val="0"/>
        <w:adjustRightInd w:val="0"/>
        <w:spacing w:after="200" w:line="240" w:lineRule="atLeast"/>
        <w:ind w:firstLine="720"/>
        <w:contextualSpacing/>
        <w:rPr>
          <w:rFonts w:ascii="Times New Roman" w:eastAsia="Calibri" w:hAnsi="Times New Roman"/>
          <w:b/>
          <w:sz w:val="28"/>
          <w:szCs w:val="28"/>
          <w:lang w:eastAsia="en-US"/>
        </w:rPr>
      </w:pPr>
      <w:r w:rsidRPr="006B19CA">
        <w:rPr>
          <w:rFonts w:ascii="Times New Roman" w:eastAsia="Calibri" w:hAnsi="Times New Roman"/>
          <w:b/>
          <w:sz w:val="28"/>
          <w:szCs w:val="28"/>
          <w:lang w:eastAsia="en-US"/>
        </w:rPr>
        <w:t>2.Статью 25 «Депутаты сельского Совета Воздвиженского сельсовета» изложить в следующей редакции:</w:t>
      </w:r>
    </w:p>
    <w:p w:rsidR="006B19CA" w:rsidRPr="006B19CA" w:rsidRDefault="006B19CA" w:rsidP="006B19CA">
      <w:pPr>
        <w:widowControl w:val="0"/>
        <w:adjustRightInd w:val="0"/>
        <w:spacing w:line="240" w:lineRule="atLeast"/>
        <w:ind w:firstLine="709"/>
        <w:jc w:val="left"/>
        <w:rPr>
          <w:rFonts w:ascii="Times New Roman" w:eastAsia="Calibri" w:hAnsi="Times New Roman"/>
          <w:b/>
          <w:sz w:val="28"/>
          <w:szCs w:val="28"/>
        </w:rPr>
      </w:pPr>
      <w:r w:rsidRPr="006B19CA">
        <w:rPr>
          <w:rFonts w:ascii="Times New Roman" w:eastAsia="Calibri" w:hAnsi="Times New Roman"/>
          <w:b/>
          <w:sz w:val="28"/>
          <w:szCs w:val="28"/>
        </w:rPr>
        <w:t>«Статья 25. Депутаты сельского Совета Воздвиженского сельсовета</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 xml:space="preserve">1. Депутатом сельского Совета Воздвиженского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Депутату сельского Совета Воздвиженского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 xml:space="preserve">2.Депутату Воздвиженского сельсовета, осуществляющему свои полномочия на непостоянной основе, в соответствии с Законом Нижегородской области от 3 октября </w:t>
      </w:r>
      <w:smartTag w:uri="urn:schemas-microsoft-com:office:smarttags" w:element="metricconverter">
        <w:smartTagPr>
          <w:attr w:name="ProductID" w:val="2008 г"/>
        </w:smartTagPr>
        <w:r w:rsidRPr="006B19CA">
          <w:rPr>
            <w:rFonts w:ascii="Times New Roman" w:eastAsia="Calibri" w:hAnsi="Times New Roman"/>
            <w:sz w:val="28"/>
            <w:szCs w:val="28"/>
          </w:rPr>
          <w:t>2008 г</w:t>
        </w:r>
      </w:smartTag>
      <w:r w:rsidRPr="006B19CA">
        <w:rPr>
          <w:rFonts w:ascii="Times New Roman" w:eastAsia="Calibri" w:hAnsi="Times New Roman"/>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1)обеспечение условий для осуществления депутатом своих полномочий;</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2)реализация права правотворческой инициативы депутата;</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3)</w:t>
      </w:r>
      <w:r w:rsidRPr="006B19CA">
        <w:rPr>
          <w:rFonts w:ascii="Times New Roman" w:hAnsi="Times New Roman"/>
          <w:sz w:val="28"/>
          <w:szCs w:val="28"/>
        </w:rPr>
        <w:t>реализация права депутата на посещение органов местного самоуправления, на прием в первоочередном порядке должностными лицами;</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4)реализация права депутата на обращение;</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5)реализация права депутата на получение информации;</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6)обеспечение депутату условий для работы с избирателями;</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7)реализация права на депутатский запрос;</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8)возмещение расходов депутата;</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 xml:space="preserve">9)гарантии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w:t>
      </w:r>
      <w:smartTag w:uri="urn:schemas-microsoft-com:office:smarttags" w:element="metricconverter">
        <w:smartTagPr>
          <w:attr w:name="ProductID" w:val="2008 г"/>
        </w:smartTagPr>
        <w:r w:rsidRPr="006B19CA">
          <w:rPr>
            <w:rFonts w:ascii="Times New Roman" w:eastAsia="Calibri" w:hAnsi="Times New Roman"/>
            <w:sz w:val="28"/>
            <w:szCs w:val="28"/>
          </w:rPr>
          <w:t>2008 г</w:t>
        </w:r>
      </w:smartTag>
      <w:r w:rsidRPr="006B19CA">
        <w:rPr>
          <w:rFonts w:ascii="Times New Roman" w:eastAsia="Calibri" w:hAnsi="Times New Roman"/>
          <w:sz w:val="28"/>
          <w:szCs w:val="28"/>
        </w:rPr>
        <w:t xml:space="preserve">. № 133-З «О гарантиях осуществления </w:t>
      </w:r>
      <w:r w:rsidRPr="006B19CA">
        <w:rPr>
          <w:rFonts w:ascii="Times New Roman" w:eastAsia="Calibri" w:hAnsi="Times New Roman"/>
          <w:sz w:val="28"/>
          <w:szCs w:val="28"/>
        </w:rPr>
        <w:lastRenderedPageBreak/>
        <w:t>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6B19CA" w:rsidRPr="006B19CA" w:rsidRDefault="006B19CA" w:rsidP="006B19CA">
      <w:pPr>
        <w:widowControl w:val="0"/>
        <w:autoSpaceDE w:val="0"/>
        <w:autoSpaceDN w:val="0"/>
        <w:adjustRightInd w:val="0"/>
        <w:spacing w:line="240" w:lineRule="atLeast"/>
        <w:ind w:firstLine="709"/>
        <w:outlineLvl w:val="0"/>
        <w:rPr>
          <w:rFonts w:ascii="Times New Roman" w:hAnsi="Times New Roman"/>
          <w:kern w:val="32"/>
          <w:sz w:val="28"/>
          <w:szCs w:val="28"/>
          <w:lang w:val="x-none" w:eastAsia="x-none"/>
        </w:rPr>
      </w:pPr>
      <w:r w:rsidRPr="006B19CA">
        <w:rPr>
          <w:rFonts w:ascii="Times New Roman" w:hAnsi="Times New Roman"/>
          <w:kern w:val="32"/>
          <w:sz w:val="28"/>
          <w:szCs w:val="28"/>
          <w:lang w:val="x-none" w:eastAsia="x-none"/>
        </w:rPr>
        <w:t>10)гарантии прав депутата при изменении основы осуществления им своих полномочий;</w:t>
      </w:r>
    </w:p>
    <w:p w:rsidR="006B19CA" w:rsidRPr="006B19CA" w:rsidRDefault="006B19CA" w:rsidP="006B19CA">
      <w:pPr>
        <w:widowControl w:val="0"/>
        <w:autoSpaceDE w:val="0"/>
        <w:autoSpaceDN w:val="0"/>
        <w:adjustRightInd w:val="0"/>
        <w:spacing w:line="240" w:lineRule="atLeast"/>
        <w:ind w:firstLine="709"/>
        <w:outlineLvl w:val="0"/>
        <w:rPr>
          <w:rFonts w:ascii="Times New Roman" w:hAnsi="Times New Roman"/>
          <w:kern w:val="32"/>
          <w:sz w:val="28"/>
          <w:szCs w:val="28"/>
          <w:lang w:val="x-none" w:eastAsia="x-none"/>
        </w:rPr>
      </w:pPr>
      <w:r w:rsidRPr="006B19CA">
        <w:rPr>
          <w:rFonts w:ascii="Times New Roman" w:hAnsi="Times New Roman"/>
          <w:kern w:val="32"/>
          <w:sz w:val="28"/>
          <w:szCs w:val="28"/>
          <w:lang w:val="x-none" w:eastAsia="x-none"/>
        </w:rPr>
        <w:t xml:space="preserve">11)гарантии прав депутата при </w:t>
      </w:r>
      <w:r w:rsidRPr="006B19CA">
        <w:rPr>
          <w:rFonts w:ascii="Times New Roman" w:hAnsi="Times New Roman"/>
          <w:kern w:val="32"/>
          <w:sz w:val="28"/>
          <w:szCs w:val="28"/>
          <w:lang w:eastAsia="x-none"/>
        </w:rPr>
        <w:t>его</w:t>
      </w:r>
      <w:r w:rsidRPr="006B19CA">
        <w:rPr>
          <w:rFonts w:ascii="Times New Roman" w:hAnsi="Times New Roman"/>
          <w:kern w:val="32"/>
          <w:sz w:val="28"/>
          <w:szCs w:val="28"/>
          <w:lang w:val="x-none" w:eastAsia="x-none"/>
        </w:rPr>
        <w:t xml:space="preserve"> отставке по собственному желанию;</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12)иные гарантии, предусмотренные настоящим Уставом.</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 xml:space="preserve">3.Полномочия депутата сельского Совета Воздвиженского сельсовета начинаются со дня его избрания и прекращаются со дня </w:t>
      </w:r>
      <w:proofErr w:type="gramStart"/>
      <w:r w:rsidRPr="006B19CA">
        <w:rPr>
          <w:rFonts w:ascii="Times New Roman" w:eastAsia="Calibri" w:hAnsi="Times New Roman"/>
          <w:sz w:val="28"/>
          <w:szCs w:val="28"/>
        </w:rPr>
        <w:t>начала работы сельского Совета Воздвиженского сельсовета нового созыва</w:t>
      </w:r>
      <w:proofErr w:type="gramEnd"/>
      <w:r w:rsidRPr="006B19CA">
        <w:rPr>
          <w:rFonts w:ascii="Times New Roman" w:eastAsia="Calibri" w:hAnsi="Times New Roman"/>
          <w:sz w:val="28"/>
          <w:szCs w:val="28"/>
        </w:rPr>
        <w:t xml:space="preserve">. </w:t>
      </w:r>
    </w:p>
    <w:p w:rsidR="006B19CA" w:rsidRPr="006B19CA" w:rsidRDefault="006B19CA" w:rsidP="006B19CA">
      <w:pPr>
        <w:tabs>
          <w:tab w:val="left" w:pos="0"/>
        </w:tabs>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4.Депутаты сельского Совета Воздвиженского сельсовета осуществляют свои полномочия на непостоянной основе.</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lang w:eastAsia="en-US"/>
        </w:rPr>
        <w:t>Депутату сельского Совета Воздвиженского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5.Формами осуществления депутатом сельского Совета Воздвиженского сельсовета своих полномочий являются:</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участие в заседаниях сельского Совета Воздвиженского сельсовета;</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участие в работе комиссий сельского Совета Воздвиженского сельсовета;</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подготовка и внесение проектов решений на рассмотрение сельского Совета Воздвиженского сельсовета;</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участие в выполнении поручений сельского Совета Воздвиженского сельсовета.</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6.Статус депутата сельского Совета Воздвиженского сельсовета и ограничения, связанные с депутатской деятельностью, устанавливаются федеральным законом.</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7.Полномочия депутата сельского Совета Воздвиженского сельсовета прекращаются досрочно в случаях:</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1)смерти;</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2)отставки по собственному желанию</w:t>
      </w:r>
      <w:r w:rsidRPr="006B19CA">
        <w:rPr>
          <w:rFonts w:ascii="Times New Roman" w:eastAsia="Calibri" w:hAnsi="Times New Roman"/>
          <w:bCs/>
          <w:sz w:val="28"/>
          <w:szCs w:val="28"/>
        </w:rPr>
        <w:t xml:space="preserve">. </w:t>
      </w:r>
      <w:r w:rsidRPr="006B19CA">
        <w:rPr>
          <w:rFonts w:ascii="Times New Roman" w:eastAsia="Calibri" w:hAnsi="Times New Roman"/>
          <w:sz w:val="28"/>
          <w:szCs w:val="28"/>
        </w:rPr>
        <w:t>Сельский Совет Воздвиженского сельсовета</w:t>
      </w:r>
      <w:r w:rsidRPr="006B19CA">
        <w:rPr>
          <w:rFonts w:ascii="Times New Roman" w:eastAsia="Calibri" w:hAnsi="Times New Roman"/>
          <w:bCs/>
          <w:sz w:val="28"/>
          <w:szCs w:val="28"/>
        </w:rPr>
        <w:t xml:space="preserve"> обеспечивает официальное опубликование (обнародование) информации об отставке депутата</w:t>
      </w:r>
      <w:r w:rsidRPr="006B19CA">
        <w:rPr>
          <w:rFonts w:ascii="Times New Roman" w:eastAsia="Calibri" w:hAnsi="Times New Roman"/>
          <w:sz w:val="28"/>
          <w:szCs w:val="28"/>
        </w:rPr>
        <w:t>;</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3)признания судом недееспособным или ограниченно дееспособным;</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4)признания судом безвестно отсутствующим или объявления умершим;</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5)вступления в отношении его в законную силу обвинительного приговора суда;</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6)выезда за пределы Российской Федерации на постоянное место жительства;</w:t>
      </w:r>
    </w:p>
    <w:p w:rsidR="006B19CA" w:rsidRPr="006B19CA" w:rsidRDefault="006B19CA" w:rsidP="006B19CA">
      <w:pPr>
        <w:widowControl w:val="0"/>
        <w:spacing w:line="240" w:lineRule="atLeast"/>
        <w:ind w:firstLine="709"/>
        <w:rPr>
          <w:rFonts w:ascii="Times New Roman" w:eastAsia="Calibri" w:hAnsi="Times New Roman"/>
          <w:sz w:val="28"/>
          <w:szCs w:val="28"/>
        </w:rPr>
      </w:pPr>
      <w:proofErr w:type="gramStart"/>
      <w:r w:rsidRPr="006B19CA">
        <w:rPr>
          <w:rFonts w:ascii="Times New Roman" w:eastAsia="Calibri" w:hAnsi="Times New Roman"/>
          <w:sz w:val="28"/>
          <w:szCs w:val="28"/>
        </w:rPr>
        <w:t xml:space="preserve">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6B19CA">
        <w:rPr>
          <w:rFonts w:ascii="Times New Roman" w:eastAsia="Calibri" w:hAnsi="Times New Roman"/>
          <w:sz w:val="28"/>
          <w:szCs w:val="28"/>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B19CA">
        <w:rPr>
          <w:rFonts w:ascii="Times New Roman" w:eastAsia="Calibri"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8)отзыва избирателями;</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9)досрочного прекращения полномочий сельского Совета Воздвиженского сельсовета;</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10)призыва на военную службу или направления на заменяющую ее альтернативную гражданскую службу;</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 xml:space="preserve">11)в иных случаях, установленных Федеральным законом от 6 октября </w:t>
      </w:r>
      <w:smartTag w:uri="urn:schemas-microsoft-com:office:smarttags" w:element="metricconverter">
        <w:smartTagPr>
          <w:attr w:name="ProductID" w:val="2003 г"/>
        </w:smartTagPr>
        <w:r w:rsidRPr="006B19CA">
          <w:rPr>
            <w:rFonts w:ascii="Times New Roman" w:eastAsia="Calibri" w:hAnsi="Times New Roman"/>
            <w:sz w:val="28"/>
            <w:szCs w:val="28"/>
          </w:rPr>
          <w:t>2003 г</w:t>
        </w:r>
      </w:smartTag>
      <w:r w:rsidRPr="006B19CA">
        <w:rPr>
          <w:rFonts w:ascii="Times New Roman" w:eastAsia="Calibri" w:hAnsi="Times New Roman"/>
          <w:sz w:val="28"/>
          <w:szCs w:val="28"/>
        </w:rPr>
        <w:t>. №131-ФЗ и иными федеральными законами.</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В случае обращения Губернатора Нижегородской области с заявлением о досрочном прекращении полномочий депутата сельского Совета Воздвиженского сельсовета днем появления основания для досрочного прекращения полномочий является день поступления в сельский Совет Воздвиженского сельсовета данного заявления.</w:t>
      </w:r>
    </w:p>
    <w:p w:rsidR="006B19CA" w:rsidRPr="006B19CA" w:rsidRDefault="006B19CA" w:rsidP="006B19CA">
      <w:pPr>
        <w:widowControl w:val="0"/>
        <w:spacing w:line="240" w:lineRule="atLeast"/>
        <w:ind w:firstLine="709"/>
        <w:rPr>
          <w:rFonts w:ascii="Times New Roman" w:eastAsia="Calibri" w:hAnsi="Times New Roman"/>
          <w:sz w:val="28"/>
          <w:szCs w:val="28"/>
        </w:rPr>
      </w:pPr>
      <w:proofErr w:type="gramStart"/>
      <w:r w:rsidRPr="006B19CA">
        <w:rPr>
          <w:rFonts w:ascii="Times New Roman" w:eastAsia="Calibri" w:hAnsi="Times New Roman"/>
          <w:sz w:val="28"/>
          <w:szCs w:val="28"/>
        </w:rPr>
        <w:t>8.Решение сельского Совета Воздвиженского сельсовета о досрочном прекращении полномочий депутата сельского Совета Воздвиженского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Воздвиженского сельсовета - не позднее чем через три месяца со дня появления такого основания.</w:t>
      </w:r>
      <w:proofErr w:type="gramEnd"/>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 xml:space="preserve">Решение о досрочном прекращении полномочий депутата сельского Совета Воздвиженского сельсовета принимается большинством голосов от установленной численности депутатов сельского Совета Воздвиженского сельсовета, если иное не предусмотрено Федеральным законом от 6 октября </w:t>
      </w:r>
      <w:smartTag w:uri="urn:schemas-microsoft-com:office:smarttags" w:element="metricconverter">
        <w:smartTagPr>
          <w:attr w:name="ProductID" w:val="2003 г"/>
        </w:smartTagPr>
        <w:r w:rsidRPr="006B19CA">
          <w:rPr>
            <w:rFonts w:ascii="Times New Roman" w:eastAsia="Calibri" w:hAnsi="Times New Roman"/>
            <w:sz w:val="28"/>
            <w:szCs w:val="28"/>
          </w:rPr>
          <w:t>2003 г</w:t>
        </w:r>
      </w:smartTag>
      <w:r w:rsidRPr="006B19CA">
        <w:rPr>
          <w:rFonts w:ascii="Times New Roman" w:eastAsia="Calibri" w:hAnsi="Times New Roman"/>
          <w:sz w:val="28"/>
          <w:szCs w:val="28"/>
        </w:rPr>
        <w:t>. №131-ФЗ.</w:t>
      </w:r>
    </w:p>
    <w:p w:rsidR="006B19CA" w:rsidRPr="006B19CA" w:rsidRDefault="006B19CA" w:rsidP="006B19CA">
      <w:pPr>
        <w:widowControl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 xml:space="preserve">9.Депутат сельского Совета Воздвиженского сельсовета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6B19CA">
          <w:rPr>
            <w:rFonts w:ascii="Times New Roman" w:eastAsia="Calibri" w:hAnsi="Times New Roman"/>
            <w:sz w:val="28"/>
            <w:szCs w:val="28"/>
          </w:rPr>
          <w:t>2008 г</w:t>
        </w:r>
      </w:smartTag>
      <w:r w:rsidRPr="006B19CA">
        <w:rPr>
          <w:rFonts w:ascii="Times New Roman" w:eastAsia="Calibri" w:hAnsi="Times New Roman"/>
          <w:sz w:val="28"/>
          <w:szCs w:val="28"/>
        </w:rPr>
        <w:t xml:space="preserve">. №273-ФЗ «О противодействии коррупции» и другими федеральными законами. </w:t>
      </w:r>
      <w:proofErr w:type="gramStart"/>
      <w:r w:rsidRPr="006B19CA">
        <w:rPr>
          <w:rFonts w:ascii="Times New Roman" w:eastAsia="Calibri" w:hAnsi="Times New Roman"/>
          <w:sz w:val="28"/>
          <w:szCs w:val="28"/>
        </w:rPr>
        <w:t xml:space="preserve">Полномочия депутата сельского Совета Воздвиженского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6B19CA">
          <w:rPr>
            <w:rFonts w:ascii="Times New Roman" w:eastAsia="Calibri" w:hAnsi="Times New Roman"/>
            <w:sz w:val="28"/>
            <w:szCs w:val="28"/>
          </w:rPr>
          <w:t>2008 г</w:t>
        </w:r>
      </w:smartTag>
      <w:r w:rsidRPr="006B19CA">
        <w:rPr>
          <w:rFonts w:ascii="Times New Roman" w:eastAsia="Calibri" w:hAnsi="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6B19CA">
          <w:rPr>
            <w:rFonts w:ascii="Times New Roman" w:eastAsia="Calibri" w:hAnsi="Times New Roman"/>
            <w:sz w:val="28"/>
            <w:szCs w:val="28"/>
          </w:rPr>
          <w:t>2012 г</w:t>
        </w:r>
      </w:smartTag>
      <w:r w:rsidRPr="006B19CA">
        <w:rPr>
          <w:rFonts w:ascii="Times New Roman" w:eastAsia="Calibri"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6B19CA">
          <w:rPr>
            <w:rFonts w:ascii="Times New Roman" w:eastAsia="Calibri" w:hAnsi="Times New Roman"/>
            <w:sz w:val="28"/>
            <w:szCs w:val="28"/>
          </w:rPr>
          <w:t>2013 г</w:t>
        </w:r>
      </w:smartTag>
      <w:r w:rsidRPr="006B19CA">
        <w:rPr>
          <w:rFonts w:ascii="Times New Roman" w:eastAsia="Calibri" w:hAnsi="Times New Roman"/>
          <w:sz w:val="28"/>
          <w:szCs w:val="28"/>
        </w:rPr>
        <w:t>. № 79-ФЗ «О запрете отдельным</w:t>
      </w:r>
      <w:proofErr w:type="gramEnd"/>
      <w:r w:rsidRPr="006B19CA">
        <w:rPr>
          <w:rFonts w:ascii="Times New Roman" w:eastAsia="Calibri" w:hAnsi="Times New Roman"/>
          <w:sz w:val="28"/>
          <w:szCs w:val="28"/>
        </w:rPr>
        <w:t xml:space="preserve"> категориям лиц открывать и иметь счета (вклады), хранить наличные денежные средства и ценности в иностранных банках, </w:t>
      </w:r>
      <w:r w:rsidRPr="006B19CA">
        <w:rPr>
          <w:rFonts w:ascii="Times New Roman" w:eastAsia="Calibri"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bookmarkStart w:id="1" w:name="Par0"/>
      <w:bookmarkEnd w:id="1"/>
      <w:proofErr w:type="gramStart"/>
      <w:r w:rsidRPr="006B19CA">
        <w:rPr>
          <w:rFonts w:ascii="Times New Roman" w:eastAsia="Calibri" w:hAnsi="Times New Roman"/>
          <w:sz w:val="28"/>
          <w:szCs w:val="28"/>
        </w:rPr>
        <w:t xml:space="preserve">10.Проверка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Воздвиженского сельсовета, проводится по решению Губернатора 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6B19CA">
          <w:rPr>
            <w:rFonts w:ascii="Times New Roman" w:eastAsia="Calibri" w:hAnsi="Times New Roman"/>
            <w:sz w:val="28"/>
            <w:szCs w:val="28"/>
          </w:rPr>
          <w:t>2008 г</w:t>
        </w:r>
      </w:smartTag>
      <w:r w:rsidRPr="006B19CA">
        <w:rPr>
          <w:rFonts w:ascii="Times New Roman" w:eastAsia="Calibri" w:hAnsi="Times New Roman"/>
          <w:sz w:val="28"/>
          <w:szCs w:val="28"/>
        </w:rPr>
        <w:t>. № 20-З «О противодействии коррупции в Нижегородской области».</w:t>
      </w:r>
      <w:proofErr w:type="gramEnd"/>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proofErr w:type="gramStart"/>
      <w:r w:rsidRPr="006B19CA">
        <w:rPr>
          <w:rFonts w:ascii="Times New Roman" w:eastAsia="Calibri" w:hAnsi="Times New Roman"/>
          <w:sz w:val="28"/>
          <w:szCs w:val="28"/>
        </w:rPr>
        <w:t xml:space="preserve">11.При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6B19CA">
          <w:rPr>
            <w:rFonts w:ascii="Times New Roman" w:eastAsia="Calibri" w:hAnsi="Times New Roman"/>
            <w:sz w:val="28"/>
            <w:szCs w:val="28"/>
          </w:rPr>
          <w:t>2008 г</w:t>
        </w:r>
      </w:smartTag>
      <w:r w:rsidRPr="006B19CA">
        <w:rPr>
          <w:rFonts w:ascii="Times New Roman" w:eastAsia="Calibri" w:hAnsi="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6B19CA">
          <w:rPr>
            <w:rFonts w:ascii="Times New Roman" w:eastAsia="Calibri" w:hAnsi="Times New Roman"/>
            <w:sz w:val="28"/>
            <w:szCs w:val="28"/>
          </w:rPr>
          <w:t>2012 г</w:t>
        </w:r>
      </w:smartTag>
      <w:r w:rsidRPr="006B19CA">
        <w:rPr>
          <w:rFonts w:ascii="Times New Roman" w:eastAsia="Calibri" w:hAnsi="Times New Roman"/>
          <w:sz w:val="28"/>
          <w:szCs w:val="28"/>
        </w:rPr>
        <w:t>.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6B19CA">
        <w:rPr>
          <w:rFonts w:ascii="Times New Roman" w:eastAsia="Calibri" w:hAnsi="Times New Roman"/>
          <w:sz w:val="28"/>
          <w:szCs w:val="28"/>
        </w:rPr>
        <w:t xml:space="preserve"> </w:t>
      </w:r>
      <w:proofErr w:type="gramStart"/>
      <w:smartTag w:uri="urn:schemas-microsoft-com:office:smarttags" w:element="metricconverter">
        <w:smartTagPr>
          <w:attr w:name="ProductID" w:val="2013 г"/>
        </w:smartTagPr>
        <w:r w:rsidRPr="006B19CA">
          <w:rPr>
            <w:rFonts w:ascii="Times New Roman" w:eastAsia="Calibri" w:hAnsi="Times New Roman"/>
            <w:sz w:val="28"/>
            <w:szCs w:val="28"/>
          </w:rPr>
          <w:t>2013 г</w:t>
        </w:r>
      </w:smartTag>
      <w:r w:rsidRPr="006B19CA">
        <w:rPr>
          <w:rFonts w:ascii="Times New Roman" w:eastAsia="Calibri" w:hAnsi="Times New Roman"/>
          <w:sz w:val="28"/>
          <w:szCs w:val="28"/>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Воздвиженского сельсовета или применении в отношении указанных лиц иной меры ответственности в</w:t>
      </w:r>
      <w:proofErr w:type="gramEnd"/>
      <w:r w:rsidRPr="006B19CA">
        <w:rPr>
          <w:rFonts w:ascii="Times New Roman" w:eastAsia="Calibri" w:hAnsi="Times New Roman"/>
          <w:sz w:val="28"/>
          <w:szCs w:val="28"/>
        </w:rPr>
        <w:t xml:space="preserve"> сельский Совет Воздвиженского сельсовета, уполномоченный принимать соответствующее решение, или в суд.</w:t>
      </w:r>
    </w:p>
    <w:p w:rsidR="006B19CA" w:rsidRPr="006B19CA" w:rsidRDefault="006B19CA" w:rsidP="006B19CA">
      <w:pPr>
        <w:autoSpaceDE w:val="0"/>
        <w:autoSpaceDN w:val="0"/>
        <w:adjustRightInd w:val="0"/>
        <w:spacing w:line="240" w:lineRule="atLeast"/>
        <w:ind w:firstLine="709"/>
        <w:rPr>
          <w:rFonts w:ascii="Times New Roman" w:eastAsia="Calibri" w:hAnsi="Times New Roman"/>
          <w:sz w:val="28"/>
          <w:szCs w:val="28"/>
          <w:lang w:eastAsia="en-US"/>
        </w:rPr>
      </w:pPr>
      <w:proofErr w:type="gramStart"/>
      <w:r w:rsidRPr="006B19CA">
        <w:rPr>
          <w:rFonts w:ascii="Times New Roman" w:eastAsia="Calibri" w:hAnsi="Times New Roman"/>
          <w:sz w:val="28"/>
          <w:szCs w:val="28"/>
        </w:rPr>
        <w:t>12.</w:t>
      </w:r>
      <w:r w:rsidRPr="006B19CA">
        <w:rPr>
          <w:rFonts w:ascii="Times New Roman" w:eastAsia="Calibri" w:hAnsi="Times New Roman"/>
          <w:sz w:val="28"/>
          <w:szCs w:val="28"/>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B19CA" w:rsidRPr="006B19CA" w:rsidRDefault="006B19CA" w:rsidP="006B19CA">
      <w:pPr>
        <w:tabs>
          <w:tab w:val="left" w:pos="6495"/>
        </w:tabs>
        <w:autoSpaceDE w:val="0"/>
        <w:autoSpaceDN w:val="0"/>
        <w:adjustRightInd w:val="0"/>
        <w:spacing w:line="240" w:lineRule="atLeast"/>
        <w:ind w:firstLine="709"/>
        <w:rPr>
          <w:rFonts w:ascii="Times New Roman" w:eastAsia="Calibri" w:hAnsi="Times New Roman"/>
          <w:sz w:val="28"/>
          <w:szCs w:val="28"/>
          <w:lang w:eastAsia="en-US"/>
        </w:rPr>
      </w:pPr>
      <w:r w:rsidRPr="006B19CA">
        <w:rPr>
          <w:rFonts w:ascii="Times New Roman" w:eastAsia="Calibri" w:hAnsi="Times New Roman"/>
          <w:sz w:val="28"/>
          <w:szCs w:val="28"/>
          <w:lang w:eastAsia="en-US"/>
        </w:rPr>
        <w:t>1)предупреждение;</w:t>
      </w:r>
      <w:r w:rsidRPr="006B19CA">
        <w:rPr>
          <w:rFonts w:ascii="Times New Roman" w:eastAsia="Calibri" w:hAnsi="Times New Roman"/>
          <w:sz w:val="28"/>
          <w:szCs w:val="28"/>
          <w:lang w:eastAsia="en-US"/>
        </w:rPr>
        <w:tab/>
      </w:r>
    </w:p>
    <w:p w:rsidR="006B19CA" w:rsidRPr="006B19CA" w:rsidRDefault="006B19CA" w:rsidP="006B19CA">
      <w:pPr>
        <w:autoSpaceDE w:val="0"/>
        <w:autoSpaceDN w:val="0"/>
        <w:adjustRightInd w:val="0"/>
        <w:spacing w:line="240" w:lineRule="atLeast"/>
        <w:ind w:firstLine="709"/>
        <w:rPr>
          <w:rFonts w:ascii="Times New Roman" w:eastAsia="Calibri" w:hAnsi="Times New Roman"/>
          <w:sz w:val="28"/>
          <w:szCs w:val="28"/>
          <w:lang w:eastAsia="en-US"/>
        </w:rPr>
      </w:pPr>
      <w:r w:rsidRPr="006B19CA">
        <w:rPr>
          <w:rFonts w:ascii="Times New Roman" w:eastAsia="Calibri" w:hAnsi="Times New Roman"/>
          <w:sz w:val="28"/>
          <w:szCs w:val="28"/>
          <w:lang w:eastAsia="en-US"/>
        </w:rPr>
        <w:t>2)освобождение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B19CA" w:rsidRPr="006B19CA" w:rsidRDefault="006B19CA" w:rsidP="006B19CA">
      <w:pPr>
        <w:autoSpaceDE w:val="0"/>
        <w:autoSpaceDN w:val="0"/>
        <w:adjustRightInd w:val="0"/>
        <w:spacing w:line="240" w:lineRule="atLeast"/>
        <w:ind w:firstLine="709"/>
        <w:rPr>
          <w:rFonts w:ascii="Times New Roman" w:eastAsia="Calibri" w:hAnsi="Times New Roman"/>
          <w:sz w:val="28"/>
          <w:szCs w:val="28"/>
          <w:lang w:eastAsia="en-US"/>
        </w:rPr>
      </w:pPr>
      <w:r w:rsidRPr="006B19CA">
        <w:rPr>
          <w:rFonts w:ascii="Times New Roman" w:eastAsia="Calibri" w:hAnsi="Times New Roman"/>
          <w:sz w:val="28"/>
          <w:szCs w:val="28"/>
          <w:lang w:eastAsia="en-US"/>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19CA" w:rsidRPr="006B19CA" w:rsidRDefault="006B19CA" w:rsidP="006B19CA">
      <w:pPr>
        <w:autoSpaceDE w:val="0"/>
        <w:autoSpaceDN w:val="0"/>
        <w:adjustRightInd w:val="0"/>
        <w:spacing w:line="240" w:lineRule="atLeast"/>
        <w:ind w:firstLine="709"/>
        <w:rPr>
          <w:rFonts w:ascii="Times New Roman" w:eastAsia="Calibri" w:hAnsi="Times New Roman"/>
          <w:sz w:val="28"/>
          <w:szCs w:val="28"/>
          <w:lang w:eastAsia="en-US"/>
        </w:rPr>
      </w:pPr>
      <w:r w:rsidRPr="006B19CA">
        <w:rPr>
          <w:rFonts w:ascii="Times New Roman" w:eastAsia="Calibri" w:hAnsi="Times New Roman"/>
          <w:sz w:val="28"/>
          <w:szCs w:val="28"/>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B19CA" w:rsidRPr="006B19CA" w:rsidRDefault="006B19CA" w:rsidP="006B19CA">
      <w:pPr>
        <w:autoSpaceDE w:val="0"/>
        <w:autoSpaceDN w:val="0"/>
        <w:adjustRightInd w:val="0"/>
        <w:spacing w:line="240" w:lineRule="atLeast"/>
        <w:ind w:firstLine="709"/>
        <w:rPr>
          <w:rFonts w:ascii="Times New Roman" w:eastAsia="Calibri" w:hAnsi="Times New Roman"/>
          <w:sz w:val="28"/>
          <w:szCs w:val="28"/>
          <w:lang w:eastAsia="en-US"/>
        </w:rPr>
      </w:pPr>
      <w:r w:rsidRPr="006B19CA">
        <w:rPr>
          <w:rFonts w:ascii="Times New Roman" w:eastAsia="Calibri" w:hAnsi="Times New Roman"/>
          <w:sz w:val="28"/>
          <w:szCs w:val="28"/>
          <w:lang w:eastAsia="en-US"/>
        </w:rPr>
        <w:t>5) запрет исполнять полномочия на постоянной основе до прекращения срока его полномочий.</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Lucida Sans Unicode" w:hAnsi="Times New Roman"/>
          <w:bCs/>
          <w:kern w:val="1"/>
          <w:sz w:val="28"/>
          <w:szCs w:val="28"/>
        </w:rPr>
        <w:t>13.</w:t>
      </w:r>
      <w:r w:rsidRPr="006B19CA">
        <w:rPr>
          <w:rFonts w:ascii="Times New Roman" w:eastAsia="Calibri" w:hAnsi="Times New Roman"/>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12 настоящей статьи, определяется муниципальным правовым актом в соответствии с законом Нижегородской области.</w:t>
      </w:r>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sz w:val="28"/>
          <w:szCs w:val="28"/>
        </w:rPr>
      </w:pPr>
      <w:r w:rsidRPr="006B19CA">
        <w:rPr>
          <w:rFonts w:ascii="Times New Roman" w:eastAsia="Calibri" w:hAnsi="Times New Roman"/>
          <w:sz w:val="28"/>
          <w:szCs w:val="28"/>
        </w:rPr>
        <w:t>14.Сведения о доходах, расходах, об имуществе и обязательствах имущественного характера, представленные депутатами сельского Совета Воздвиженского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6B19CA">
        <w:rPr>
          <w:rFonts w:ascii="Times New Roman" w:eastAsia="Calibri" w:hAnsi="Times New Roman"/>
          <w:sz w:val="28"/>
          <w:szCs w:val="28"/>
        </w:rPr>
        <w:t>.»</w:t>
      </w:r>
      <w:proofErr w:type="gramEnd"/>
    </w:p>
    <w:p w:rsidR="006B19CA" w:rsidRPr="006B19CA" w:rsidRDefault="006B19CA" w:rsidP="006B19CA">
      <w:pPr>
        <w:widowControl w:val="0"/>
        <w:autoSpaceDE w:val="0"/>
        <w:autoSpaceDN w:val="0"/>
        <w:adjustRightInd w:val="0"/>
        <w:spacing w:line="240" w:lineRule="atLeast"/>
        <w:ind w:firstLine="709"/>
        <w:rPr>
          <w:rFonts w:ascii="Times New Roman" w:eastAsia="Calibri" w:hAnsi="Times New Roman"/>
          <w:b/>
          <w:sz w:val="28"/>
          <w:szCs w:val="28"/>
        </w:rPr>
      </w:pPr>
      <w:r w:rsidRPr="006B19CA">
        <w:rPr>
          <w:rFonts w:ascii="Times New Roman" w:eastAsia="Calibri" w:hAnsi="Times New Roman"/>
          <w:b/>
          <w:sz w:val="28"/>
          <w:szCs w:val="28"/>
        </w:rPr>
        <w:t>3. Часть 2 статьи 26 «Порядок принятия решений сельским Советом Воздвиженского сельсовета» изложить в следующей редакции:</w:t>
      </w:r>
    </w:p>
    <w:p w:rsidR="006B19CA" w:rsidRPr="006B19CA" w:rsidRDefault="006B19CA" w:rsidP="006B19CA">
      <w:pPr>
        <w:widowControl w:val="0"/>
        <w:adjustRightInd w:val="0"/>
        <w:spacing w:after="200"/>
        <w:ind w:firstLine="709"/>
        <w:contextualSpacing/>
        <w:rPr>
          <w:rFonts w:ascii="Times New Roman" w:hAnsi="Times New Roman"/>
          <w:sz w:val="28"/>
          <w:szCs w:val="28"/>
        </w:rPr>
      </w:pPr>
      <w:r w:rsidRPr="006B19CA">
        <w:rPr>
          <w:rFonts w:ascii="Times New Roman" w:eastAsia="Calibri" w:hAnsi="Times New Roman"/>
          <w:sz w:val="28"/>
          <w:szCs w:val="28"/>
        </w:rPr>
        <w:t>«2.</w:t>
      </w:r>
      <w:r w:rsidRPr="006B19CA">
        <w:rPr>
          <w:rFonts w:ascii="Times New Roman" w:hAnsi="Times New Roman"/>
          <w:sz w:val="28"/>
          <w:szCs w:val="28"/>
        </w:rPr>
        <w:t>Проекты нормативных правовых актов могут вноситься в сельский Совет Воздвиженского сельсовета депутатами сельского Совета Воздвиженского сельсовета, главой местного самоуправления Воздвиженского сельсовета, главой местной администрации Воздвиженского сельсовета, органами территориального общественного самоуправления, инициативными группами граждан, прокурором</w:t>
      </w:r>
      <w:proofErr w:type="gramStart"/>
      <w:r w:rsidRPr="006B19CA">
        <w:rPr>
          <w:rFonts w:ascii="Times New Roman" w:hAnsi="Times New Roman"/>
          <w:sz w:val="28"/>
          <w:szCs w:val="28"/>
        </w:rPr>
        <w:t>.»</w:t>
      </w:r>
      <w:proofErr w:type="gramEnd"/>
    </w:p>
    <w:p w:rsidR="006B19CA" w:rsidRPr="006B19CA" w:rsidRDefault="006B19CA" w:rsidP="006B19CA">
      <w:pPr>
        <w:widowControl w:val="0"/>
        <w:adjustRightInd w:val="0"/>
        <w:spacing w:after="200"/>
        <w:ind w:firstLine="709"/>
        <w:contextualSpacing/>
        <w:rPr>
          <w:rFonts w:ascii="Times New Roman" w:hAnsi="Times New Roman"/>
          <w:sz w:val="28"/>
          <w:szCs w:val="28"/>
        </w:rPr>
      </w:pPr>
      <w:r w:rsidRPr="006B19CA">
        <w:rPr>
          <w:rFonts w:ascii="Times New Roman" w:hAnsi="Times New Roman"/>
          <w:b/>
          <w:sz w:val="28"/>
          <w:szCs w:val="28"/>
        </w:rPr>
        <w:t>4.Пункт 3 части 1 статьи 30 «Гарантии осуществления полномочий главы местного самоуправления Воздвиженского сельсовета» изложить в следующей редакции:</w:t>
      </w:r>
    </w:p>
    <w:p w:rsidR="006B19CA" w:rsidRPr="006B19CA" w:rsidRDefault="006B19CA" w:rsidP="006B19CA">
      <w:pPr>
        <w:widowControl w:val="0"/>
        <w:autoSpaceDE w:val="0"/>
        <w:autoSpaceDN w:val="0"/>
        <w:adjustRightInd w:val="0"/>
        <w:spacing w:line="240" w:lineRule="atLeast"/>
        <w:ind w:firstLine="426"/>
        <w:rPr>
          <w:rFonts w:ascii="Times New Roman" w:hAnsi="Times New Roman"/>
          <w:sz w:val="28"/>
          <w:szCs w:val="28"/>
        </w:rPr>
      </w:pPr>
      <w:r w:rsidRPr="006B19CA">
        <w:rPr>
          <w:rFonts w:ascii="Times New Roman" w:hAnsi="Times New Roman"/>
          <w:sz w:val="28"/>
          <w:szCs w:val="28"/>
        </w:rPr>
        <w:t>«3)реализация права выборного должностного лица местного самоуправления на посещение органов местного самоуправления, на прием в первоочередном порядке должностными лицами</w:t>
      </w:r>
      <w:proofErr w:type="gramStart"/>
      <w:r w:rsidRPr="006B19CA">
        <w:rPr>
          <w:rFonts w:ascii="Times New Roman" w:hAnsi="Times New Roman"/>
          <w:sz w:val="28"/>
          <w:szCs w:val="28"/>
        </w:rPr>
        <w:t>;»</w:t>
      </w:r>
      <w:proofErr w:type="gramEnd"/>
    </w:p>
    <w:p w:rsidR="006B19CA" w:rsidRPr="006B19CA" w:rsidRDefault="006B19CA" w:rsidP="006B19CA">
      <w:pPr>
        <w:widowControl w:val="0"/>
        <w:adjustRightInd w:val="0"/>
        <w:spacing w:after="200" w:line="240" w:lineRule="atLeast"/>
        <w:ind w:firstLine="708"/>
        <w:contextualSpacing/>
        <w:rPr>
          <w:rFonts w:ascii="Times New Roman" w:hAnsi="Times New Roman"/>
          <w:b/>
          <w:sz w:val="28"/>
          <w:szCs w:val="28"/>
        </w:rPr>
      </w:pPr>
      <w:r w:rsidRPr="006B19CA">
        <w:rPr>
          <w:rFonts w:ascii="Times New Roman" w:hAnsi="Times New Roman"/>
          <w:b/>
          <w:sz w:val="28"/>
          <w:szCs w:val="28"/>
        </w:rPr>
        <w:t>5.Статью 36 Устав Воздвиженского сельсовета дополнить частью 10 следующего содержания:</w:t>
      </w:r>
    </w:p>
    <w:p w:rsidR="006B19CA" w:rsidRPr="006B19CA" w:rsidRDefault="006B19CA" w:rsidP="006B19CA">
      <w:pPr>
        <w:widowControl w:val="0"/>
        <w:autoSpaceDE w:val="0"/>
        <w:autoSpaceDN w:val="0"/>
        <w:adjustRightInd w:val="0"/>
        <w:spacing w:line="240" w:lineRule="atLeast"/>
        <w:ind w:firstLine="426"/>
        <w:rPr>
          <w:rFonts w:ascii="Times New Roman" w:hAnsi="Times New Roman"/>
          <w:bCs/>
          <w:color w:val="000000"/>
          <w:sz w:val="28"/>
          <w:szCs w:val="28"/>
        </w:rPr>
      </w:pPr>
      <w:proofErr w:type="gramStart"/>
      <w:r w:rsidRPr="006B19CA">
        <w:rPr>
          <w:rFonts w:ascii="Times New Roman" w:hAnsi="Times New Roman"/>
          <w:sz w:val="28"/>
          <w:szCs w:val="28"/>
        </w:rPr>
        <w:t>«10.</w:t>
      </w:r>
      <w:r w:rsidRPr="006B19CA">
        <w:rPr>
          <w:rFonts w:ascii="Times New Roman" w:hAnsi="Times New Roman"/>
          <w:bCs/>
          <w:color w:val="000000"/>
          <w:sz w:val="28"/>
          <w:szCs w:val="28"/>
        </w:rPr>
        <w:t xml:space="preserve">Портал Минюста России «Нормативные правовые акты в Российской Федерации» (http://pravo-minjust.ru, </w:t>
      </w:r>
      <w:hyperlink r:id="rId6" w:history="1">
        <w:r w:rsidRPr="006B19CA">
          <w:rPr>
            <w:rFonts w:ascii="Times New Roman" w:hAnsi="Times New Roman"/>
            <w:bCs/>
            <w:color w:val="000000"/>
            <w:sz w:val="28"/>
            <w:szCs w:val="28"/>
          </w:rPr>
          <w:t>http://право-минюст.рф</w:t>
        </w:r>
      </w:hyperlink>
      <w:r w:rsidRPr="006B19CA">
        <w:rPr>
          <w:rFonts w:ascii="Times New Roman" w:hAnsi="Times New Roman"/>
          <w:bCs/>
          <w:color w:val="000000"/>
          <w:sz w:val="28"/>
          <w:szCs w:val="28"/>
        </w:rPr>
        <w:t>, регистрация в качестве сетевого издания Эл № ФС77-72471 от 05.03.2018) в информационно-телекоммуникационной сети «Интернет» может быть использован в качестве дополнительного источника официального опубликования (обнародования) Устава Воздвиженского сельсовета и муниципальных правовых актов о внесении в него изменений.»</w:t>
      </w:r>
      <w:proofErr w:type="gramEnd"/>
    </w:p>
    <w:sectPr w:rsidR="006B19CA" w:rsidRPr="006B19CA" w:rsidSect="00A70ED9">
      <w:pgSz w:w="12240" w:h="15840"/>
      <w:pgMar w:top="1134" w:right="851" w:bottom="1134" w:left="1418" w:header="720"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15">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CF"/>
    <w:rsid w:val="00023E5E"/>
    <w:rsid w:val="00340159"/>
    <w:rsid w:val="003A6439"/>
    <w:rsid w:val="00484C25"/>
    <w:rsid w:val="006B19CA"/>
    <w:rsid w:val="0070509A"/>
    <w:rsid w:val="0080475D"/>
    <w:rsid w:val="00887C52"/>
    <w:rsid w:val="009D4B69"/>
    <w:rsid w:val="00A05A1F"/>
    <w:rsid w:val="00A70ED9"/>
    <w:rsid w:val="00A75F6E"/>
    <w:rsid w:val="00B83A03"/>
    <w:rsid w:val="00BC1CAB"/>
    <w:rsid w:val="00C07095"/>
    <w:rsid w:val="00D81534"/>
    <w:rsid w:val="00E14C69"/>
    <w:rsid w:val="00FA28CF"/>
    <w:rsid w:val="00FD046B"/>
    <w:rsid w:val="00FD0C18"/>
    <w:rsid w:val="00FD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A28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75D"/>
    <w:rPr>
      <w:rFonts w:ascii="Tahoma" w:hAnsi="Tahoma" w:cs="Tahoma"/>
      <w:sz w:val="16"/>
      <w:szCs w:val="16"/>
    </w:rPr>
  </w:style>
  <w:style w:type="character" w:customStyle="1" w:styleId="a4">
    <w:name w:val="Текст выноски Знак"/>
    <w:basedOn w:val="a0"/>
    <w:link w:val="a3"/>
    <w:uiPriority w:val="99"/>
    <w:semiHidden/>
    <w:rsid w:val="008047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A28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75D"/>
    <w:rPr>
      <w:rFonts w:ascii="Tahoma" w:hAnsi="Tahoma" w:cs="Tahoma"/>
      <w:sz w:val="16"/>
      <w:szCs w:val="16"/>
    </w:rPr>
  </w:style>
  <w:style w:type="character" w:customStyle="1" w:styleId="a4">
    <w:name w:val="Текст выноски Знак"/>
    <w:basedOn w:val="a0"/>
    <w:link w:val="a3"/>
    <w:uiPriority w:val="99"/>
    <w:semiHidden/>
    <w:rsid w:val="008047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87;&#1088;&#1072;&#1074;&#1086;-&#1084;&#1080;&#1085;&#1102;&#1089;&#1090;.&#1088;&#10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15</cp:revision>
  <cp:lastPrinted>2020-10-15T10:36:00Z</cp:lastPrinted>
  <dcterms:created xsi:type="dcterms:W3CDTF">2020-01-21T09:59:00Z</dcterms:created>
  <dcterms:modified xsi:type="dcterms:W3CDTF">2020-10-15T10:40:00Z</dcterms:modified>
</cp:coreProperties>
</file>