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/>
          <w:b/>
          <w:b/>
          <w:sz w:val="32"/>
          <w:szCs w:val="32"/>
        </w:rPr>
      </w:pPr>
      <w:r>
        <w:rPr/>
        <w:drawing>
          <wp:inline distT="0" distB="0" distL="0" distR="0">
            <wp:extent cx="552450" cy="6858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>
      <w:pPr>
        <w:pStyle w:val="Normal"/>
        <w:spacing w:lineRule="auto" w:line="240" w:before="0" w:after="0"/>
        <w:ind w:firstLine="540"/>
        <w:jc w:val="center"/>
        <w:rPr/>
      </w:pPr>
      <w:r>
        <w:rPr>
          <w:rFonts w:ascii="Times New Roman" w:hAnsi="Times New Roman"/>
          <w:b/>
          <w:sz w:val="32"/>
          <w:szCs w:val="32"/>
        </w:rPr>
        <w:t>СТАРОУСТИНСКОГО СЕЛЬСОВЕТА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НИЖЕГОРОДСКОЙ ОБЛАСТИ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>
      <w:pPr>
        <w:pStyle w:val="Normal"/>
        <w:tabs>
          <w:tab w:val="left" w:pos="7797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02 ноября</w:t>
      </w:r>
      <w:r>
        <w:rPr>
          <w:rFonts w:ascii="Times New Roman" w:hAnsi="Times New Roman"/>
          <w:sz w:val="28"/>
          <w:szCs w:val="28"/>
        </w:rPr>
        <w:t xml:space="preserve"> 2021 года</w:t>
        <w:tab/>
        <w:t xml:space="preserve">№ </w:t>
      </w:r>
      <w:r>
        <w:rPr>
          <w:rFonts w:ascii="Times New Roman" w:hAnsi="Times New Roman"/>
          <w:sz w:val="28"/>
          <w:szCs w:val="28"/>
        </w:rPr>
        <w:t>76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center"/>
        <w:rPr/>
      </w:pPr>
      <w:bookmarkStart w:id="0" w:name="__DdeLink__104_244402276"/>
      <w:r>
        <w:rPr>
          <w:rFonts w:ascii="Times New Roman" w:hAnsi="Times New Roman"/>
          <w:b/>
          <w:sz w:val="32"/>
          <w:szCs w:val="32"/>
        </w:rPr>
        <w:t xml:space="preserve">Об определении части территории </w:t>
      </w:r>
      <w:r>
        <w:rPr>
          <w:rFonts w:ascii="Times New Roman" w:hAnsi="Times New Roman"/>
          <w:b/>
          <w:bCs/>
          <w:sz w:val="32"/>
          <w:szCs w:val="28"/>
        </w:rPr>
        <w:t xml:space="preserve">по реализации проекта </w:t>
      </w:r>
      <w:r>
        <w:rPr>
          <w:rFonts w:ascii="Times New Roman" w:hAnsi="Times New Roman"/>
          <w:b/>
          <w:sz w:val="32"/>
          <w:szCs w:val="28"/>
        </w:rPr>
        <w:t>инициативного бюджетирования «Вам решать!»,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center"/>
        <w:rPr/>
      </w:pPr>
      <w:r>
        <w:rPr>
          <w:rFonts w:ascii="Times New Roman" w:hAnsi="Times New Roman"/>
          <w:b/>
          <w:sz w:val="32"/>
          <w:szCs w:val="28"/>
        </w:rPr>
        <w:t xml:space="preserve">«Наши дороги» </w:t>
      </w:r>
      <w:r>
        <w:rPr>
          <w:rFonts w:ascii="Times New Roman" w:hAnsi="Times New Roman"/>
          <w:b/>
          <w:sz w:val="32"/>
          <w:szCs w:val="28"/>
        </w:rPr>
        <w:t>(Р</w:t>
      </w:r>
      <w:r>
        <w:rPr>
          <w:rFonts w:ascii="Times New Roman" w:hAnsi="Times New Roman"/>
          <w:b/>
          <w:sz w:val="32"/>
          <w:szCs w:val="28"/>
        </w:rPr>
        <w:t xml:space="preserve">емонт участка грунтовой дороги по адресу: с. Троицкое, ул. </w:t>
      </w:r>
      <w:r>
        <w:rPr>
          <w:rFonts w:ascii="Times New Roman" w:hAnsi="Times New Roman"/>
          <w:b/>
          <w:sz w:val="32"/>
          <w:szCs w:val="28"/>
        </w:rPr>
        <w:t>Мал</w:t>
      </w:r>
      <w:r>
        <w:rPr>
          <w:rFonts w:ascii="Times New Roman" w:hAnsi="Times New Roman"/>
          <w:b/>
          <w:sz w:val="32"/>
          <w:szCs w:val="28"/>
        </w:rPr>
        <w:t>ая</w:t>
      </w:r>
      <w:bookmarkEnd w:id="0"/>
      <w:r>
        <w:rPr>
          <w:rFonts w:ascii="Times New Roman" w:hAnsi="Times New Roman"/>
          <w:b/>
          <w:sz w:val="32"/>
          <w:szCs w:val="28"/>
        </w:rPr>
        <w:t>)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порядком определения части территории Староустинского сельсовета Воскресенского муниципального района Нижегородской области, на которой могут реализовываться инициативные проекты, утвержденным решением сельского Совета Староустинского сельсовета Воскресенского муниципального района Нижегородской области от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25 декабря 2020 года № 51,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с Уставом Староустинского сельсовета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bookmarkStart w:id="3" w:name="__DdeLink__461_734422419"/>
      <w:r>
        <w:rPr>
          <w:rFonts w:ascii="Times New Roman" w:hAnsi="Times New Roman"/>
          <w:sz w:val="28"/>
          <w:szCs w:val="28"/>
        </w:rPr>
        <w:t>Староустинского сельсовета</w:t>
      </w:r>
      <w:bookmarkEnd w:id="3"/>
      <w:r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 </w:t>
      </w:r>
      <w:r>
        <w:rPr>
          <w:rFonts w:ascii="Times New Roman" w:hAnsi="Times New Roman"/>
          <w:b/>
          <w:bCs/>
          <w:spacing w:val="60"/>
          <w:sz w:val="28"/>
          <w:szCs w:val="28"/>
        </w:rPr>
        <w:t>постановляет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1.Определить часть территории по реализации проекта </w:t>
      </w:r>
      <w:r>
        <w:rPr>
          <w:rFonts w:ascii="Times New Roman" w:hAnsi="Times New Roman"/>
          <w:sz w:val="28"/>
          <w:szCs w:val="28"/>
        </w:rPr>
        <w:t>инициативного бюджетирования «Вам р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ешать!», «Наши дороги» </w:t>
      </w:r>
      <w:r>
        <w:rPr>
          <w:rFonts w:ascii="Times New Roman" w:hAnsi="Times New Roman"/>
          <w:b w:val="false"/>
          <w:bCs w:val="false"/>
          <w:sz w:val="28"/>
          <w:szCs w:val="28"/>
        </w:rPr>
        <w:t>(Р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емонт участка грунтовой дороги по адресу: с. Троицкое, ул. </w:t>
      </w:r>
      <w:r>
        <w:rPr>
          <w:rFonts w:ascii="Times New Roman" w:hAnsi="Times New Roman"/>
          <w:b w:val="false"/>
          <w:bCs w:val="false"/>
          <w:sz w:val="28"/>
          <w:szCs w:val="28"/>
        </w:rPr>
        <w:t>Малая</w:t>
      </w:r>
      <w:r>
        <w:rPr>
          <w:rFonts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обнародовать путем вывешивания на информационном стенде в помещении администрации сельсовета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данного постановления оставляю за собой.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4.Постановление вступает в силу со дня его обнародования.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tabs>
          <w:tab w:val="left" w:pos="7485" w:leader="none"/>
        </w:tabs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Староустинского сельсовета</w:t>
        <w:tab/>
        <w:t>М.Р. Крылова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46b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732ef"/>
    <w:rPr>
      <w:b/>
      <w:bCs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146b4"/>
    <w:rPr>
      <w:rFonts w:ascii="Tahoma" w:hAnsi="Tahoma" w:eastAsia="Calibri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46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LibreOffice/6.0.0.3$Windows_x86 LibreOffice_project/64a0f66915f38c6217de274f0aa8e15618924765</Application>
  <Pages>1</Pages>
  <Words>173</Words>
  <Characters>1396</Characters>
  <CharactersWithSpaces>1557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2021-02-04T10:37:00Z</dcterms:created>
  <dc:creator>PravSS</dc:creator>
  <dc:description/>
  <dc:language>ru-RU</dc:language>
  <cp:lastModifiedBy/>
  <cp:lastPrinted>2021-11-08T11:02:15Z</cp:lastPrinted>
  <dcterms:modified xsi:type="dcterms:W3CDTF">2021-11-08T11:02:23Z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