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 w:firstLine="708" w:left="0"/>
        <w:jc w:val="center"/>
        <w:rPr>
          <w:b w:val="1"/>
          <w:caps w:val="1"/>
          <w:sz w:val="32"/>
        </w:rPr>
      </w:pPr>
      <w:bookmarkStart w:id="1" w:name="_GoBack"/>
      <w:bookmarkEnd w:id="1"/>
      <w:r>
        <w:drawing>
          <wp:inline>
            <wp:extent cx="590550" cy="723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0550" cy="723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line="360" w:lineRule="auto"/>
        <w:ind w:firstLine="708" w:left="0"/>
        <w:jc w:val="center"/>
        <w:rPr>
          <w:b w:val="1"/>
          <w:caps w:val="1"/>
          <w:sz w:val="22"/>
        </w:rPr>
      </w:pPr>
    </w:p>
    <w:p w14:paraId="03000000">
      <w:pPr>
        <w:spacing w:line="360" w:lineRule="auto"/>
        <w:ind w:firstLine="708" w:left="0"/>
        <w:jc w:val="center"/>
        <w:rPr>
          <w:b w:val="1"/>
          <w:caps w:val="1"/>
          <w:sz w:val="22"/>
        </w:rPr>
      </w:pPr>
      <w:r>
        <w:rPr>
          <w:b w:val="1"/>
          <w:caps w:val="1"/>
          <w:sz w:val="22"/>
        </w:rPr>
        <w:t>Управление сельского хозяйства администрации Воскресенского муниципального района Нижегородской области</w:t>
      </w:r>
    </w:p>
    <w:p w14:paraId="04000000">
      <w:pPr>
        <w:rPr>
          <w:caps w:val="1"/>
          <w:sz w:val="32"/>
        </w:rPr>
      </w:pPr>
    </w:p>
    <w:p w14:paraId="05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 Р И К А з</w:t>
      </w:r>
    </w:p>
    <w:p w14:paraId="06000000">
      <w:pPr>
        <w:ind w:firstLine="0" w:left="708"/>
        <w:rPr>
          <w:caps w:val="1"/>
          <w:sz w:val="28"/>
        </w:rPr>
      </w:pPr>
      <w:r>
        <w:rPr>
          <w:sz w:val="28"/>
          <w:u w:val="single"/>
        </w:rPr>
        <w:t>2</w:t>
      </w:r>
      <w:r>
        <w:rPr>
          <w:sz w:val="28"/>
          <w:u w:val="single"/>
        </w:rPr>
        <w:t>8</w:t>
      </w:r>
      <w:r>
        <w:rPr>
          <w:sz w:val="28"/>
          <w:u w:val="single"/>
        </w:rPr>
        <w:t>.1</w:t>
      </w:r>
      <w:r>
        <w:rPr>
          <w:sz w:val="28"/>
          <w:u w:val="single"/>
        </w:rPr>
        <w:t>2</w:t>
      </w:r>
      <w:r>
        <w:rPr>
          <w:sz w:val="28"/>
          <w:u w:val="single"/>
        </w:rPr>
        <w:t>.20</w:t>
      </w:r>
      <w:r>
        <w:rPr>
          <w:sz w:val="28"/>
          <w:u w:val="single"/>
        </w:rPr>
        <w:t>2</w:t>
      </w:r>
      <w:r>
        <w:rPr>
          <w:sz w:val="28"/>
        </w:rPr>
        <w:t xml:space="preserve">2                                                                              </w:t>
      </w:r>
      <w:r>
        <w:rPr>
          <w:sz w:val="28"/>
          <w:u w:val="single"/>
        </w:rPr>
        <w:t xml:space="preserve">№ </w:t>
      </w:r>
      <w:r>
        <w:rPr>
          <w:caps w:val="1"/>
          <w:sz w:val="28"/>
        </w:rPr>
        <w:t>14</w:t>
      </w:r>
    </w:p>
    <w:p w14:paraId="07000000">
      <w:pPr>
        <w:spacing w:line="240" w:lineRule="auto"/>
        <w:ind w:firstLine="0" w:left="360"/>
        <w:jc w:val="both"/>
        <w:rPr>
          <w:i w:val="1"/>
        </w:rPr>
      </w:pPr>
      <w:r>
        <w:rPr>
          <w:i w:val="1"/>
        </w:rPr>
        <w:t>О сроках сдачи  отчетности</w:t>
      </w:r>
    </w:p>
    <w:p w14:paraId="08000000">
      <w:pPr>
        <w:spacing w:line="240" w:lineRule="auto"/>
        <w:ind w:firstLine="0" w:left="360"/>
        <w:jc w:val="both"/>
        <w:rPr>
          <w:i w:val="1"/>
        </w:rPr>
      </w:pPr>
      <w:r>
        <w:rPr>
          <w:i w:val="1"/>
        </w:rPr>
        <w:t xml:space="preserve"> о финансово-экономическом</w:t>
      </w:r>
    </w:p>
    <w:p w14:paraId="09000000">
      <w:pPr>
        <w:spacing w:line="240" w:lineRule="auto"/>
        <w:ind/>
        <w:jc w:val="both"/>
        <w:rPr>
          <w:i w:val="1"/>
        </w:rPr>
      </w:pPr>
      <w:r>
        <w:rPr>
          <w:i w:val="1"/>
        </w:rPr>
        <w:t xml:space="preserve">     состоянии </w:t>
      </w:r>
      <w:r>
        <w:rPr>
          <w:i w:val="1"/>
        </w:rPr>
        <w:t>с</w:t>
      </w:r>
      <w:r>
        <w:rPr>
          <w:i w:val="1"/>
        </w:rPr>
        <w:t>ельхоз</w:t>
      </w:r>
      <w:r>
        <w:rPr>
          <w:i w:val="1"/>
        </w:rPr>
        <w:t>товаропроизводител</w:t>
      </w:r>
      <w:r>
        <w:rPr>
          <w:i w:val="1"/>
        </w:rPr>
        <w:t>ей</w:t>
      </w:r>
    </w:p>
    <w:p w14:paraId="0A000000">
      <w:pPr>
        <w:spacing w:line="240" w:lineRule="auto"/>
        <w:ind/>
        <w:jc w:val="both"/>
        <w:rPr>
          <w:i w:val="1"/>
        </w:rPr>
      </w:pPr>
      <w:r>
        <w:rPr>
          <w:i w:val="1"/>
        </w:rPr>
        <w:t xml:space="preserve"> </w:t>
      </w:r>
      <w:r>
        <w:rPr>
          <w:i w:val="1"/>
        </w:rPr>
        <w:t xml:space="preserve">    </w:t>
      </w:r>
      <w:r>
        <w:rPr>
          <w:i w:val="1"/>
        </w:rPr>
        <w:t>Воскресенского</w:t>
      </w:r>
      <w:r>
        <w:rPr>
          <w:i w:val="1"/>
        </w:rPr>
        <w:t xml:space="preserve"> </w:t>
      </w:r>
      <w:r>
        <w:rPr>
          <w:i w:val="1"/>
        </w:rPr>
        <w:t>района</w:t>
      </w:r>
    </w:p>
    <w:p w14:paraId="0B000000">
      <w:pPr>
        <w:spacing w:line="360" w:lineRule="auto"/>
        <w:ind w:firstLine="0" w:left="360"/>
        <w:jc w:val="both"/>
      </w:pPr>
    </w:p>
    <w:p w14:paraId="0C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 xml:space="preserve"> В соответствии с приказом Министерства сельского хозяйства и продовольственных ресурсов Нижегородской области «О порядке представления отчетности о финансово-экономическом состоянии товаропроизводителей агропромышленного комплекса» от 04.07.2019г №107 (</w:t>
      </w:r>
      <w:r>
        <w:rPr>
          <w:sz w:val="28"/>
        </w:rPr>
        <w:t>в редакцииот 24.12.2019г №206,</w:t>
      </w:r>
      <w:r>
        <w:rPr>
          <w:sz w:val="28"/>
        </w:rPr>
        <w:t xml:space="preserve"> от 21.10.2020г №192)</w:t>
      </w:r>
    </w:p>
    <w:p w14:paraId="0D000000">
      <w:pPr>
        <w:spacing w:line="360" w:lineRule="auto"/>
        <w:ind w:firstLine="0" w:left="36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Приказываю:</w:t>
      </w:r>
    </w:p>
    <w:p w14:paraId="0E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Установить сроки сдачи  отчетности</w:t>
      </w:r>
      <w:r>
        <w:rPr>
          <w:sz w:val="28"/>
        </w:rPr>
        <w:t xml:space="preserve"> о финансово-экономическом состоянии</w:t>
      </w:r>
      <w:r>
        <w:rPr>
          <w:sz w:val="28"/>
        </w:rPr>
        <w:t xml:space="preserve"> сельхозтоваропроизводителями Воскресенского района в 2023 </w:t>
      </w:r>
      <w:r>
        <w:rPr>
          <w:sz w:val="28"/>
        </w:rPr>
        <w:t>году согласно приложения.</w:t>
      </w:r>
    </w:p>
    <w:p w14:paraId="0F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Информацию о сроках предоставления отчетности  разместить на официальном сайте(странице Управления на официальном сайте администрации Воскресенского муниципального района).</w:t>
      </w:r>
    </w:p>
    <w:p w14:paraId="10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Контроль за исполнением настоящего приказа оставляю за собой.</w:t>
      </w:r>
    </w:p>
    <w:p w14:paraId="11000000">
      <w:pPr>
        <w:spacing w:line="360" w:lineRule="auto"/>
        <w:ind w:firstLine="0" w:left="360"/>
        <w:jc w:val="both"/>
        <w:rPr>
          <w:sz w:val="28"/>
        </w:rPr>
      </w:pPr>
    </w:p>
    <w:p w14:paraId="12000000">
      <w:pPr>
        <w:spacing w:line="360" w:lineRule="auto"/>
        <w:ind w:firstLine="0" w:left="360"/>
        <w:jc w:val="both"/>
        <w:rPr>
          <w:sz w:val="28"/>
        </w:rPr>
      </w:pPr>
    </w:p>
    <w:p w14:paraId="13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Начальник управления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А.И. </w:t>
      </w:r>
      <w:r>
        <w:rPr>
          <w:sz w:val="28"/>
        </w:rPr>
        <w:t>Сырцев</w:t>
      </w:r>
    </w:p>
    <w:p w14:paraId="14000000">
      <w:pPr>
        <w:spacing w:line="360" w:lineRule="auto"/>
        <w:ind w:firstLine="708" w:left="0"/>
        <w:jc w:val="both"/>
        <w:rPr>
          <w:sz w:val="28"/>
        </w:rPr>
      </w:pPr>
    </w:p>
    <w:p w14:paraId="15000000">
      <w:pPr>
        <w:spacing w:line="360" w:lineRule="auto"/>
        <w:ind w:firstLine="708" w:left="0"/>
        <w:jc w:val="both"/>
      </w:pPr>
    </w:p>
    <w:p w14:paraId="16000000">
      <w:pPr>
        <w:spacing w:line="360" w:lineRule="auto"/>
        <w:ind w:firstLine="708" w:left="0"/>
        <w:jc w:val="both"/>
      </w:pPr>
    </w:p>
    <w:p w14:paraId="17000000">
      <w:pPr>
        <w:spacing w:line="360" w:lineRule="auto"/>
        <w:ind w:firstLine="708" w:left="0"/>
        <w:jc w:val="both"/>
      </w:pPr>
      <w:r>
        <w:t xml:space="preserve">                                                                   </w:t>
      </w:r>
    </w:p>
    <w:p w14:paraId="18000000">
      <w:pPr>
        <w:spacing w:line="360" w:lineRule="auto"/>
        <w:ind w:firstLine="708" w:left="0"/>
        <w:jc w:val="both"/>
      </w:pPr>
      <w:r>
        <w:t xml:space="preserve">                                                                        Приложение к приказу </w:t>
      </w:r>
    </w:p>
    <w:p w14:paraId="19000000">
      <w:pPr>
        <w:spacing w:line="360" w:lineRule="auto"/>
        <w:ind w:firstLine="708" w:left="0"/>
        <w:jc w:val="center"/>
      </w:pPr>
      <w:r>
        <w:t xml:space="preserve">                                                         Управления сельского хозяйства</w:t>
      </w:r>
    </w:p>
    <w:p w14:paraId="1A000000">
      <w:pPr>
        <w:spacing w:line="360" w:lineRule="auto"/>
        <w:ind w:firstLine="708" w:left="0"/>
        <w:jc w:val="center"/>
      </w:pPr>
      <w:r>
        <w:t xml:space="preserve">                                                        администрации Воскресенского </w:t>
      </w:r>
    </w:p>
    <w:p w14:paraId="1B000000">
      <w:pPr>
        <w:spacing w:line="360" w:lineRule="auto"/>
        <w:ind w:firstLine="708" w:left="0"/>
        <w:jc w:val="center"/>
      </w:pPr>
      <w:r>
        <w:t xml:space="preserve">                                         муниципального района</w:t>
      </w:r>
    </w:p>
    <w:p w14:paraId="1C000000">
      <w:pPr>
        <w:tabs>
          <w:tab w:leader="none" w:pos="5145" w:val="left"/>
        </w:tabs>
        <w:ind/>
      </w:pPr>
      <w:r>
        <w:tab/>
      </w:r>
      <w:r>
        <w:t>от 2</w:t>
      </w:r>
      <w:r>
        <w:t>8</w:t>
      </w:r>
      <w:r>
        <w:t>.12.2022</w:t>
      </w:r>
      <w:r>
        <w:t>г №14</w:t>
      </w:r>
      <w:r>
        <w:t xml:space="preserve"> </w:t>
      </w:r>
    </w:p>
    <w:p w14:paraId="1D000000"/>
    <w:p w14:paraId="1E000000"/>
    <w:p w14:paraId="1F000000"/>
    <w:p w14:paraId="20000000"/>
    <w:p w14:paraId="21000000">
      <w:pPr>
        <w:tabs>
          <w:tab w:leader="none" w:pos="1740" w:val="left"/>
        </w:tabs>
        <w:ind/>
        <w:jc w:val="center"/>
      </w:pPr>
      <w:r>
        <w:t xml:space="preserve">Сроки сдачи </w:t>
      </w:r>
      <w:r>
        <w:t>отчетности                                                                                                                 о финансово-экономическом состоянии</w:t>
      </w:r>
    </w:p>
    <w:p w14:paraId="22000000">
      <w:pPr>
        <w:tabs>
          <w:tab w:leader="none" w:pos="1740" w:val="left"/>
        </w:tabs>
        <w:ind/>
        <w:jc w:val="center"/>
      </w:pPr>
      <w:r>
        <w:t>сельхозтоваропроизводителями Воскресенского района</w:t>
      </w:r>
    </w:p>
    <w:p w14:paraId="23000000">
      <w:pPr>
        <w:tabs>
          <w:tab w:leader="none" w:pos="1740" w:val="left"/>
        </w:tabs>
        <w:ind/>
        <w:jc w:val="center"/>
      </w:pPr>
      <w:r>
        <w:t>на 2023</w:t>
      </w:r>
      <w:r>
        <w:t>год</w:t>
      </w:r>
    </w:p>
    <w:p w14:paraId="24000000">
      <w:pPr>
        <w:tabs>
          <w:tab w:leader="none" w:pos="1740" w:val="left"/>
        </w:tabs>
        <w:ind/>
        <w:jc w:val="center"/>
      </w:pPr>
    </w:p>
    <w:tbl>
      <w:tblPr>
        <w:tblStyle w:val="Style_2"/>
        <w:tblLayout w:type="fixed"/>
      </w:tblPr>
      <w:tblGrid>
        <w:gridCol w:w="675"/>
        <w:gridCol w:w="2410"/>
        <w:gridCol w:w="1276"/>
        <w:gridCol w:w="1276"/>
        <w:gridCol w:w="1275"/>
        <w:gridCol w:w="1418"/>
      </w:tblGrid>
      <w:tr>
        <w:tc>
          <w:tcPr>
            <w:tcW w:type="dxa" w:w="675"/>
            <w:vMerge w:val="restart"/>
          </w:tcPr>
          <w:p w14:paraId="25000000">
            <w:pPr>
              <w:tabs>
                <w:tab w:leader="none" w:pos="1740" w:val="left"/>
              </w:tabs>
              <w:ind/>
              <w:jc w:val="center"/>
            </w:pPr>
            <w:r>
              <w:t>№</w:t>
            </w:r>
          </w:p>
        </w:tc>
        <w:tc>
          <w:tcPr>
            <w:tcW w:type="dxa" w:w="2410"/>
            <w:vMerge w:val="restart"/>
          </w:tcPr>
          <w:p w14:paraId="26000000">
            <w:pPr>
              <w:tabs>
                <w:tab w:leader="none" w:pos="1740" w:val="left"/>
              </w:tabs>
              <w:ind/>
              <w:jc w:val="center"/>
            </w:pPr>
          </w:p>
        </w:tc>
        <w:tc>
          <w:tcPr>
            <w:tcW w:type="dxa" w:w="5245"/>
            <w:gridSpan w:val="4"/>
          </w:tcPr>
          <w:p w14:paraId="27000000">
            <w:pPr>
              <w:tabs>
                <w:tab w:leader="none" w:pos="1740" w:val="left"/>
              </w:tabs>
              <w:ind/>
              <w:jc w:val="center"/>
            </w:pPr>
            <w:r>
              <w:t>Отчетный период</w:t>
            </w:r>
          </w:p>
        </w:tc>
      </w:tr>
      <w:tr>
        <w:tc>
          <w:tcPr>
            <w:tcW w:type="dxa" w:w="675"/>
            <w:gridSpan w:val="1"/>
            <w:vMerge w:val="continue"/>
          </w:tcPr>
          <w:p/>
        </w:tc>
        <w:tc>
          <w:tcPr>
            <w:tcW w:type="dxa" w:w="2410"/>
            <w:gridSpan w:val="1"/>
            <w:vMerge w:val="continue"/>
          </w:tcPr>
          <w:p/>
        </w:tc>
        <w:tc>
          <w:tcPr>
            <w:tcW w:type="dxa" w:w="1276"/>
          </w:tcPr>
          <w:p w14:paraId="28000000">
            <w:pPr>
              <w:tabs>
                <w:tab w:leader="none" w:pos="1740" w:val="left"/>
              </w:tabs>
              <w:ind/>
              <w:jc w:val="center"/>
            </w:pPr>
            <w:r>
              <w:t>2022</w:t>
            </w:r>
            <w:r>
              <w:t>г</w:t>
            </w:r>
          </w:p>
        </w:tc>
        <w:tc>
          <w:tcPr>
            <w:tcW w:type="dxa" w:w="1276"/>
          </w:tcPr>
          <w:p w14:paraId="29000000">
            <w:pPr>
              <w:tabs>
                <w:tab w:leader="none" w:pos="1740" w:val="left"/>
              </w:tabs>
              <w:ind/>
              <w:jc w:val="center"/>
            </w:pPr>
            <w:r>
              <w:t>1кв2023</w:t>
            </w:r>
            <w:r>
              <w:t>г</w:t>
            </w:r>
          </w:p>
        </w:tc>
        <w:tc>
          <w:tcPr>
            <w:tcW w:type="dxa" w:w="1275"/>
          </w:tcPr>
          <w:p w14:paraId="2A000000">
            <w:pPr>
              <w:tabs>
                <w:tab w:leader="none" w:pos="1740" w:val="left"/>
              </w:tabs>
              <w:ind/>
              <w:jc w:val="center"/>
            </w:pPr>
            <w:r>
              <w:t>2кв2023</w:t>
            </w:r>
            <w:r>
              <w:t>г</w:t>
            </w:r>
          </w:p>
        </w:tc>
        <w:tc>
          <w:tcPr>
            <w:tcW w:type="dxa" w:w="1418"/>
          </w:tcPr>
          <w:p w14:paraId="2B000000">
            <w:pPr>
              <w:tabs>
                <w:tab w:leader="none" w:pos="1740" w:val="left"/>
              </w:tabs>
              <w:ind/>
              <w:jc w:val="center"/>
            </w:pPr>
            <w:r>
              <w:t>3кв2023</w:t>
            </w:r>
            <w:r>
              <w:t>г</w:t>
            </w:r>
          </w:p>
        </w:tc>
      </w:tr>
      <w:tr>
        <w:tc>
          <w:tcPr>
            <w:tcW w:type="dxa" w:w="675"/>
          </w:tcPr>
          <w:p w14:paraId="2C000000">
            <w:pPr>
              <w:tabs>
                <w:tab w:leader="none" w:pos="1740" w:val="left"/>
              </w:tabs>
              <w:ind/>
              <w:jc w:val="center"/>
            </w:pPr>
            <w:r>
              <w:t>1</w:t>
            </w:r>
          </w:p>
        </w:tc>
        <w:tc>
          <w:tcPr>
            <w:tcW w:type="dxa" w:w="2410"/>
          </w:tcPr>
          <w:p w14:paraId="2D000000">
            <w:pPr>
              <w:tabs>
                <w:tab w:leader="none" w:pos="1740" w:val="left"/>
              </w:tabs>
              <w:ind/>
              <w:jc w:val="center"/>
            </w:pPr>
            <w:r>
              <w:t>Сельхозорганизации</w:t>
            </w:r>
          </w:p>
        </w:tc>
        <w:tc>
          <w:tcPr>
            <w:tcW w:type="dxa" w:w="1276"/>
          </w:tcPr>
          <w:p w14:paraId="2E000000">
            <w:pPr>
              <w:tabs>
                <w:tab w:leader="none" w:pos="1740" w:val="left"/>
              </w:tabs>
              <w:ind/>
              <w:jc w:val="center"/>
            </w:pPr>
            <w:r>
              <w:t>31.01.23</w:t>
            </w:r>
          </w:p>
        </w:tc>
        <w:tc>
          <w:tcPr>
            <w:tcW w:type="dxa" w:w="1276"/>
          </w:tcPr>
          <w:p w14:paraId="2F000000">
            <w:pPr>
              <w:tabs>
                <w:tab w:leader="none" w:pos="1740" w:val="left"/>
              </w:tabs>
              <w:ind/>
              <w:jc w:val="center"/>
            </w:pPr>
            <w:r>
              <w:t>07.04.2</w:t>
            </w:r>
            <w:r>
              <w:t>2</w:t>
            </w:r>
          </w:p>
        </w:tc>
        <w:tc>
          <w:tcPr>
            <w:tcW w:type="dxa" w:w="1275"/>
          </w:tcPr>
          <w:p w14:paraId="30000000">
            <w:pPr>
              <w:tabs>
                <w:tab w:leader="none" w:pos="1740" w:val="left"/>
              </w:tabs>
              <w:ind/>
              <w:jc w:val="center"/>
            </w:pPr>
            <w:r>
              <w:t>07.07.23</w:t>
            </w:r>
          </w:p>
        </w:tc>
        <w:tc>
          <w:tcPr>
            <w:tcW w:type="dxa" w:w="1418"/>
          </w:tcPr>
          <w:p w14:paraId="31000000">
            <w:pPr>
              <w:tabs>
                <w:tab w:leader="none" w:pos="1740" w:val="left"/>
              </w:tabs>
              <w:ind/>
              <w:jc w:val="center"/>
            </w:pPr>
            <w:r>
              <w:t>06.10.22</w:t>
            </w:r>
          </w:p>
        </w:tc>
      </w:tr>
      <w:tr>
        <w:tc>
          <w:tcPr>
            <w:tcW w:type="dxa" w:w="675"/>
          </w:tcPr>
          <w:p w14:paraId="32000000">
            <w:pPr>
              <w:tabs>
                <w:tab w:leader="none" w:pos="1740" w:val="left"/>
              </w:tabs>
              <w:ind/>
              <w:jc w:val="center"/>
            </w:pPr>
            <w:r>
              <w:t>2</w:t>
            </w:r>
          </w:p>
        </w:tc>
        <w:tc>
          <w:tcPr>
            <w:tcW w:type="dxa" w:w="2410"/>
          </w:tcPr>
          <w:p w14:paraId="33000000">
            <w:pPr>
              <w:tabs>
                <w:tab w:leader="none" w:pos="1740" w:val="left"/>
              </w:tabs>
              <w:ind/>
              <w:jc w:val="center"/>
            </w:pPr>
            <w:r>
              <w:t>Крестьянско-фермерские хозяйства</w:t>
            </w:r>
          </w:p>
        </w:tc>
        <w:tc>
          <w:tcPr>
            <w:tcW w:type="dxa" w:w="1276"/>
          </w:tcPr>
          <w:p w14:paraId="34000000">
            <w:r>
              <w:t xml:space="preserve">  31</w:t>
            </w:r>
            <w:r>
              <w:t>.0</w:t>
            </w:r>
            <w:r>
              <w:t>1</w:t>
            </w:r>
            <w:r>
              <w:t>.23</w:t>
            </w:r>
          </w:p>
        </w:tc>
        <w:tc>
          <w:tcPr>
            <w:tcW w:type="dxa" w:w="1276"/>
          </w:tcPr>
          <w:p w14:paraId="35000000">
            <w:r>
              <w:t xml:space="preserve">       -</w:t>
            </w:r>
          </w:p>
        </w:tc>
        <w:tc>
          <w:tcPr>
            <w:tcW w:type="dxa" w:w="1275"/>
          </w:tcPr>
          <w:p w14:paraId="36000000">
            <w:r>
              <w:t xml:space="preserve">       -</w:t>
            </w:r>
          </w:p>
        </w:tc>
        <w:tc>
          <w:tcPr>
            <w:tcW w:type="dxa" w:w="1418"/>
          </w:tcPr>
          <w:p w14:paraId="37000000">
            <w:r>
              <w:t xml:space="preserve">         -</w:t>
            </w:r>
          </w:p>
        </w:tc>
      </w:tr>
      <w:tr>
        <w:tc>
          <w:tcPr>
            <w:tcW w:type="dxa" w:w="675"/>
          </w:tcPr>
          <w:p w14:paraId="38000000">
            <w:pPr>
              <w:tabs>
                <w:tab w:leader="none" w:pos="1740" w:val="left"/>
              </w:tabs>
              <w:ind/>
              <w:jc w:val="center"/>
            </w:pPr>
          </w:p>
        </w:tc>
        <w:tc>
          <w:tcPr>
            <w:tcW w:type="dxa" w:w="2410"/>
          </w:tcPr>
          <w:p w14:paraId="39000000">
            <w:pPr>
              <w:tabs>
                <w:tab w:leader="none" w:pos="1740" w:val="left"/>
              </w:tabs>
              <w:ind/>
              <w:jc w:val="center"/>
            </w:pPr>
          </w:p>
        </w:tc>
        <w:tc>
          <w:tcPr>
            <w:tcW w:type="dxa" w:w="1276"/>
          </w:tcPr>
          <w:p/>
        </w:tc>
        <w:tc>
          <w:tcPr>
            <w:tcW w:type="dxa" w:w="1276"/>
          </w:tcPr>
          <w:p/>
        </w:tc>
        <w:tc>
          <w:tcPr>
            <w:tcW w:type="dxa" w:w="1275"/>
          </w:tcPr>
          <w:p/>
        </w:tc>
        <w:tc>
          <w:tcPr>
            <w:tcW w:type="dxa" w:w="1418"/>
          </w:tcPr>
          <w:p/>
        </w:tc>
      </w:tr>
    </w:tbl>
    <w:p w14:paraId="3A000000">
      <w:pPr>
        <w:tabs>
          <w:tab w:leader="none" w:pos="1740" w:val="left"/>
        </w:tabs>
        <w:ind/>
        <w:jc w:val="center"/>
      </w:pPr>
    </w:p>
    <w:p w14:paraId="3B000000">
      <w:pPr>
        <w:tabs>
          <w:tab w:leader="none" w:pos="1740" w:val="left"/>
        </w:tabs>
        <w:ind/>
        <w:jc w:val="center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No Spacing"/>
    <w:link w:val="Style_11"/>
    <w:rPr>
      <w:rFonts w:ascii="Times New Roman" w:hAnsi="Times New Roman"/>
      <w:sz w:val="24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3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Body Text Indent"/>
    <w:basedOn w:val="Style_3"/>
    <w:link w:val="Style_25_ch"/>
    <w:pPr>
      <w:tabs>
        <w:tab w:leader="none" w:pos="6379" w:val="left"/>
      </w:tabs>
      <w:ind w:firstLine="0" w:left="1134"/>
    </w:pPr>
    <w:rPr>
      <w:b w:val="1"/>
    </w:rPr>
  </w:style>
  <w:style w:styleId="Style_25_ch" w:type="character">
    <w:name w:val="Body Text Indent"/>
    <w:basedOn w:val="Style_3_ch"/>
    <w:link w:val="Style_25"/>
    <w:rPr>
      <w:b w:val="1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2023-01-12T12:42:23Z</dcterms:modified>
</cp:coreProperties>
</file>