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04" w:rsidRDefault="001A2004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F1C" w:rsidRPr="00DD7BBC" w:rsidRDefault="00880F1C" w:rsidP="00880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D04B28" wp14:editId="07E0041E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CCD" w:rsidRPr="007B4CCD" w:rsidRDefault="007B4CCD" w:rsidP="007B4CC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4CC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АДМИНИСТРАЦИЯ КАПУСТИХИНСКОГО СЕЛЬСОВЕТА </w:t>
      </w:r>
    </w:p>
    <w:p w:rsidR="007B4CCD" w:rsidRPr="007B4CCD" w:rsidRDefault="007B4CCD" w:rsidP="007B4CC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4C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7B4CCD" w:rsidRPr="007B4CCD" w:rsidRDefault="007B4CCD" w:rsidP="007B4CCD">
      <w:pPr>
        <w:shd w:val="clear" w:color="auto" w:fill="FFFFFF"/>
        <w:autoSpaceDE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B4C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7B4C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НИЖЕГОРОДСКОЙ ОБЛАСТИ</w:t>
      </w:r>
    </w:p>
    <w:p w:rsidR="007B4CCD" w:rsidRDefault="007B4CCD" w:rsidP="007B4CCD">
      <w:pPr>
        <w:shd w:val="clear" w:color="auto" w:fill="FFFFFF"/>
        <w:autoSpaceDE w:val="0"/>
        <w:spacing w:after="0"/>
        <w:jc w:val="center"/>
      </w:pPr>
      <w:r w:rsidRPr="007B4CC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880F1C" w:rsidRPr="00735B54" w:rsidRDefault="007B4CCD" w:rsidP="00735B54">
      <w:pPr>
        <w:tabs>
          <w:tab w:val="left" w:pos="86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марта 2020 </w:t>
      </w:r>
      <w:r w:rsidR="00880F1C" w:rsidRPr="00735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80F1C" w:rsidRPr="00735B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35B54" w:rsidRPr="00735B5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880F1C" w:rsidRPr="00735B54" w:rsidRDefault="00880F1C" w:rsidP="00880F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5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A65D7" w:rsidRPr="00735B54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исполнения </w:t>
      </w:r>
      <w:r w:rsidR="00735B54" w:rsidRPr="00735B54">
        <w:rPr>
          <w:rFonts w:ascii="Times New Roman" w:hAnsi="Times New Roman" w:cs="Times New Roman"/>
          <w:b/>
          <w:sz w:val="28"/>
          <w:szCs w:val="28"/>
        </w:rPr>
        <w:t xml:space="preserve">администрацией Капустихинского сельсовета </w:t>
      </w:r>
      <w:r w:rsidR="004A65D7" w:rsidRPr="00735B54">
        <w:rPr>
          <w:rFonts w:ascii="Times New Roman" w:hAnsi="Times New Roman" w:cs="Times New Roman"/>
          <w:b/>
          <w:sz w:val="28"/>
          <w:szCs w:val="28"/>
        </w:rPr>
        <w:t>муниципальной функции «Осуществление муниципального контроля в области торговой деятельности»</w:t>
      </w:r>
    </w:p>
    <w:p w:rsidR="004A65D7" w:rsidRPr="004A65D7" w:rsidRDefault="004A65D7" w:rsidP="004A65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312B2F" w:rsidRDefault="004A65D7" w:rsidP="004A65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28.12.2009 года № 381-ФЗ «Об основах государственного регулирования торговой деятельности в Российской Федерации», от 6.10.2003 года № 131-ФЗ «Об общих принципах организации местного самоуправления в Российской Федерации»,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03.07.2016 №277- ФЗ «О внесении изменений в Фед</w:t>
      </w:r>
      <w:bookmarkStart w:id="0" w:name="_GoBack"/>
      <w:bookmarkEnd w:id="0"/>
      <w:r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27.07.2010 года № 210-ФЗ «Об организации предоставления государственных и муниципальных услуг», </w:t>
      </w:r>
      <w:r w:rsidR="00880F1C"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312B2F" w:rsidRPr="00312B2F">
        <w:rPr>
          <w:rFonts w:ascii="Times New Roman" w:hAnsi="Times New Roman" w:cs="Times New Roman"/>
          <w:sz w:val="28"/>
          <w:szCs w:val="28"/>
        </w:rPr>
        <w:t>Капустихинского сельсовета</w:t>
      </w:r>
      <w:r w:rsidR="00312B2F"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F1C"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Нижегородской области </w:t>
      </w:r>
      <w:r w:rsidR="00880F1C" w:rsidRPr="00312B2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="00880F1C" w:rsidRPr="00312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80F1C" w:rsidRPr="00312B2F" w:rsidRDefault="00880F1C" w:rsidP="00312B2F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312B2F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="004A65D7" w:rsidRPr="00312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5D7" w:rsidRPr="00312B2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 w:rsidR="00312B2F" w:rsidRPr="00312B2F">
        <w:rPr>
          <w:rFonts w:ascii="Times New Roman" w:hAnsi="Times New Roman" w:cs="Times New Roman"/>
          <w:sz w:val="28"/>
          <w:szCs w:val="28"/>
        </w:rPr>
        <w:t>а</w:t>
      </w:r>
      <w:r w:rsidR="00312B2F" w:rsidRPr="00312B2F">
        <w:rPr>
          <w:rFonts w:ascii="Times New Roman" w:hAnsi="Times New Roman" w:cs="Times New Roman"/>
          <w:sz w:val="28"/>
          <w:szCs w:val="28"/>
        </w:rPr>
        <w:t>дминистрацией Капустихинского сельсовета муниципальной функции «Осуществление муниципального контроля в области торговой деятельности»</w:t>
      </w:r>
      <w:r w:rsidRPr="00312B2F"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</w:t>
      </w:r>
      <w:r w:rsidR="00312B2F" w:rsidRPr="00312B2F">
        <w:rPr>
          <w:rFonts w:ascii="Times New Roman" w:hAnsi="Times New Roman" w:cs="Times New Roman"/>
          <w:sz w:val="28"/>
          <w:szCs w:val="28"/>
        </w:rPr>
        <w:t>Капустихинского сельсовета</w:t>
      </w:r>
      <w:r w:rsidRPr="00312B2F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</w:t>
      </w:r>
      <w:r w:rsidR="004A65D7" w:rsidRPr="00312B2F">
        <w:rPr>
          <w:rFonts w:ascii="Times New Roman" w:hAnsi="Times New Roman" w:cs="Times New Roman"/>
          <w:sz w:val="28"/>
          <w:szCs w:val="28"/>
        </w:rPr>
        <w:t xml:space="preserve">айона Нижегородской области от </w:t>
      </w:r>
      <w:r w:rsidR="00312B2F" w:rsidRPr="00312B2F">
        <w:rPr>
          <w:rFonts w:ascii="Times New Roman" w:hAnsi="Times New Roman" w:cs="Times New Roman"/>
          <w:sz w:val="28"/>
          <w:szCs w:val="28"/>
        </w:rPr>
        <w:t>13 августа 2016 г. № 36</w:t>
      </w:r>
      <w:r w:rsidRPr="00312B2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A55E2" w:rsidRPr="00312B2F" w:rsidRDefault="00DA55E2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1.1. </w:t>
      </w:r>
      <w:r w:rsidR="00FF7E85" w:rsidRPr="00312B2F">
        <w:rPr>
          <w:rFonts w:ascii="Times New Roman" w:hAnsi="Times New Roman" w:cs="Times New Roman"/>
          <w:sz w:val="28"/>
          <w:szCs w:val="28"/>
        </w:rPr>
        <w:t>Дополнить п</w:t>
      </w:r>
      <w:r w:rsidRPr="00312B2F">
        <w:rPr>
          <w:rFonts w:ascii="Times New Roman" w:hAnsi="Times New Roman" w:cs="Times New Roman"/>
          <w:sz w:val="28"/>
          <w:szCs w:val="28"/>
        </w:rPr>
        <w:t>одпункт</w:t>
      </w:r>
      <w:r w:rsidR="00FF7E85" w:rsidRPr="00312B2F">
        <w:rPr>
          <w:rFonts w:ascii="Times New Roman" w:hAnsi="Times New Roman" w:cs="Times New Roman"/>
          <w:sz w:val="28"/>
          <w:szCs w:val="28"/>
        </w:rPr>
        <w:t>ом 2.3</w:t>
      </w:r>
      <w:r w:rsidRPr="00312B2F">
        <w:rPr>
          <w:rFonts w:ascii="Times New Roman" w:hAnsi="Times New Roman" w:cs="Times New Roman"/>
          <w:sz w:val="28"/>
          <w:szCs w:val="28"/>
        </w:rPr>
        <w:t>. пункта 2 Административного регламента</w:t>
      </w:r>
      <w:r w:rsidR="001A2004" w:rsidRPr="00312B2F">
        <w:rPr>
          <w:rFonts w:ascii="Times New Roman" w:hAnsi="Times New Roman" w:cs="Times New Roman"/>
          <w:sz w:val="28"/>
          <w:szCs w:val="28"/>
        </w:rPr>
        <w:t xml:space="preserve"> и</w:t>
      </w:r>
      <w:r w:rsidRPr="00312B2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F7E85" w:rsidRPr="00312B2F" w:rsidRDefault="001A2004" w:rsidP="00FF7E85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«</w:t>
      </w:r>
      <w:r w:rsidR="00FF7E85" w:rsidRPr="00312B2F">
        <w:rPr>
          <w:rFonts w:ascii="Times New Roman" w:hAnsi="Times New Roman" w:cs="Times New Roman"/>
          <w:sz w:val="28"/>
          <w:szCs w:val="28"/>
        </w:rPr>
        <w:t xml:space="preserve">2.3. Плановые проверки в отношении юридических лиц, индивидуальных предпринимателей, отнесенных в соответствии со </w:t>
      </w:r>
      <w:hyperlink r:id="rId6" w:history="1">
        <w:r w:rsidR="00FF7E85" w:rsidRPr="00312B2F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="00FF7E85" w:rsidRPr="00312B2F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исключением: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1)плановых проверок, проводимых в рамках видов государственного контроля (надзора), по которым установлены категории риска, классы </w:t>
      </w:r>
      <w:r w:rsidRPr="00312B2F">
        <w:rPr>
          <w:rFonts w:ascii="Times New Roman" w:hAnsi="Times New Roman" w:cs="Times New Roman"/>
          <w:sz w:val="28"/>
          <w:szCs w:val="28"/>
        </w:rPr>
        <w:lastRenderedPageBreak/>
        <w:t>(категории) опасности, а также критерии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2)плановых проверок юридических лиц, индивидуальных предпринимателей, осуществляющих виды деятельности, </w:t>
      </w:r>
      <w:hyperlink r:id="rId7" w:history="1">
        <w:r w:rsidRPr="00312B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312B2F">
        <w:rPr>
          <w:rFonts w:ascii="Times New Roman" w:hAnsi="Times New Roman" w:cs="Times New Roman"/>
          <w:sz w:val="28"/>
          <w:szCs w:val="28"/>
        </w:rPr>
        <w:t xml:space="preserve"> которых устанавливается Правительством Российской Федерации в соответствии с </w:t>
      </w:r>
      <w:hyperlink r:id="rId8" w:history="1">
        <w:r w:rsidRPr="00312B2F">
          <w:rPr>
            <w:rFonts w:ascii="Times New Roman" w:hAnsi="Times New Roman" w:cs="Times New Roman"/>
            <w:sz w:val="28"/>
            <w:szCs w:val="28"/>
          </w:rPr>
          <w:t>частью 9 статьи 9</w:t>
        </w:r>
      </w:hyperlink>
      <w:r w:rsidRPr="00312B2F">
        <w:rPr>
          <w:rFonts w:ascii="Times New Roman" w:hAnsi="Times New Roman" w:cs="Times New Roman"/>
          <w:sz w:val="28"/>
          <w:szCs w:val="28"/>
        </w:rPr>
        <w:t xml:space="preserve"> </w:t>
      </w:r>
      <w:r w:rsidR="001A2004" w:rsidRPr="00312B2F">
        <w:rPr>
          <w:rFonts w:ascii="Times New Roman" w:hAnsi="Times New Roman" w:cs="Times New Roman"/>
          <w:sz w:val="28"/>
          <w:szCs w:val="28"/>
        </w:rPr>
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3)плановых проверок юридических лиц, индивидуальных предпринимателей при наличии у органа государственного контроля (надзора), органа муниципального контроля информации о том,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</w:t>
      </w:r>
      <w:hyperlink r:id="rId9" w:history="1">
        <w:r w:rsidRPr="00312B2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2B2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или административного наказания в виде дисквалификации или административного приостановления деятельности либо принято решение о приостановлении и (или) аннулировании лицензии, выданной в соответствии с Федеральным </w:t>
      </w:r>
      <w:hyperlink r:id="rId10" w:history="1">
        <w:r w:rsidRPr="00312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2B2F">
        <w:rPr>
          <w:rFonts w:ascii="Times New Roman" w:hAnsi="Times New Roman" w:cs="Times New Roman"/>
          <w:sz w:val="28"/>
          <w:szCs w:val="28"/>
        </w:rPr>
        <w:t xml:space="preserve"> от 4 мая 2011 года N 99-ФЗ "О лицензировании отдельных видов деятельности", и с даты окончания проведения проверки, по результатам которой вынесено такое постановление либо принято такое решение, прошло менее трех лет. При этом в ежегодном плане проведения плановых проверок помимо сведений, предусмотренных </w:t>
      </w:r>
      <w:hyperlink r:id="rId11" w:history="1">
        <w:r w:rsidRPr="00312B2F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="001A2004" w:rsidRPr="00312B2F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12B2F">
        <w:rPr>
          <w:rFonts w:ascii="Times New Roman" w:hAnsi="Times New Roman" w:cs="Times New Roman"/>
          <w:sz w:val="28"/>
          <w:szCs w:val="28"/>
        </w:rPr>
        <w:t>, приводится информация об указанном постановлении или решении, дате их вступления в законную силу и дате окончания проведения проверки, по результатам которой вынесено такое постановление либо принято такое решение;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4)плановых проверок, проводимых по лицензируемым видам деятельности в отношении осуществляющих их юридических лиц, индивидуальных предпринимателей;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5) плановых проверок, проводимых в рамках: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а) федерального государственного надзора в области обеспечения радиационной безопасности;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б) федерального государственного контроля за обеспечением защиты государственной </w:t>
      </w:r>
      <w:hyperlink r:id="rId12" w:history="1">
        <w:r w:rsidRPr="00312B2F">
          <w:rPr>
            <w:rFonts w:ascii="Times New Roman" w:hAnsi="Times New Roman" w:cs="Times New Roman"/>
            <w:sz w:val="28"/>
            <w:szCs w:val="28"/>
          </w:rPr>
          <w:t>тайны</w:t>
        </w:r>
      </w:hyperlink>
      <w:r w:rsidRPr="00312B2F">
        <w:rPr>
          <w:rFonts w:ascii="Times New Roman" w:hAnsi="Times New Roman" w:cs="Times New Roman"/>
          <w:sz w:val="28"/>
          <w:szCs w:val="28"/>
        </w:rPr>
        <w:t>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в) внешнего контроля качества работы аудиторских организаций, определенных Федеральным </w:t>
      </w:r>
      <w:hyperlink r:id="rId13" w:history="1">
        <w:r w:rsidRPr="00312B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12B2F">
        <w:rPr>
          <w:rFonts w:ascii="Times New Roman" w:hAnsi="Times New Roman" w:cs="Times New Roman"/>
          <w:sz w:val="28"/>
          <w:szCs w:val="28"/>
        </w:rPr>
        <w:t xml:space="preserve"> от 30 декабря 2008 года N 307-ФЗ "Об аудиторской деятельности";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г) федерального государственного надзора в области использования атомной энергии;</w:t>
      </w:r>
    </w:p>
    <w:p w:rsidR="00FF7E85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lastRenderedPageBreak/>
        <w:t>д) федерального государственного пробирного надзора.</w:t>
      </w:r>
    </w:p>
    <w:p w:rsidR="00DA55E2" w:rsidRPr="00312B2F" w:rsidRDefault="00FF7E85" w:rsidP="00FF7E8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14" w:history="1">
        <w:r w:rsidRPr="00312B2F">
          <w:rPr>
            <w:rFonts w:ascii="Times New Roman" w:hAnsi="Times New Roman" w:cs="Times New Roman"/>
            <w:sz w:val="28"/>
            <w:szCs w:val="28"/>
          </w:rPr>
          <w:t>частью 1 статьи 20</w:t>
        </w:r>
      </w:hyperlink>
      <w:r w:rsidR="001A2004" w:rsidRPr="00312B2F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312B2F">
        <w:rPr>
          <w:rFonts w:ascii="Times New Roman" w:hAnsi="Times New Roman" w:cs="Times New Roman"/>
          <w:sz w:val="28"/>
          <w:szCs w:val="28"/>
        </w:rPr>
        <w:t>.</w:t>
      </w:r>
      <w:r w:rsidR="001A2004" w:rsidRPr="00312B2F">
        <w:rPr>
          <w:rFonts w:ascii="Times New Roman" w:hAnsi="Times New Roman" w:cs="Times New Roman"/>
          <w:sz w:val="28"/>
          <w:szCs w:val="28"/>
        </w:rPr>
        <w:t>»</w:t>
      </w:r>
    </w:p>
    <w:p w:rsidR="00880F1C" w:rsidRPr="00312B2F" w:rsidRDefault="001A2004" w:rsidP="00880F1C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«</w:t>
      </w:r>
      <w:r w:rsidR="00DA55E2" w:rsidRPr="00312B2F">
        <w:rPr>
          <w:rFonts w:ascii="Times New Roman" w:hAnsi="Times New Roman" w:cs="Times New Roman"/>
          <w:sz w:val="28"/>
          <w:szCs w:val="28"/>
        </w:rPr>
        <w:t>1.2</w:t>
      </w:r>
      <w:r w:rsidR="00880F1C" w:rsidRPr="00312B2F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20683E" w:rsidRPr="00312B2F">
          <w:rPr>
            <w:rFonts w:ascii="Times New Roman" w:hAnsi="Times New Roman" w:cs="Times New Roman"/>
            <w:sz w:val="28"/>
            <w:szCs w:val="28"/>
          </w:rPr>
          <w:t xml:space="preserve">Подпункт 3.2.6. </w:t>
        </w:r>
        <w:r w:rsidR="00880F1C" w:rsidRPr="00312B2F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</w:hyperlink>
      <w:r w:rsidR="0020683E" w:rsidRPr="00312B2F">
        <w:rPr>
          <w:rFonts w:ascii="Times New Roman" w:hAnsi="Times New Roman" w:cs="Times New Roman"/>
          <w:sz w:val="28"/>
          <w:szCs w:val="28"/>
        </w:rPr>
        <w:t>3</w:t>
      </w:r>
      <w:r w:rsidR="004A65D7" w:rsidRPr="00312B2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следующей редакции:</w:t>
      </w:r>
    </w:p>
    <w:p w:rsidR="0020683E" w:rsidRPr="00312B2F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B2F">
        <w:rPr>
          <w:sz w:val="28"/>
          <w:szCs w:val="28"/>
        </w:rPr>
        <w:t>3.2.6.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20683E" w:rsidRPr="00312B2F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B2F">
        <w:rPr>
          <w:sz w:val="28"/>
          <w:szCs w:val="28"/>
        </w:rPr>
        <w:t>-государственной регистрации юридического лица, индивидуального предпринимателя;</w:t>
      </w:r>
    </w:p>
    <w:p w:rsidR="0020683E" w:rsidRPr="00312B2F" w:rsidRDefault="0020683E" w:rsidP="0020683E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12B2F">
        <w:rPr>
          <w:sz w:val="28"/>
          <w:szCs w:val="28"/>
        </w:rPr>
        <w:t>-окончания проведения последней плановой проверки юридического лица, индивидуального предпринимателя;</w:t>
      </w:r>
    </w:p>
    <w:p w:rsidR="0020683E" w:rsidRPr="00312B2F" w:rsidRDefault="0020683E" w:rsidP="002068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sz w:val="28"/>
          <w:szCs w:val="28"/>
        </w:rPr>
        <w:t>-</w:t>
      </w:r>
      <w:r w:rsidRPr="00312B2F">
        <w:rPr>
          <w:rFonts w:ascii="Times New Roman" w:hAnsi="Times New Roman" w:cs="Times New Roman"/>
          <w:sz w:val="28"/>
          <w:szCs w:val="28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 w:rsidR="001A2004" w:rsidRPr="00312B2F">
        <w:rPr>
          <w:rFonts w:ascii="Times New Roman" w:hAnsi="Times New Roman" w:cs="Times New Roman"/>
          <w:sz w:val="28"/>
          <w:szCs w:val="28"/>
        </w:rPr>
        <w:t>»</w:t>
      </w:r>
    </w:p>
    <w:p w:rsidR="00071655" w:rsidRPr="00312B2F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sz w:val="28"/>
          <w:szCs w:val="28"/>
        </w:rPr>
        <w:t xml:space="preserve">1.3. </w:t>
      </w:r>
      <w:hyperlink r:id="rId16" w:history="1">
        <w:r w:rsidRPr="00312B2F">
          <w:rPr>
            <w:rFonts w:ascii="Times New Roman" w:hAnsi="Times New Roman" w:cs="Times New Roman"/>
            <w:sz w:val="28"/>
            <w:szCs w:val="28"/>
          </w:rPr>
          <w:t xml:space="preserve">Подпункт 3.2.7.  пункта </w:t>
        </w:r>
      </w:hyperlink>
      <w:r w:rsidRPr="00312B2F">
        <w:rPr>
          <w:rFonts w:ascii="Times New Roman" w:hAnsi="Times New Roman" w:cs="Times New Roman"/>
          <w:sz w:val="28"/>
          <w:szCs w:val="28"/>
        </w:rPr>
        <w:t>3 Административного регламента изложить в следующей редакции:</w:t>
      </w:r>
    </w:p>
    <w:p w:rsidR="00071655" w:rsidRPr="00312B2F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«3.2.7. </w:t>
      </w:r>
      <w:r w:rsidRPr="00312B2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плановой проверки юридическое лицо,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или приказа Администрации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Администрацию, или иным доступным способом.»</w:t>
      </w:r>
    </w:p>
    <w:p w:rsidR="00071655" w:rsidRPr="00312B2F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sz w:val="28"/>
          <w:szCs w:val="28"/>
        </w:rPr>
        <w:t xml:space="preserve">1.4. </w:t>
      </w:r>
      <w:hyperlink r:id="rId17" w:history="1">
        <w:r w:rsidRPr="00312B2F">
          <w:rPr>
            <w:rFonts w:ascii="Times New Roman" w:hAnsi="Times New Roman" w:cs="Times New Roman"/>
            <w:sz w:val="28"/>
            <w:szCs w:val="28"/>
          </w:rPr>
          <w:t xml:space="preserve">Подпункт 3.2.9.  пункта </w:t>
        </w:r>
      </w:hyperlink>
      <w:r w:rsidRPr="00312B2F">
        <w:rPr>
          <w:rFonts w:ascii="Times New Roman" w:hAnsi="Times New Roman" w:cs="Times New Roman"/>
          <w:sz w:val="28"/>
          <w:szCs w:val="28"/>
        </w:rPr>
        <w:t>3 Административного регламента изложить в следующей редакции:</w:t>
      </w:r>
    </w:p>
    <w:p w:rsidR="00071655" w:rsidRPr="00312B2F" w:rsidRDefault="00071655" w:rsidP="00071655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«3.2.9. </w:t>
      </w:r>
      <w:r w:rsidRPr="00312B2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внеплановой выездной проверки, за исключением внеплановой выездной проверки, основания проведения которой указаны в </w:t>
      </w:r>
      <w:hyperlink r:id="rId18" w:anchor="dst318" w:history="1">
        <w:r w:rsidRPr="00312B2F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пункте 2 части 2</w:t>
        </w:r>
      </w:hyperlink>
      <w:r w:rsidRPr="00312B2F">
        <w:rPr>
          <w:rFonts w:ascii="Times New Roman" w:hAnsi="Times New Roman" w:cs="Times New Roman"/>
          <w:sz w:val="28"/>
          <w:szCs w:val="28"/>
        </w:rPr>
        <w:t xml:space="preserve"> статьи 10 Федерального закона № 294-ФЗ</w:t>
      </w:r>
      <w:r w:rsidRPr="00312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юридическое лицо, индивидуальный предприниматель уведомляются Администрацией не менее чем за двадцать четыре часа до начала ее проведения любым </w:t>
      </w:r>
      <w:r w:rsidRPr="00312B2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Администрацию.»</w:t>
      </w:r>
    </w:p>
    <w:p w:rsidR="00DA55E2" w:rsidRPr="00312B2F" w:rsidRDefault="00071655" w:rsidP="00DA55E2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1.5</w:t>
      </w:r>
      <w:r w:rsidR="00DA55E2" w:rsidRPr="00312B2F">
        <w:rPr>
          <w:rFonts w:ascii="Times New Roman" w:hAnsi="Times New Roman" w:cs="Times New Roman"/>
          <w:sz w:val="28"/>
          <w:szCs w:val="28"/>
        </w:rPr>
        <w:t>. Подпункт 3.4.9. пункта 3 Административного регламента изложить в следующей редакции:</w:t>
      </w:r>
    </w:p>
    <w:p w:rsidR="00DA55E2" w:rsidRPr="00312B2F" w:rsidRDefault="001A2004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«</w:t>
      </w:r>
      <w:r w:rsidR="00DA55E2" w:rsidRPr="00312B2F">
        <w:rPr>
          <w:rFonts w:ascii="Times New Roman" w:hAnsi="Times New Roman" w:cs="Times New Roman"/>
          <w:sz w:val="28"/>
          <w:szCs w:val="28"/>
        </w:rPr>
        <w:t xml:space="preserve">3.4.9. Юридические лица, индивидуальные предприниматели вправе вести журнал учета проверок по </w:t>
      </w:r>
      <w:hyperlink r:id="rId19" w:history="1">
        <w:r w:rsidR="00DA55E2" w:rsidRPr="00312B2F">
          <w:rPr>
            <w:rFonts w:ascii="Times New Roman" w:hAnsi="Times New Roman" w:cs="Times New Roman"/>
            <w:sz w:val="28"/>
            <w:szCs w:val="28"/>
          </w:rPr>
          <w:t>типовой форме</w:t>
        </w:r>
      </w:hyperlink>
      <w:r w:rsidR="00DA55E2" w:rsidRPr="00312B2F">
        <w:rPr>
          <w:rFonts w:ascii="Times New Roman" w:hAnsi="Times New Roman" w:cs="Times New Roman"/>
          <w:sz w:val="28"/>
          <w:szCs w:val="28"/>
        </w:rPr>
        <w:t>, установленной федеральным органом исполнительной власти, уполномоченным Правительством Российской Федерации.</w:t>
      </w:r>
    </w:p>
    <w:p w:rsidR="00DA55E2" w:rsidRPr="00312B2F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 xml:space="preserve"> В журнале учета проверок должностными лицами органа государственного контроля (надзора), органа муниципального контроля осуществляется запись о проведенной проверке, содержащая сведения о наименовании органа государственного контроля (надзора),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DA55E2" w:rsidRPr="00312B2F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Журнал учета проверок должен быть прошит, пронумерован и удостоверен печатью юридического лица, индивидуального предпринимателя (при наличии печати).</w:t>
      </w:r>
    </w:p>
    <w:p w:rsidR="00DA55E2" w:rsidRPr="00312B2F" w:rsidRDefault="00DA55E2" w:rsidP="00DA55E2">
      <w:pPr>
        <w:autoSpaceDE w:val="0"/>
        <w:autoSpaceDN w:val="0"/>
        <w:adjustRightInd w:val="0"/>
        <w:spacing w:after="0"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  <w:r w:rsidR="001A2004" w:rsidRPr="00312B2F">
        <w:rPr>
          <w:rFonts w:ascii="Times New Roman" w:hAnsi="Times New Roman" w:cs="Times New Roman"/>
          <w:sz w:val="28"/>
          <w:szCs w:val="28"/>
        </w:rPr>
        <w:t>»</w:t>
      </w:r>
    </w:p>
    <w:p w:rsidR="0020683E" w:rsidRPr="00312B2F" w:rsidRDefault="00071655" w:rsidP="0020683E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1.6</w:t>
      </w:r>
      <w:r w:rsidR="0020683E" w:rsidRPr="00312B2F">
        <w:rPr>
          <w:rFonts w:ascii="Times New Roman" w:hAnsi="Times New Roman" w:cs="Times New Roman"/>
          <w:sz w:val="28"/>
          <w:szCs w:val="28"/>
        </w:rPr>
        <w:t>. Подпункт 3.4.10. пункта 3 Административного регламента изложить в следующей редакции:</w:t>
      </w:r>
    </w:p>
    <w:p w:rsidR="004A65D7" w:rsidRPr="00312B2F" w:rsidRDefault="001A2004" w:rsidP="001A20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B2F">
        <w:rPr>
          <w:rFonts w:ascii="Times New Roman" w:hAnsi="Times New Roman" w:cs="Times New Roman"/>
          <w:sz w:val="28"/>
          <w:szCs w:val="28"/>
        </w:rPr>
        <w:t>«</w:t>
      </w:r>
      <w:r w:rsidR="0020683E" w:rsidRPr="00312B2F">
        <w:rPr>
          <w:rFonts w:ascii="Times New Roman" w:hAnsi="Times New Roman" w:cs="Times New Roman"/>
          <w:sz w:val="28"/>
          <w:szCs w:val="28"/>
        </w:rPr>
        <w:t xml:space="preserve">3.4.10.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</w:t>
      </w:r>
      <w:r w:rsidR="0020683E" w:rsidRPr="00312B2F">
        <w:rPr>
          <w:rFonts w:ascii="Times New Roman" w:hAnsi="Times New Roman" w:cs="Times New Roman"/>
          <w:sz w:val="28"/>
          <w:szCs w:val="28"/>
        </w:rPr>
        <w:lastRenderedPageBreak/>
        <w:t>электронных документов), подписанных усиленной квалифицированной электронной подписью проверяемого лица.</w:t>
      </w:r>
      <w:r w:rsidRPr="00312B2F">
        <w:rPr>
          <w:rFonts w:ascii="Times New Roman" w:hAnsi="Times New Roman" w:cs="Times New Roman"/>
          <w:sz w:val="28"/>
          <w:szCs w:val="28"/>
        </w:rPr>
        <w:t>»</w:t>
      </w:r>
    </w:p>
    <w:p w:rsidR="00880F1C" w:rsidRPr="00312B2F" w:rsidRDefault="00880F1C" w:rsidP="00880F1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2.Обнародовать настоящее постановление на официальном сайте администрации Воскресенского муниципального района Нижегородской области в сети Интернет.</w:t>
      </w:r>
    </w:p>
    <w:p w:rsidR="00880F1C" w:rsidRPr="00312B2F" w:rsidRDefault="00880F1C" w:rsidP="00880F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принятия.</w:t>
      </w:r>
    </w:p>
    <w:p w:rsidR="00880F1C" w:rsidRPr="00312B2F" w:rsidRDefault="00880F1C" w:rsidP="00880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B2F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880F1C" w:rsidRPr="00312B2F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F1C" w:rsidRPr="00312B2F" w:rsidRDefault="00880F1C" w:rsidP="00880F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B54" w:rsidRPr="00312B2F" w:rsidRDefault="00735B54" w:rsidP="00735B54">
      <w:pPr>
        <w:pStyle w:val="1"/>
        <w:shd w:val="clear" w:color="auto" w:fill="FFFFFF"/>
        <w:tabs>
          <w:tab w:val="left" w:pos="7088"/>
        </w:tabs>
        <w:autoSpaceDE w:val="0"/>
        <w:spacing w:after="240"/>
        <w:ind w:left="0"/>
        <w:jc w:val="both"/>
        <w:rPr>
          <w:sz w:val="28"/>
          <w:szCs w:val="28"/>
        </w:rPr>
      </w:pPr>
      <w:r w:rsidRPr="00312B2F">
        <w:rPr>
          <w:sz w:val="28"/>
          <w:szCs w:val="28"/>
        </w:rPr>
        <w:t xml:space="preserve">Глава администрации </w:t>
      </w:r>
      <w:r w:rsidRPr="00312B2F">
        <w:rPr>
          <w:sz w:val="28"/>
          <w:szCs w:val="28"/>
        </w:rPr>
        <w:tab/>
        <w:t>Л.И. Афоньшина</w:t>
      </w:r>
    </w:p>
    <w:sectPr w:rsidR="00735B54" w:rsidRPr="0031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2B"/>
    <w:rsid w:val="00071655"/>
    <w:rsid w:val="001A2004"/>
    <w:rsid w:val="001B362B"/>
    <w:rsid w:val="0020683E"/>
    <w:rsid w:val="002732EF"/>
    <w:rsid w:val="00312B2F"/>
    <w:rsid w:val="0046390D"/>
    <w:rsid w:val="004839CA"/>
    <w:rsid w:val="004A65D7"/>
    <w:rsid w:val="00735B54"/>
    <w:rsid w:val="007853EB"/>
    <w:rsid w:val="007B4CCD"/>
    <w:rsid w:val="00846E61"/>
    <w:rsid w:val="00880F1C"/>
    <w:rsid w:val="008E346A"/>
    <w:rsid w:val="009E70AF"/>
    <w:rsid w:val="00D43201"/>
    <w:rsid w:val="00DA55E2"/>
    <w:rsid w:val="00F671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B5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880F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0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F1C"/>
    <w:pPr>
      <w:ind w:left="720"/>
      <w:contextualSpacing/>
    </w:pPr>
  </w:style>
  <w:style w:type="character" w:styleId="a8">
    <w:name w:val="Hyperlink"/>
    <w:basedOn w:val="a0"/>
    <w:semiHidden/>
    <w:unhideWhenUsed/>
    <w:rsid w:val="0020683E"/>
    <w:rPr>
      <w:color w:val="0000FF"/>
      <w:u w:val="single"/>
    </w:rPr>
  </w:style>
  <w:style w:type="paragraph" w:styleId="a9">
    <w:name w:val="Normal (Web)"/>
    <w:basedOn w:val="a"/>
    <w:semiHidden/>
    <w:unhideWhenUsed/>
    <w:rsid w:val="0020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35B5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94C3E65E5DF0C33CBAE519C74034C66B7283C6E3553E79AE6F2D3D861668479DB1216F78D37B81833C04CD9BE0C46F3E64883F03DBF423J1E7L" TargetMode="External"/><Relationship Id="rId13" Type="http://schemas.openxmlformats.org/officeDocument/2006/relationships/hyperlink" Target="consultantplus://offline/ref=6B94C3E65E5DF0C33CBAE519C74034C66B728BC4EB503E79AE6F2D3D861668478FB1796379DA66848529529CDDJBE5L" TargetMode="External"/><Relationship Id="rId18" Type="http://schemas.openxmlformats.org/officeDocument/2006/relationships/hyperlink" Target="http://www.consultant.ru/document/cons_doc_LAW_330405/27650359c98f25ee0dd36771b5c50565552b6eb3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B94C3E65E5DF0C33CBAE519C74034C66B7286C6E2503E79AE6F2D3D861668479DB1216F78D378848E3C04CD9BE0C46F3E64883F03DBF423J1E7L" TargetMode="External"/><Relationship Id="rId12" Type="http://schemas.openxmlformats.org/officeDocument/2006/relationships/hyperlink" Target="consultantplus://offline/ref=6B94C3E65E5DF0C33CBAE519C74034C661728ACAE35B6373A636213F811937509AF82D6E78D378878D6301D88AB8C867297A8B221FD9F6J2E1L" TargetMode="External"/><Relationship Id="rId17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4C3E65E5DF0C33CBAE519C74034C66B738AC1E5583E79AE6F2D3D861668479DB1216F78D378858F3C04CD9BE0C46F3E64883F03DBF423J1E7L" TargetMode="External"/><Relationship Id="rId11" Type="http://schemas.openxmlformats.org/officeDocument/2006/relationships/hyperlink" Target="consultantplus://offline/ref=6B94C3E65E5DF0C33CBAE519C74034C66B7283C6E3553E79AE6F2D3D861668479DB1216F78D173D0D7730591DEBCD76E34648A3C1FJDE9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008ACE8ED0AC0AC4A47E1DB309DCC8D87CC9723C60CDEBC204732AA22E19C34ACA3BBC0ACB00F124765FAEA6FC8A5A600A0F2280ADAC73F6081CF6F9Z8M" TargetMode="External"/><Relationship Id="rId10" Type="http://schemas.openxmlformats.org/officeDocument/2006/relationships/hyperlink" Target="consultantplus://offline/ref=6B94C3E65E5DF0C33CBAE519C74034C66B7586CAEA523E79AE6F2D3D861668478FB1796379DA66848529529CDDJBE5L" TargetMode="External"/><Relationship Id="rId19" Type="http://schemas.openxmlformats.org/officeDocument/2006/relationships/hyperlink" Target="consultantplus://offline/ref=6A5D5BFC818999D4E17AB0595A716ED809CD4DA2F3693E377791C7E99B131511AECF191181A034464320AE062D819C35B4FAFBFA4FE62651s5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4C3E65E5DF0C33CBAE519C74034C66B7585C5E5503E79AE6F2D3D861668478FB1796379DA66848529529CDDJBE5L" TargetMode="External"/><Relationship Id="rId14" Type="http://schemas.openxmlformats.org/officeDocument/2006/relationships/hyperlink" Target="consultantplus://offline/ref=6B94C3E65E5DF0C33CBAE519C74034C66B7283C6E3553E79AE6F2D3D861668479DB1216F78D37A81843C04CD9BE0C46F3E64883F03DBF423J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3</cp:revision>
  <dcterms:created xsi:type="dcterms:W3CDTF">2020-03-23T05:47:00Z</dcterms:created>
  <dcterms:modified xsi:type="dcterms:W3CDTF">2020-04-02T06:59:00Z</dcterms:modified>
</cp:coreProperties>
</file>