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1" w:rsidRPr="00390400" w:rsidRDefault="0042074E" w:rsidP="0042074E">
      <w:pPr>
        <w:spacing w:after="0" w:line="240" w:lineRule="auto"/>
        <w:ind w:left="4536"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Утверждена</w:t>
      </w:r>
    </w:p>
    <w:p w:rsidR="00AC0791" w:rsidRPr="00390400" w:rsidRDefault="0042074E" w:rsidP="0042074E">
      <w:pPr>
        <w:spacing w:after="0" w:line="240" w:lineRule="auto"/>
        <w:ind w:left="4536"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</w:t>
      </w:r>
      <w:r w:rsidR="00AC0791" w:rsidRPr="00390400">
        <w:rPr>
          <w:rFonts w:ascii="Times New Roman" w:eastAsia="Times New Roman" w:hAnsi="Times New Roman" w:cs="Times New Roman"/>
          <w:noProof/>
          <w:sz w:val="24"/>
          <w:szCs w:val="24"/>
        </w:rPr>
        <w:t>остановлением администрации</w:t>
      </w:r>
    </w:p>
    <w:p w:rsidR="00AC0791" w:rsidRPr="00390400" w:rsidRDefault="00AC0791" w:rsidP="0042074E">
      <w:pPr>
        <w:spacing w:after="0" w:line="240" w:lineRule="auto"/>
        <w:ind w:left="4536"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Воскресенского муниципального района</w:t>
      </w:r>
    </w:p>
    <w:p w:rsidR="00AC0791" w:rsidRPr="00390400" w:rsidRDefault="00AC0791" w:rsidP="0042074E">
      <w:pPr>
        <w:spacing w:after="0" w:line="240" w:lineRule="auto"/>
        <w:ind w:left="4536"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Нижегородской области</w:t>
      </w:r>
    </w:p>
    <w:p w:rsidR="00AC0791" w:rsidRPr="00390400" w:rsidRDefault="0042074E" w:rsidP="0042074E">
      <w:pPr>
        <w:spacing w:after="0" w:line="240" w:lineRule="auto"/>
        <w:ind w:left="4536"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 w:rsidR="00AC0791" w:rsidRPr="00390400">
        <w:rPr>
          <w:rFonts w:ascii="Times New Roman" w:eastAsia="Times New Roman" w:hAnsi="Times New Roman" w:cs="Times New Roman"/>
          <w:noProof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D6966">
        <w:rPr>
          <w:rFonts w:ascii="Times New Roman" w:eastAsia="Times New Roman" w:hAnsi="Times New Roman" w:cs="Times New Roman"/>
          <w:noProof/>
          <w:sz w:val="24"/>
          <w:szCs w:val="24"/>
        </w:rPr>
        <w:t>_________2018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года №</w:t>
      </w:r>
      <w:r w:rsidR="00BD696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 </w:t>
      </w:r>
    </w:p>
    <w:p w:rsidR="00AC0791" w:rsidRPr="00390400" w:rsidRDefault="00AC0791" w:rsidP="00AC0791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«Охрана окружающей среды Воскресенского муниципального район</w:t>
      </w:r>
      <w:r w:rsidR="00BD6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Ниж</w:t>
      </w:r>
      <w:r w:rsidR="004A7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егородской области» на 2019-2024</w:t>
      </w:r>
      <w:r w:rsidR="00420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AC0791" w:rsidRPr="00390400" w:rsidRDefault="00AC0791" w:rsidP="00AC0791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1.Паспорт муниципальной программы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2548"/>
        <w:gridCol w:w="709"/>
        <w:gridCol w:w="715"/>
        <w:gridCol w:w="709"/>
        <w:gridCol w:w="716"/>
        <w:gridCol w:w="710"/>
        <w:gridCol w:w="710"/>
        <w:gridCol w:w="851"/>
      </w:tblGrid>
      <w:tr w:rsidR="00390400" w:rsidRPr="00390400" w:rsidTr="001B26E2">
        <w:trPr>
          <w:trHeight w:val="24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(МП)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Воскресенского муниципального район</w:t>
            </w:r>
            <w:r w:rsidR="00B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Ниж</w:t>
            </w:r>
            <w:r w:rsidR="004A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егородской области» на 2019-2024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90400" w:rsidRPr="00390400" w:rsidTr="001B26E2">
        <w:trPr>
          <w:trHeight w:val="60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35" w:rsidRDefault="00021035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103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июня 2014 года №172-ФЗ «О стратегическом планировании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791" w:rsidRPr="00390400" w:rsidRDefault="00021035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AC0791"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9" w:history="1">
              <w:r w:rsidR="00AC0791" w:rsidRPr="003904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Нижегородской области от 17 апреля 2006 года N 127 "Об утверждении Стратегии развития Нижегородской области до 2020 года";</w:t>
            </w:r>
          </w:p>
          <w:p w:rsidR="00AC0791" w:rsidRPr="00021035" w:rsidRDefault="00AC0791" w:rsidP="00021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-постановление Правительства Нижегородской области от 30 апреля 2014 года № 306</w:t>
            </w:r>
            <w:r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«Об утверждении государственной программы "Охрана окружающ</w:t>
            </w:r>
            <w:r w:rsidR="000210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ей среды Нижегородской области»</w:t>
            </w:r>
          </w:p>
        </w:tc>
      </w:tr>
      <w:tr w:rsidR="00390400" w:rsidRPr="00390400" w:rsidTr="001B26E2">
        <w:trPr>
          <w:trHeight w:val="282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–координатор программы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0791" w:rsidRPr="00390400" w:rsidRDefault="006638F1" w:rsidP="006638F1">
            <w:pPr>
              <w:tabs>
                <w:tab w:val="left" w:pos="365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Сектор ЖКХ и ООС отдела капитального строительства и архитектуры администрации Воскресенского муниципального района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0400" w:rsidRPr="00390400" w:rsidTr="001B26E2">
        <w:trPr>
          <w:trHeight w:val="45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МП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1."</w:t>
            </w:r>
            <w:hyperlink w:anchor="Par3503" w:history="1">
              <w:r w:rsidRPr="003904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населения".</w:t>
            </w:r>
          </w:p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2."</w:t>
            </w:r>
            <w:hyperlink w:anchor="Par4049" w:history="1">
              <w:r w:rsidRPr="003904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Развитие</w:t>
              </w:r>
            </w:hyperlink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системы обращения с отходами производства и потребления,обеспечение безопасности сибиреязвенных захоронений".</w:t>
            </w:r>
          </w:p>
        </w:tc>
      </w:tr>
      <w:tr w:rsidR="00390400" w:rsidRPr="00390400" w:rsidTr="001B26E2">
        <w:trPr>
          <w:trHeight w:val="45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791" w:rsidRPr="00390400" w:rsidRDefault="006638F1" w:rsidP="0066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0791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Администрация р.п. Воскресенское; администрации сельсоветов; МУП ЖКХ «Центральное», </w:t>
            </w:r>
          </w:p>
        </w:tc>
      </w:tr>
      <w:tr w:rsidR="00390400" w:rsidRPr="00390400" w:rsidTr="001B26E2">
        <w:trPr>
          <w:trHeight w:val="24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сохранение природных систем, повышение качества окружающей среды и формирование имиджа Воскресенского района Нижегородской области (далее - район) как экологически чистой территории</w:t>
            </w:r>
          </w:p>
        </w:tc>
      </w:tr>
      <w:tr w:rsidR="00390400" w:rsidRPr="00390400" w:rsidTr="001B26E2">
        <w:trPr>
          <w:trHeight w:val="344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9E6C5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hyperlink w:anchor="Par3503" w:history="1">
              <w:r w:rsidR="00AC0791" w:rsidRPr="003904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  <w:p w:rsidR="00AC0791" w:rsidRPr="00390400" w:rsidRDefault="009E6C5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="00AC0791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Снижение уровня возникновения и распространения заболеваний сибирской язвой среди людей.</w:t>
            </w:r>
          </w:p>
        </w:tc>
      </w:tr>
      <w:tr w:rsidR="00390400" w:rsidRPr="00390400" w:rsidTr="001B26E2">
        <w:trPr>
          <w:trHeight w:val="354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МП</w:t>
            </w:r>
          </w:p>
        </w:tc>
        <w:tc>
          <w:tcPr>
            <w:tcW w:w="7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  <w:r w:rsidR="00AC0791"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программа реализуется в один этап</w:t>
            </w:r>
          </w:p>
        </w:tc>
      </w:tr>
      <w:tr w:rsidR="00390400" w:rsidRPr="00390400" w:rsidTr="001B26E2">
        <w:trPr>
          <w:trHeight w:val="300"/>
        </w:trPr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</w:t>
            </w:r>
          </w:p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разбивке по подпрограммам)</w:t>
            </w:r>
          </w:p>
        </w:tc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Годы, тыс. руб.</w:t>
            </w:r>
          </w:p>
        </w:tc>
      </w:tr>
      <w:tr w:rsidR="004A7474" w:rsidRPr="00390400" w:rsidTr="001B26E2">
        <w:trPr>
          <w:trHeight w:val="286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390400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474" w:rsidRPr="00390400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4A7474" w:rsidRDefault="004A7474" w:rsidP="004A747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4" w:rsidRPr="004A7474" w:rsidRDefault="004A7474" w:rsidP="004A7474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4" w:rsidRPr="004A7474" w:rsidRDefault="004A7474" w:rsidP="004A7474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4" w:rsidRPr="004A7474" w:rsidRDefault="004A7474" w:rsidP="004A7474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4" w:rsidRPr="004A7474" w:rsidRDefault="004A7474" w:rsidP="004A7474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474" w:rsidRPr="004A7474" w:rsidRDefault="004A7474" w:rsidP="004A7474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474" w:rsidRPr="004A7474" w:rsidRDefault="004A7474" w:rsidP="004A7474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390400" w:rsidRPr="00390400" w:rsidTr="001B26E2">
        <w:trPr>
          <w:trHeight w:val="323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791" w:rsidRPr="004A7474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</w:tr>
      <w:tr w:rsidR="004A7474" w:rsidRPr="00390400" w:rsidTr="001B26E2">
        <w:trPr>
          <w:trHeight w:val="162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390400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474" w:rsidRPr="00390400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4A7474" w:rsidRDefault="005B040A" w:rsidP="00127E8D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  <w:r w:rsidR="004A7474" w:rsidRPr="004A747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4A7474" w:rsidRDefault="005B040A" w:rsidP="004131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131D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4A7474" w:rsidRDefault="005B040A" w:rsidP="004131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131D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4A7474" w:rsidRDefault="005B040A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131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A7474" w:rsidRPr="004A74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4A7474" w:rsidRDefault="004131D1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5B040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474" w:rsidRPr="004A7474" w:rsidRDefault="005B040A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131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A7474" w:rsidRPr="004A74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474" w:rsidRPr="004A7474" w:rsidRDefault="004131D1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  <w:r w:rsidR="004A7474" w:rsidRPr="004A74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7474" w:rsidRPr="00390400" w:rsidTr="001B26E2">
        <w:trPr>
          <w:trHeight w:val="180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390400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474" w:rsidRPr="00390400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127E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717DBB" w:rsidP="004A747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1B26E2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A7474" w:rsidRPr="00390400" w:rsidTr="001B26E2">
        <w:trPr>
          <w:trHeight w:val="10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390400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474" w:rsidRPr="00390400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127E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5B040A" w:rsidP="004A747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187,8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5B040A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5B040A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5B040A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288,8</w:t>
            </w:r>
          </w:p>
        </w:tc>
      </w:tr>
      <w:tr w:rsidR="004A7474" w:rsidRPr="00390400" w:rsidTr="001B26E2">
        <w:trPr>
          <w:trHeight w:val="10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390400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74" w:rsidRPr="00390400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127E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717DBB" w:rsidP="004A747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717DBB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A7474" w:rsidRPr="00390400" w:rsidTr="001B26E2">
        <w:trPr>
          <w:trHeight w:val="9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474" w:rsidRPr="00390400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390400" w:rsidRDefault="004A7474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5B040A" w:rsidP="00127E8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="004A7474" w:rsidRPr="004A7474">
              <w:rPr>
                <w:rFonts w:ascii="Times New Roman" w:eastAsia="Times New Roman" w:hAnsi="Times New Roman" w:cs="Times New Roman"/>
                <w:b/>
                <w:lang w:eastAsia="ru-RU"/>
              </w:rPr>
              <w:t>2,8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A7474" w:rsidP="004131D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4131D1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  <w:r w:rsidRPr="004A7474">
              <w:rPr>
                <w:rFonts w:ascii="Times New Roman" w:eastAsia="Times New Roman" w:hAnsi="Times New Roman" w:cs="Times New Roman"/>
                <w:b/>
                <w:lang w:eastAsia="ru-RU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131D1" w:rsidP="004A747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632</w:t>
            </w:r>
            <w:r w:rsidR="005B040A">
              <w:rPr>
                <w:rFonts w:ascii="Times New Roman" w:eastAsia="Times New Roman" w:hAnsi="Times New Roman" w:cs="Times New Roman"/>
                <w:b/>
                <w:lang w:eastAsia="ru-RU"/>
              </w:rPr>
              <w:t>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131D1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="005B040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131D1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="005B040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4131D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="005B040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4" w:rsidRPr="004A7474" w:rsidRDefault="005B040A" w:rsidP="004131D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131D1">
              <w:rPr>
                <w:rFonts w:ascii="Times New Roman" w:eastAsia="Times New Roman" w:hAnsi="Times New Roman" w:cs="Times New Roman"/>
                <w:b/>
                <w:lang w:eastAsia="ru-RU"/>
              </w:rPr>
              <w:t>89</w:t>
            </w:r>
            <w:r w:rsidR="004A7474" w:rsidRPr="004A7474">
              <w:rPr>
                <w:rFonts w:ascii="Times New Roman" w:eastAsia="Times New Roman" w:hAnsi="Times New Roman" w:cs="Times New Roman"/>
                <w:b/>
                <w:lang w:eastAsia="ru-RU"/>
              </w:rPr>
              <w:t>8,8</w:t>
            </w:r>
          </w:p>
        </w:tc>
      </w:tr>
      <w:tr w:rsidR="00390400" w:rsidRPr="00390400" w:rsidTr="001B26E2">
        <w:trPr>
          <w:trHeight w:val="367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390400" w:rsidRDefault="00DC212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w:anchor="Par3699" w:history="1">
              <w:r w:rsidR="00AC0791" w:rsidRPr="0039040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hyperlink w:anchor="Par3503" w:history="1">
              <w:r w:rsidR="00AC0791" w:rsidRPr="0039040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Обеспечение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населения".</w:t>
            </w:r>
          </w:p>
        </w:tc>
      </w:tr>
      <w:tr w:rsidR="006435DD" w:rsidRPr="00390400" w:rsidTr="006435DD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5DD" w:rsidRPr="00390400" w:rsidRDefault="006435DD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DD" w:rsidRPr="00390400" w:rsidRDefault="006435DD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DD" w:rsidRPr="006435DD" w:rsidRDefault="006435DD" w:rsidP="006435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5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DD" w:rsidRPr="006435DD" w:rsidRDefault="006435DD" w:rsidP="006435DD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5DD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DD" w:rsidRPr="006435DD" w:rsidRDefault="006435DD" w:rsidP="006435DD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5DD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DD" w:rsidRPr="006435DD" w:rsidRDefault="006435DD" w:rsidP="006435DD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5D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DD" w:rsidRPr="006435DD" w:rsidRDefault="006435DD" w:rsidP="006435DD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5D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DD" w:rsidRPr="006435DD" w:rsidRDefault="006435DD" w:rsidP="006435DD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5D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DD" w:rsidRPr="006435DD" w:rsidRDefault="006435DD" w:rsidP="006435D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5DD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35451E" w:rsidRPr="00390400" w:rsidTr="001B26E2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51E" w:rsidRPr="00390400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390400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A640B9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A640B9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A640B9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5451E" w:rsidRPr="00390400" w:rsidTr="001B26E2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51E" w:rsidRPr="00390400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390400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A640B9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A640B9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A640B9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5451E" w:rsidRPr="00390400" w:rsidTr="001B26E2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51E" w:rsidRPr="00390400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390400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A640B9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A640B9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A640B9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5451E" w:rsidRPr="00390400" w:rsidTr="001B26E2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451E" w:rsidRPr="00390400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390400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35451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6435DD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="0035451E"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6435DD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="0035451E"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6435DD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451E"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6435DD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B26E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6435DD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B26E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E" w:rsidRPr="001B26E2" w:rsidRDefault="006435DD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="001B26E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90400" w:rsidRPr="00390400" w:rsidTr="001B26E2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390400" w:rsidRDefault="00DC212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w:anchor="Par4049" w:history="1">
              <w:r w:rsidR="00AC0791" w:rsidRPr="0039040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"Развитие системы обращения с отходами производства и потребления, обеспечение безопасности сибиреязвенных захоронений".</w:t>
            </w:r>
          </w:p>
        </w:tc>
      </w:tr>
      <w:tr w:rsidR="001B26E2" w:rsidRPr="00390400" w:rsidTr="001B26E2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26E2" w:rsidRPr="00390400" w:rsidRDefault="001B26E2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E2" w:rsidRPr="00390400" w:rsidRDefault="001B26E2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233BA" w:rsidRPr="00390400" w:rsidTr="001B26E2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33BA" w:rsidRPr="00390400" w:rsidRDefault="00F233BA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390400" w:rsidRDefault="00F233BA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F233BA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F233BA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F233BA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F233BA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1B26E2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1B26E2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1B26E2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B26E2" w:rsidRPr="00390400" w:rsidTr="001B26E2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26E2" w:rsidRPr="00390400" w:rsidRDefault="001B26E2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E2" w:rsidRPr="00390400" w:rsidRDefault="001B26E2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187,8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lang w:eastAsia="ru-RU"/>
              </w:rPr>
              <w:t>288,8</w:t>
            </w:r>
          </w:p>
        </w:tc>
      </w:tr>
      <w:tr w:rsidR="00F233BA" w:rsidRPr="00390400" w:rsidTr="001B26E2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33BA" w:rsidRPr="00390400" w:rsidRDefault="00F233BA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A" w:rsidRPr="00390400" w:rsidRDefault="00F233BA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F233BA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F233BA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F233BA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F233BA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6E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1B26E2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1B26E2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3BA" w:rsidRPr="001B26E2" w:rsidRDefault="001B26E2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B26E2" w:rsidRPr="00390400" w:rsidTr="001B26E2">
        <w:trPr>
          <w:trHeight w:val="45"/>
        </w:trPr>
        <w:tc>
          <w:tcPr>
            <w:tcW w:w="21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26E2" w:rsidRPr="00390400" w:rsidRDefault="001B26E2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E2" w:rsidRPr="00390400" w:rsidRDefault="001B26E2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Pr="004A7474">
              <w:rPr>
                <w:rFonts w:ascii="Times New Roman" w:eastAsia="Times New Roman" w:hAnsi="Times New Roman" w:cs="Times New Roman"/>
                <w:b/>
                <w:lang w:eastAsia="ru-RU"/>
              </w:rPr>
              <w:t>2,8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474">
              <w:rPr>
                <w:rFonts w:ascii="Times New Roman" w:eastAsia="Times New Roman" w:hAnsi="Times New Roman" w:cs="Times New Roman"/>
                <w:b/>
                <w:lang w:eastAsia="ru-RU"/>
              </w:rPr>
              <w:t>448,2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587,8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E2" w:rsidRPr="004A7474" w:rsidRDefault="001B26E2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265</w:t>
            </w:r>
            <w:r w:rsidRPr="004A7474">
              <w:rPr>
                <w:rFonts w:ascii="Times New Roman" w:eastAsia="Times New Roman" w:hAnsi="Times New Roman" w:cs="Times New Roman"/>
                <w:b/>
                <w:lang w:eastAsia="ru-RU"/>
              </w:rPr>
              <w:t>8,8</w:t>
            </w:r>
          </w:p>
        </w:tc>
      </w:tr>
      <w:tr w:rsidR="00390400" w:rsidRPr="00390400" w:rsidTr="001B26E2">
        <w:trPr>
          <w:trHeight w:val="60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(целей) МП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Индикаторы достижения цели: </w:t>
            </w:r>
          </w:p>
          <w:p w:rsidR="00AC0791" w:rsidRPr="00390400" w:rsidRDefault="00DC212E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390400"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t>Подпрограмма 1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 "</w:t>
            </w:r>
            <w:hyperlink w:anchor="Par3503" w:history="1">
              <w:r w:rsidR="00AC0791" w:rsidRPr="00390400"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населения":</w:t>
            </w:r>
          </w:p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доля населения, активно участвующего в мероприятиях по формированию благоприятной окружающей среды, в % от общего чи</w:t>
            </w:r>
            <w:r w:rsidR="006003F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сла населения района (рост до </w:t>
            </w:r>
            <w:r w:rsidR="00A033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%).</w:t>
            </w:r>
          </w:p>
          <w:p w:rsidR="009105B0" w:rsidRDefault="00DC212E" w:rsidP="009105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hyperlink w:anchor="Par4049" w:history="1">
              <w:r w:rsidR="00AC0791" w:rsidRPr="00390400"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t>Подпрограмма 2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"Развитие системы обращения с отходами производства и потребления, обеспечение безопасности сибиреязвенных захоронений":</w:t>
            </w:r>
          </w:p>
          <w:p w:rsidR="009105B0" w:rsidRPr="00C365E1" w:rsidRDefault="009105B0" w:rsidP="009105B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8E6284" w:rsidRPr="00C365E1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 xml:space="preserve"> числа обустроенных сибиреязвенных скотомогильников к числу необустроенных - увеличение до 100%;</w:t>
            </w:r>
          </w:p>
          <w:p w:rsidR="00AC0791" w:rsidRPr="00FD27F9" w:rsidRDefault="00B13CD0" w:rsidP="00FD27F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8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доля отходов, направляемых на объекты, отвечающие нормативным требованиям, от общего объема образовавшихся отходов - увеличение до 100%;</w:t>
            </w:r>
          </w:p>
          <w:p w:rsidR="00AC0791" w:rsidRPr="009E558E" w:rsidRDefault="00AC0791" w:rsidP="009E558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поселений муниципального района, в которых внедрена услуга по сбору </w:t>
            </w:r>
            <w:r w:rsidR="006003FC" w:rsidRPr="006C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вывозу ТКО от населения к 2024</w:t>
            </w:r>
            <w:r w:rsidRPr="006C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(от общего количества поселений мун</w:t>
            </w:r>
            <w:r w:rsidR="006003FC" w:rsidRPr="006C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района) - рост до 95</w:t>
            </w:r>
            <w:r w:rsidR="009E558E" w:rsidRPr="006C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%; </w:t>
            </w:r>
          </w:p>
        </w:tc>
      </w:tr>
      <w:tr w:rsidR="00390400" w:rsidRPr="00390400" w:rsidTr="001B26E2">
        <w:trPr>
          <w:trHeight w:val="60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результате реализации Программы будут достигнуты следующие непосредственные результаты:</w:t>
            </w:r>
          </w:p>
          <w:p w:rsidR="00AC0791" w:rsidRPr="00390400" w:rsidRDefault="00DC212E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390400"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t>Подпрограмма 1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 "</w:t>
            </w:r>
            <w:hyperlink w:anchor="Par3503" w:history="1">
              <w:r w:rsidR="00AC0791" w:rsidRPr="00390400"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населения":</w:t>
            </w:r>
          </w:p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-ежегодное прохождение инспекционного контроля системы экологического менеджмента;</w:t>
            </w:r>
          </w:p>
          <w:p w:rsidR="0039617F" w:rsidRPr="00390400" w:rsidRDefault="00AC0791" w:rsidP="0039617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благоприятной окружающей среды, </w:t>
            </w:r>
            <w:r w:rsidR="0039617F"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увеличив количество участников акций </w:t>
            </w:r>
            <w:r w:rsidR="0039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A0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617F"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39617F" w:rsidRDefault="0039617F" w:rsidP="0039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роведение мероприятий по экологическому образованию и просвещению населения не менее 6 в год, с общим охватом населения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 2024 году не менее 40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00 человек.</w:t>
            </w:r>
          </w:p>
          <w:p w:rsidR="00AC0791" w:rsidRDefault="00DC212E" w:rsidP="0039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hyperlink w:anchor="Par4049" w:history="1">
              <w:r w:rsidR="00AC0791" w:rsidRPr="00390400"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t>Подпрограмма 2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"Развитие системы обращения с отходами производства и потребления, обеспечение безопасности сибиреязвенных захоронений":</w:t>
            </w:r>
          </w:p>
          <w:p w:rsidR="004303F6" w:rsidRPr="0006657C" w:rsidRDefault="004303F6" w:rsidP="00940F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 по обеспечению безопасности </w:t>
            </w:r>
            <w:r w:rsidR="00066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6657C">
              <w:rPr>
                <w:rFonts w:ascii="Times New Roman" w:hAnsi="Times New Roman" w:cs="Times New Roman"/>
                <w:sz w:val="24"/>
                <w:szCs w:val="24"/>
              </w:rPr>
              <w:t xml:space="preserve"> сибиреязвенных скотомогильников;</w:t>
            </w:r>
          </w:p>
          <w:p w:rsidR="00AC0791" w:rsidRPr="009E558E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поселений муниципального района, в которых внедрена услуга по сбору и выво</w:t>
            </w:r>
            <w:r w:rsidR="00A72F71"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 ТКО от населения к 2024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составит 11;</w:t>
            </w:r>
          </w:p>
          <w:p w:rsidR="00AC0791" w:rsidRPr="009E558E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E55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количество единиц бункеров и контейнеров по поселениям муниципального района довести до 9</w:t>
            </w:r>
            <w:r w:rsidR="00BB3865" w:rsidRPr="009E55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9E55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 ;</w:t>
            </w:r>
          </w:p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E55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площадь ликвидированных объектов не</w:t>
            </w:r>
            <w:r w:rsidR="00AE7E66" w:rsidRPr="009E55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санкцио</w:t>
            </w:r>
            <w:r w:rsidR="00A72F71" w:rsidRPr="009E55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нированных свалок за 2019 - 2024</w:t>
            </w:r>
            <w:r w:rsidRPr="009E55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годы составит </w:t>
            </w:r>
            <w:smartTag w:uri="urn:schemas-microsoft-com:office:smarttags" w:element="metricconverter">
              <w:smartTagPr>
                <w:attr w:name="ProductID" w:val="-8,0 га"/>
              </w:smartTagPr>
              <w:r w:rsidRPr="009E558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-8,0 га</w:t>
              </w:r>
            </w:smartTag>
            <w:r w:rsidRPr="009E55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AC0791" w:rsidRPr="00390400" w:rsidRDefault="00AC0791" w:rsidP="00AC0791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390400" w:rsidRDefault="00AC0791" w:rsidP="0042074E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  <w:t>2.Текст программы</w:t>
      </w:r>
    </w:p>
    <w:p w:rsidR="00AC0791" w:rsidRPr="00390400" w:rsidRDefault="00AC0791" w:rsidP="0042074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2.1.Содержание проблемы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Благодаря проводимой экологической политике и осуществлению природоохранных мероприятий экологическая обстановка в районе в настоящее время в целом является стабильной.</w:t>
      </w:r>
    </w:p>
    <w:p w:rsidR="00AC0791" w:rsidRPr="00390400" w:rsidRDefault="00AC0791" w:rsidP="00776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Вместе с тем, существуют серьезные экологические проблемы. Так, для Воскресенского муниципального района, как для всей Нижегородской области, характерны тенденции к увеличению и накоплению отходов производства и потребления, которые способствуют возрастан</w:t>
      </w:r>
      <w:r w:rsidR="007767E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ию экологической напряженности. 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Анализ состояния окружающей среды свидетельствует о наличии негативных тенденций в изменении показателей ее качества.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Основными проблемами экологической безопасности Воскресенского муниципального района Нижегородской области в настоящее время являются: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образуемых отходов, требующих переработки и утилизации;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изношенность автомобилей на предприятии по сбору и вывозу отходов МУП ЖКХ «Центральное», несвоевременный вывоз отходов наносит вред окружающей среде и здоровью человека;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вредного влияния загрязнения окружающей среды на состояние здоровья населения;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отсутствие экономических стимулов для внедрения малоотходных и безотходных технологий;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низкий уровень экологической культуры населения.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До 2007 года основными причинами, которые обуславливали развитие в районе и по Нижегородской области негативной ситуации в сфере обращения отходов, являлись: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скачкообразный рост потребления населением товаров;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изменившаяся структура потребления населения, обусловлена увеличением доли различного рода упаковки в структуре отходов, а также увеличением доли новых видов отходов, до этого не свойственных прежней структуре потребления;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накопленные проблемы предшествующих периодов (наличие значительного количества отходов, не утилизированных из-за отсутствия соответствующих технологий);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устаревшая и не отвечающая современному состоянию технология сбора и переработки отходов;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недостаточный контроль за сферой образования отходов, отсутствие действенной системы учета и анализа потоков отходов на всех уровнях их образования, что приводит к несанкционированном</w:t>
      </w:r>
      <w:r w:rsidR="00605300">
        <w:rPr>
          <w:rFonts w:ascii="Times New Roman" w:eastAsia="Times New Roman" w:hAnsi="Times New Roman" w:cs="Times New Roman"/>
          <w:noProof/>
          <w:sz w:val="24"/>
          <w:szCs w:val="24"/>
        </w:rPr>
        <w:t>у размещению в окружающей среде.</w:t>
      </w:r>
    </w:p>
    <w:p w:rsidR="00AC0791" w:rsidRPr="00390400" w:rsidRDefault="00AC0791" w:rsidP="002C54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 Воскресенскому муниципальному району Нижегородской области образовалось около </w:t>
      </w:r>
      <w:r w:rsidR="00605300">
        <w:rPr>
          <w:rFonts w:ascii="Times New Roman" w:eastAsia="Times New Roman" w:hAnsi="Times New Roman" w:cs="Times New Roman"/>
          <w:noProof/>
          <w:sz w:val="24"/>
          <w:szCs w:val="24"/>
        </w:rPr>
        <w:t>49 тыс.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тонн отходов производства и потребления. Наибольшее количество промышленных отходов в районе образовано предприятиями деревообрабатывающе</w:t>
      </w:r>
      <w:r w:rsidR="002C54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й </w:t>
      </w:r>
      <w:r w:rsidR="002C546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отрасли, объектами торговли. 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Основными источниками образования твердых коммунальных отходов являются объекты торговли, население и объекты инфраструктуры.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Техническое оснащение предприятия, занимающегося сбором и вывозом ТКО, находится в неудовлетворительном состоянии. В эксплуатации находятся экономически неэффективные контейнеры малого объема и устаревшие мусоровозы.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Отходы много лет свозились на несанкционированные свалки, расположенные в каждом поселении, которые создавались без разрешительных документов и эксплуатировались с нарушениями требований природоохранного законодательства.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сложилась парадоксальная ситуация, когда контролирующие органы вынуждены были выносить решения о закрытии свалок из-за нарушения природоохранного законодательства, но в связи с отсутствием альтернативных объектов размещения отходов их эксплуатация продолжалась.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В 2015 году проведена работа по приведению норм накопления ТКО в соответствие с рекомендациями Правительства Нижегородской области.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Разработана и утверждена генеральная схема очистки территорий муниципального образования.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Проводились мероприятия по выявлению, ликвидации и рекультивации не санкционированных свалок отходов.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Наш район закреплен за межмуниципальным комплексом утилизации отходов в Уренском районе, но на данный момент объекта нет, определен земельный участок.</w:t>
      </w:r>
      <w:r w:rsidR="006053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 переходный период предложено направлять отходы на Семеновскую МПС и далее на Городецкий ММП с МСК.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Важным условием, способствующим повышению экологической безопасности на уровне муниципального района, является повышение экологической культуры населения, образовательного уровня, профессиональных навыков и знаний в области экологии. 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Устойчивое эколого-экономическое развитие невозможно без создания эффективно действующей системы экологического образования, воспитания и просвещения населения. Низкий уровень экологического сознания и экологической культуры населения страны является одним из основных факторов деградации природной среды.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Сибиреязвенные скотомогильники относятся к объектам, нарушение правил содержания которых может привести к возникновению чрезвычайной ситуации в части возможного выноса спор сибирской язвы на поверхность почвы или в водные объекты и заражения людей и животных опасным инфекционным заболеванием. На территории района проводились мероприятия по консервации сибиреязвенного скотомогильника в Воздвиженском сельсовете, около речки Тюньга у д.Изъянка. На сегодняшний день на территории района </w:t>
      </w:r>
      <w:r w:rsidR="00605300">
        <w:rPr>
          <w:rFonts w:ascii="Times New Roman" w:eastAsia="Times New Roman" w:hAnsi="Times New Roman" w:cs="Times New Roman"/>
          <w:noProof/>
          <w:sz w:val="24"/>
          <w:szCs w:val="24"/>
        </w:rPr>
        <w:t>находится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13 сибиреязве</w:t>
      </w:r>
      <w:r w:rsidR="00605300">
        <w:rPr>
          <w:rFonts w:ascii="Times New Roman" w:eastAsia="Times New Roman" w:hAnsi="Times New Roman" w:cs="Times New Roman"/>
          <w:noProof/>
          <w:sz w:val="24"/>
          <w:szCs w:val="24"/>
        </w:rPr>
        <w:t>нных скотомогильников, требующих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организации мер по обеспечению безопасности. 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Согласно санитарно-эпидемиологическим</w:t>
      </w:r>
      <w:r w:rsidR="004207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правилам СП 3.1.7.2629-10 «Профилактика сибирской язвы»,</w:t>
      </w:r>
      <w:r w:rsidR="004207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утвержденным постановлением Главного государственного санитарного врача Российской Федерации от 13 мая 2010 года №56, в организацию мер по обеспечению безопасности сибиреязвенных захоронений входит установка ограждений по всему периметру, исключающих случайный доступ людей и животных, и обозначение их предупреждающими табличками с надписью «сибирская язва». Сибиреязвенные скотомогильники представляют значительную санитарно-эпидемиологическую опасность для окружающей среды и здоровья человекав связи с потенциальной угрозой выноса спор сибирской язвы из необустроенных объектов. В связи с важностью и актуальностью проблемы данная задача включена в подпрограмму 2.</w:t>
      </w:r>
    </w:p>
    <w:p w:rsidR="00AC0791" w:rsidRPr="00390400" w:rsidRDefault="00AC0791" w:rsidP="006053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Для планомерных действий в рамках государственной программы « Охрана окружающей среды Нижегородской области»</w:t>
      </w: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необходимо: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провести рекультивацию существующего полигона, в сроки предусмотренные данной программой;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ликвидировать несанкционированные свалки;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- установить необходимое, в соответствии с генеральной схемой очистки количество бункеров и контейнеров, на оборудованные в соответствии с тре</w:t>
      </w:r>
      <w:r w:rsidR="0038343C">
        <w:rPr>
          <w:rFonts w:ascii="Times New Roman" w:eastAsia="Times New Roman" w:hAnsi="Times New Roman" w:cs="Times New Roman"/>
          <w:noProof/>
          <w:sz w:val="24"/>
          <w:szCs w:val="24"/>
        </w:rPr>
        <w:t>бованиями контейнерные площадки.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Неудовлетворительное состояние объектов коммунального хозяйства по вопросам благоустройства обусловлено, в частности: 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высокой степенью физического и морального износа основных фондов, отсутствием средств и методов производства;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техническое состояние коммунальной инфраструктуры характеризуется низкой производительностью, низким коэффициентом полезного действия мощностей, предложен малый диапозон услуг и низкий процент охвата населения. </w:t>
      </w:r>
    </w:p>
    <w:p w:rsidR="00AC0791" w:rsidRPr="00390400" w:rsidRDefault="00AC0791" w:rsidP="00AC07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390400" w:rsidRDefault="00AC0791" w:rsidP="0042074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2.2.Цели и задачи программы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Целью Программы является повышение уровня экологической безопасности и сохранение 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Достижение указанной цели обеспечивает решение следующих задач: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Задача 1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: комплексное совершенствование системы муниципального экологического менеджмента и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Задача 2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Снижение уровня возникновения и распространения заболеваний сибирской язвой среди людей.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" w:name="Par389"/>
      <w:bookmarkEnd w:id="1"/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2.3.Сроки и этапы реализации Программы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Срок реализации меропр</w:t>
      </w:r>
      <w:r w:rsidR="00AE7E6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иятий Программы – </w:t>
      </w:r>
      <w:r w:rsidR="00605300">
        <w:rPr>
          <w:rFonts w:ascii="Times New Roman" w:eastAsia="Times New Roman" w:hAnsi="Times New Roman" w:cs="Times New Roman"/>
          <w:noProof/>
          <w:sz w:val="24"/>
          <w:szCs w:val="24"/>
        </w:rPr>
        <w:t>3 года, с 2019 по 2024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годы. Программа реализуется в один этап.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рамках реализации программы предполагается осуществить финансирование конкретных мероприятий по объектам за счет средств Воскресенского муниципального района, бюджета Воскресенской поселковой администрации, сельских администраций и собранных средств МУП ЖКХ «Центральное» за оказанные услуги. 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указанных мероприятий, должны быть достигнуты: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-организация взаимодействия между предприятиями, организациями и учреждениями </w:t>
      </w:r>
      <w:r w:rsidR="002C54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всех форм собственности 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при решении вопросов благоустройства территории района;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-улучшение внешнего благоустройства, санитарного состояния каждого населенного пункта;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-привлечение жителей к участию в решении проблем по благоустройству и санитарной очистке придомовых территорий.</w:t>
      </w:r>
    </w:p>
    <w:p w:rsidR="00AC0791" w:rsidRPr="00390400" w:rsidRDefault="00AC0791" w:rsidP="0077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AC0791" w:rsidRPr="00390400" w:rsidSect="007635CA">
          <w:headerReference w:type="even" r:id="rId10"/>
          <w:headerReference w:type="default" r:id="rId11"/>
          <w:type w:val="nextColumn"/>
          <w:pgSz w:w="11906" w:h="16838"/>
          <w:pgMar w:top="851" w:right="851" w:bottom="851" w:left="1418" w:header="709" w:footer="709" w:gutter="0"/>
          <w:pgNumType w:start="3"/>
          <w:cols w:space="708"/>
          <w:docGrid w:linePitch="360"/>
        </w:sect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Информирование населения через средства массовой информации, о предлагаемых </w:t>
      </w:r>
      <w:r w:rsidR="002C546A">
        <w:rPr>
          <w:rFonts w:ascii="Times New Roman" w:eastAsia="Times New Roman" w:hAnsi="Times New Roman" w:cs="Times New Roman"/>
          <w:noProof/>
          <w:sz w:val="24"/>
          <w:szCs w:val="24"/>
        </w:rPr>
        <w:t>мероприятиях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акциях, позволит </w:t>
      </w:r>
      <w:r w:rsidR="002C54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увеличить охват населения экологическим образованием и </w:t>
      </w:r>
      <w:r w:rsidR="002C5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практическом участии</w:t>
      </w:r>
      <w:r w:rsidR="002C546A" w:rsidRPr="0039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 по формированию</w:t>
      </w:r>
      <w:r w:rsidR="002C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благоприятной окружающей среды</w:t>
      </w:r>
      <w:r w:rsidR="002C54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2C54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рамках реализации настоящей Программы, </w:t>
      </w:r>
      <w:r w:rsidR="002C546A" w:rsidRPr="002C546A">
        <w:rPr>
          <w:rFonts w:ascii="Times New Roman" w:hAnsi="Times New Roman" w:cs="Times New Roman"/>
          <w:sz w:val="24"/>
          <w:szCs w:val="24"/>
        </w:rPr>
        <w:t>обустройство сибиреязвенных скотомогильников</w:t>
      </w:r>
      <w:r w:rsidRPr="002C546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C546A">
        <w:rPr>
          <w:rFonts w:ascii="Times New Roman" w:eastAsia="Times New Roman" w:hAnsi="Times New Roman" w:cs="Times New Roman"/>
          <w:noProof/>
          <w:sz w:val="24"/>
          <w:szCs w:val="24"/>
        </w:rPr>
        <w:t>обеспечит безопасность</w:t>
      </w:r>
      <w:r w:rsidR="002C546A"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сибиреязвенных захоронений</w:t>
      </w:r>
      <w:r w:rsidR="002C546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AC0791" w:rsidRPr="00390400" w:rsidRDefault="00AC0791" w:rsidP="00AC07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2.4.Перечень основных меро</w:t>
      </w:r>
      <w:r w:rsidR="000155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приятий муниципальной программы</w:t>
      </w:r>
    </w:p>
    <w:p w:rsidR="00D10DDF" w:rsidRPr="00390400" w:rsidRDefault="00AC0791" w:rsidP="0047255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outlineLvl w:val="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Таблица 1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1"/>
        <w:gridCol w:w="2418"/>
        <w:gridCol w:w="1559"/>
        <w:gridCol w:w="1276"/>
        <w:gridCol w:w="1843"/>
        <w:gridCol w:w="1842"/>
        <w:gridCol w:w="709"/>
        <w:gridCol w:w="709"/>
        <w:gridCol w:w="850"/>
        <w:gridCol w:w="709"/>
        <w:gridCol w:w="851"/>
        <w:gridCol w:w="850"/>
        <w:gridCol w:w="817"/>
      </w:tblGrid>
      <w:tr w:rsidR="00390400" w:rsidRPr="00390400" w:rsidTr="00635732">
        <w:trPr>
          <w:trHeight w:val="539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395"/>
            <w:bookmarkEnd w:id="2"/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п./п.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390400" w:rsidRDefault="00AC0791" w:rsidP="00E4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</w:t>
            </w:r>
            <w:r w:rsidR="00E4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(кап. вложения, НИОКР и прочие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390400" w:rsidRDefault="00AC0791" w:rsidP="0063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390400" w:rsidRDefault="00AC0791" w:rsidP="0063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заказчик-координатор/ соисполнители 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635732" w:rsidRPr="00390400" w:rsidTr="007B645F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390400" w:rsidRDefault="0063573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390400" w:rsidRDefault="0063573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390400" w:rsidRDefault="0063573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390400" w:rsidRDefault="0063573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390400" w:rsidRDefault="0063573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390400" w:rsidRDefault="00635732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390400" w:rsidRDefault="0063573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390400" w:rsidRDefault="0063573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390400" w:rsidRDefault="00635732" w:rsidP="00E3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390400" w:rsidRDefault="00635732" w:rsidP="00E35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390400" w:rsidRDefault="0063573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32" w:rsidRPr="00390400" w:rsidRDefault="0063573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732" w:rsidRPr="00390400" w:rsidRDefault="0063573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162E3" w:rsidRPr="00390400" w:rsidTr="007B645F">
        <w:trPr>
          <w:trHeight w:val="269"/>
        </w:trPr>
        <w:tc>
          <w:tcPr>
            <w:tcW w:w="779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E162E3" w:rsidRPr="00390400" w:rsidRDefault="00E162E3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повышение уровня экологической безопасности и сохранение 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4255F4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537C72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537C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537C72" w:rsidP="00425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632</w:t>
            </w:r>
            <w:r w:rsidR="00E162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537C72" w:rsidP="007B645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</w:t>
            </w:r>
            <w:r w:rsidR="00E162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537C72" w:rsidP="00425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</w:t>
            </w:r>
            <w:r w:rsidR="00E162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537C72" w:rsidP="00425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</w:t>
            </w:r>
            <w:r w:rsidR="00E162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2E3" w:rsidRPr="00390400" w:rsidRDefault="00537C72" w:rsidP="004255F4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289</w:t>
            </w:r>
            <w:r w:rsidR="00E162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8,8</w:t>
            </w:r>
          </w:p>
        </w:tc>
      </w:tr>
      <w:tr w:rsidR="00E162E3" w:rsidRPr="00390400" w:rsidTr="007B645F">
        <w:trPr>
          <w:trHeight w:val="145"/>
        </w:trPr>
        <w:tc>
          <w:tcPr>
            <w:tcW w:w="779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425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425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425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425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425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425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2E3" w:rsidRPr="00390400" w:rsidRDefault="00E162E3" w:rsidP="004255F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288,8</w:t>
            </w:r>
          </w:p>
        </w:tc>
      </w:tr>
      <w:tr w:rsidR="00E162E3" w:rsidRPr="00390400" w:rsidTr="007B645F">
        <w:trPr>
          <w:trHeight w:val="145"/>
        </w:trPr>
        <w:tc>
          <w:tcPr>
            <w:tcW w:w="779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62E3" w:rsidRPr="00390400" w:rsidTr="007B645F">
        <w:trPr>
          <w:trHeight w:val="145"/>
        </w:trPr>
        <w:tc>
          <w:tcPr>
            <w:tcW w:w="779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4255F4" w:rsidP="004255F4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4255F4" w:rsidP="00537C72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="00537C7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4255F4" w:rsidP="00537C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="00537C7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</w:t>
            </w:r>
            <w:r w:rsidR="00E162E3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4255F4" w:rsidP="00537C72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="00537C7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4255F4" w:rsidP="00537C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="00537C7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  <w:r w:rsidR="00E162E3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4255F4" w:rsidP="00537C7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="00537C7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2E3" w:rsidRPr="00390400" w:rsidRDefault="004255F4" w:rsidP="00537C72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537C7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E162E3" w:rsidRPr="00390400" w:rsidTr="007B645F">
        <w:trPr>
          <w:trHeight w:val="221"/>
        </w:trPr>
        <w:tc>
          <w:tcPr>
            <w:tcW w:w="779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E3" w:rsidRPr="00390400" w:rsidRDefault="004255F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62E3" w:rsidRPr="00390400" w:rsidTr="007B645F">
        <w:trPr>
          <w:trHeight w:val="269"/>
        </w:trPr>
        <w:tc>
          <w:tcPr>
            <w:tcW w:w="779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DC212E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3503" w:history="1">
              <w:r w:rsidR="00E162E3" w:rsidRPr="003904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E162E3"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w:anchor="Par3503" w:history="1">
              <w:r w:rsidR="00E162E3" w:rsidRPr="003904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Обеспечение</w:t>
              </w:r>
            </w:hyperlink>
            <w:r w:rsidR="00E162E3"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  <w:p w:rsidR="00E162E3" w:rsidRPr="00390400" w:rsidRDefault="00E162E3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hyperlink w:anchor="Par3503" w:history="1">
              <w:r w:rsidRPr="003904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90400" w:rsidRDefault="00E162E3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E162E3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865D3A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45,</w:t>
            </w:r>
            <w:r w:rsidR="00BC6DB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865D3A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45,0</w:t>
            </w:r>
            <w:r w:rsidR="00E162E3"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865D3A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</w:t>
            </w:r>
            <w:r w:rsidR="00BC6DB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865D3A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50,0</w:t>
            </w:r>
            <w:r w:rsidR="00E162E3"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Pr="00390400" w:rsidRDefault="00865D3A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50,0</w:t>
            </w:r>
            <w:r w:rsidR="00BC6DB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2E3" w:rsidRPr="00390400" w:rsidRDefault="00865D3A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240,</w:t>
            </w:r>
            <w:r w:rsidR="00E162E3"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</w:tr>
      <w:tr w:rsidR="00B415B4" w:rsidRPr="00390400" w:rsidTr="00B415B4">
        <w:trPr>
          <w:trHeight w:val="145"/>
        </w:trPr>
        <w:tc>
          <w:tcPr>
            <w:tcW w:w="779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B415B4">
        <w:trPr>
          <w:trHeight w:val="145"/>
        </w:trPr>
        <w:tc>
          <w:tcPr>
            <w:tcW w:w="779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7B645F">
        <w:trPr>
          <w:trHeight w:val="145"/>
        </w:trPr>
        <w:tc>
          <w:tcPr>
            <w:tcW w:w="779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865D3A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865D3A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865D3A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865D3A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865D3A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865D3A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B415B4" w:rsidRPr="00390400" w:rsidTr="007B645F">
        <w:trPr>
          <w:trHeight w:val="287"/>
        </w:trPr>
        <w:tc>
          <w:tcPr>
            <w:tcW w:w="779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B415B4">
        <w:trPr>
          <w:trHeight w:val="269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инспекционному контролю системы экологического менеджмента (СЭМ):</w:t>
            </w:r>
          </w:p>
          <w:p w:rsidR="00B415B4" w:rsidRPr="00390400" w:rsidRDefault="00B415B4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Расходы по инспекционному контролю системы 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экологического менеджмента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63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B415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B415B4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7B645F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7B645F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7B645F">
        <w:trPr>
          <w:trHeight w:val="287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экологическому образованию и просвещению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63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</w:t>
            </w:r>
          </w:p>
          <w:p w:rsidR="00B415B4" w:rsidRPr="00390400" w:rsidRDefault="00B415B4" w:rsidP="00635732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района, Администрации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поселений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7B645F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7B645F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7B645F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7B645F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1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582"/>
        <w:gridCol w:w="1559"/>
        <w:gridCol w:w="1276"/>
        <w:gridCol w:w="1843"/>
        <w:gridCol w:w="1842"/>
        <w:gridCol w:w="709"/>
        <w:gridCol w:w="709"/>
        <w:gridCol w:w="857"/>
        <w:gridCol w:w="709"/>
        <w:gridCol w:w="851"/>
        <w:gridCol w:w="851"/>
        <w:gridCol w:w="851"/>
      </w:tblGrid>
      <w:tr w:rsidR="007B645F" w:rsidRPr="00390400" w:rsidTr="00B415B4">
        <w:trPr>
          <w:trHeight w:val="268"/>
        </w:trPr>
        <w:tc>
          <w:tcPr>
            <w:tcW w:w="779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2B" w:rsidRPr="00390400" w:rsidRDefault="00DC212E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699" w:history="1">
              <w:r w:rsidR="00704C2B" w:rsidRPr="003904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2</w:t>
              </w:r>
            </w:hyperlink>
            <w:r w:rsidR="00704C2B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"Развитие системы обращения с отходами производства и потребления, обеспечение безопасности сибиреязвенных захоронений"</w:t>
            </w:r>
          </w:p>
          <w:p w:rsidR="00704C2B" w:rsidRPr="00390400" w:rsidRDefault="00704C2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Задача 2: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Реализация мер по обеспечению безопасности сибиреязвенных захоронений.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2B" w:rsidRPr="00390400" w:rsidRDefault="00704C2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2B" w:rsidRPr="00390400" w:rsidRDefault="00704C2B" w:rsidP="00B415B4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2B" w:rsidRPr="00390400" w:rsidRDefault="00704C2B" w:rsidP="00B415B4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448,2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2B" w:rsidRPr="00390400" w:rsidRDefault="00704C2B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2B" w:rsidRPr="00390400" w:rsidRDefault="00704C2B" w:rsidP="007B645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2B" w:rsidRPr="00390400" w:rsidRDefault="00704C2B" w:rsidP="00704C2B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2B" w:rsidRPr="00390400" w:rsidRDefault="00704C2B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2B" w:rsidRPr="00390400" w:rsidRDefault="00704C2B" w:rsidP="00B415B4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2658,8</w:t>
            </w:r>
          </w:p>
        </w:tc>
      </w:tr>
      <w:tr w:rsidR="007B645F" w:rsidRPr="00390400" w:rsidTr="00B415B4">
        <w:trPr>
          <w:trHeight w:val="143"/>
        </w:trPr>
        <w:tc>
          <w:tcPr>
            <w:tcW w:w="779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288,8</w:t>
            </w:r>
          </w:p>
        </w:tc>
      </w:tr>
      <w:tr w:rsidR="00B415B4" w:rsidRPr="00390400" w:rsidTr="00B415B4">
        <w:trPr>
          <w:trHeight w:val="143"/>
        </w:trPr>
        <w:tc>
          <w:tcPr>
            <w:tcW w:w="779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45F" w:rsidRPr="00390400" w:rsidTr="00B415B4">
        <w:trPr>
          <w:trHeight w:val="143"/>
        </w:trPr>
        <w:tc>
          <w:tcPr>
            <w:tcW w:w="779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E0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2370,0</w:t>
            </w:r>
          </w:p>
        </w:tc>
      </w:tr>
      <w:tr w:rsidR="00B415B4" w:rsidRPr="00390400" w:rsidTr="00B415B4">
        <w:trPr>
          <w:trHeight w:val="143"/>
        </w:trPr>
        <w:tc>
          <w:tcPr>
            <w:tcW w:w="779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B415B4">
        <w:trPr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Приобретение подвижного состава, для сбора и вывоза КГО: КО-440АМ:</w:t>
            </w:r>
          </w:p>
          <w:p w:rsidR="00B415B4" w:rsidRPr="00390400" w:rsidRDefault="00B415B4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Предоставление субсидий на приобретение подвижного состава, для сбора и вывоза КГО: </w:t>
            </w:r>
          </w:p>
          <w:p w:rsidR="00B415B4" w:rsidRPr="00390400" w:rsidRDefault="00B415B4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КО-440АМ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района, </w:t>
            </w:r>
          </w:p>
          <w:p w:rsidR="00B415B4" w:rsidRPr="00390400" w:rsidRDefault="00B415B4" w:rsidP="004255F4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B415B4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B415B4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B415B4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B4" w:rsidRPr="00390400" w:rsidRDefault="00B415B4" w:rsidP="00B415B4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2370,0</w:t>
            </w:r>
          </w:p>
        </w:tc>
      </w:tr>
      <w:tr w:rsidR="00B415B4" w:rsidRPr="00390400" w:rsidTr="00B415B4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B415B4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01FB" w:rsidRPr="00390400" w:rsidTr="00B415B4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B" w:rsidRPr="00390400" w:rsidRDefault="002001F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B" w:rsidRPr="00390400" w:rsidRDefault="002001F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B" w:rsidRPr="00390400" w:rsidRDefault="002001F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B" w:rsidRPr="00390400" w:rsidRDefault="002001F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B" w:rsidRPr="00390400" w:rsidRDefault="002001FB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B" w:rsidRPr="00390400" w:rsidRDefault="002001FB" w:rsidP="00E0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B" w:rsidRPr="00390400" w:rsidRDefault="009D2C42" w:rsidP="009D2C42">
            <w:pPr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B" w:rsidRPr="00390400" w:rsidRDefault="009D2C42" w:rsidP="009D2C42">
            <w:pPr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B" w:rsidRPr="00390400" w:rsidRDefault="009D2C42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B" w:rsidRPr="00390400" w:rsidRDefault="009D2C42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B" w:rsidRPr="00390400" w:rsidRDefault="009D2C42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B" w:rsidRPr="00390400" w:rsidRDefault="009D2C42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1FB" w:rsidRPr="00390400" w:rsidRDefault="009D2C42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556,8</w:t>
            </w:r>
          </w:p>
        </w:tc>
      </w:tr>
      <w:tr w:rsidR="00B415B4" w:rsidRPr="00390400" w:rsidTr="00B415B4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B415B4">
        <w:trPr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8343C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бункеров-накопителей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вместимостью 8м</w:t>
            </w:r>
            <w:r w:rsidRPr="003834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38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контейнеров 1,1м</w:t>
            </w:r>
            <w:r w:rsidR="0038343C" w:rsidRPr="003834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4255F4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E0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5B4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B4" w:rsidRPr="00390400" w:rsidRDefault="00B415B4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B4" w:rsidRPr="00390400" w:rsidRDefault="00B415B4" w:rsidP="00B4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268"/>
        </w:trPr>
        <w:tc>
          <w:tcPr>
            <w:tcW w:w="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контейнерных площадок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«Центральное», администрации поселений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68B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E0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Рекультивация Воскресенской поселковой свалки:</w:t>
            </w:r>
          </w:p>
          <w:p w:rsidR="009D2C42" w:rsidRPr="00390400" w:rsidRDefault="009D2C42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F635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E0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268"/>
        </w:trPr>
        <w:tc>
          <w:tcPr>
            <w:tcW w:w="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перегрузочной площадки временного складирования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E0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68B" w:rsidRPr="00390400" w:rsidTr="00407173">
        <w:trPr>
          <w:trHeight w:val="285"/>
        </w:trPr>
        <w:tc>
          <w:tcPr>
            <w:tcW w:w="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мусора:</w:t>
            </w:r>
          </w:p>
          <w:p w:rsidR="0066368B" w:rsidRPr="00390400" w:rsidRDefault="0066368B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Иные бюджетные ассигнования.</w:t>
            </w:r>
          </w:p>
          <w:p w:rsidR="0066368B" w:rsidRPr="00390400" w:rsidRDefault="0066368B" w:rsidP="0063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рытие убытков при уборке мусора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Default="0066368B" w:rsidP="00AF635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</w:p>
          <w:p w:rsidR="0066368B" w:rsidRPr="00390400" w:rsidRDefault="0066368B" w:rsidP="00AF635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6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68B" w:rsidRPr="00390400" w:rsidRDefault="0066368B" w:rsidP="0066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1013,2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68B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390400" w:rsidRDefault="0066368B" w:rsidP="00E0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6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8B" w:rsidRPr="00390400" w:rsidRDefault="0066368B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68B" w:rsidRPr="00390400" w:rsidRDefault="0066368B" w:rsidP="0066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1013,2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45F" w:rsidRPr="00390400" w:rsidTr="00407173">
        <w:trPr>
          <w:trHeight w:val="143"/>
        </w:trPr>
        <w:tc>
          <w:tcPr>
            <w:tcW w:w="5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645F" w:rsidRPr="00390400" w:rsidRDefault="007B645F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5F" w:rsidRPr="00390400" w:rsidRDefault="007B645F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5F" w:rsidRPr="00390400" w:rsidRDefault="007B645F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5F" w:rsidRPr="00C2230E" w:rsidRDefault="007B645F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223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2019- 2024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45F" w:rsidRPr="00390400" w:rsidRDefault="007B645F" w:rsidP="0042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района/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Всего,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575F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575F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5F" w:rsidRPr="00390400" w:rsidRDefault="007B645F" w:rsidP="00575F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45F" w:rsidRPr="00390400" w:rsidRDefault="007B645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288,8</w:t>
            </w:r>
          </w:p>
        </w:tc>
      </w:tr>
      <w:tr w:rsidR="00575F2E" w:rsidRPr="00390400" w:rsidTr="00407173">
        <w:trPr>
          <w:trHeight w:val="143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:rsidR="00575F2E" w:rsidRPr="00390400" w:rsidRDefault="00575F2E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2E" w:rsidRPr="00390400" w:rsidRDefault="00575F2E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2E" w:rsidRPr="00390400" w:rsidRDefault="00575F2E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2E" w:rsidRPr="00390400" w:rsidRDefault="00575F2E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F2E" w:rsidRPr="00390400" w:rsidRDefault="00575F2E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E" w:rsidRPr="00390400" w:rsidRDefault="00575F2E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E" w:rsidRPr="00390400" w:rsidRDefault="00575F2E" w:rsidP="00575F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E" w:rsidRPr="00390400" w:rsidRDefault="00575F2E" w:rsidP="00575F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E" w:rsidRPr="00390400" w:rsidRDefault="00575F2E" w:rsidP="00575F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E" w:rsidRPr="00390400" w:rsidRDefault="00575F2E" w:rsidP="00575F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E" w:rsidRPr="00390400" w:rsidRDefault="00575F2E" w:rsidP="00575F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E" w:rsidRPr="00390400" w:rsidRDefault="00575F2E" w:rsidP="0057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F2E" w:rsidRPr="00390400" w:rsidRDefault="00575F2E" w:rsidP="00575F2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288,8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E01897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C42" w:rsidRPr="00390400" w:rsidTr="00407173">
        <w:trPr>
          <w:trHeight w:val="143"/>
        </w:trPr>
        <w:tc>
          <w:tcPr>
            <w:tcW w:w="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2" w:rsidRPr="00390400" w:rsidRDefault="009D2C42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C42" w:rsidRPr="00390400" w:rsidRDefault="009D2C42" w:rsidP="0060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65E1" w:rsidRDefault="00C365E1" w:rsidP="0047255A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Pr="0039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Объемы и источники финансирования МП</w:t>
      </w:r>
    </w:p>
    <w:p w:rsidR="00C365E1" w:rsidRPr="0047255A" w:rsidRDefault="00AC0791" w:rsidP="004725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Финансовой основой реализации МП являются средства бюджета муниципального района.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</w:t>
      </w:r>
      <w:r w:rsidR="00C365E1">
        <w:rPr>
          <w:rFonts w:ascii="Times New Roman" w:eastAsia="Times New Roman" w:hAnsi="Times New Roman" w:cs="Times New Roman"/>
          <w:noProof/>
          <w:sz w:val="24"/>
          <w:szCs w:val="24"/>
        </w:rPr>
        <w:t>ами финансового обеспечения МП.</w:t>
      </w:r>
    </w:p>
    <w:p w:rsidR="00C365E1" w:rsidRDefault="00C365E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390400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Структура финансирования, тыс. руб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AC0791" w:rsidRPr="00390400" w:rsidRDefault="00AC0791" w:rsidP="00AC0791">
      <w:pPr>
        <w:spacing w:after="0"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Таблица 2</w:t>
      </w:r>
    </w:p>
    <w:tbl>
      <w:tblPr>
        <w:tblW w:w="14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992"/>
        <w:gridCol w:w="1062"/>
        <w:gridCol w:w="1063"/>
        <w:gridCol w:w="996"/>
        <w:gridCol w:w="996"/>
        <w:gridCol w:w="1144"/>
        <w:gridCol w:w="1144"/>
      </w:tblGrid>
      <w:tr w:rsidR="00390400" w:rsidRPr="00390400" w:rsidTr="0042074E">
        <w:trPr>
          <w:trHeight w:val="238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 финансирования</w:t>
            </w:r>
          </w:p>
        </w:tc>
      </w:tr>
      <w:tr w:rsidR="00390400" w:rsidRPr="00390400" w:rsidTr="00A517A6">
        <w:trPr>
          <w:trHeight w:val="238"/>
        </w:trPr>
        <w:tc>
          <w:tcPr>
            <w:tcW w:w="7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6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том числе по годам</w:t>
            </w:r>
          </w:p>
        </w:tc>
      </w:tr>
      <w:tr w:rsidR="00A517A6" w:rsidRPr="00390400" w:rsidTr="00B415B4">
        <w:trPr>
          <w:trHeight w:val="357"/>
        </w:trPr>
        <w:tc>
          <w:tcPr>
            <w:tcW w:w="7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390400" w:rsidRDefault="00A517A6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390400" w:rsidRDefault="00A517A6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390400" w:rsidRDefault="00A517A6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390400" w:rsidRDefault="00A517A6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390400" w:rsidRDefault="00A517A6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390400" w:rsidRDefault="00A517A6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390400" w:rsidRDefault="00A517A6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390400" w:rsidRDefault="00A517A6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</w:t>
            </w:r>
          </w:p>
        </w:tc>
      </w:tr>
      <w:tr w:rsidR="000813EF" w:rsidRPr="00390400" w:rsidTr="00B415B4">
        <w:trPr>
          <w:trHeight w:val="47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EF" w:rsidRPr="00390400" w:rsidRDefault="000813EF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района, в том числе:</w:t>
            </w:r>
          </w:p>
          <w:p w:rsidR="000813EF" w:rsidRPr="00390400" w:rsidRDefault="000813EF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0813EF" w:rsidRPr="00390400" w:rsidRDefault="000813EF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813EF" w:rsidRDefault="000813EF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2370,0</w:t>
            </w:r>
          </w:p>
          <w:p w:rsidR="000813EF" w:rsidRPr="000813EF" w:rsidRDefault="000813EF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556,8</w:t>
            </w:r>
          </w:p>
          <w:p w:rsidR="000813EF" w:rsidRPr="000813EF" w:rsidRDefault="000813EF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1813,2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186,8</w:t>
            </w:r>
          </w:p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B5097" w:rsidRPr="00390400" w:rsidTr="003B5097">
        <w:trPr>
          <w:trHeight w:val="35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97" w:rsidRPr="00390400" w:rsidRDefault="003B5097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3B5097" w:rsidRPr="00390400" w:rsidRDefault="003B5097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3B5097" w:rsidRPr="00390400" w:rsidRDefault="003B5097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97" w:rsidRPr="000813EF" w:rsidRDefault="003B5097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288,8</w:t>
            </w:r>
          </w:p>
          <w:p w:rsidR="003B5097" w:rsidRPr="000813EF" w:rsidRDefault="003B5097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0813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  <w:p w:rsidR="003B5097" w:rsidRPr="000813EF" w:rsidRDefault="003B5097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288,8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97" w:rsidRDefault="003B5097" w:rsidP="003B50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  <w:p w:rsidR="003B5097" w:rsidRDefault="003B5097" w:rsidP="003B50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B5097" w:rsidRPr="00234AA0" w:rsidRDefault="003B5097" w:rsidP="003B509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97" w:rsidRDefault="003B5097" w:rsidP="003B509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  <w:p w:rsidR="003B5097" w:rsidRDefault="003B5097" w:rsidP="003B509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B5097" w:rsidRPr="00234AA0" w:rsidRDefault="003B5097" w:rsidP="003B509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97" w:rsidRDefault="003B5097" w:rsidP="003B509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  <w:p w:rsidR="003B5097" w:rsidRDefault="003B5097" w:rsidP="003B509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B5097" w:rsidRPr="00234AA0" w:rsidRDefault="003B5097" w:rsidP="003B509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5097" w:rsidRPr="00234AA0" w:rsidRDefault="003B5097" w:rsidP="00CA7A2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5097" w:rsidRPr="00234AA0" w:rsidRDefault="003B5097" w:rsidP="00CA7A2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5097" w:rsidRPr="00234AA0" w:rsidRDefault="003B5097" w:rsidP="00CA7A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7A6" w:rsidRPr="00390400" w:rsidTr="00B415B4">
        <w:trPr>
          <w:trHeight w:val="35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6" w:rsidRPr="00390400" w:rsidRDefault="00A517A6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A517A6" w:rsidRPr="00390400" w:rsidRDefault="00A517A6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A517A6" w:rsidRPr="00390400" w:rsidRDefault="00A517A6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813EF" w:rsidRDefault="00A517A6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13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B415B4" w:rsidRDefault="000813E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415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B415B4" w:rsidRDefault="000813E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415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B415B4" w:rsidRDefault="000813E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415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B415B4" w:rsidRDefault="000813E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415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B415B4" w:rsidRDefault="000813E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415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B415B4" w:rsidRDefault="000813E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415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A517A6" w:rsidRPr="00390400" w:rsidTr="00B415B4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6" w:rsidRPr="00390400" w:rsidRDefault="00A517A6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источники, в том числе:</w:t>
            </w:r>
          </w:p>
          <w:p w:rsidR="00A517A6" w:rsidRPr="00390400" w:rsidRDefault="00A517A6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A517A6" w:rsidRPr="00390400" w:rsidRDefault="00A517A6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0813EF" w:rsidRDefault="00A517A6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13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B415B4" w:rsidRDefault="000813E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415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B415B4" w:rsidRDefault="000813E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415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B415B4" w:rsidRDefault="000813E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415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B415B4" w:rsidRDefault="000813E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415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B415B4" w:rsidRDefault="000813E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415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A6" w:rsidRPr="00B415B4" w:rsidRDefault="000813EF" w:rsidP="00B415B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415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0813EF" w:rsidRPr="00390400" w:rsidTr="00B415B4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EF" w:rsidRPr="00390400" w:rsidRDefault="000813EF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0813EF" w:rsidRDefault="000813EF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2658,8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3EF" w:rsidRPr="00B415B4" w:rsidRDefault="000813EF" w:rsidP="00B415B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</w:tr>
    </w:tbl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финансирования, заложенные в МП,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трех месяцев со дня вступления его в силу.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390400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2.6.Индикаторы достижения цели и непосредственные результаты реализации муниципальной программы</w:t>
      </w:r>
      <w:r w:rsidR="00AF635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(индикаторы достижения задач)</w:t>
      </w:r>
    </w:p>
    <w:p w:rsidR="00AC0791" w:rsidRPr="00390400" w:rsidRDefault="00AC0791" w:rsidP="00AC0791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Таблица 3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955"/>
        <w:gridCol w:w="992"/>
        <w:gridCol w:w="709"/>
        <w:gridCol w:w="708"/>
        <w:gridCol w:w="142"/>
        <w:gridCol w:w="567"/>
        <w:gridCol w:w="709"/>
        <w:gridCol w:w="709"/>
        <w:gridCol w:w="709"/>
        <w:gridCol w:w="709"/>
        <w:gridCol w:w="851"/>
        <w:gridCol w:w="1275"/>
      </w:tblGrid>
      <w:tr w:rsidR="00390400" w:rsidRPr="00390400" w:rsidTr="00A03306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индикатора/непосредственного результата </w:t>
            </w:r>
          </w:p>
        </w:tc>
      </w:tr>
      <w:tr w:rsidR="00BB3880" w:rsidRPr="00390400" w:rsidTr="00A03306">
        <w:trPr>
          <w:cantSplit/>
          <w:trHeight w:val="2384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реализации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программного вмешательства</w:t>
            </w:r>
          </w:p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предполагаемого срока реализации программы)</w:t>
            </w:r>
          </w:p>
        </w:tc>
      </w:tr>
      <w:tr w:rsidR="00BB3880" w:rsidRPr="00390400" w:rsidTr="00A03306">
        <w:trPr>
          <w:cantSplit/>
          <w:trHeight w:val="273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400" w:rsidRPr="00390400" w:rsidTr="00A03306">
        <w:trPr>
          <w:cantSplit/>
          <w:trHeight w:val="273"/>
        </w:trPr>
        <w:tc>
          <w:tcPr>
            <w:tcW w:w="14743" w:type="dxa"/>
            <w:gridSpan w:val="13"/>
            <w:tcBorders>
              <w:bottom w:val="single" w:sz="4" w:space="0" w:color="auto"/>
            </w:tcBorders>
          </w:tcPr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Воскресенского муниципального район</w:t>
            </w:r>
            <w:r w:rsidR="0024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Нижегородской области» на 2019-2024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90400" w:rsidRPr="00390400" w:rsidTr="00A03306">
        <w:trPr>
          <w:cantSplit/>
          <w:trHeight w:val="273"/>
        </w:trPr>
        <w:tc>
          <w:tcPr>
            <w:tcW w:w="14743" w:type="dxa"/>
            <w:gridSpan w:val="13"/>
            <w:tcBorders>
              <w:bottom w:val="single" w:sz="4" w:space="0" w:color="auto"/>
            </w:tcBorders>
          </w:tcPr>
          <w:p w:rsidR="00AC0791" w:rsidRPr="00390400" w:rsidRDefault="00DC212E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3904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1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</w:t>
            </w:r>
            <w:hyperlink w:anchor="Par3503" w:history="1">
              <w:r w:rsidR="00AC0791" w:rsidRPr="003904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983859" w:rsidRPr="00390400" w:rsidTr="00A03306">
        <w:trPr>
          <w:cantSplit/>
          <w:trHeight w:val="273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83859" w:rsidRPr="00390400" w:rsidRDefault="00983859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9" w:rsidRPr="00390400" w:rsidRDefault="00983859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1.1</w:t>
            </w:r>
          </w:p>
          <w:p w:rsidR="00983859" w:rsidRPr="00390400" w:rsidRDefault="00983859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активно участвующего в мероприятиях по формированию благоприятной окружающей среды, в % от общего числа населения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390400" w:rsidRDefault="00983859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983859" w:rsidRPr="00390400" w:rsidTr="00A03306">
        <w:trPr>
          <w:cantSplit/>
          <w:trHeight w:val="273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83859" w:rsidRPr="00390400" w:rsidRDefault="00983859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9" w:rsidRPr="00390400" w:rsidRDefault="00983859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Непосредственный результат 1.1</w:t>
            </w:r>
            <w:r w:rsidRPr="003904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983859" w:rsidRPr="00390400" w:rsidRDefault="00983859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390400" w:rsidRDefault="00983859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участников/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</w:tr>
      <w:tr w:rsidR="00983859" w:rsidRPr="00390400" w:rsidTr="00A03306">
        <w:trPr>
          <w:cantSplit/>
          <w:trHeight w:val="273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83859" w:rsidRPr="00390400" w:rsidRDefault="00983859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59" w:rsidRPr="00390400" w:rsidRDefault="00983859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Непосредственный результат 1.2</w:t>
            </w:r>
            <w:r w:rsidRPr="00390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983859" w:rsidRPr="00390400" w:rsidRDefault="00983859" w:rsidP="008F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Проведение мероприятий по экологическому образованию и просвещению населения не менее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в год, с общим охватом населения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 2024 году не менее 4000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390400" w:rsidRDefault="00983859" w:rsidP="00A03306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мероприятий/участников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983859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4/2300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983859">
            <w:pPr>
              <w:spacing w:after="0" w:line="240" w:lineRule="auto"/>
              <w:ind w:left="-108" w:right="-11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5/2596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5/2892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6/3188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6/3484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7/3780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left="-109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7/4076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lef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7/4076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859" w:rsidRPr="00DD7F24" w:rsidRDefault="00983859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4/2300</w:t>
            </w:r>
          </w:p>
        </w:tc>
      </w:tr>
      <w:tr w:rsidR="00390400" w:rsidRPr="00390400" w:rsidTr="00A03306">
        <w:trPr>
          <w:cantSplit/>
          <w:trHeight w:val="273"/>
        </w:trPr>
        <w:tc>
          <w:tcPr>
            <w:tcW w:w="14743" w:type="dxa"/>
            <w:gridSpan w:val="13"/>
            <w:tcBorders>
              <w:bottom w:val="single" w:sz="4" w:space="0" w:color="auto"/>
            </w:tcBorders>
          </w:tcPr>
          <w:p w:rsidR="00AC0791" w:rsidRPr="00390400" w:rsidRDefault="00DC212E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hyperlink w:anchor="Par3699" w:history="1">
              <w:r w:rsidR="00AC0791" w:rsidRPr="003904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2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"Развитие системы обращения с отходами производства и потребления, обеспечение безопасности сибиреязвенных захоронений "</w:t>
            </w:r>
          </w:p>
        </w:tc>
      </w:tr>
      <w:tr w:rsidR="00DD7F24" w:rsidRPr="00390400" w:rsidTr="00A03306">
        <w:trPr>
          <w:cantSplit/>
          <w:trHeight w:val="273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D7F24" w:rsidRPr="00390400" w:rsidRDefault="00DD7F24" w:rsidP="00DD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4" w:rsidRDefault="00DD7F24" w:rsidP="00DD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  <w:p w:rsidR="00DD7F24" w:rsidRPr="00390400" w:rsidRDefault="00DD7F24" w:rsidP="00DD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поселений муниципального района, в которых внедрена услуга по сбору и вывозу ТКО от населения (от общего количества поселений муниципального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307EE6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DD7F2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DD7F24" w:rsidRDefault="00DD7F24" w:rsidP="00DD7F24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DD7F2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DD7F2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DD7F2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DD7F24" w:rsidRDefault="00DD7F24" w:rsidP="00DD7F24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DD7F24" w:rsidRDefault="00DD7F24" w:rsidP="00DD7F24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DD7F2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F24" w:rsidRPr="00DD7F2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</w:tr>
      <w:tr w:rsidR="00BB3880" w:rsidRPr="00390400" w:rsidTr="00A03306">
        <w:trPr>
          <w:cantSplit/>
          <w:trHeight w:val="273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  <w:r w:rsidR="00674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20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B3880" w:rsidRPr="00390400" w:rsidRDefault="00BB3880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Отношение числа обустроенных скотомогильников на момент выполнения работ к числу необустроенных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307EE6" w:rsidRDefault="00BB3880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07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5B4903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674537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="00BB3880"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674537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BB3880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674537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BB3880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674537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BB3880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880" w:rsidRPr="00DD7F24" w:rsidRDefault="005B4903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DD7F24" w:rsidRPr="00390400" w:rsidTr="00A03306">
        <w:trPr>
          <w:cantSplit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4" w:rsidRPr="00390400" w:rsidRDefault="00DD7F24" w:rsidP="00DD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4" w:rsidRDefault="00DD7F24" w:rsidP="00DD7F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ьтат 2.1</w:t>
            </w:r>
          </w:p>
          <w:p w:rsidR="00DD7F24" w:rsidRPr="00390400" w:rsidRDefault="00DD7F24" w:rsidP="00DD7F2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18D1">
              <w:rPr>
                <w:rFonts w:ascii="Times New Roman" w:hAnsi="Times New Roman" w:cs="Times New Roman"/>
                <w:sz w:val="24"/>
                <w:szCs w:val="24"/>
              </w:rPr>
              <w:t>оличество поселений муниципального района, в которых внедрена услуга по сбору и вывозу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307EE6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F127B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F127B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F127B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F127B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F127B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F127B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F127B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24" w:rsidRPr="00F127B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F24" w:rsidRPr="00F127B4" w:rsidRDefault="00DD7F24" w:rsidP="00DD7F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BB3880" w:rsidRPr="00390400" w:rsidTr="00A03306">
        <w:trPr>
          <w:cantSplit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80" w:rsidRPr="00390400" w:rsidRDefault="00BB3880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</w:t>
            </w:r>
            <w:r w:rsidR="00605F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ьтат 2.</w:t>
            </w:r>
            <w:r w:rsidR="002047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BB3880" w:rsidRPr="00390400" w:rsidRDefault="00BB3880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Реализация мер по обеспечению безопасности сибиреязвенных захоронений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307EE6" w:rsidRDefault="00BB3880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07E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ед. обустроенных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BB3880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A91653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A91653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BB3880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A91653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BB3880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A91653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0" w:rsidRPr="00DD7F24" w:rsidRDefault="00BB3880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880" w:rsidRPr="00DD7F24" w:rsidRDefault="00BB3880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D7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</w:tbl>
    <w:p w:rsidR="00AC0791" w:rsidRPr="00390400" w:rsidRDefault="00AC0791" w:rsidP="00AC079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390400" w:rsidRDefault="00AC0791" w:rsidP="00AC079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AC0791" w:rsidRPr="00390400" w:rsidSect="007E7A73">
          <w:pgSz w:w="16838" w:h="11906" w:orient="landscape"/>
          <w:pgMar w:top="851" w:right="851" w:bottom="851" w:left="1418" w:header="709" w:footer="709" w:gutter="0"/>
          <w:pgNumType w:start="9"/>
          <w:cols w:space="708"/>
          <w:docGrid w:linePitch="360"/>
        </w:sectPr>
      </w:pPr>
    </w:p>
    <w:p w:rsidR="00AC0791" w:rsidRPr="00390400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2.7.Оценка эффективности реализации муниципальной программы</w:t>
      </w:r>
    </w:p>
    <w:p w:rsidR="00AC0791" w:rsidRPr="00390400" w:rsidRDefault="00AC0791" w:rsidP="00020D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реализации программы ожидается повышение уровня экологической безопасности и сохранение природных систем, повышение качества окружающей среды.</w:t>
      </w:r>
    </w:p>
    <w:p w:rsidR="00AC0791" w:rsidRPr="00390400" w:rsidRDefault="00AC0791" w:rsidP="00020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Оценка эффективности реализации программы будет осуществляться на основе следующих индикаторов:</w:t>
      </w:r>
    </w:p>
    <w:p w:rsidR="00AC0791" w:rsidRPr="00390400" w:rsidRDefault="00AC0791" w:rsidP="00020D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увеличение доли населения, активно участвующего в мероприятиях по формированию благоприятной окружающей среды, в % от общего числа населения района; </w:t>
      </w:r>
    </w:p>
    <w:p w:rsidR="00AC0791" w:rsidRPr="00390400" w:rsidRDefault="00AC0791" w:rsidP="00020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поселений муниципального района, в которых внедрена услуга по сбору и вывозу ТКО;</w:t>
      </w:r>
    </w:p>
    <w:p w:rsidR="00AC0791" w:rsidRPr="00390400" w:rsidRDefault="00AC0791" w:rsidP="00020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доли единиц бункеров и контейнеров по поселениям района;</w:t>
      </w:r>
    </w:p>
    <w:p w:rsidR="00AC0791" w:rsidRPr="00390400" w:rsidRDefault="00AC0791" w:rsidP="00020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отношение числа обустроенных скотомогильников на момент выполнения работ к числу необустроенных.</w:t>
      </w:r>
    </w:p>
    <w:p w:rsidR="00AC0791" w:rsidRPr="00390400" w:rsidRDefault="00AC0791" w:rsidP="00020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Эффективность программы оценивается по следующим показателям:</w:t>
      </w:r>
    </w:p>
    <w:p w:rsidR="00AC0791" w:rsidRPr="00390400" w:rsidRDefault="00AC0791" w:rsidP="00020D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привлеченного населения муниципального образования к работам по благоустройству, в % от общего числа населения района;</w:t>
      </w:r>
    </w:p>
    <w:p w:rsidR="00AC0791" w:rsidRPr="00390400" w:rsidRDefault="00AC0791" w:rsidP="00020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поселений муниципального района, в которых внедрена услуга по сбору и вывозу ТКО;</w:t>
      </w:r>
    </w:p>
    <w:p w:rsidR="00AC0791" w:rsidRPr="00390400" w:rsidRDefault="00AC0791" w:rsidP="00020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реализация мер по обеспечению безопасности сибиреязвенных захоронений.</w:t>
      </w:r>
    </w:p>
    <w:p w:rsidR="00AC0791" w:rsidRPr="00390400" w:rsidRDefault="00AC0791" w:rsidP="00020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Успешное выполнение мероприятий прог</w:t>
      </w:r>
      <w:r w:rsidR="00A258A1">
        <w:rPr>
          <w:rFonts w:ascii="Times New Roman" w:eastAsia="Times New Roman" w:hAnsi="Times New Roman" w:cs="Times New Roman"/>
          <w:noProof/>
          <w:sz w:val="24"/>
          <w:szCs w:val="24"/>
        </w:rPr>
        <w:t>раммы позволит обеспечить к 2024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году:</w:t>
      </w:r>
    </w:p>
    <w:p w:rsidR="00AC0791" w:rsidRPr="00390400" w:rsidRDefault="00AC0791" w:rsidP="00020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-вовлечение в хозяйственный оборот вторичного сырья;</w:t>
      </w:r>
    </w:p>
    <w:p w:rsidR="00AC0791" w:rsidRPr="00390400" w:rsidRDefault="00AC0791" w:rsidP="00020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-улучшение экологического состояния окружающей природной среды района, снижение влияния неблагоприятных экологических факторов на здоровье населения;</w:t>
      </w:r>
    </w:p>
    <w:p w:rsidR="00AC0791" w:rsidRPr="00605FFE" w:rsidRDefault="00AC0791" w:rsidP="00605F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-создание устойчивой основы для участия частного сектора в финансировании проектов развития объектов коммунальной инфраструктуры и управления объектами коммунальной инфраструктуры. 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Основной экономический эффект Программы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будет состоять:</w:t>
      </w:r>
    </w:p>
    <w:p w:rsidR="00AC0791" w:rsidRPr="00390400" w:rsidRDefault="00AC0791" w:rsidP="00DF7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-в оптимизации процесса сбора, вывоза и хранения ТКО;</w:t>
      </w:r>
    </w:p>
    <w:p w:rsidR="00AC0791" w:rsidRPr="00390400" w:rsidRDefault="00AC0791" w:rsidP="00020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-в увеличении срока службы объектов, функционирующих в сфере обращения с отходами;</w:t>
      </w:r>
    </w:p>
    <w:p w:rsidR="00AC0791" w:rsidRPr="00390400" w:rsidRDefault="00AC0791" w:rsidP="00020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-в появлении возможности извлечения и дальнейшего использования вторичного сырья.</w:t>
      </w:r>
    </w:p>
    <w:p w:rsidR="00AC0791" w:rsidRPr="00390400" w:rsidRDefault="00AC0791" w:rsidP="00020D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Основной социальный (общественный) эффект Программы будет состоять в сохранении и улучшении экологических условий проживания на территории района. Централизованный вывоз отходов на межмуниципальный полигон, отвечающий требованиям природоохранного и санитарно-эпидемиологического законодательства, позволит улучшить уровень экологического состояния района и как следствие улучшение здоровья проживающего в районе населения. </w:t>
      </w:r>
    </w:p>
    <w:p w:rsidR="00DF754F" w:rsidRPr="00605FFE" w:rsidRDefault="00AC0791" w:rsidP="00605F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F754F">
        <w:rPr>
          <w:rFonts w:ascii="Times New Roman" w:eastAsia="Times New Roman" w:hAnsi="Times New Roman" w:cs="Times New Roman"/>
          <w:noProof/>
          <w:sz w:val="24"/>
          <w:szCs w:val="24"/>
        </w:rPr>
        <w:t>В соответствии с методикой проведения оценки рассчитываем показатель общественной эффективности (таблица 4), так как разрабатываемая Программа направлена на удовлетворение социальных потребностей населения в услугах по благоустройству территории муниципального образования, в частности</w:t>
      </w:r>
      <w:r w:rsidR="004412E9" w:rsidRPr="00DF7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организации </w:t>
      </w:r>
      <w:r w:rsidRPr="00DF754F">
        <w:rPr>
          <w:rFonts w:ascii="Times New Roman" w:eastAsia="Times New Roman" w:hAnsi="Times New Roman" w:cs="Times New Roman"/>
          <w:noProof/>
          <w:sz w:val="24"/>
          <w:szCs w:val="24"/>
        </w:rPr>
        <w:t>сбора</w:t>
      </w:r>
      <w:r w:rsidR="004412E9" w:rsidRPr="00DF7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вывоза </w:t>
      </w:r>
      <w:r w:rsidRPr="00DF754F">
        <w:rPr>
          <w:rFonts w:ascii="Times New Roman" w:eastAsia="Times New Roman" w:hAnsi="Times New Roman" w:cs="Times New Roman"/>
          <w:noProof/>
          <w:sz w:val="24"/>
          <w:szCs w:val="24"/>
        </w:rPr>
        <w:t>твёрдых коммунальных и крупногабаритных отходов, содержания территорий общего пользования, эффективность можно расчитать по отношению единиц контейнерного парка к обще</w:t>
      </w:r>
      <w:r w:rsidR="00E734AC">
        <w:rPr>
          <w:rFonts w:ascii="Times New Roman" w:eastAsia="Times New Roman" w:hAnsi="Times New Roman" w:cs="Times New Roman"/>
          <w:noProof/>
          <w:sz w:val="24"/>
          <w:szCs w:val="24"/>
        </w:rPr>
        <w:t>й</w:t>
      </w:r>
      <w:r w:rsidRPr="00DF7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734AC">
        <w:rPr>
          <w:rFonts w:ascii="Times New Roman" w:eastAsia="Times New Roman" w:hAnsi="Times New Roman" w:cs="Times New Roman"/>
          <w:noProof/>
          <w:sz w:val="24"/>
          <w:szCs w:val="24"/>
        </w:rPr>
        <w:t>численности населения</w:t>
      </w:r>
      <w:r w:rsidR="004412E9" w:rsidRPr="00DF75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F754F">
        <w:rPr>
          <w:rFonts w:ascii="Times New Roman" w:eastAsia="Times New Roman" w:hAnsi="Times New Roman" w:cs="Times New Roman"/>
          <w:noProof/>
          <w:sz w:val="24"/>
          <w:szCs w:val="24"/>
        </w:rPr>
        <w:t>района.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Общественная эффективность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Таблица 4</w:t>
      </w:r>
    </w:p>
    <w:tbl>
      <w:tblPr>
        <w:tblW w:w="9499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83"/>
        <w:gridCol w:w="2709"/>
        <w:gridCol w:w="1275"/>
        <w:gridCol w:w="851"/>
        <w:gridCol w:w="756"/>
        <w:gridCol w:w="945"/>
        <w:gridCol w:w="838"/>
        <w:gridCol w:w="821"/>
        <w:gridCol w:w="821"/>
      </w:tblGrid>
      <w:tr w:rsidR="00A258A1" w:rsidRPr="00390400" w:rsidTr="00931319">
        <w:trPr>
          <w:trHeight w:val="81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A1" w:rsidRPr="00390400" w:rsidRDefault="00A258A1" w:rsidP="00AC0791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390400" w:rsidRDefault="00A258A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390400" w:rsidRDefault="00A258A1" w:rsidP="00A258A1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разработки </w:t>
            </w:r>
          </w:p>
          <w:p w:rsidR="00A258A1" w:rsidRPr="00390400" w:rsidRDefault="00A258A1" w:rsidP="00A258A1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390400" w:rsidRDefault="00A258A1" w:rsidP="00A258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390400" w:rsidRDefault="00A258A1" w:rsidP="00A258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390400" w:rsidRDefault="00A258A1" w:rsidP="00A258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A1" w:rsidRDefault="00A258A1" w:rsidP="00A258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A1" w:rsidRDefault="00A258A1" w:rsidP="00A258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A1" w:rsidRDefault="00A258A1" w:rsidP="00A258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258A1" w:rsidRPr="00390400" w:rsidTr="00931319">
        <w:trPr>
          <w:trHeight w:val="284"/>
          <w:jc w:val="center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8A1" w:rsidRPr="00390400" w:rsidRDefault="00DF754F" w:rsidP="00AC0791">
            <w:pPr>
              <w:spacing w:after="0" w:line="240" w:lineRule="auto"/>
              <w:ind w:left="-108" w:right="-14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E734AC" w:rsidRDefault="00A258A1" w:rsidP="00931319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93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  <w:r w:rsidRPr="00E7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="0093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парка </w:t>
            </w:r>
            <w:r w:rsidRPr="00E7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E734AC" w:rsidRDefault="00BB3865" w:rsidP="00931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E734AC" w:rsidRDefault="00931319" w:rsidP="006361E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E734AC" w:rsidRDefault="006361EA" w:rsidP="008E1C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E734AC" w:rsidRDefault="006361EA" w:rsidP="008E1C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A1" w:rsidRPr="00390400" w:rsidRDefault="006361EA" w:rsidP="008E1C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A1" w:rsidRPr="00390400" w:rsidRDefault="006361EA" w:rsidP="008E1C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A1" w:rsidRPr="00390400" w:rsidRDefault="00931319" w:rsidP="0093131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258A1" w:rsidRPr="00390400" w:rsidTr="00931319">
        <w:trPr>
          <w:trHeight w:val="326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8A1" w:rsidRPr="00390400" w:rsidRDefault="00A258A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A258A1" w:rsidRDefault="00E734AC" w:rsidP="00AC0791">
            <w:pPr>
              <w:spacing w:after="0" w:line="240" w:lineRule="auto"/>
              <w:ind w:right="-143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A258A1" w:rsidRPr="0050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A258A1" w:rsidRPr="0050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A258A1" w:rsidRPr="005003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50033C" w:rsidRDefault="008E1CD9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50033C" w:rsidRDefault="008E1CD9" w:rsidP="008E1CD9">
            <w:pPr>
              <w:spacing w:after="0" w:line="240" w:lineRule="auto"/>
              <w:ind w:left="-95" w:right="-2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50033C" w:rsidRDefault="008E1CD9" w:rsidP="006361EA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50033C" w:rsidRDefault="008E1CD9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A1" w:rsidRPr="00390400" w:rsidRDefault="008E1CD9" w:rsidP="008E1C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A1" w:rsidRPr="00390400" w:rsidRDefault="008E1CD9" w:rsidP="008E1C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8A1" w:rsidRPr="00390400" w:rsidRDefault="008E1CD9" w:rsidP="008E1C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</w:t>
            </w:r>
          </w:p>
        </w:tc>
      </w:tr>
      <w:tr w:rsidR="00A258A1" w:rsidRPr="00390400" w:rsidTr="00931319">
        <w:trPr>
          <w:trHeight w:val="253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A1" w:rsidRPr="00390400" w:rsidRDefault="00A258A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A258A1" w:rsidRDefault="00A258A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r w:rsidRPr="005003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(А/В)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6361EA" w:rsidRDefault="006361EA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6361EA" w:rsidRDefault="006361EA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6361EA" w:rsidRDefault="006361EA" w:rsidP="006361E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8A1" w:rsidRPr="006361EA" w:rsidRDefault="006361EA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A1" w:rsidRPr="00390400" w:rsidRDefault="006361EA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A1" w:rsidRPr="00390400" w:rsidRDefault="006361EA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8A1" w:rsidRPr="00390400" w:rsidRDefault="00931319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</w:tbl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31319">
        <w:rPr>
          <w:rFonts w:ascii="Times New Roman" w:eastAsia="Times New Roman" w:hAnsi="Times New Roman" w:cs="Times New Roman"/>
          <w:noProof/>
          <w:sz w:val="24"/>
          <w:szCs w:val="24"/>
        </w:rPr>
        <w:t>Общественная эффективность имеет положительную динамику. Проведение мероприятий по доведению единиц контейнерного парка до нормы утвержденной генеральной схемой очистки улучшит санитарное состояние населённых пунктов района и окружающих территорий, т.к. приведёт к уменьшению количества несанкционированных свалок.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C0791" w:rsidRPr="00390400" w:rsidRDefault="00562B35" w:rsidP="006361E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2B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Оценка экономической эффективности реализации Программы  не проводится, так как мероприятия, ориентированные на охрану окружающей среды и благоустройство, являются затратными, и их реализация вносит опосредованный вклад в экономический рост</w:t>
      </w:r>
      <w:r w:rsidR="006361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района.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Социально-экономические последствия мероприятия заключаются в повышении комфортности для жителей района, увеличении мест отдыха, улучшении санитарного и эстетического вида посёлка.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благоустройства, соблюдением санитарно-эпидемических правил, повышением уровня экологической безопасности и сохранением природных систем, повышением качества окружающей среды и формированием имиджа Воскресенского района, как экологически чистой территории.</w:t>
      </w:r>
    </w:p>
    <w:p w:rsidR="00AC0791" w:rsidRPr="00390400" w:rsidRDefault="00AC0791" w:rsidP="00AC0791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390400" w:rsidRDefault="00AC0791" w:rsidP="00AC0791">
      <w:pPr>
        <w:spacing w:after="0" w:line="240" w:lineRule="auto"/>
        <w:ind w:firstLine="225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2.8.Внешние факторы, негативно влияющие на реализацию программы, и мероприятия по их снижению</w:t>
      </w:r>
    </w:p>
    <w:p w:rsidR="00AC0791" w:rsidRPr="00390400" w:rsidRDefault="00AC0791" w:rsidP="00AC0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0400">
        <w:rPr>
          <w:rFonts w:ascii="Times New Roman" w:eastAsia="Calibri" w:hAnsi="Times New Roman" w:cs="Times New Roman"/>
          <w:bCs/>
          <w:sz w:val="24"/>
          <w:szCs w:val="24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относится:</w:t>
      </w:r>
    </w:p>
    <w:p w:rsidR="00AC0791" w:rsidRPr="00390400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отсутствие финансирования (неполное финансирование) из различных источников, предусмотренных программой;</w:t>
      </w:r>
    </w:p>
    <w:p w:rsidR="00AC0791" w:rsidRPr="00390400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изменения законодательства;</w:t>
      </w:r>
    </w:p>
    <w:p w:rsidR="00AC0791" w:rsidRPr="00390400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рост числа обслуживаемого контингента;</w:t>
      </w:r>
    </w:p>
    <w:p w:rsidR="00AC0791" w:rsidRPr="00390400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форс-мажорные обстоятельства.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К возможным негативным факторам относится несвоевременное исполнение Подпрограммы 3, государственной программы утвержденной постановлением Правительства Нижегородской области от 30 апреля 2014 года № 306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"Охрана окружающей среды Нижегородской области"</w:t>
      </w:r>
      <w:r w:rsidRPr="0039040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в части строительства межмуниципального полигона в Уренском районе.</w:t>
      </w:r>
    </w:p>
    <w:p w:rsidR="00AC0791" w:rsidRPr="00390400" w:rsidRDefault="00AC0791" w:rsidP="00AC07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0400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 w:rsidRPr="00390400">
        <w:rPr>
          <w:rFonts w:ascii="Times New Roman" w:eastAsia="Calibri" w:hAnsi="Times New Roman" w:cs="Times New Roman"/>
          <w:sz w:val="24"/>
          <w:szCs w:val="24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В случае наступления первого фактора нехватка подвижного состава мусоровозов и другой техники при отсутствии финансирования, приведёт к снижению охвата населения услугой сбора, вывоза отходов и как следствие увеличение количества несанкционированных свалок, что вызовет социальный всплеск. Выход из сложившейся ситуации будет решаться в частичном переходе на «пакетированный» сбор отходов.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В случае несвоевременного исполнения Подпрограммы 3 - «Развитие системы обращения с отходами производства и потребления, обеспечение безопасности сибиреязвенных захоронений», государственной программы "Охрана окружающей среды Нижегородской области"</w:t>
      </w:r>
      <w:r w:rsidRPr="0039040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в части не своевременного пуска полигона в Уренском районе, приведет к ухудшению качественных показателей программы, выход из данной ситуации в использовании альтернативного объекта.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AC0791" w:rsidRPr="00390400" w:rsidSect="007635CA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3.Муниципальная подпрограмма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E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9040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д</w:t>
      </w:r>
      <w:r w:rsidRPr="0039040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р</w:t>
      </w:r>
      <w:r w:rsidRPr="0039040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гр</w:t>
      </w:r>
      <w:r w:rsidRPr="0039040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мм</w:t>
      </w:r>
      <w:r w:rsidRPr="0039040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</w:t>
      </w:r>
      <w:r w:rsidRPr="0039040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hyperlink w:anchor="Par3503" w:history="1">
        <w:r w:rsidRPr="0039040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Обеспечение</w:t>
        </w:r>
      </w:hyperlink>
      <w:r w:rsidRPr="0039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функционирования системы муниципального экологического менеджмента и формирования экологической культуры населения"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spacing w:val="-1"/>
          <w:sz w:val="24"/>
          <w:szCs w:val="24"/>
        </w:rPr>
        <w:t>(д</w:t>
      </w:r>
      <w:r w:rsidRPr="003904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39040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9040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904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904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390400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39040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spacing w:val="-1"/>
          <w:sz w:val="24"/>
          <w:szCs w:val="24"/>
        </w:rPr>
        <w:t>гр</w:t>
      </w:r>
      <w:r w:rsidRPr="003904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spacing w:val="2"/>
          <w:sz w:val="24"/>
          <w:szCs w:val="24"/>
        </w:rPr>
        <w:t>мм</w:t>
      </w:r>
      <w:r w:rsidRPr="003904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w w:val="99"/>
          <w:sz w:val="24"/>
          <w:szCs w:val="24"/>
        </w:rPr>
        <w:t>1)</w:t>
      </w:r>
    </w:p>
    <w:p w:rsidR="00AC0791" w:rsidRPr="00390400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390400" w:rsidRDefault="00AC0791" w:rsidP="00AC0791">
      <w:pPr>
        <w:spacing w:after="0" w:line="240" w:lineRule="auto"/>
        <w:ind w:left="2124" w:right="2895" w:firstLine="708"/>
        <w:jc w:val="center"/>
        <w:outlineLvl w:val="0"/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>с</w:t>
      </w:r>
      <w:r w:rsidRPr="00390400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т</w:t>
      </w:r>
      <w:r w:rsidRPr="00390400">
        <w:rPr>
          <w:rFonts w:ascii="Times New Roman" w:eastAsia="Times New Roman" w:hAnsi="Times New Roman" w:cs="Times New Roman"/>
          <w:b/>
          <w:noProof/>
          <w:spacing w:val="-11"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390400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ы</w:t>
      </w:r>
      <w:r w:rsidRPr="00390400">
        <w:rPr>
          <w:rFonts w:ascii="Times New Roman" w:eastAsia="Times New Roman" w:hAnsi="Times New Roman" w:cs="Times New Roman"/>
          <w:b/>
          <w:noProof/>
          <w:spacing w:val="-19"/>
          <w:sz w:val="24"/>
          <w:szCs w:val="24"/>
        </w:rPr>
        <w:t xml:space="preserve"> 3.1.</w:t>
      </w:r>
      <w:r w:rsidRPr="00390400"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  <w:t>1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390400" w:rsidRPr="00390400" w:rsidTr="00020D74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Наименование Подпрограммы 1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</w:t>
            </w:r>
            <w:hyperlink w:anchor="Par3503" w:history="1">
              <w:r w:rsidRPr="003904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390400" w:rsidRPr="00390400" w:rsidTr="00020D74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35" w:rsidRDefault="00021035" w:rsidP="0002103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103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июня 2014 года №172-ФЗ «О стратегическом планировании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035" w:rsidRPr="00390400" w:rsidRDefault="00021035" w:rsidP="0002103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2" w:history="1">
              <w:r w:rsidRPr="003904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Нижегородской области от 17 апреля 2006 года N 127 "Об утверждении Стратегии развития Нижегородской области до 2020 года";</w:t>
            </w:r>
          </w:p>
          <w:p w:rsidR="00AC0791" w:rsidRPr="00390400" w:rsidRDefault="00021035" w:rsidP="0002103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-постановление Правительства Нижегородской области от 30 апреля 2014 года № 306</w:t>
            </w:r>
            <w:r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«Об утверждении государственной программы "Охрана окружающ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ей среды Нижегородской области».</w:t>
            </w:r>
          </w:p>
        </w:tc>
      </w:tr>
      <w:tr w:rsidR="00390400" w:rsidRPr="00390400" w:rsidTr="00020D74">
        <w:trPr>
          <w:trHeight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Муниципальный заказчик –координатор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CA75F8" w:rsidP="00CA75F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Сектор ЖКХ и ООС отдела капитального строительства и архитектуры администрации Воскресенского муниципального района </w:t>
            </w:r>
          </w:p>
        </w:tc>
      </w:tr>
      <w:tr w:rsidR="00390400" w:rsidRPr="00390400" w:rsidTr="00020D74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CA75F8" w:rsidP="00CA75F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Администрация Воскресенского муниципального района Нижегородской области, </w:t>
            </w:r>
            <w:r w:rsidR="00AC0791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р.п. Воскресенское; администрации сел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ьсоветов; МУП ЖКХ «Центральное».</w:t>
            </w:r>
            <w:r w:rsidR="00AC0791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390400" w:rsidRPr="00390400" w:rsidTr="00020D74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Цель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Повышение уровня экологической безопасности и сохранение 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      </w:r>
          </w:p>
        </w:tc>
      </w:tr>
      <w:tr w:rsidR="00390400" w:rsidRPr="00390400" w:rsidTr="00020D74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Задачи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DC212E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3904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</w:tr>
      <w:tr w:rsidR="00390400" w:rsidRPr="00390400" w:rsidTr="00020D74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258A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2019-2024</w:t>
            </w:r>
            <w:r w:rsidR="00AC0791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годы. Подпрограмма реализуется в один этап.</w:t>
            </w:r>
          </w:p>
        </w:tc>
      </w:tr>
      <w:tr w:rsidR="00390400" w:rsidRPr="00390400" w:rsidTr="00020D74">
        <w:trPr>
          <w:trHeight w:val="5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Объемы и источники финансирования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2"/>
              <w:gridCol w:w="610"/>
              <w:gridCol w:w="929"/>
              <w:gridCol w:w="772"/>
              <w:gridCol w:w="30"/>
              <w:gridCol w:w="669"/>
              <w:gridCol w:w="10"/>
              <w:gridCol w:w="636"/>
              <w:gridCol w:w="691"/>
              <w:gridCol w:w="1082"/>
            </w:tblGrid>
            <w:tr w:rsidR="00390400" w:rsidRPr="00390400" w:rsidTr="002702F0">
              <w:trPr>
                <w:trHeight w:val="270"/>
              </w:trPr>
              <w:tc>
                <w:tcPr>
                  <w:tcW w:w="2012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390400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Источники финансирования</w:t>
                  </w:r>
                </w:p>
                <w:p w:rsidR="00AC0791" w:rsidRPr="00390400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5429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390400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Годы</w:t>
                  </w:r>
                </w:p>
              </w:tc>
            </w:tr>
            <w:tr w:rsidR="00FC1140" w:rsidRPr="00390400" w:rsidTr="002702F0">
              <w:trPr>
                <w:trHeight w:val="130"/>
              </w:trPr>
              <w:tc>
                <w:tcPr>
                  <w:tcW w:w="201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FC1140" w:rsidP="00AC0791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FC1140" w:rsidP="00FC11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B76374" w:rsidP="00B763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1" w:right="-180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B76374" w:rsidP="00B763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6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Всего </w:t>
                  </w:r>
                </w:p>
              </w:tc>
            </w:tr>
            <w:tr w:rsidR="00390400" w:rsidRPr="00390400" w:rsidTr="002702F0">
              <w:trPr>
                <w:trHeight w:val="351"/>
              </w:trPr>
              <w:tc>
                <w:tcPr>
                  <w:tcW w:w="744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390400" w:rsidRDefault="00AC0791" w:rsidP="00AC07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Объемы финансирования, заложенные в Подпрограмме,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</w:t>
                  </w: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приведен</w:t>
                  </w: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в соответствие не позднее двух месяцев со дня вступления его в силу.</w:t>
                  </w:r>
                </w:p>
              </w:tc>
            </w:tr>
            <w:tr w:rsidR="00FC1140" w:rsidRPr="00390400" w:rsidTr="002702F0">
              <w:trPr>
                <w:trHeight w:val="823"/>
              </w:trPr>
              <w:tc>
                <w:tcPr>
                  <w:tcW w:w="2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FC11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FC1140" w:rsidP="008B7F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BD570D" w:rsidP="008B7F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</w:t>
                  </w:r>
                  <w:r w:rsidR="00FC1140" w:rsidRPr="00390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BD570D" w:rsidP="008B7F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</w:t>
                  </w:r>
                  <w:r w:rsidR="00FC1140" w:rsidRPr="00390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BD570D" w:rsidP="008B7F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</w:t>
                  </w:r>
                  <w:r w:rsidR="00C243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BD570D" w:rsidP="008B7F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BD570D" w:rsidP="008B7F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</w:t>
                  </w:r>
                  <w:r w:rsidR="00C243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1140" w:rsidRPr="00390400" w:rsidRDefault="00BD570D" w:rsidP="008B7F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FC1140" w:rsidRPr="00390400" w:rsidTr="002702F0">
              <w:trPr>
                <w:trHeight w:val="555"/>
              </w:trPr>
              <w:tc>
                <w:tcPr>
                  <w:tcW w:w="2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FC11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Федеральный</w:t>
                  </w: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>бюджет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B763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870C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C243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1140" w:rsidRPr="00390400" w:rsidTr="002702F0">
              <w:trPr>
                <w:trHeight w:val="538"/>
              </w:trPr>
              <w:tc>
                <w:tcPr>
                  <w:tcW w:w="2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FC11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B763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870C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C243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1140" w:rsidRPr="00390400" w:rsidTr="002702F0">
              <w:trPr>
                <w:trHeight w:val="555"/>
              </w:trPr>
              <w:tc>
                <w:tcPr>
                  <w:tcW w:w="2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FC11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B763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870C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C243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C1140" w:rsidRPr="00390400" w:rsidTr="002702F0">
              <w:trPr>
                <w:trHeight w:val="269"/>
              </w:trPr>
              <w:tc>
                <w:tcPr>
                  <w:tcW w:w="2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FC11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FC1140" w:rsidP="00B763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BD570D" w:rsidP="00870C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45,</w:t>
                  </w:r>
                  <w:r w:rsidR="00FC1140"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BD570D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45,</w:t>
                  </w:r>
                  <w:r w:rsidR="00FC1140"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BD570D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50,</w:t>
                  </w:r>
                  <w:r w:rsidR="00C243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BD570D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50,</w:t>
                  </w:r>
                  <w:r w:rsidR="00FC1140"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BD570D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50,</w:t>
                  </w:r>
                  <w:r w:rsidR="00C243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1140" w:rsidRPr="00390400" w:rsidRDefault="00BD570D" w:rsidP="00C243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240,</w:t>
                  </w:r>
                  <w:r w:rsidR="00FC1140" w:rsidRPr="003904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90400" w:rsidRPr="00390400" w:rsidTr="00020D74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Индикаторы достижения цели (целей)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подтверждение действия</w:t>
            </w:r>
            <w:r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системы экологического менеджмента ежегодным инспекционным контролем;</w:t>
            </w:r>
          </w:p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доля населения, активно участвующего в мероприятиях по формированию благоприятной окружающей среды, в % от общего числа населения района</w:t>
            </w:r>
            <w:r w:rsidR="004207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(рост до 20</w:t>
            </w:r>
            <w:r w:rsidR="00420780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%).</w:t>
            </w:r>
          </w:p>
        </w:tc>
      </w:tr>
      <w:tr w:rsidR="00390400" w:rsidRPr="00390400" w:rsidTr="00020D74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Показатели непосредственных результатов Подпрограммы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прохождение инспекционного контроля системы экологического менеджмента.</w:t>
            </w:r>
          </w:p>
          <w:p w:rsidR="00420780" w:rsidRPr="00390400" w:rsidRDefault="00AC0791" w:rsidP="004207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среды, </w:t>
            </w:r>
            <w:r w:rsidR="00420780"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увеличив количество участников акций </w:t>
            </w:r>
            <w:r w:rsidR="0024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20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0780"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  <w:p w:rsidR="00AC0791" w:rsidRPr="00390400" w:rsidRDefault="00420780" w:rsidP="0024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роведение мероприятий по экологическому образованию и просвещению населения не менее 6 в год, с общим охватом населения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 2024 году не менее </w:t>
            </w:r>
            <w:r w:rsidR="002463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00 человек.</w:t>
            </w:r>
          </w:p>
        </w:tc>
      </w:tr>
    </w:tbl>
    <w:p w:rsidR="00AC0791" w:rsidRPr="00390400" w:rsidRDefault="00AC0791" w:rsidP="00AC0791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390400" w:rsidRDefault="00AC0791" w:rsidP="00AC0791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3.1.2.Текст Подпрограммы 1</w:t>
      </w:r>
    </w:p>
    <w:p w:rsidR="00AC0791" w:rsidRPr="00390400" w:rsidRDefault="00AC0791" w:rsidP="00AC0791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3.1.2.1.Содержание проблемы</w:t>
      </w:r>
    </w:p>
    <w:p w:rsidR="00AC0791" w:rsidRPr="00390400" w:rsidRDefault="00AC0791" w:rsidP="00CB4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Благодаря проводимым природоохранным мероприятиям экологическая обстановка в районе улучшается и в настоящее вр</w:t>
      </w:r>
      <w:r w:rsidR="00CB4DB3">
        <w:rPr>
          <w:rFonts w:ascii="Times New Roman" w:eastAsia="Times New Roman" w:hAnsi="Times New Roman" w:cs="Times New Roman"/>
          <w:noProof/>
          <w:sz w:val="24"/>
          <w:szCs w:val="24"/>
        </w:rPr>
        <w:t>емя в целом является стабильной, н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о, </w:t>
      </w:r>
      <w:r w:rsidR="00CB4D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последние годы 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характерны тенденции к увеличению и накоплению отходов производства и потребления, которые способствуют возрастанию экологической напряженности.</w:t>
      </w:r>
    </w:p>
    <w:p w:rsidR="00AC0791" w:rsidRPr="00390400" w:rsidRDefault="00AC0791" w:rsidP="00512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Анализ состояния окружающей среды свидетельствует о наличии негативных тенденций в изменении показателей ее качества.</w:t>
      </w:r>
    </w:p>
    <w:p w:rsidR="00AC0791" w:rsidRPr="00390400" w:rsidRDefault="00CB4DB3" w:rsidP="00512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Одной из основных проблем</w:t>
      </w:r>
      <w:r w:rsidR="00AC0791"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экологической безопасности Воскресенского муниципального района Нижегородской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области в настоящее время являе</w:t>
      </w:r>
      <w:r w:rsidR="00AC0791" w:rsidRPr="00390400">
        <w:rPr>
          <w:rFonts w:ascii="Times New Roman" w:eastAsia="Times New Roman" w:hAnsi="Times New Roman" w:cs="Times New Roman"/>
          <w:noProof/>
          <w:sz w:val="24"/>
          <w:szCs w:val="24"/>
        </w:rPr>
        <w:t>тся:</w:t>
      </w:r>
    </w:p>
    <w:p w:rsidR="00AC0791" w:rsidRPr="00390400" w:rsidRDefault="00AC0791" w:rsidP="00512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низкий уровень внедрения на предприятиях района систем экологического менеджмента (СЭМ);</w:t>
      </w:r>
    </w:p>
    <w:p w:rsidR="00AC0791" w:rsidRPr="00390400" w:rsidRDefault="00AC0791" w:rsidP="00512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низкий уровень экологической культуры населения.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3.1.2.2.Цели и задачи подпрограммы 1</w:t>
      </w:r>
    </w:p>
    <w:p w:rsidR="00AC0791" w:rsidRPr="00390400" w:rsidRDefault="00AC0791" w:rsidP="00AC07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Основными целями Подпрограммы 1 являются: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повышение уровня экологической безопасности и сохранение природных систем;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Задачи Подпрограммы 1: </w:t>
      </w:r>
    </w:p>
    <w:p w:rsidR="00AC0791" w:rsidRPr="00390400" w:rsidRDefault="00AC0791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hyperlink w:anchor="Par3503" w:history="1">
        <w:r w:rsidRPr="00390400">
          <w:rPr>
            <w:rFonts w:ascii="Times New Roman" w:eastAsia="Times New Roman" w:hAnsi="Times New Roman" w:cs="Times New Roman"/>
            <w:noProof/>
            <w:sz w:val="24"/>
            <w:szCs w:val="24"/>
          </w:rPr>
          <w:t>- обеспечение</w:t>
        </w:r>
      </w:hyperlink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функционирования системы муниципального экологического менеджмента;</w:t>
      </w:r>
    </w:p>
    <w:p w:rsidR="00AC0791" w:rsidRDefault="00AC0791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</w:r>
    </w:p>
    <w:p w:rsidR="00512F78" w:rsidRPr="00390400" w:rsidRDefault="00512F78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3.1.2.3.Сроки и этапы реализации подпрограммы 1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Срок реализации мероприятий Подпр</w:t>
      </w:r>
      <w:r w:rsidR="00580808">
        <w:rPr>
          <w:rFonts w:ascii="Times New Roman" w:eastAsia="Times New Roman" w:hAnsi="Times New Roman" w:cs="Times New Roman"/>
          <w:noProof/>
          <w:sz w:val="24"/>
          <w:szCs w:val="24"/>
        </w:rPr>
        <w:t>ограммы – 6 лет, с 2019 по 2024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годы. Программа реализуется в один этап. Планово внедряя системный подход экологического управления на предприятиях района, привлекая население всех возрастов и социальных групп активной жизненной позиции в мероприятия по формированию благоприятной окружающей среды, ежегодно увеличивать количество проводимых акций и количество участников данных акций.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390400" w:rsidRDefault="00AC0791" w:rsidP="0058080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AC0791" w:rsidRPr="00390400" w:rsidSect="007E283A">
          <w:type w:val="nextColumn"/>
          <w:pgSz w:w="11906" w:h="16838"/>
          <w:pgMar w:top="851" w:right="851" w:bottom="851" w:left="1418" w:header="181" w:footer="720" w:gutter="0"/>
          <w:cols w:space="720"/>
          <w:docGrid w:linePitch="272"/>
        </w:sectPr>
      </w:pP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3.1.2.4.Система программных мероприятий</w:t>
      </w:r>
    </w:p>
    <w:p w:rsidR="00580808" w:rsidRDefault="00AC0791" w:rsidP="00580808">
      <w:pPr>
        <w:widowControl w:val="0"/>
        <w:autoSpaceDE w:val="0"/>
        <w:autoSpaceDN w:val="0"/>
        <w:adjustRightInd w:val="0"/>
        <w:spacing w:after="0" w:line="240" w:lineRule="auto"/>
        <w:ind w:right="-425" w:firstLine="0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Перечень основных мероприятий Подпрограммы 1</w:t>
      </w:r>
    </w:p>
    <w:p w:rsidR="00AC0791" w:rsidRPr="00580808" w:rsidRDefault="00580808" w:rsidP="00580808">
      <w:pPr>
        <w:widowControl w:val="0"/>
        <w:autoSpaceDE w:val="0"/>
        <w:autoSpaceDN w:val="0"/>
        <w:adjustRightInd w:val="0"/>
        <w:spacing w:after="0" w:line="240" w:lineRule="auto"/>
        <w:ind w:right="-425" w:firstLine="0"/>
        <w:jc w:val="right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Таблица 1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61"/>
        <w:gridCol w:w="2424"/>
        <w:gridCol w:w="1562"/>
        <w:gridCol w:w="1279"/>
        <w:gridCol w:w="1847"/>
        <w:gridCol w:w="2109"/>
        <w:gridCol w:w="850"/>
        <w:gridCol w:w="709"/>
        <w:gridCol w:w="709"/>
        <w:gridCol w:w="709"/>
        <w:gridCol w:w="708"/>
        <w:gridCol w:w="739"/>
        <w:gridCol w:w="820"/>
      </w:tblGrid>
      <w:tr w:rsidR="00580808" w:rsidRPr="00390400" w:rsidTr="004A26AA">
        <w:trPr>
          <w:trHeight w:val="530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п./п.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58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заказчик-координатор/ соисполнители </w:t>
            </w:r>
          </w:p>
        </w:tc>
        <w:tc>
          <w:tcPr>
            <w:tcW w:w="7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08" w:rsidRPr="00B0212F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4A26AA" w:rsidRPr="00390400" w:rsidTr="00B0212F">
        <w:trPr>
          <w:trHeight w:val="582"/>
        </w:trPr>
        <w:tc>
          <w:tcPr>
            <w:tcW w:w="7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B0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B0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B0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B0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B0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B0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90400" w:rsidRDefault="00580808" w:rsidP="00B0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80808" w:rsidRPr="00390400" w:rsidTr="00B0212F">
        <w:trPr>
          <w:trHeight w:val="264"/>
        </w:trPr>
        <w:tc>
          <w:tcPr>
            <w:tcW w:w="7814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58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 - повышение уровня экологической безопасности и сохранение природных систем, повышение качества окружающей среды и формирование имиджа района как экологически чистой территории</w:t>
            </w:r>
          </w:p>
          <w:p w:rsidR="00580808" w:rsidRPr="00580808" w:rsidRDefault="00DC212E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w:anchor="Par3503" w:history="1">
              <w:r w:rsidR="00580808" w:rsidRPr="0058080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580808" w:rsidRPr="00580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hyperlink w:anchor="Par3503" w:history="1">
              <w:r w:rsidR="00580808" w:rsidRPr="0058080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Обеспечение</w:t>
              </w:r>
            </w:hyperlink>
            <w:r w:rsidR="00580808" w:rsidRPr="00580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  <w:p w:rsidR="00580808" w:rsidRPr="00390400" w:rsidRDefault="00580808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hyperlink w:anchor="Par3503" w:history="1">
              <w:r w:rsidRPr="003904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45,</w:t>
            </w:r>
            <w:r w:rsidR="005808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45,</w:t>
            </w:r>
            <w:r w:rsidR="00580808"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</w:t>
            </w:r>
            <w:r w:rsidR="005808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</w:t>
            </w:r>
            <w:r w:rsidR="00580808"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</w:t>
            </w:r>
            <w:r w:rsidR="005808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240,</w:t>
            </w:r>
            <w:r w:rsidR="00580808"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</w:tr>
      <w:tr w:rsidR="00580808" w:rsidRPr="00390400" w:rsidTr="00B0212F">
        <w:trPr>
          <w:trHeight w:val="142"/>
        </w:trPr>
        <w:tc>
          <w:tcPr>
            <w:tcW w:w="7814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808" w:rsidRPr="00390400" w:rsidTr="00B0212F">
        <w:trPr>
          <w:trHeight w:val="142"/>
        </w:trPr>
        <w:tc>
          <w:tcPr>
            <w:tcW w:w="7814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57B" w:rsidRPr="00390400" w:rsidTr="00B0212F">
        <w:trPr>
          <w:trHeight w:val="142"/>
        </w:trPr>
        <w:tc>
          <w:tcPr>
            <w:tcW w:w="7814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580808" w:rsidRPr="00390400" w:rsidTr="00B0212F">
        <w:trPr>
          <w:trHeight w:val="282"/>
        </w:trPr>
        <w:tc>
          <w:tcPr>
            <w:tcW w:w="7814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57B" w:rsidRPr="00390400" w:rsidTr="00B0212F">
        <w:trPr>
          <w:trHeight w:val="264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инспекционному контролю системы экологического менеджмента (СЭМ):</w:t>
            </w:r>
          </w:p>
          <w:p w:rsidR="001B457B" w:rsidRPr="00390400" w:rsidRDefault="001B457B" w:rsidP="0058080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Расходы по инспекционному контролю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СЭМ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A26AA" w:rsidRPr="00390400" w:rsidTr="00B0212F">
        <w:trPr>
          <w:trHeight w:val="14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90400" w:rsidTr="00B0212F">
        <w:trPr>
          <w:trHeight w:val="14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57B" w:rsidRPr="00390400" w:rsidTr="00B0212F">
        <w:trPr>
          <w:trHeight w:val="14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B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1B457B" w:rsidRPr="00390400" w:rsidRDefault="001B457B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4A26AA" w:rsidRPr="00390400" w:rsidTr="00B0212F">
        <w:trPr>
          <w:trHeight w:val="14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90400" w:rsidTr="00B0212F">
        <w:trPr>
          <w:trHeight w:val="282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экологическому образованию и просвещению населения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</w:t>
            </w:r>
          </w:p>
          <w:p w:rsidR="00580808" w:rsidRPr="00390400" w:rsidRDefault="00580808" w:rsidP="00870C28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района, Администрации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поселений района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90400" w:rsidTr="00B0212F">
        <w:trPr>
          <w:trHeight w:val="14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90400" w:rsidTr="00B0212F">
        <w:trPr>
          <w:trHeight w:val="14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90400" w:rsidTr="00B0212F">
        <w:trPr>
          <w:trHeight w:val="142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AA" w:rsidRPr="00390400" w:rsidTr="00B0212F">
        <w:trPr>
          <w:trHeight w:val="221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808" w:rsidRPr="00390400" w:rsidRDefault="00580808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5DF1" w:rsidRDefault="00225DF1" w:rsidP="004A26AA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225DF1" w:rsidSect="004A26AA">
          <w:type w:val="nextColumn"/>
          <w:pgSz w:w="16838" w:h="11906" w:orient="landscape"/>
          <w:pgMar w:top="0" w:right="851" w:bottom="851" w:left="1418" w:header="181" w:footer="720" w:gutter="0"/>
          <w:cols w:space="720"/>
          <w:docGrid w:linePitch="272"/>
        </w:sectPr>
      </w:pP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3.1.2.5.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Объемы и источник</w:t>
      </w:r>
      <w:r w:rsidR="00225DF1">
        <w:rPr>
          <w:rFonts w:ascii="Times New Roman" w:eastAsia="Times New Roman" w:hAnsi="Times New Roman" w:cs="Times New Roman"/>
          <w:b/>
          <w:noProof/>
          <w:sz w:val="24"/>
          <w:szCs w:val="24"/>
        </w:rPr>
        <w:t>и финансирования Подпрограммы 1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Финансовой основой реализации МП являются средства бюджета муниципального района.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Структура финансирования (тыс. руб.)</w:t>
      </w:r>
    </w:p>
    <w:p w:rsidR="00AC0791" w:rsidRPr="00390400" w:rsidRDefault="00B16D64" w:rsidP="00B16D64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Таблица 2</w:t>
      </w:r>
    </w:p>
    <w:p w:rsidR="00AC0791" w:rsidRPr="00390400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14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992"/>
        <w:gridCol w:w="1062"/>
        <w:gridCol w:w="1063"/>
        <w:gridCol w:w="996"/>
        <w:gridCol w:w="996"/>
        <w:gridCol w:w="1144"/>
        <w:gridCol w:w="1144"/>
      </w:tblGrid>
      <w:tr w:rsidR="0001362F" w:rsidRPr="00390400" w:rsidTr="00870C28">
        <w:trPr>
          <w:trHeight w:val="238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390400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390400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 финансирования</w:t>
            </w:r>
          </w:p>
        </w:tc>
      </w:tr>
      <w:tr w:rsidR="0001362F" w:rsidRPr="00390400" w:rsidTr="00870C28">
        <w:trPr>
          <w:trHeight w:val="238"/>
        </w:trPr>
        <w:tc>
          <w:tcPr>
            <w:tcW w:w="7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390400" w:rsidRDefault="0001362F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390400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6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390400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том числе по годам</w:t>
            </w:r>
          </w:p>
        </w:tc>
      </w:tr>
      <w:tr w:rsidR="0001362F" w:rsidRPr="00390400" w:rsidTr="00870C28">
        <w:trPr>
          <w:trHeight w:val="357"/>
        </w:trPr>
        <w:tc>
          <w:tcPr>
            <w:tcW w:w="7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390400" w:rsidRDefault="0001362F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390400" w:rsidRDefault="0001362F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390400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390400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390400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390400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390400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390400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</w:t>
            </w:r>
          </w:p>
        </w:tc>
      </w:tr>
      <w:tr w:rsidR="001B457B" w:rsidRPr="00B415B4" w:rsidTr="0001362F">
        <w:trPr>
          <w:trHeight w:val="47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B" w:rsidRPr="00390400" w:rsidRDefault="001B457B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района, в том числе:</w:t>
            </w:r>
          </w:p>
          <w:p w:rsidR="001B457B" w:rsidRPr="00390400" w:rsidRDefault="001B457B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1B457B" w:rsidRPr="00390400" w:rsidRDefault="001B457B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Default="00085F82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240,0</w:t>
            </w:r>
          </w:p>
          <w:p w:rsidR="0096251C" w:rsidRDefault="0096251C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96251C" w:rsidRPr="0001362F" w:rsidRDefault="0096251C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240,0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085F82" w:rsidRDefault="00085F82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390400" w:rsidRDefault="00085F82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085F82" w:rsidRDefault="00085F82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390400" w:rsidRDefault="00085F82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085F82" w:rsidRDefault="00085F82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390400" w:rsidRDefault="00085F82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085F82" w:rsidRDefault="00085F82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390400" w:rsidRDefault="00085F82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085F82" w:rsidRDefault="00085F82" w:rsidP="00085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5F82" w:rsidRPr="00390400" w:rsidRDefault="00085F82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1362F" w:rsidRPr="00B415B4" w:rsidTr="00870C28">
        <w:trPr>
          <w:trHeight w:val="35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62F" w:rsidRPr="00390400" w:rsidRDefault="0001362F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01362F" w:rsidRPr="00390400" w:rsidRDefault="0001362F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01362F" w:rsidRPr="00390400" w:rsidRDefault="0001362F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62F" w:rsidRPr="00B415B4" w:rsidTr="00870C28">
        <w:trPr>
          <w:trHeight w:val="35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62F" w:rsidRPr="00390400" w:rsidRDefault="0001362F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01362F" w:rsidRPr="00390400" w:rsidRDefault="0001362F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01362F" w:rsidRPr="00390400" w:rsidRDefault="0001362F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01362F" w:rsidRPr="00B415B4" w:rsidTr="00870C28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62F" w:rsidRPr="00390400" w:rsidRDefault="0001362F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источники, в том числе:</w:t>
            </w:r>
          </w:p>
          <w:p w:rsidR="0001362F" w:rsidRPr="00390400" w:rsidRDefault="0001362F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01362F" w:rsidRPr="00390400" w:rsidRDefault="0001362F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62F" w:rsidRPr="0001362F" w:rsidRDefault="0001362F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B457B" w:rsidRPr="00B415B4" w:rsidTr="00870C28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B" w:rsidRPr="00390400" w:rsidRDefault="001B457B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01362F" w:rsidRDefault="00085F82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240,0</w:t>
            </w:r>
            <w:r w:rsidR="001B457B" w:rsidRPr="000136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7B" w:rsidRPr="00390400" w:rsidRDefault="001B457B" w:rsidP="0012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AC0791" w:rsidRPr="00390400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225DF1" w:rsidRDefault="00225DF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225DF1" w:rsidSect="0001362F">
          <w:type w:val="nextColumn"/>
          <w:pgSz w:w="16838" w:h="11906" w:orient="landscape"/>
          <w:pgMar w:top="851" w:right="851" w:bottom="851" w:left="1418" w:header="181" w:footer="720" w:gutter="0"/>
          <w:cols w:space="720"/>
          <w:docGrid w:linePitch="299"/>
        </w:sectPr>
      </w:pPr>
    </w:p>
    <w:p w:rsidR="00AC0791" w:rsidRPr="00390400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3.1.2.6.Индикаторы достижения цели и непосредственные результаты реализации муниципальной программы (индикаторы достижения задач)</w:t>
      </w:r>
    </w:p>
    <w:p w:rsidR="00AC0791" w:rsidRPr="00390400" w:rsidRDefault="00AC0791" w:rsidP="00AC0791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813"/>
        <w:gridCol w:w="141"/>
        <w:gridCol w:w="709"/>
        <w:gridCol w:w="851"/>
        <w:gridCol w:w="142"/>
        <w:gridCol w:w="708"/>
        <w:gridCol w:w="142"/>
        <w:gridCol w:w="567"/>
        <w:gridCol w:w="709"/>
        <w:gridCol w:w="709"/>
        <w:gridCol w:w="709"/>
        <w:gridCol w:w="709"/>
        <w:gridCol w:w="851"/>
        <w:gridCol w:w="141"/>
        <w:gridCol w:w="1559"/>
      </w:tblGrid>
      <w:tr w:rsidR="00D20543" w:rsidRPr="00390400" w:rsidTr="00AD0BAC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индикатора/непосредственного результата </w:t>
            </w:r>
          </w:p>
        </w:tc>
      </w:tr>
      <w:tr w:rsidR="00D20543" w:rsidRPr="00390400" w:rsidTr="00AD0BAC">
        <w:trPr>
          <w:cantSplit/>
          <w:trHeight w:val="2384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реализации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программного вмешательства</w:t>
            </w:r>
          </w:p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предполагаемого срока реализации программы)</w:t>
            </w:r>
          </w:p>
        </w:tc>
      </w:tr>
      <w:tr w:rsidR="00D20543" w:rsidRPr="00390400" w:rsidTr="00AD0BAC">
        <w:trPr>
          <w:cantSplit/>
          <w:trHeight w:val="273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20543" w:rsidRPr="00390400" w:rsidTr="00AD0BAC">
        <w:trPr>
          <w:cantSplit/>
          <w:trHeight w:val="273"/>
        </w:trPr>
        <w:tc>
          <w:tcPr>
            <w:tcW w:w="15168" w:type="dxa"/>
            <w:gridSpan w:val="16"/>
            <w:tcBorders>
              <w:bottom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Воскресенского муниципального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Нижегородской области» на 2019-2024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20543" w:rsidRPr="00390400" w:rsidTr="00AD0BAC">
        <w:trPr>
          <w:cantSplit/>
          <w:trHeight w:val="273"/>
        </w:trPr>
        <w:tc>
          <w:tcPr>
            <w:tcW w:w="15168" w:type="dxa"/>
            <w:gridSpan w:val="16"/>
            <w:tcBorders>
              <w:bottom w:val="single" w:sz="4" w:space="0" w:color="auto"/>
            </w:tcBorders>
          </w:tcPr>
          <w:p w:rsidR="00D20543" w:rsidRPr="00390400" w:rsidRDefault="00DC212E" w:rsidP="00870C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D20543" w:rsidRPr="003904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1</w:t>
              </w:r>
            </w:hyperlink>
            <w:r w:rsidR="00D20543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</w:t>
            </w:r>
            <w:hyperlink w:anchor="Par3503" w:history="1">
              <w:r w:rsidR="00D20543" w:rsidRPr="0039040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D20543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D20543" w:rsidRPr="00390400" w:rsidTr="00AD0BAC">
        <w:trPr>
          <w:cantSplit/>
          <w:trHeight w:val="273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1.1</w:t>
            </w:r>
          </w:p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активно участвующего в мероприятиях по формированию благоприятной окружающей среды, в % от общего числа населения района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390400" w:rsidRDefault="00D20543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AD0BAC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D20543" w:rsidP="00AD0B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1</w:t>
            </w:r>
            <w:r w:rsidR="00AD0BAC"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D20543" w:rsidP="00AD0B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1</w:t>
            </w:r>
            <w:r w:rsidR="00AD0BAC"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AD0BAC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AD0BAC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AD0BAC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AD0BAC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AD0BAC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543" w:rsidRPr="00AD0BAC" w:rsidRDefault="00AD0BAC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12</w:t>
            </w:r>
          </w:p>
        </w:tc>
      </w:tr>
      <w:tr w:rsidR="00AD0BAC" w:rsidRPr="00390400" w:rsidTr="00AD0BAC">
        <w:trPr>
          <w:cantSplit/>
          <w:trHeight w:val="273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D0BAC" w:rsidRPr="00390400" w:rsidRDefault="00AD0BAC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AC" w:rsidRPr="00390400" w:rsidRDefault="00AD0BAC" w:rsidP="00870C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Непосредственный результат 1.1</w:t>
            </w:r>
            <w:r w:rsidRPr="0039040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AD0BAC" w:rsidRPr="00390400" w:rsidRDefault="00AD0BAC" w:rsidP="00870C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390400" w:rsidRDefault="00AD0BAC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участников/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AD0BAC" w:rsidRDefault="00AD0BAC" w:rsidP="00AD0B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2300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AD0BAC" w:rsidRDefault="00AD0BAC" w:rsidP="00AD0B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2596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AD0BAC" w:rsidRDefault="00AD0BAC" w:rsidP="00AD0BAC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2892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AD0BAC" w:rsidRDefault="00AD0BAC" w:rsidP="00AD0B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3188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AD0BAC" w:rsidRDefault="00AD0BAC" w:rsidP="00AD0B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3484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AD0BAC" w:rsidRDefault="00AD0BAC" w:rsidP="00AD0B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3780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AD0BAC" w:rsidRDefault="00AD0BAC" w:rsidP="00AD0B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4076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AC" w:rsidRPr="00AD0BAC" w:rsidRDefault="00AD0BAC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4076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BAC" w:rsidRPr="00AD0BAC" w:rsidRDefault="00AD0BAC" w:rsidP="00870C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2300</w:t>
            </w:r>
          </w:p>
        </w:tc>
      </w:tr>
      <w:tr w:rsidR="00D20543" w:rsidRPr="00390400" w:rsidTr="00AD0BAC">
        <w:trPr>
          <w:cantSplit/>
          <w:trHeight w:val="273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43" w:rsidRPr="00390400" w:rsidRDefault="00D20543" w:rsidP="00870C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Непосредственный результат 1.2</w:t>
            </w:r>
            <w:r w:rsidRPr="00390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D20543" w:rsidRPr="00390400" w:rsidRDefault="00D20543" w:rsidP="00AD0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Проведение мероприятий по экологическому образованию и просвещению населения не менее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в год, с общим охватом населения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 2024 году не менее </w:t>
            </w:r>
            <w:r w:rsidR="00AD0B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4000 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человек.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390400" w:rsidRDefault="00D20543" w:rsidP="00D20543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мероприятий/участников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D20543" w:rsidP="00AD0BAC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4/</w:t>
            </w:r>
            <w:r w:rsidR="00AD0BAC"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2300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D20543" w:rsidP="00AD0BAC">
            <w:pPr>
              <w:spacing w:after="0" w:line="240" w:lineRule="auto"/>
              <w:ind w:right="-110"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5/</w:t>
            </w:r>
            <w:r w:rsidR="00AD0BAC"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2596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D20543" w:rsidP="00AD0BAC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5/2</w:t>
            </w:r>
            <w:r w:rsidR="00AD0BAC"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D20543" w:rsidP="00AD0BAC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6/</w:t>
            </w:r>
            <w:r w:rsidR="00AD0BAC"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3188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D20543" w:rsidP="00AD0BAC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6/3</w:t>
            </w:r>
            <w:r w:rsidR="00AD0BAC"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D20543" w:rsidP="00AD0BAC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7/3</w:t>
            </w:r>
            <w:r w:rsidR="00AD0BAC"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D20543" w:rsidP="00AD0BAC">
            <w:pPr>
              <w:spacing w:after="0" w:line="240" w:lineRule="auto"/>
              <w:ind w:left="-109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7/</w:t>
            </w:r>
            <w:r w:rsidR="00AD0BAC"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4076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3" w:rsidRPr="00AD0BAC" w:rsidRDefault="00D20543" w:rsidP="00AD0BAC">
            <w:pPr>
              <w:spacing w:after="0" w:line="240" w:lineRule="auto"/>
              <w:ind w:left="-109"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7/</w:t>
            </w:r>
            <w:r w:rsidR="00AD0BAC"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4076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543" w:rsidRPr="00AD0BAC" w:rsidRDefault="00D20543" w:rsidP="00AD0BA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</w:pPr>
            <w:r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4/</w:t>
            </w:r>
            <w:r w:rsidR="00AD0BAC" w:rsidRPr="00AD0BAC">
              <w:rPr>
                <w:rFonts w:ascii="Times New Roman" w:eastAsia="Times New Roman" w:hAnsi="Times New Roman" w:cs="Times New Roman"/>
                <w:noProof/>
                <w:sz w:val="23"/>
                <w:szCs w:val="24"/>
              </w:rPr>
              <w:t>2300</w:t>
            </w:r>
          </w:p>
        </w:tc>
      </w:tr>
    </w:tbl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  <w:sectPr w:rsidR="00AC0791" w:rsidRPr="00390400" w:rsidSect="00225DF1">
          <w:pgSz w:w="16838" w:h="11906" w:orient="landscape"/>
          <w:pgMar w:top="851" w:right="851" w:bottom="851" w:left="1418" w:header="181" w:footer="720" w:gutter="0"/>
          <w:cols w:space="720"/>
          <w:docGrid w:linePitch="272"/>
        </w:sectPr>
      </w:pP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 xml:space="preserve">3.1.2.7.Оценка эффективности </w:t>
      </w:r>
      <w:r w:rsidR="002857C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реализации Подпрограммы 1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390400" w:rsidRDefault="00AC0791" w:rsidP="00CB2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Программа направлена на улучшение экологического состояния окружающей природной среды, через привлечение населения к активному участию в практических мероприятиях (акциях) по формированию благоприятной окружающей среды. </w:t>
      </w:r>
    </w:p>
    <w:p w:rsidR="00AC0791" w:rsidRPr="00390400" w:rsidRDefault="00AC0791" w:rsidP="00CB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Успешное выполнение мероприятий прог</w:t>
      </w:r>
      <w:r w:rsidR="00C3270F">
        <w:rPr>
          <w:rFonts w:ascii="Times New Roman" w:eastAsia="Times New Roman" w:hAnsi="Times New Roman" w:cs="Times New Roman"/>
          <w:noProof/>
          <w:sz w:val="24"/>
          <w:szCs w:val="24"/>
        </w:rPr>
        <w:t>раммы позволит обеспечить к 2024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году:</w:t>
      </w:r>
    </w:p>
    <w:p w:rsidR="00AC0791" w:rsidRPr="00390400" w:rsidRDefault="00AC0791" w:rsidP="00CB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-улучшение экологического состояния окружающей природной среды района, снижение влияния неблагоприятных экологических факторов на здоровье населения;</w:t>
      </w:r>
    </w:p>
    <w:p w:rsidR="00AC0791" w:rsidRPr="00390400" w:rsidRDefault="00AC0791" w:rsidP="00CB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-создание устойчивой основы для участия частного сектора в финансировании проектов развития объектов и управления объектами коммунальной инфраструктуры. </w:t>
      </w:r>
    </w:p>
    <w:p w:rsidR="00AC0791" w:rsidRDefault="00AC0791" w:rsidP="00CB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-повышение уровня экологической безопасности и сохранение природных систем, повышение качества окружающей среды и формирование имиджа Воскресенского района, как экологически чистой территории.</w:t>
      </w:r>
    </w:p>
    <w:p w:rsidR="007E587D" w:rsidRPr="00390400" w:rsidRDefault="007E587D" w:rsidP="00CB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6D64" w:rsidRPr="00390400" w:rsidRDefault="00B16D64" w:rsidP="00B16D64">
      <w:pPr>
        <w:autoSpaceDE w:val="0"/>
        <w:autoSpaceDN w:val="0"/>
        <w:adjustRightInd w:val="0"/>
        <w:spacing w:after="0" w:line="240" w:lineRule="auto"/>
        <w:ind w:left="3" w:firstLine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Cs/>
          <w:noProof/>
          <w:sz w:val="24"/>
          <w:szCs w:val="24"/>
        </w:rPr>
        <w:t>Общественная эффективность</w:t>
      </w:r>
    </w:p>
    <w:p w:rsidR="00AC0791" w:rsidRDefault="00B16D64" w:rsidP="00B16D64">
      <w:pPr>
        <w:spacing w:after="0" w:line="240" w:lineRule="auto"/>
        <w:ind w:left="3194" w:firstLine="0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Таблица 4</w:t>
      </w:r>
    </w:p>
    <w:tbl>
      <w:tblPr>
        <w:tblW w:w="0" w:type="auto"/>
        <w:tblInd w:w="92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92"/>
        <w:gridCol w:w="1339"/>
        <w:gridCol w:w="787"/>
        <w:gridCol w:w="988"/>
        <w:gridCol w:w="989"/>
        <w:gridCol w:w="846"/>
        <w:gridCol w:w="847"/>
        <w:gridCol w:w="837"/>
      </w:tblGrid>
      <w:tr w:rsidR="004C76E8" w:rsidRPr="00390400" w:rsidTr="004C76E8">
        <w:trPr>
          <w:trHeight w:val="1153"/>
        </w:trPr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C76E8" w:rsidP="00FA51E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C76E8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390400" w:rsidRDefault="004C76E8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390400" w:rsidRDefault="004C76E8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Pr="00390400" w:rsidRDefault="004C76E8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2021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Default="004C76E8" w:rsidP="004C76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 год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Default="004C76E8" w:rsidP="004C76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 год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6E8" w:rsidRDefault="004C76E8" w:rsidP="004C76E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 год</w:t>
            </w:r>
          </w:p>
        </w:tc>
      </w:tr>
      <w:tr w:rsidR="004C76E8" w:rsidRPr="00390400" w:rsidTr="004C76E8">
        <w:trPr>
          <w:trHeight w:val="291"/>
        </w:trPr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C76E8" w:rsidP="00FA51E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 привлеченного населения к работам по благоустройству (А)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95017D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</w:t>
            </w:r>
            <w:r w:rsidR="004C76E8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C76E8" w:rsidP="009501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9501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C76E8" w:rsidP="009501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9501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892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C76E8" w:rsidP="009501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9501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95017D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3484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95017D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3780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95017D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4076</w:t>
            </w:r>
          </w:p>
        </w:tc>
      </w:tr>
      <w:tr w:rsidR="004C76E8" w:rsidRPr="00390400" w:rsidTr="004C76E8">
        <w:trPr>
          <w:trHeight w:val="548"/>
        </w:trPr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C76E8" w:rsidP="00FA51E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 проживающего населения в муниципальном образовании (В)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C76E8" w:rsidP="004938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 w:rsidR="004938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735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C76E8" w:rsidP="004938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 w:rsidR="004938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93816" w:rsidP="004938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19735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C76E8" w:rsidP="0049381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 w:rsidR="004938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93816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19735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93816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19735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93816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19735</w:t>
            </w:r>
          </w:p>
        </w:tc>
      </w:tr>
      <w:tr w:rsidR="004C76E8" w:rsidRPr="00390400" w:rsidTr="004C76E8">
        <w:trPr>
          <w:trHeight w:val="277"/>
        </w:trPr>
        <w:tc>
          <w:tcPr>
            <w:tcW w:w="3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C76E8" w:rsidP="00FA51E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Общественная эффективность Эо=А/В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C76E8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0,12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4C76E8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1D46D2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1D46D2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95017D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1D46D2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0,19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6E8" w:rsidRPr="00390400" w:rsidRDefault="001D46D2" w:rsidP="00FA51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0,21</w:t>
            </w:r>
          </w:p>
        </w:tc>
      </w:tr>
    </w:tbl>
    <w:p w:rsidR="001B42BA" w:rsidRPr="00390400" w:rsidRDefault="001B42BA" w:rsidP="00B16D64">
      <w:pPr>
        <w:spacing w:after="0" w:line="240" w:lineRule="auto"/>
        <w:ind w:left="3194" w:firstLine="0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390400" w:rsidRDefault="00AC0791" w:rsidP="00AC07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Рост эффективности показывает, что при стабильном количестве проживающего населения в муниципальном образовании увеличивается доля населения,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активно участвующего в мероприятиях по формированию благоприятной окружающей среды.</w:t>
      </w:r>
    </w:p>
    <w:p w:rsidR="00AC0791" w:rsidRPr="00390400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390400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3.1.2.8.Внешние факторы, негативно влияющие на реализацию Подпрограммы 1</w:t>
      </w:r>
    </w:p>
    <w:p w:rsidR="00AC0791" w:rsidRPr="00390400" w:rsidRDefault="00AC0791" w:rsidP="00AC0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Обстоятельства, возникновение которых может негативно отразиться на реализации Подпрограммы в целом и не позволит достичь плановых значений показателей, изменение федерального законодательства и законодательства Нижегородской области, техногенные и экологические риски.</w:t>
      </w:r>
    </w:p>
    <w:p w:rsidR="00AC0791" w:rsidRPr="00390400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Для минимизации последствий наступления указанных рисков планируется принятие следующих шагов:</w:t>
      </w:r>
    </w:p>
    <w:p w:rsidR="00AC0791" w:rsidRPr="00390400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-принятие решений по результатам полугодовой оценки выполнения ежегодного плана мероприятий;</w:t>
      </w:r>
    </w:p>
    <w:p w:rsidR="00AC0791" w:rsidRPr="00390400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-корректировка (при необходимости) плана мероприятий по реализации Подпрограммы 1;</w:t>
      </w:r>
    </w:p>
    <w:p w:rsidR="00AC0791" w:rsidRPr="00390400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-своевременное внесение изменений в Подпрограмму 1.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Учитывая, что при реализации мероприятий Подпрограммы 1 будет сформирована система текущего управления, координации и контроля, риск принятия неэффективных управленческих решений будет минимален.</w:t>
      </w:r>
    </w:p>
    <w:p w:rsid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3270F" w:rsidRDefault="00C3270F" w:rsidP="007E587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E587D" w:rsidRPr="00390400" w:rsidRDefault="007E587D" w:rsidP="007E587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3.2.</w:t>
      </w:r>
      <w:r w:rsidRPr="00390400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390400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b/>
          <w:noProof/>
          <w:spacing w:val="-16"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  <w:t xml:space="preserve">2 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" Развитие системы обращения с отходами производства и потребления, обеспечение безопасности сибиреязвенных захоронений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"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(д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л</w:t>
      </w:r>
      <w:r w:rsidRPr="00390400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>е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е</w:t>
      </w:r>
      <w:r w:rsidRPr="00390400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–</w:t>
      </w:r>
      <w:r w:rsidRPr="00390400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390400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b/>
          <w:noProof/>
          <w:spacing w:val="-16"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  <w:t>2)</w:t>
      </w:r>
    </w:p>
    <w:p w:rsidR="001B42BA" w:rsidRPr="00390400" w:rsidRDefault="001B42BA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390400" w:rsidRDefault="00AC0791" w:rsidP="00AC0791">
      <w:pPr>
        <w:spacing w:after="0" w:line="240" w:lineRule="auto"/>
        <w:ind w:left="2124" w:right="2895" w:firstLine="708"/>
        <w:jc w:val="center"/>
        <w:outlineLvl w:val="0"/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>с</w:t>
      </w:r>
      <w:r w:rsidRPr="00390400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т</w:t>
      </w:r>
      <w:r w:rsidRPr="00390400">
        <w:rPr>
          <w:rFonts w:ascii="Times New Roman" w:eastAsia="Times New Roman" w:hAnsi="Times New Roman" w:cs="Times New Roman"/>
          <w:b/>
          <w:noProof/>
          <w:spacing w:val="-11"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390400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390400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390400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390400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ы</w:t>
      </w:r>
      <w:r w:rsidRPr="00390400">
        <w:rPr>
          <w:rFonts w:ascii="Times New Roman" w:eastAsia="Times New Roman" w:hAnsi="Times New Roman" w:cs="Times New Roman"/>
          <w:b/>
          <w:noProof/>
          <w:spacing w:val="-19"/>
          <w:sz w:val="24"/>
          <w:szCs w:val="24"/>
        </w:rPr>
        <w:t xml:space="preserve">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390400" w:rsidRPr="00390400" w:rsidTr="001B42BA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Наименование Подпрограммы 2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 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</w:tr>
      <w:tr w:rsidR="00390400" w:rsidRPr="00390400" w:rsidTr="001B42BA">
        <w:trPr>
          <w:trHeight w:val="5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035" w:rsidRDefault="00021035" w:rsidP="0002103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103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июня 2014 года №172-ФЗ «О стратегическом планировании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035" w:rsidRPr="00390400" w:rsidRDefault="00021035" w:rsidP="0002103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13" w:history="1">
              <w:r w:rsidRPr="003904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Нижегородской области от 17 апреля 2006 года N 127 "Об утверждении Стратегии развития Нижегородской области до 2020 года";</w:t>
            </w:r>
          </w:p>
          <w:p w:rsidR="00AC0791" w:rsidRPr="00390400" w:rsidRDefault="00021035" w:rsidP="0002103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-постановление Правительства Нижегородской области от 30 апреля 2014 года № 306</w:t>
            </w:r>
            <w:r w:rsidRPr="003904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«Об утверждении государственной программы "Охрана окружающ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ей среды Нижегородской области».</w:t>
            </w:r>
          </w:p>
        </w:tc>
      </w:tr>
      <w:tr w:rsidR="00390400" w:rsidRPr="00390400" w:rsidTr="001B42BA">
        <w:trPr>
          <w:trHeight w:val="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Муниципальный заказчик –координатор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520439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Сектор ЖКХ и ООС отдела капитального строительства и архитектуры администрации Воскресенского муниципального района</w:t>
            </w:r>
          </w:p>
        </w:tc>
      </w:tr>
      <w:tr w:rsidR="00390400" w:rsidRPr="00390400" w:rsidTr="001B42BA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520439" w:rsidP="0052043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Администрация Воскресенского муниципального района Нижегородской области, </w:t>
            </w:r>
            <w:r w:rsidR="00AC0791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р.п. Воскресенское; администрации сел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ьсоветов; МУП ЖКХ «Центральное».</w:t>
            </w:r>
            <w:r w:rsidR="00AC0791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390400" w:rsidRPr="00390400" w:rsidTr="001B42BA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Цель </w:t>
            </w:r>
          </w:p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</w:t>
            </w:r>
          </w:p>
        </w:tc>
      </w:tr>
      <w:tr w:rsidR="00390400" w:rsidRPr="00390400" w:rsidTr="001B42BA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Задачи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1.Внедрение услуги по сбору и вывозу ТКО от населения.</w:t>
            </w:r>
          </w:p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санитарного благополучия территории</w:t>
            </w:r>
            <w:r w:rsidR="00BF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свалок.</w:t>
            </w:r>
          </w:p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3.Снижение доли вывозимых отходов для утилизации, за счёт сбора вторичного сырья. </w:t>
            </w:r>
          </w:p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уровня возникновения и распространения заболеваний сибирской язвой среди людей.</w:t>
            </w:r>
          </w:p>
        </w:tc>
      </w:tr>
      <w:tr w:rsidR="00390400" w:rsidRPr="00390400" w:rsidTr="001B42BA">
        <w:trPr>
          <w:trHeight w:val="3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Сроки и этапы реализации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925217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2019-2024</w:t>
            </w:r>
            <w:r w:rsidR="00AC0791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годы. Подпрограмма реализуется в один этап.</w:t>
            </w:r>
          </w:p>
        </w:tc>
      </w:tr>
      <w:tr w:rsidR="00390400" w:rsidRPr="00390400" w:rsidTr="009D7C97">
        <w:trPr>
          <w:trHeight w:val="89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Объемы и источники финансирования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7"/>
              <w:gridCol w:w="588"/>
              <w:gridCol w:w="896"/>
              <w:gridCol w:w="744"/>
              <w:gridCol w:w="29"/>
              <w:gridCol w:w="645"/>
              <w:gridCol w:w="10"/>
              <w:gridCol w:w="613"/>
              <w:gridCol w:w="666"/>
              <w:gridCol w:w="1044"/>
            </w:tblGrid>
            <w:tr w:rsidR="002702F0" w:rsidRPr="00390400" w:rsidTr="00F67C1F">
              <w:trPr>
                <w:trHeight w:val="268"/>
              </w:trPr>
              <w:tc>
                <w:tcPr>
                  <w:tcW w:w="2007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Источники финансирования</w:t>
                  </w:r>
                </w:p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5235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Годы</w:t>
                  </w:r>
                </w:p>
              </w:tc>
            </w:tr>
            <w:tr w:rsidR="002702F0" w:rsidRPr="00390400" w:rsidTr="00F67C1F">
              <w:trPr>
                <w:trHeight w:val="129"/>
              </w:trPr>
              <w:tc>
                <w:tcPr>
                  <w:tcW w:w="2007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390400" w:rsidRDefault="002702F0" w:rsidP="00CA7A2F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390400" w:rsidRDefault="002702F0" w:rsidP="00287997">
                  <w:pPr>
                    <w:tabs>
                      <w:tab w:val="left" w:pos="1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60" w:right="-81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1" w:right="-180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6"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Всего </w:t>
                  </w:r>
                </w:p>
              </w:tc>
            </w:tr>
            <w:tr w:rsidR="002702F0" w:rsidRPr="00390400" w:rsidTr="00F67C1F">
              <w:trPr>
                <w:trHeight w:val="349"/>
              </w:trPr>
              <w:tc>
                <w:tcPr>
                  <w:tcW w:w="724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390400" w:rsidRDefault="002702F0" w:rsidP="00CA7A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Объемы финансирования, заложенные в Подпрограмме,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</w:t>
                  </w: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приведен</w:t>
                  </w: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в соответствие не позднее двух месяцев со дня вступления его в силу.</w:t>
                  </w:r>
                </w:p>
              </w:tc>
            </w:tr>
            <w:tr w:rsidR="002702F0" w:rsidRPr="00390400" w:rsidTr="00F67C1F">
              <w:trPr>
                <w:trHeight w:val="818"/>
              </w:trPr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287997" w:rsidRDefault="002702F0" w:rsidP="002879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370,0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400,0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400,0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400,0</w:t>
                  </w:r>
                </w:p>
              </w:tc>
              <w:tc>
                <w:tcPr>
                  <w:tcW w:w="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287997" w:rsidRDefault="002702F0" w:rsidP="002879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 w:right="-108" w:firstLine="0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400,0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400,0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2370,0</w:t>
                  </w:r>
                </w:p>
              </w:tc>
            </w:tr>
            <w:tr w:rsidR="002702F0" w:rsidRPr="00390400" w:rsidTr="00F67C1F">
              <w:trPr>
                <w:trHeight w:val="551"/>
              </w:trPr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Федеральный</w:t>
                  </w: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>бюджет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2879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2879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</w:tr>
            <w:tr w:rsidR="002702F0" w:rsidRPr="00390400" w:rsidTr="00F67C1F">
              <w:trPr>
                <w:trHeight w:val="534"/>
              </w:trPr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2879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52,8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48,2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187,8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2879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sz w:val="23"/>
                      <w:lang w:eastAsia="ru-RU"/>
                    </w:rPr>
                    <w:t>288,8</w:t>
                  </w:r>
                </w:p>
              </w:tc>
            </w:tr>
            <w:tr w:rsidR="002702F0" w:rsidRPr="00390400" w:rsidTr="00F67C1F">
              <w:trPr>
                <w:trHeight w:val="551"/>
              </w:trPr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t>Прочие источники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2879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2879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-</w:t>
                  </w:r>
                </w:p>
              </w:tc>
            </w:tr>
            <w:tr w:rsidR="002702F0" w:rsidRPr="00390400" w:rsidTr="00F67C1F">
              <w:trPr>
                <w:trHeight w:val="267"/>
              </w:trPr>
              <w:tc>
                <w:tcPr>
                  <w:tcW w:w="2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2F0" w:rsidRPr="00390400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3904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2879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422,8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448,2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587,8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400,0</w:t>
                  </w:r>
                </w:p>
              </w:tc>
              <w:tc>
                <w:tcPr>
                  <w:tcW w:w="6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2879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400,0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2702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4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400,0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2F0" w:rsidRPr="00287997" w:rsidRDefault="002702F0" w:rsidP="00CA7A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</w:pPr>
                  <w:r w:rsidRPr="00287997">
                    <w:rPr>
                      <w:rFonts w:ascii="Times New Roman" w:eastAsia="Times New Roman" w:hAnsi="Times New Roman" w:cs="Times New Roman"/>
                      <w:b/>
                      <w:sz w:val="23"/>
                      <w:lang w:eastAsia="ru-RU"/>
                    </w:rPr>
                    <w:t>2658,8</w:t>
                  </w:r>
                </w:p>
              </w:tc>
            </w:tr>
          </w:tbl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90400" w:rsidRPr="00390400" w:rsidTr="001B42BA">
        <w:trPr>
          <w:trHeight w:val="3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Индикаторы достижения цели (целей)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2</w:t>
            </w:r>
            <w:r w:rsidRPr="0039040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поселений муниципального района, в которых внедрена услуга по сбору </w:t>
            </w:r>
            <w:r w:rsidR="0035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вывозу ТКО от населения к 2024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(от общего количества поселений муниципального района) - рост до </w:t>
            </w:r>
            <w:r w:rsidR="0035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%; </w:t>
            </w:r>
          </w:p>
          <w:p w:rsidR="00AC0791" w:rsidRPr="00390400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доля единиц </w:t>
            </w:r>
            <w:r w:rsidR="00353E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бункеров и 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контейнеров по поселениям муниципального района довести до нормы - увеличение до 9</w:t>
            </w:r>
            <w:r w:rsidR="00353E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%;</w:t>
            </w:r>
          </w:p>
          <w:p w:rsidR="00AC0791" w:rsidRPr="00390400" w:rsidRDefault="00AC0791" w:rsidP="0035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-доля площади ликвидированных объектов несанкционированных свалок (от общей площади, занятой под данными объектами, предполагаемых к ликвидации) - увеличение до </w:t>
            </w:r>
            <w:r w:rsidR="00353E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95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%.</w:t>
            </w:r>
          </w:p>
        </w:tc>
      </w:tr>
      <w:tr w:rsidR="00390400" w:rsidRPr="00390400" w:rsidTr="001B42BA">
        <w:trPr>
          <w:trHeight w:val="3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Показатели непосредственных результатов Подпрограммы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390400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результате реализации Подпрограммы 2 будут достигнуты следующие непосредственные результаты:</w:t>
            </w:r>
          </w:p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поселений муниципального района, в которых внедрена услуга по сбору и вывозу ТКО</w:t>
            </w:r>
            <w:r w:rsidR="0035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населения к 2024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составит 11;</w:t>
            </w:r>
          </w:p>
          <w:p w:rsidR="00AC0791" w:rsidRPr="00390400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количество единиц бункеров и контейнеров по поселениям мун</w:t>
            </w:r>
            <w:r w:rsidR="00353E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иципального района довести до 95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 ;</w:t>
            </w:r>
          </w:p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ликвидированных объектов не</w:t>
            </w:r>
            <w:r w:rsidR="0035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санкционированных свалок за 2019 - 2024 годы составит -9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га.</w:t>
            </w:r>
          </w:p>
        </w:tc>
      </w:tr>
    </w:tbl>
    <w:p w:rsidR="00AC0791" w:rsidRPr="00390400" w:rsidRDefault="00AC0791" w:rsidP="00AC0791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390400" w:rsidRDefault="00AC0791" w:rsidP="00AC0791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3.2.2.Текст Подпрограммы 2</w:t>
      </w:r>
    </w:p>
    <w:p w:rsidR="00AC0791" w:rsidRPr="00390400" w:rsidRDefault="00AC0791" w:rsidP="00AC0791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3.2.2.1.Содержание проблемы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Проблемы в сфере обращения с отходами приводят к неблагоприятным экологическим и экономическим последствиям, негативному воздействию на окружающую среду, способствует росту социальной напряженности. 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До 2007 года основными причинами, которые обуславливали развитие в районе и по Нижегородской области негативной ситуации в сфере обращения отходов, являлись: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изменившаяся структура потребления населения, обусловлена увеличением доли различного рода упаковки в структуре отходов, а также увеличением доли новых видов отходов, до этого не свойственных прежней структуре потребления;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недостаточный контроль за сферой образования отходов, отсутствие действенной системы учета и анализа потоков отходов на всех уровнях их образования, что приводит к несанкционированному размещению в окружающей среде;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передача полномочий по организации обращения с твердыми коммунальными отходами (далее также - ТКО) от субъектов Российской Федерации органам местного самоуправления.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Наш район закреплен за межмуниципальным комплексом утилизации отходов в Уренском районе, но на данный момент объекта нет, определен земельный участок.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Основными проблемами экологической безопасности Воскресенского муниципального района Нижегородской области в настоящее время являются: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образуемых отходов, требующих переработки и утилизации;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изношенность автомобилей на предприятии по сбору и вывозу отходов МУП ЖКХ «Центральное», несвоевременный вывоз отходов наносит вред окруж</w:t>
      </w:r>
      <w:r w:rsidR="00D53220">
        <w:rPr>
          <w:rFonts w:ascii="Times New Roman" w:eastAsia="Times New Roman" w:hAnsi="Times New Roman" w:cs="Times New Roman"/>
          <w:noProof/>
          <w:sz w:val="24"/>
          <w:szCs w:val="24"/>
        </w:rPr>
        <w:t>ающей среде и здоровью человека.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Для планомерных действий в рамках государственной программы « Охрана окружающей среды Нижегородской области»</w:t>
      </w: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необходимо: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провести рекультивацию существующего полигона</w:t>
      </w:r>
      <w:r w:rsidR="00D53220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ликвидировать несанкционированные свалки;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установить необходимое, в соответствии с генеральной схемой очистки количество бункеров и контейнеров, на оборудованные в соответствии с требованиями контейнерные площад</w:t>
      </w:r>
      <w:r w:rsidR="00D53220">
        <w:rPr>
          <w:rFonts w:ascii="Times New Roman" w:eastAsia="Times New Roman" w:hAnsi="Times New Roman" w:cs="Times New Roman"/>
          <w:noProof/>
          <w:sz w:val="24"/>
          <w:szCs w:val="24"/>
        </w:rPr>
        <w:t>ки.</w:t>
      </w:r>
    </w:p>
    <w:p w:rsidR="00AC0791" w:rsidRPr="00390400" w:rsidRDefault="00D53220" w:rsidP="00D53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Муниципальная программа - </w:t>
      </w:r>
      <w:r w:rsidR="00AC0791" w:rsidRPr="00390400">
        <w:rPr>
          <w:rFonts w:ascii="Times New Roman" w:eastAsia="Times New Roman" w:hAnsi="Times New Roman" w:cs="Times New Roman"/>
          <w:noProof/>
          <w:sz w:val="24"/>
          <w:szCs w:val="24"/>
        </w:rPr>
        <w:t>направлена на создание условий, обеспечивающих доступность услуг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и по сбору, вывозу твердых коммунальных отходов</w:t>
      </w:r>
      <w:r w:rsidR="00AC0791" w:rsidRPr="0039040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В результате решения этих задач повысится качество коммунального обслуживания населения, снизятся издержки на производство и оказание данных услуг, стабилизируется их стоимость.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Провести ограждение сибиреязвенных скотомогильников в соответствии с действующим законодательством.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390400" w:rsidRDefault="00AC0791" w:rsidP="001B42B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3.2.2.2.Цели и задачи подпрограммы 2</w:t>
      </w:r>
    </w:p>
    <w:p w:rsidR="00AC0791" w:rsidRPr="00390400" w:rsidRDefault="00AC0791" w:rsidP="007E58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Основной целью </w:t>
      </w:r>
      <w:r w:rsidR="00D53220">
        <w:rPr>
          <w:rFonts w:ascii="Times New Roman" w:eastAsia="Times New Roman" w:hAnsi="Times New Roman" w:cs="Times New Roman"/>
          <w:noProof/>
          <w:sz w:val="24"/>
          <w:szCs w:val="24"/>
        </w:rPr>
        <w:t>Подпрограммы 2 на период до 2024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года является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 продуктов.</w:t>
      </w:r>
      <w:r w:rsidR="007E58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планируется решить следующие задачи Подпрограммы 2: 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ликвидации несанкционированных свалок;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5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услугой</w:t>
      </w:r>
      <w:r w:rsidRPr="0039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сбору и вывозу ТКО от населения</w:t>
      </w:r>
      <w:r w:rsidR="007E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всего района</w:t>
      </w:r>
      <w:r w:rsidRPr="003904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0791" w:rsidRPr="00390400" w:rsidRDefault="00AC0791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снижение доли вывозимых отходов для утилизации, за счёт сбора вторичного сырья;</w:t>
      </w:r>
    </w:p>
    <w:p w:rsidR="00AC0791" w:rsidRPr="00390400" w:rsidRDefault="00AC0791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снижение уровня возникновения и распространения заболеван</w:t>
      </w:r>
      <w:r w:rsidR="007E587D">
        <w:rPr>
          <w:rFonts w:ascii="Times New Roman" w:eastAsia="Times New Roman" w:hAnsi="Times New Roman" w:cs="Times New Roman"/>
          <w:noProof/>
          <w:sz w:val="24"/>
          <w:szCs w:val="24"/>
        </w:rPr>
        <w:t>ий сибирской язвой среди людей.</w:t>
      </w:r>
    </w:p>
    <w:p w:rsidR="00AC0791" w:rsidRPr="00390400" w:rsidRDefault="00AC0791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3.2.2.3.Сроки и этапы реализации подпрограммы 2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Срок реализации мероприятий</w:t>
      </w:r>
      <w:r w:rsidR="0014066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Подпрограммы 2 – 6 лет, с 2019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 202</w:t>
      </w:r>
      <w:r w:rsidR="0014066C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годы. Программа реализуется в один этап.</w:t>
      </w:r>
    </w:p>
    <w:p w:rsidR="00AC0791" w:rsidRPr="00390400" w:rsidRDefault="00AC0791" w:rsidP="003C2E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AC0791" w:rsidRPr="00390400" w:rsidSect="007E283A">
          <w:headerReference w:type="even" r:id="rId14"/>
          <w:headerReference w:type="default" r:id="rId15"/>
          <w:type w:val="nextColumn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3.2.2.4.Система программных мероприятий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right="-425"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Перечень основных мероприятий Подпрограммы 2</w:t>
      </w:r>
    </w:p>
    <w:p w:rsid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right="-425" w:firstLine="0"/>
        <w:jc w:val="right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Таблица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1"/>
        <w:gridCol w:w="2411"/>
        <w:gridCol w:w="7"/>
        <w:gridCol w:w="1552"/>
        <w:gridCol w:w="7"/>
        <w:gridCol w:w="1269"/>
        <w:gridCol w:w="7"/>
        <w:gridCol w:w="1836"/>
        <w:gridCol w:w="7"/>
        <w:gridCol w:w="1835"/>
        <w:gridCol w:w="7"/>
        <w:gridCol w:w="702"/>
        <w:gridCol w:w="7"/>
        <w:gridCol w:w="853"/>
        <w:gridCol w:w="707"/>
        <w:gridCol w:w="709"/>
        <w:gridCol w:w="851"/>
        <w:gridCol w:w="851"/>
        <w:gridCol w:w="851"/>
      </w:tblGrid>
      <w:tr w:rsidR="00924F3E" w:rsidRPr="00390400" w:rsidTr="00AE458B">
        <w:trPr>
          <w:trHeight w:val="539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п./п.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(кап. вложения, НИОКР и прочие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заказчик-координатор/ соисполнители 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924F3E" w:rsidRPr="00390400" w:rsidTr="00AE458B">
        <w:trPr>
          <w:trHeight w:val="145"/>
        </w:trPr>
        <w:tc>
          <w:tcPr>
            <w:tcW w:w="69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24F3E" w:rsidRPr="00390400" w:rsidTr="00AE458B">
        <w:trPr>
          <w:trHeight w:val="493"/>
        </w:trPr>
        <w:tc>
          <w:tcPr>
            <w:tcW w:w="7795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4F3E" w:rsidRPr="00390400" w:rsidRDefault="00DC212E" w:rsidP="00D5350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699" w:history="1">
              <w:r w:rsidR="00924F3E" w:rsidRPr="00D53506"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t>Подпрограмма 2</w:t>
              </w:r>
            </w:hyperlink>
            <w:r w:rsidR="00924F3E"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"Развитие системы обращения с отходами производства и потребления, обеспечение безопасности сибиреязвенных захоронений"</w:t>
            </w:r>
          </w:p>
          <w:p w:rsidR="00924F3E" w:rsidRPr="00390400" w:rsidRDefault="00924F3E" w:rsidP="00D5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Задача 2: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Реализация мер по обеспечению безопасности сибиреязвенных захоронений.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422,8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448,2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AE458B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2658,8</w:t>
            </w:r>
          </w:p>
        </w:tc>
      </w:tr>
      <w:tr w:rsidR="00924F3E" w:rsidRPr="00390400" w:rsidTr="00AE458B">
        <w:trPr>
          <w:trHeight w:val="492"/>
        </w:trPr>
        <w:tc>
          <w:tcPr>
            <w:tcW w:w="7795" w:type="dxa"/>
            <w:gridSpan w:val="10"/>
            <w:vMerge/>
            <w:tcBorders>
              <w:right w:val="single" w:sz="4" w:space="0" w:color="auto"/>
            </w:tcBorders>
          </w:tcPr>
          <w:p w:rsidR="00924F3E" w:rsidRDefault="00924F3E" w:rsidP="00924F3E">
            <w:pPr>
              <w:spacing w:after="0" w:line="240" w:lineRule="auto"/>
              <w:ind w:firstLine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AE458B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288,8</w:t>
            </w:r>
          </w:p>
        </w:tc>
      </w:tr>
      <w:tr w:rsidR="00924F3E" w:rsidRPr="00390400" w:rsidTr="00AE458B">
        <w:trPr>
          <w:trHeight w:val="492"/>
        </w:trPr>
        <w:tc>
          <w:tcPr>
            <w:tcW w:w="7795" w:type="dxa"/>
            <w:gridSpan w:val="10"/>
            <w:vMerge/>
            <w:tcBorders>
              <w:right w:val="single" w:sz="4" w:space="0" w:color="auto"/>
            </w:tcBorders>
          </w:tcPr>
          <w:p w:rsidR="00924F3E" w:rsidRDefault="00924F3E" w:rsidP="00924F3E">
            <w:pPr>
              <w:spacing w:after="0" w:line="240" w:lineRule="auto"/>
              <w:ind w:firstLine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492"/>
        </w:trPr>
        <w:tc>
          <w:tcPr>
            <w:tcW w:w="7795" w:type="dxa"/>
            <w:gridSpan w:val="10"/>
            <w:vMerge/>
            <w:tcBorders>
              <w:right w:val="single" w:sz="4" w:space="0" w:color="auto"/>
            </w:tcBorders>
          </w:tcPr>
          <w:p w:rsidR="00924F3E" w:rsidRDefault="00924F3E" w:rsidP="00924F3E">
            <w:pPr>
              <w:spacing w:after="0" w:line="240" w:lineRule="auto"/>
              <w:ind w:firstLine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AE458B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2370,0</w:t>
            </w:r>
          </w:p>
        </w:tc>
      </w:tr>
      <w:tr w:rsidR="00924F3E" w:rsidRPr="00390400" w:rsidTr="00AE458B">
        <w:trPr>
          <w:trHeight w:val="492"/>
        </w:trPr>
        <w:tc>
          <w:tcPr>
            <w:tcW w:w="7795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F3E" w:rsidRDefault="00924F3E" w:rsidP="00924F3E">
            <w:pPr>
              <w:spacing w:after="0" w:line="240" w:lineRule="auto"/>
              <w:ind w:firstLine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285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Приобретение подвижного состава, для сбора и вывоза КГО: КО-440АМ:</w:t>
            </w:r>
          </w:p>
          <w:p w:rsidR="00924F3E" w:rsidRPr="00390400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района, </w:t>
            </w:r>
          </w:p>
          <w:p w:rsidR="00924F3E" w:rsidRPr="00390400" w:rsidRDefault="00924F3E" w:rsidP="00CA7A2F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AE458B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42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2370,0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556,8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285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8343C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бункеров-накопителей вместимостью 8м</w:t>
            </w:r>
            <w:r w:rsidRPr="003834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контейнеров 1,1м</w:t>
            </w:r>
            <w:r w:rsidRPr="003834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268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контейнерных площадок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«Центральное», администрации поселений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285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Рекультивация Воскресенской поселковой свалки:</w:t>
            </w:r>
          </w:p>
          <w:p w:rsidR="00924F3E" w:rsidRPr="00390400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268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перегрузочной площадки временного складирования отходов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285"/>
        </w:trPr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мусора:</w:t>
            </w:r>
          </w:p>
          <w:p w:rsidR="00924F3E" w:rsidRPr="00390400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Иные бюджетные ассигнования.</w:t>
            </w:r>
          </w:p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рытие убытков при уборке мусора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МУП ЖКХ 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«Центральное»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</w:p>
          <w:p w:rsidR="00924F3E" w:rsidRPr="00390400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1013,2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AE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1013,2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3E" w:rsidRPr="00C2230E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223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2019- 2024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района/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поселений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Всего, в т.ч.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52,8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AE458B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288,8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52,8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AE458B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288,8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E" w:rsidRPr="00390400" w:rsidTr="00AE458B">
        <w:trPr>
          <w:trHeight w:val="143"/>
        </w:trPr>
        <w:tc>
          <w:tcPr>
            <w:tcW w:w="5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3E" w:rsidRPr="00390400" w:rsidRDefault="00924F3E" w:rsidP="00CA7A2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F3E" w:rsidRPr="00390400" w:rsidRDefault="00924F3E" w:rsidP="00CA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4F3E" w:rsidRDefault="00924F3E" w:rsidP="00924F3E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F3E" w:rsidRPr="00390400" w:rsidRDefault="00924F3E" w:rsidP="00AC0791">
      <w:pPr>
        <w:widowControl w:val="0"/>
        <w:autoSpaceDE w:val="0"/>
        <w:autoSpaceDN w:val="0"/>
        <w:adjustRightInd w:val="0"/>
        <w:spacing w:after="0" w:line="240" w:lineRule="auto"/>
        <w:ind w:right="-425" w:firstLine="0"/>
        <w:jc w:val="right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0791" w:rsidRPr="00390400" w:rsidSect="007E283A">
          <w:type w:val="nextColumn"/>
          <w:pgSz w:w="16838" w:h="11906" w:orient="landscape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3.2.2.5.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Объемы и источник</w:t>
      </w:r>
      <w:r w:rsidR="00392562">
        <w:rPr>
          <w:rFonts w:ascii="Times New Roman" w:eastAsia="Times New Roman" w:hAnsi="Times New Roman" w:cs="Times New Roman"/>
          <w:b/>
          <w:noProof/>
          <w:sz w:val="24"/>
          <w:szCs w:val="24"/>
        </w:rPr>
        <w:t>и финансирования Подпрограммы 2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Финансовой основой реализации МП являются средства бюджета муниципального района.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Структура финансирования (тыс. руб.)</w:t>
      </w:r>
    </w:p>
    <w:p w:rsidR="00AC0791" w:rsidRPr="00390400" w:rsidRDefault="00AC0791" w:rsidP="00AC0791">
      <w:pPr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978"/>
        <w:gridCol w:w="914"/>
        <w:gridCol w:w="851"/>
        <w:gridCol w:w="752"/>
        <w:gridCol w:w="807"/>
        <w:gridCol w:w="872"/>
        <w:gridCol w:w="687"/>
      </w:tblGrid>
      <w:tr w:rsidR="00390400" w:rsidRPr="00390400" w:rsidTr="006B529C">
        <w:trPr>
          <w:trHeight w:val="233"/>
        </w:trPr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 финансирования, тыс.руб.</w:t>
            </w:r>
          </w:p>
        </w:tc>
      </w:tr>
      <w:tr w:rsidR="00390400" w:rsidRPr="00390400" w:rsidTr="006B529C">
        <w:trPr>
          <w:trHeight w:val="233"/>
        </w:trPr>
        <w:tc>
          <w:tcPr>
            <w:tcW w:w="3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48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390400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том числе по годам</w:t>
            </w:r>
          </w:p>
        </w:tc>
      </w:tr>
      <w:tr w:rsidR="006B529C" w:rsidRPr="00390400" w:rsidTr="006B529C">
        <w:trPr>
          <w:trHeight w:val="295"/>
        </w:trPr>
        <w:tc>
          <w:tcPr>
            <w:tcW w:w="3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FF3" w:rsidRPr="00390400" w:rsidRDefault="00AC2FF3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FF3" w:rsidRPr="00390400" w:rsidRDefault="00AC2FF3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F3" w:rsidRPr="00234AA0" w:rsidRDefault="00D8431C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F3" w:rsidRPr="00234AA0" w:rsidRDefault="00D8431C" w:rsidP="00D8431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F3" w:rsidRPr="00234AA0" w:rsidRDefault="00AC2FF3" w:rsidP="00D8431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="00D8431C"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F3" w:rsidRPr="00234AA0" w:rsidRDefault="00D8431C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F3" w:rsidRPr="00234AA0" w:rsidRDefault="00AC2FF3" w:rsidP="00D8431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</w:t>
            </w:r>
            <w:r w:rsidR="00D8431C"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F3" w:rsidRPr="00234AA0" w:rsidRDefault="00D8431C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2024</w:t>
            </w:r>
          </w:p>
        </w:tc>
      </w:tr>
      <w:tr w:rsidR="006B529C" w:rsidRPr="00390400" w:rsidTr="006B529C">
        <w:trPr>
          <w:trHeight w:val="67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1C" w:rsidRPr="00390400" w:rsidRDefault="00D8431C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района, в том числе:</w:t>
            </w:r>
          </w:p>
          <w:p w:rsidR="00D8431C" w:rsidRPr="00390400" w:rsidRDefault="00D8431C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D8431C" w:rsidRPr="00390400" w:rsidRDefault="00D8431C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431C" w:rsidRPr="000813EF" w:rsidRDefault="00D8431C" w:rsidP="00234AA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2370,0</w:t>
            </w:r>
          </w:p>
          <w:p w:rsidR="00D8431C" w:rsidRPr="000813EF" w:rsidRDefault="00D8431C" w:rsidP="00234AA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556,8</w:t>
            </w:r>
          </w:p>
          <w:p w:rsidR="00D8431C" w:rsidRPr="000813EF" w:rsidRDefault="00D8431C" w:rsidP="00234AA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1813,2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186,8</w:t>
            </w:r>
          </w:p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8431C" w:rsidRPr="00234AA0" w:rsidRDefault="00D8431C" w:rsidP="00234AA0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B529C" w:rsidRPr="00390400" w:rsidTr="006B529C">
        <w:trPr>
          <w:trHeight w:val="23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A0" w:rsidRPr="00390400" w:rsidRDefault="00234AA0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234AA0" w:rsidRPr="00390400" w:rsidRDefault="00234AA0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234AA0" w:rsidRPr="00390400" w:rsidRDefault="00234AA0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AA0" w:rsidRPr="000813EF" w:rsidRDefault="00234AA0" w:rsidP="00234AA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288,8</w:t>
            </w:r>
          </w:p>
          <w:p w:rsidR="00234AA0" w:rsidRPr="000813EF" w:rsidRDefault="00234AA0" w:rsidP="00234AA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0813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  <w:p w:rsidR="00234AA0" w:rsidRPr="000813EF" w:rsidRDefault="00234AA0" w:rsidP="00234AA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288,8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E66" w:rsidRDefault="00F71E66" w:rsidP="00CA7A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E66" w:rsidRDefault="00F71E66" w:rsidP="00CA7A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  <w:p w:rsidR="00F71E66" w:rsidRDefault="00F71E66" w:rsidP="00CA7A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34AA0" w:rsidRPr="00234AA0" w:rsidRDefault="00234AA0" w:rsidP="00CA7A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E66" w:rsidRDefault="00F71E66" w:rsidP="00CA7A2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  <w:p w:rsidR="00F71E66" w:rsidRDefault="00F71E66" w:rsidP="00CA7A2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34AA0" w:rsidRPr="00234AA0" w:rsidRDefault="00234AA0" w:rsidP="00CA7A2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1E66" w:rsidRDefault="00F71E66" w:rsidP="00CA7A2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  <w:p w:rsidR="00F71E66" w:rsidRDefault="00F71E66" w:rsidP="00CA7A2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34AA0" w:rsidRPr="00234AA0" w:rsidRDefault="00234AA0" w:rsidP="00CA7A2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AA0" w:rsidRPr="00234AA0" w:rsidRDefault="00234AA0" w:rsidP="00CA7A2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AA0" w:rsidRPr="00234AA0" w:rsidRDefault="00234AA0" w:rsidP="00CA7A2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4AA0" w:rsidRPr="00234AA0" w:rsidRDefault="00234AA0" w:rsidP="00CA7A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29C" w:rsidRPr="00390400" w:rsidTr="006B529C">
        <w:trPr>
          <w:trHeight w:val="23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A0" w:rsidRPr="00390400" w:rsidRDefault="00234AA0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234AA0" w:rsidRPr="00390400" w:rsidRDefault="00234AA0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234AA0" w:rsidRPr="00390400" w:rsidRDefault="00234AA0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0813EF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13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6B529C" w:rsidRPr="00390400" w:rsidTr="006B529C">
        <w:trPr>
          <w:trHeight w:val="23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A0" w:rsidRPr="00390400" w:rsidRDefault="00234AA0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источники, в том числе:</w:t>
            </w:r>
          </w:p>
          <w:p w:rsidR="00234AA0" w:rsidRPr="00390400" w:rsidRDefault="00234AA0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234AA0" w:rsidRPr="00390400" w:rsidRDefault="00234AA0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0813EF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813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4A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6B529C" w:rsidRPr="00390400" w:rsidTr="006B529C">
        <w:trPr>
          <w:trHeight w:val="23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A0" w:rsidRPr="00390400" w:rsidRDefault="00234AA0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0813EF" w:rsidRDefault="00234AA0" w:rsidP="00CA7A2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2658,8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587,8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AA0" w:rsidRPr="00234AA0" w:rsidRDefault="00234AA0" w:rsidP="00CA7A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</w:tr>
    </w:tbl>
    <w:p w:rsidR="00AC0791" w:rsidRPr="00390400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390400" w:rsidRDefault="00E23F99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3.2.2.6.</w:t>
      </w:r>
      <w:r w:rsidR="00AC0791"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Индикаторы достижения цели и непосредственные результаты реализации муниципальной Подпрограммы 2 (индикаторы достижения задач)</w:t>
      </w:r>
    </w:p>
    <w:p w:rsidR="00AC0791" w:rsidRPr="00390400" w:rsidRDefault="00AC0791" w:rsidP="00AC0791">
      <w:pPr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Таблица 3</w:t>
      </w:r>
    </w:p>
    <w:tbl>
      <w:tblPr>
        <w:tblpPr w:leftFromText="180" w:rightFromText="180" w:vertAnchor="text" w:horzAnchor="margin" w:tblpX="108" w:tblpY="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25"/>
        <w:gridCol w:w="709"/>
        <w:gridCol w:w="425"/>
        <w:gridCol w:w="567"/>
        <w:gridCol w:w="567"/>
        <w:gridCol w:w="567"/>
        <w:gridCol w:w="567"/>
        <w:gridCol w:w="567"/>
        <w:gridCol w:w="709"/>
        <w:gridCol w:w="851"/>
      </w:tblGrid>
      <w:tr w:rsidR="00390400" w:rsidRPr="00390400" w:rsidTr="004647E1">
        <w:trPr>
          <w:trHeight w:val="276"/>
        </w:trPr>
        <w:tc>
          <w:tcPr>
            <w:tcW w:w="3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390400" w:rsidRDefault="00AC0791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390400" w:rsidRDefault="00AC0791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390400" w:rsidRDefault="00AC0791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индикатора/непосредственного результата </w:t>
            </w:r>
          </w:p>
        </w:tc>
      </w:tr>
      <w:tr w:rsidR="00245428" w:rsidRPr="00390400" w:rsidTr="00245428">
        <w:trPr>
          <w:cantSplit/>
          <w:trHeight w:val="3825"/>
        </w:trPr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390400" w:rsidRDefault="00852EB7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7A2F"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реализации</w:t>
            </w:r>
            <w:r w:rsidR="00CA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A2F"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программного вмешательства</w:t>
            </w:r>
          </w:p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предполагаемого срока реализации Подпрограммы 2)</w:t>
            </w:r>
          </w:p>
        </w:tc>
      </w:tr>
      <w:tr w:rsidR="00245428" w:rsidRPr="00390400" w:rsidTr="00245428">
        <w:trPr>
          <w:cantSplit/>
          <w:trHeight w:val="27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BE537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BE537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BE537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BE537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A2F" w:rsidRPr="00390400" w:rsidRDefault="00BE537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5428" w:rsidRPr="00390400" w:rsidTr="00245428">
        <w:trPr>
          <w:cantSplit/>
          <w:trHeight w:val="27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CA7A2F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 2.1</w:t>
            </w:r>
          </w:p>
          <w:p w:rsidR="00CA7A2F" w:rsidRPr="00390400" w:rsidRDefault="00CA7A2F" w:rsidP="00C5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поселений муниципального района, в которых внедрена услуга по сбору и вывозу ТКО от населения (от общего количества поселений муниципального района)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390400" w:rsidRDefault="00CA7A2F" w:rsidP="006B529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4912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49129B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4912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4912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4912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49129B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49129B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 w:rsidR="00CA7A2F"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4912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  <w:r w:rsidR="00CA7A2F"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2F" w:rsidRPr="00F127B4" w:rsidRDefault="00DD7F24" w:rsidP="0049129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82</w:t>
            </w:r>
          </w:p>
        </w:tc>
      </w:tr>
      <w:tr w:rsidR="00245428" w:rsidRPr="00390400" w:rsidTr="00245428">
        <w:trPr>
          <w:cantSplit/>
          <w:trHeight w:val="27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1D" w:rsidRPr="00390400" w:rsidRDefault="00BB641D" w:rsidP="006B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2.2</w:t>
            </w:r>
          </w:p>
          <w:p w:rsidR="00BB641D" w:rsidRPr="00390400" w:rsidRDefault="00BB641D" w:rsidP="006B529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Отношение числа обустроенных скотомогильников на момент выполнения работ к числу необустроенных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1D" w:rsidRPr="00390400" w:rsidRDefault="00BB641D" w:rsidP="006B529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1D" w:rsidRPr="00F127B4" w:rsidRDefault="00BB641D" w:rsidP="001278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1D" w:rsidRPr="00F127B4" w:rsidRDefault="00BB641D" w:rsidP="00F127B4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1D" w:rsidRPr="00F127B4" w:rsidRDefault="00BB641D" w:rsidP="001278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1D" w:rsidRPr="00F127B4" w:rsidRDefault="00BB641D" w:rsidP="00F127B4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1D" w:rsidRPr="00F127B4" w:rsidRDefault="00BB641D" w:rsidP="00F127B4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1D" w:rsidRPr="00F127B4" w:rsidRDefault="00BB641D" w:rsidP="00F127B4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1D" w:rsidRPr="00F127B4" w:rsidRDefault="00BB641D" w:rsidP="00F127B4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1D" w:rsidRPr="00F127B4" w:rsidRDefault="00BB641D" w:rsidP="001278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1D" w:rsidRPr="00F127B4" w:rsidRDefault="00BB641D" w:rsidP="001278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245428" w:rsidRPr="00390400" w:rsidTr="00245428">
        <w:trPr>
          <w:cantSplit/>
          <w:trHeight w:val="27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2F" w:rsidRPr="00390400" w:rsidRDefault="00CA7A2F" w:rsidP="006B529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2.1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7A2F" w:rsidRPr="00390400" w:rsidRDefault="00CA7A2F" w:rsidP="006B529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поселений муниципального района, в которых внедрена услуга по сбору и вывозу ТКО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390400" w:rsidRDefault="00CA7A2F" w:rsidP="006B529C">
            <w:pPr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C505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C505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C505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C505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C505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5058B" w:rsidP="00C505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A7A2F" w:rsidP="00C505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F" w:rsidRPr="00F127B4" w:rsidRDefault="00CA7A2F" w:rsidP="00C505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A2F" w:rsidRPr="00F127B4" w:rsidRDefault="00C5058B" w:rsidP="00C5058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245428" w:rsidRPr="00390400" w:rsidTr="00245428">
        <w:trPr>
          <w:cantSplit/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E6" w:rsidRPr="00390400" w:rsidRDefault="00307EE6" w:rsidP="006B529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2.2</w:t>
            </w:r>
          </w:p>
          <w:p w:rsidR="00307EE6" w:rsidRPr="00390400" w:rsidRDefault="00307EE6" w:rsidP="006B529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Реализация мер по обеспечению безопасности сибиреязвенных захоронений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6" w:rsidRPr="00390400" w:rsidRDefault="00307EE6" w:rsidP="006B529C">
            <w:pPr>
              <w:spacing w:after="0" w:line="240" w:lineRule="auto"/>
              <w:ind w:right="-108"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6" w:rsidRPr="00F127B4" w:rsidRDefault="00307EE6" w:rsidP="001278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6" w:rsidRPr="00F127B4" w:rsidRDefault="00307EE6" w:rsidP="001278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6" w:rsidRPr="00F127B4" w:rsidRDefault="00307EE6" w:rsidP="001278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6" w:rsidRPr="00F127B4" w:rsidRDefault="00307EE6" w:rsidP="001278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6" w:rsidRPr="00F127B4" w:rsidRDefault="00307EE6" w:rsidP="001278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6" w:rsidRPr="00F127B4" w:rsidRDefault="00307EE6" w:rsidP="001278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6" w:rsidRPr="00F127B4" w:rsidRDefault="00307EE6" w:rsidP="001278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6" w:rsidRPr="00F127B4" w:rsidRDefault="00307EE6" w:rsidP="001278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EE6" w:rsidRPr="00F127B4" w:rsidRDefault="00307EE6" w:rsidP="001278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27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</w:tbl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3.2.2.7.Оценка эффектив</w:t>
      </w:r>
      <w:r w:rsidR="00E23F9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ности реализации Подпрограммы 2</w:t>
      </w:r>
    </w:p>
    <w:p w:rsidR="00AC0791" w:rsidRPr="00390400" w:rsidRDefault="00AC0791" w:rsidP="00CA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Реализация программных мероприятий при полном финансовом обеспечении позволит обеспечить улучшение экологического состояния окружающей природной среды района, снижение влияния неблагоприятных экологических факторов на здоровье населения.</w:t>
      </w:r>
    </w:p>
    <w:p w:rsidR="00AC0791" w:rsidRPr="00390400" w:rsidRDefault="00AC0791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Успешное выполнение мероприятий программы позволит обеспечить к 20</w:t>
      </w:r>
      <w:r w:rsidR="00CA7A2F">
        <w:rPr>
          <w:rFonts w:ascii="Times New Roman" w:eastAsia="Times New Roman" w:hAnsi="Times New Roman" w:cs="Times New Roman"/>
          <w:noProof/>
          <w:sz w:val="24"/>
          <w:szCs w:val="24"/>
        </w:rPr>
        <w:t>24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году:</w:t>
      </w:r>
    </w:p>
    <w:p w:rsidR="00AC0791" w:rsidRPr="00390400" w:rsidRDefault="00AC0791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-улучшение экологического состояния окружающей природной среды района, снижение влияния неблагоприятных экологических факторов на здоровье населения;</w:t>
      </w:r>
    </w:p>
    <w:p w:rsidR="00AC0791" w:rsidRPr="00390400" w:rsidRDefault="00AC0791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-создание устойчивой основы для участия частного сектора в финансировании проектов развития объектов и управления объектами коммунальной инфраструктуры. </w:t>
      </w:r>
    </w:p>
    <w:p w:rsidR="00AC0791" w:rsidRPr="00390400" w:rsidRDefault="00AC0791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-повышение уровня экологической безопасности и сохранение природных систем, повышение качества окружающей среды и формирование имиджа Воскресенского района, как экологически чистой территории.</w:t>
      </w:r>
    </w:p>
    <w:p w:rsidR="00E23F99" w:rsidRDefault="00E23F99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Общественная эффективность: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Таблица 4</w:t>
      </w:r>
    </w:p>
    <w:tbl>
      <w:tblPr>
        <w:tblW w:w="9421" w:type="dxa"/>
        <w:jc w:val="center"/>
        <w:tblInd w:w="288" w:type="dxa"/>
        <w:tblLayout w:type="fixed"/>
        <w:tblLook w:val="0000" w:firstRow="0" w:lastRow="0" w:firstColumn="0" w:lastColumn="0" w:noHBand="0" w:noVBand="0"/>
      </w:tblPr>
      <w:tblGrid>
        <w:gridCol w:w="594"/>
        <w:gridCol w:w="2919"/>
        <w:gridCol w:w="1231"/>
        <w:gridCol w:w="850"/>
        <w:gridCol w:w="896"/>
        <w:gridCol w:w="805"/>
        <w:gridCol w:w="567"/>
        <w:gridCol w:w="709"/>
        <w:gridCol w:w="850"/>
      </w:tblGrid>
      <w:tr w:rsidR="002F4D21" w:rsidRPr="00390400" w:rsidTr="00407173">
        <w:trPr>
          <w:trHeight w:val="83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21" w:rsidRPr="00390400" w:rsidRDefault="002F4D21" w:rsidP="00AC0791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407173">
            <w:pPr>
              <w:spacing w:after="0" w:line="240" w:lineRule="auto"/>
              <w:ind w:left="-153" w:right="-18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</w:t>
            </w:r>
          </w:p>
          <w:p w:rsidR="002F4D21" w:rsidRPr="00390400" w:rsidRDefault="002F4D21" w:rsidP="00407173">
            <w:pPr>
              <w:spacing w:after="0" w:line="240" w:lineRule="auto"/>
              <w:ind w:left="-153" w:right="-18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390400" w:rsidRDefault="002F4D21" w:rsidP="002F4D21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Default="002F4D21" w:rsidP="002F4D21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</w:p>
          <w:p w:rsidR="002F4D21" w:rsidRPr="00390400" w:rsidRDefault="002F4D21" w:rsidP="002F4D21">
            <w:pPr>
              <w:spacing w:after="0" w:line="240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Default="002F4D21" w:rsidP="002F4D21">
            <w:pPr>
              <w:spacing w:after="0" w:line="240" w:lineRule="auto"/>
              <w:ind w:left="-108" w:right="-109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390400" w:rsidRDefault="002F4D21" w:rsidP="002F4D21">
            <w:pPr>
              <w:spacing w:after="0" w:line="240" w:lineRule="auto"/>
              <w:ind w:left="-107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2022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Default="002F4D21" w:rsidP="002F4D21">
            <w:p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21" w:rsidRPr="00390400" w:rsidRDefault="002F4D21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2024 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</w:tr>
      <w:tr w:rsidR="002F4D21" w:rsidRPr="00390400" w:rsidTr="00407173">
        <w:trPr>
          <w:trHeight w:val="358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4D21" w:rsidRPr="00390400" w:rsidRDefault="002F4D2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D714F1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поселений, в которых внедрена услуга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сбору и вывозу ТКО (А)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407173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407173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407173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407173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407173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407173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407173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4D21" w:rsidRPr="00390400" w:rsidTr="00407173">
        <w:trPr>
          <w:trHeight w:val="355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D21" w:rsidRPr="00390400" w:rsidRDefault="002F4D2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D714F1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E14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4D21" w:rsidRPr="00390400" w:rsidTr="00407173">
        <w:trPr>
          <w:trHeight w:val="350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21" w:rsidRPr="00390400" w:rsidRDefault="002F4D2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r w:rsidRPr="0039040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(А/В)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4071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0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407173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0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407173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2F4D21" w:rsidP="004071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0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407173" w:rsidP="00407173">
            <w:pPr>
              <w:spacing w:after="0" w:line="240" w:lineRule="auto"/>
              <w:ind w:right="-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407173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21" w:rsidRPr="00390400" w:rsidRDefault="00407173" w:rsidP="002F4D2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AC0791" w:rsidRPr="00390400" w:rsidSect="007E283A">
          <w:type w:val="nextColumn"/>
          <w:pgSz w:w="11906" w:h="16838"/>
          <w:pgMar w:top="851" w:right="851" w:bottom="851" w:left="1418" w:header="181" w:footer="720" w:gutter="0"/>
          <w:cols w:space="720"/>
        </w:sectPr>
      </w:pPr>
    </w:p>
    <w:p w:rsidR="00AC0791" w:rsidRPr="00390400" w:rsidRDefault="00AC0791" w:rsidP="00055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Общественная эффективность имеет положительную динамику. Проведение мероприятий по доведению единиц контейнерного парка до нор</w:t>
      </w:r>
      <w:r w:rsidR="00C60FE4">
        <w:rPr>
          <w:rFonts w:ascii="Times New Roman" w:eastAsia="Times New Roman" w:hAnsi="Times New Roman" w:cs="Times New Roman"/>
          <w:noProof/>
          <w:sz w:val="24"/>
          <w:szCs w:val="24"/>
        </w:rPr>
        <w:t>м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 утвержденной генеральной схемой очистки улучшит санитарное состояние населённых пунктов района и окружающих территорий, т.к. приведёт к уменьшению количества несанкционированных свалок. </w:t>
      </w:r>
    </w:p>
    <w:p w:rsidR="00AC0791" w:rsidRPr="00055C84" w:rsidRDefault="00055C84" w:rsidP="00055C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2B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Оценка экономической эффективности реализации Программы  не проводится, так как мероприятия, ориентированные на охрану окружающей среды и благоустройство, являются затратными, и их реализация вносит опосредованный вклад в экономический рост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района.</w:t>
      </w:r>
    </w:p>
    <w:p w:rsidR="00AC0791" w:rsidRPr="00390400" w:rsidRDefault="00AC0791" w:rsidP="00055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Социально-экономические последствия мероприятия заключаются в повышении комфортности для жителей района, увеличении мест отдыха, улучшении санитарного и эстетического вида посёлка.</w:t>
      </w:r>
    </w:p>
    <w:p w:rsidR="00AC0791" w:rsidRPr="00390400" w:rsidRDefault="00AC0791" w:rsidP="00055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Ожидаемые конечные результаты Подпрограммы связаны с обеспечением надежной работы объектов внешнего благоустройства, соблюдением санитарно-эпидемических правил, повышением уровня экологической безопасности и сохранением природных систем, повышением качества окружающей среды и формированием имиджа Воскресенского района, как экологически чистой территории.</w:t>
      </w:r>
    </w:p>
    <w:p w:rsidR="00AC0791" w:rsidRPr="00390400" w:rsidRDefault="00AC0791" w:rsidP="00AC0791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Default="00AC0791" w:rsidP="00AC0791">
      <w:pPr>
        <w:spacing w:after="0" w:line="240" w:lineRule="auto"/>
        <w:ind w:firstLine="225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3.2.2.8.Внешние факторы, негативно влияющие на реализацию 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>Подпрограммы 2</w:t>
      </w:r>
    </w:p>
    <w:p w:rsidR="000A239E" w:rsidRPr="00390400" w:rsidRDefault="000A239E" w:rsidP="00AC0791">
      <w:pPr>
        <w:spacing w:after="0" w:line="240" w:lineRule="auto"/>
        <w:ind w:firstLine="225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390400" w:rsidRDefault="00AC0791" w:rsidP="00AC0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0400">
        <w:rPr>
          <w:rFonts w:ascii="Times New Roman" w:eastAsia="Calibri" w:hAnsi="Times New Roman" w:cs="Times New Roman"/>
          <w:bCs/>
          <w:sz w:val="24"/>
          <w:szCs w:val="24"/>
        </w:rPr>
        <w:t xml:space="preserve">К обстоятельствам, возникновение которых может негативно отразиться на реализации </w:t>
      </w:r>
      <w:r w:rsidRPr="00390400">
        <w:rPr>
          <w:rFonts w:ascii="Times New Roman" w:eastAsia="Calibri" w:hAnsi="Times New Roman" w:cs="Times New Roman"/>
          <w:sz w:val="24"/>
          <w:szCs w:val="24"/>
        </w:rPr>
        <w:t>Подпрограммы 2</w:t>
      </w:r>
      <w:r w:rsidRPr="00390400">
        <w:rPr>
          <w:rFonts w:ascii="Times New Roman" w:eastAsia="Calibri" w:hAnsi="Times New Roman" w:cs="Times New Roman"/>
          <w:bCs/>
          <w:sz w:val="24"/>
          <w:szCs w:val="24"/>
        </w:rPr>
        <w:t xml:space="preserve"> не позволит достичь плановых значений показателей, относится:</w:t>
      </w:r>
    </w:p>
    <w:p w:rsidR="00AC0791" w:rsidRPr="00390400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отсутствие финансирования (неполное финансирование) из различных источников, предусмотренных программой;</w:t>
      </w:r>
    </w:p>
    <w:p w:rsidR="00AC0791" w:rsidRPr="00390400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изменения законодательства;</w:t>
      </w:r>
    </w:p>
    <w:p w:rsidR="00AC0791" w:rsidRPr="00390400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рост числа обслуживаемого контингента;</w:t>
      </w:r>
    </w:p>
    <w:p w:rsidR="00AC0791" w:rsidRPr="00390400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форс-мажорные обстоятельства.</w:t>
      </w:r>
    </w:p>
    <w:p w:rsidR="00AC0791" w:rsidRPr="00390400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К возможным негативным факторам относится несвоевре</w:t>
      </w:r>
      <w:r w:rsidR="009D11FB">
        <w:rPr>
          <w:rFonts w:ascii="Times New Roman" w:eastAsia="Times New Roman" w:hAnsi="Times New Roman" w:cs="Times New Roman"/>
          <w:noProof/>
          <w:sz w:val="24"/>
          <w:szCs w:val="24"/>
        </w:rPr>
        <w:t>менное исполнение Подпрограммы 2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, государственной программы утвержденной постановлением Правительства Нижегородской области от 30 апреля 2014 года № 306</w:t>
      </w:r>
      <w:r w:rsidRPr="0039040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"Охрана окружающей среды Нижегородской области"</w:t>
      </w:r>
      <w:r w:rsidRPr="0039040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 в части строительства межмуниципального полигона в Уренском районе.</w:t>
      </w:r>
    </w:p>
    <w:p w:rsidR="00AC0791" w:rsidRPr="00390400" w:rsidRDefault="00AC0791" w:rsidP="00AC07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0400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 w:rsidRPr="00390400">
        <w:rPr>
          <w:rFonts w:ascii="Times New Roman" w:eastAsia="Calibri" w:hAnsi="Times New Roman" w:cs="Times New Roman"/>
          <w:sz w:val="24"/>
          <w:szCs w:val="24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p w:rsidR="00AC0791" w:rsidRPr="00390400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В случае наступления первого фактора нехватка подвижного состава мусоровозов и другой техники при отсутствии финансирования, приведёт к снижению охвата населения услугой сбора, вывоза отходов и как следствие увеличение количества несанкционированных свалок, что вызовет социальный всплеск. Выход из сложившейся ситуации будет решаться в частичном переходе на «пакетированный» сбор отходов. Для минимизации последствий наступления указанных рисков планируется принятие следующих шагов:</w:t>
      </w:r>
    </w:p>
    <w:p w:rsidR="00AC0791" w:rsidRPr="00390400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-принятие решений по результатам ежеквартальной оценки выполнения ежегодного плана мероприятий;</w:t>
      </w:r>
    </w:p>
    <w:p w:rsidR="00AC0791" w:rsidRPr="00390400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-корректировка (при необходимости) плана мероприятий по реализации Подпрограммы 2;</w:t>
      </w:r>
    </w:p>
    <w:p w:rsidR="00AC0791" w:rsidRPr="00390400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-своевременное внесение изменений в Подпрограмму 2.</w:t>
      </w:r>
    </w:p>
    <w:p w:rsidR="00BE5857" w:rsidRPr="00390400" w:rsidRDefault="00AC0791" w:rsidP="00E23F99">
      <w:pPr>
        <w:autoSpaceDE w:val="0"/>
        <w:autoSpaceDN w:val="0"/>
        <w:adjustRightInd w:val="0"/>
        <w:spacing w:after="0" w:line="240" w:lineRule="auto"/>
        <w:ind w:firstLine="0"/>
      </w:pPr>
      <w:r w:rsidRPr="00390400">
        <w:rPr>
          <w:rFonts w:ascii="Times New Roman" w:eastAsia="Times New Roman" w:hAnsi="Times New Roman" w:cs="Times New Roman"/>
          <w:noProof/>
          <w:sz w:val="24"/>
          <w:szCs w:val="24"/>
        </w:rPr>
        <w:t>Учитывая, что при реализации мероприятий Подпрограммы 2 будет сформирована система текущего управления, координации и контроля, риск принятия неэффективных управленческих решений будет минимален.</w:t>
      </w:r>
    </w:p>
    <w:sectPr w:rsidR="00BE5857" w:rsidRPr="00390400" w:rsidSect="007E283A">
      <w:type w:val="nextColumn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2E" w:rsidRDefault="00DC212E">
      <w:pPr>
        <w:spacing w:after="0" w:line="240" w:lineRule="auto"/>
      </w:pPr>
      <w:r>
        <w:separator/>
      </w:r>
    </w:p>
  </w:endnote>
  <w:endnote w:type="continuationSeparator" w:id="0">
    <w:p w:rsidR="00DC212E" w:rsidRDefault="00DC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2E" w:rsidRDefault="00DC212E">
      <w:pPr>
        <w:spacing w:after="0" w:line="240" w:lineRule="auto"/>
      </w:pPr>
      <w:r>
        <w:separator/>
      </w:r>
    </w:p>
  </w:footnote>
  <w:footnote w:type="continuationSeparator" w:id="0">
    <w:p w:rsidR="00DC212E" w:rsidRDefault="00DC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2F" w:rsidRDefault="00CA7A2F" w:rsidP="0042074E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A7A2F" w:rsidRDefault="00CA7A2F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17410"/>
      <w:docPartObj>
        <w:docPartGallery w:val="Page Numbers (Top of Page)"/>
        <w:docPartUnique/>
      </w:docPartObj>
    </w:sdtPr>
    <w:sdtEndPr/>
    <w:sdtContent>
      <w:p w:rsidR="00CA7A2F" w:rsidRDefault="00CA7A2F" w:rsidP="007E7A73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9A3"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2F" w:rsidRDefault="00CA7A2F" w:rsidP="0042074E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A7A2F" w:rsidRDefault="00CA7A2F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2F" w:rsidRPr="002C766E" w:rsidRDefault="00CA7A2F" w:rsidP="002C766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91"/>
    <w:rsid w:val="0001362F"/>
    <w:rsid w:val="0001551F"/>
    <w:rsid w:val="00020D74"/>
    <w:rsid w:val="00021035"/>
    <w:rsid w:val="00055067"/>
    <w:rsid w:val="00055C84"/>
    <w:rsid w:val="00066367"/>
    <w:rsid w:val="0006657C"/>
    <w:rsid w:val="000813EF"/>
    <w:rsid w:val="00085F82"/>
    <w:rsid w:val="00087637"/>
    <w:rsid w:val="000A239E"/>
    <w:rsid w:val="000A5AD1"/>
    <w:rsid w:val="000C7C4D"/>
    <w:rsid w:val="000F4F2E"/>
    <w:rsid w:val="00127E8D"/>
    <w:rsid w:val="0014066C"/>
    <w:rsid w:val="001418B7"/>
    <w:rsid w:val="001B26E2"/>
    <w:rsid w:val="001B42BA"/>
    <w:rsid w:val="001B457B"/>
    <w:rsid w:val="001D46D2"/>
    <w:rsid w:val="002001FB"/>
    <w:rsid w:val="0020472D"/>
    <w:rsid w:val="00225DF1"/>
    <w:rsid w:val="00227B6B"/>
    <w:rsid w:val="00234AA0"/>
    <w:rsid w:val="00242712"/>
    <w:rsid w:val="00245428"/>
    <w:rsid w:val="002463BA"/>
    <w:rsid w:val="00247D8D"/>
    <w:rsid w:val="002702F0"/>
    <w:rsid w:val="002857C1"/>
    <w:rsid w:val="00287997"/>
    <w:rsid w:val="002A7734"/>
    <w:rsid w:val="002C546A"/>
    <w:rsid w:val="002C766E"/>
    <w:rsid w:val="002F4D21"/>
    <w:rsid w:val="00307EE6"/>
    <w:rsid w:val="00347056"/>
    <w:rsid w:val="00353E40"/>
    <w:rsid w:val="0035451E"/>
    <w:rsid w:val="00372972"/>
    <w:rsid w:val="0038343C"/>
    <w:rsid w:val="00387328"/>
    <w:rsid w:val="00390400"/>
    <w:rsid w:val="00392562"/>
    <w:rsid w:val="0039617F"/>
    <w:rsid w:val="003B5097"/>
    <w:rsid w:val="003C2E5A"/>
    <w:rsid w:val="00407029"/>
    <w:rsid w:val="00407173"/>
    <w:rsid w:val="004131D1"/>
    <w:rsid w:val="0042074E"/>
    <w:rsid w:val="00420780"/>
    <w:rsid w:val="00422DA8"/>
    <w:rsid w:val="004255F4"/>
    <w:rsid w:val="004303F6"/>
    <w:rsid w:val="004412E9"/>
    <w:rsid w:val="00444933"/>
    <w:rsid w:val="004647E1"/>
    <w:rsid w:val="0047255A"/>
    <w:rsid w:val="0049129B"/>
    <w:rsid w:val="00493816"/>
    <w:rsid w:val="004A26AA"/>
    <w:rsid w:val="004A7474"/>
    <w:rsid w:val="004C76E8"/>
    <w:rsid w:val="004F7BAD"/>
    <w:rsid w:val="0050033C"/>
    <w:rsid w:val="005016EC"/>
    <w:rsid w:val="00512F78"/>
    <w:rsid w:val="00520439"/>
    <w:rsid w:val="00537C72"/>
    <w:rsid w:val="00545C96"/>
    <w:rsid w:val="00562B35"/>
    <w:rsid w:val="00575F2E"/>
    <w:rsid w:val="00580808"/>
    <w:rsid w:val="005B040A"/>
    <w:rsid w:val="005B4903"/>
    <w:rsid w:val="005C01F3"/>
    <w:rsid w:val="005F771E"/>
    <w:rsid w:val="006003FC"/>
    <w:rsid w:val="00605300"/>
    <w:rsid w:val="00605FFE"/>
    <w:rsid w:val="00635732"/>
    <w:rsid w:val="006361EA"/>
    <w:rsid w:val="006435DD"/>
    <w:rsid w:val="00662DB6"/>
    <w:rsid w:val="0066368B"/>
    <w:rsid w:val="006638F1"/>
    <w:rsid w:val="0067396E"/>
    <w:rsid w:val="00674537"/>
    <w:rsid w:val="006B529C"/>
    <w:rsid w:val="006C50EB"/>
    <w:rsid w:val="006C68B0"/>
    <w:rsid w:val="006D5467"/>
    <w:rsid w:val="00703AF7"/>
    <w:rsid w:val="00704C2B"/>
    <w:rsid w:val="00717DBB"/>
    <w:rsid w:val="007635CA"/>
    <w:rsid w:val="007767E6"/>
    <w:rsid w:val="00783918"/>
    <w:rsid w:val="007933F8"/>
    <w:rsid w:val="007B645F"/>
    <w:rsid w:val="007D5B49"/>
    <w:rsid w:val="007E283A"/>
    <w:rsid w:val="007E587D"/>
    <w:rsid w:val="007E7A73"/>
    <w:rsid w:val="007F60F4"/>
    <w:rsid w:val="00821673"/>
    <w:rsid w:val="00837187"/>
    <w:rsid w:val="00852EB7"/>
    <w:rsid w:val="00865D3A"/>
    <w:rsid w:val="00870C28"/>
    <w:rsid w:val="008B7F8B"/>
    <w:rsid w:val="008C2308"/>
    <w:rsid w:val="008C60CD"/>
    <w:rsid w:val="008D1CD7"/>
    <w:rsid w:val="008E1CD9"/>
    <w:rsid w:val="008E6284"/>
    <w:rsid w:val="008F1B6E"/>
    <w:rsid w:val="009105B0"/>
    <w:rsid w:val="00924F3E"/>
    <w:rsid w:val="00925217"/>
    <w:rsid w:val="00931319"/>
    <w:rsid w:val="00937B8A"/>
    <w:rsid w:val="00940F12"/>
    <w:rsid w:val="0095017D"/>
    <w:rsid w:val="0096251C"/>
    <w:rsid w:val="009670CA"/>
    <w:rsid w:val="00975207"/>
    <w:rsid w:val="00982E6D"/>
    <w:rsid w:val="00983859"/>
    <w:rsid w:val="009B2DF7"/>
    <w:rsid w:val="009B50B3"/>
    <w:rsid w:val="009D11FB"/>
    <w:rsid w:val="009D2C42"/>
    <w:rsid w:val="009D7C97"/>
    <w:rsid w:val="009E2720"/>
    <w:rsid w:val="009E558E"/>
    <w:rsid w:val="009E6C50"/>
    <w:rsid w:val="00A03306"/>
    <w:rsid w:val="00A050AD"/>
    <w:rsid w:val="00A05642"/>
    <w:rsid w:val="00A258A1"/>
    <w:rsid w:val="00A517A6"/>
    <w:rsid w:val="00A640B9"/>
    <w:rsid w:val="00A72F71"/>
    <w:rsid w:val="00A91653"/>
    <w:rsid w:val="00AA5BC4"/>
    <w:rsid w:val="00AB3DB5"/>
    <w:rsid w:val="00AC0791"/>
    <w:rsid w:val="00AC2FF3"/>
    <w:rsid w:val="00AD0718"/>
    <w:rsid w:val="00AD0BAC"/>
    <w:rsid w:val="00AE458B"/>
    <w:rsid w:val="00AE7E66"/>
    <w:rsid w:val="00AF54F7"/>
    <w:rsid w:val="00AF6354"/>
    <w:rsid w:val="00B0212F"/>
    <w:rsid w:val="00B13CD0"/>
    <w:rsid w:val="00B16D64"/>
    <w:rsid w:val="00B35931"/>
    <w:rsid w:val="00B415B4"/>
    <w:rsid w:val="00B45313"/>
    <w:rsid w:val="00B76374"/>
    <w:rsid w:val="00B83A89"/>
    <w:rsid w:val="00BB1994"/>
    <w:rsid w:val="00BB3865"/>
    <w:rsid w:val="00BB3880"/>
    <w:rsid w:val="00BB641D"/>
    <w:rsid w:val="00BC6DBF"/>
    <w:rsid w:val="00BC77F4"/>
    <w:rsid w:val="00BD570D"/>
    <w:rsid w:val="00BD6966"/>
    <w:rsid w:val="00BE537F"/>
    <w:rsid w:val="00BE55C3"/>
    <w:rsid w:val="00BE5857"/>
    <w:rsid w:val="00BF2AE4"/>
    <w:rsid w:val="00BF5864"/>
    <w:rsid w:val="00C13695"/>
    <w:rsid w:val="00C2230E"/>
    <w:rsid w:val="00C243FD"/>
    <w:rsid w:val="00C25FA3"/>
    <w:rsid w:val="00C3270F"/>
    <w:rsid w:val="00C365E1"/>
    <w:rsid w:val="00C5058B"/>
    <w:rsid w:val="00C60FE4"/>
    <w:rsid w:val="00CA75F8"/>
    <w:rsid w:val="00CA7A2F"/>
    <w:rsid w:val="00CB11B4"/>
    <w:rsid w:val="00CB2BD1"/>
    <w:rsid w:val="00CB4DB3"/>
    <w:rsid w:val="00CC5DA4"/>
    <w:rsid w:val="00CE51F3"/>
    <w:rsid w:val="00D10DDF"/>
    <w:rsid w:val="00D20543"/>
    <w:rsid w:val="00D2276A"/>
    <w:rsid w:val="00D461FF"/>
    <w:rsid w:val="00D53220"/>
    <w:rsid w:val="00D53506"/>
    <w:rsid w:val="00D559A3"/>
    <w:rsid w:val="00D70EDD"/>
    <w:rsid w:val="00D714F1"/>
    <w:rsid w:val="00D8431C"/>
    <w:rsid w:val="00DC212E"/>
    <w:rsid w:val="00DD757F"/>
    <w:rsid w:val="00DD7F24"/>
    <w:rsid w:val="00DF754F"/>
    <w:rsid w:val="00E01897"/>
    <w:rsid w:val="00E149B8"/>
    <w:rsid w:val="00E162E3"/>
    <w:rsid w:val="00E23F99"/>
    <w:rsid w:val="00E35F23"/>
    <w:rsid w:val="00E452C8"/>
    <w:rsid w:val="00E45BF9"/>
    <w:rsid w:val="00E734AC"/>
    <w:rsid w:val="00E81031"/>
    <w:rsid w:val="00EB692C"/>
    <w:rsid w:val="00ED198B"/>
    <w:rsid w:val="00EE174E"/>
    <w:rsid w:val="00F00E2D"/>
    <w:rsid w:val="00F127B4"/>
    <w:rsid w:val="00F233BA"/>
    <w:rsid w:val="00F30B43"/>
    <w:rsid w:val="00F358B7"/>
    <w:rsid w:val="00F67C1F"/>
    <w:rsid w:val="00F71E66"/>
    <w:rsid w:val="00F834EA"/>
    <w:rsid w:val="00FA3D70"/>
    <w:rsid w:val="00FA51E5"/>
    <w:rsid w:val="00FC1140"/>
    <w:rsid w:val="00FD27F9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96"/>
  </w:style>
  <w:style w:type="paragraph" w:styleId="1">
    <w:name w:val="heading 1"/>
    <w:basedOn w:val="a"/>
    <w:next w:val="a"/>
    <w:link w:val="10"/>
    <w:qFormat/>
    <w:rsid w:val="00545C9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5C9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45C9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C9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C9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C9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C9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C9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C9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545C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45C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5C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5C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45C9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545C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5C9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5C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45C96"/>
    <w:rPr>
      <w:b/>
      <w:bCs/>
      <w:spacing w:val="0"/>
    </w:rPr>
  </w:style>
  <w:style w:type="character" w:styleId="a9">
    <w:name w:val="Emphasis"/>
    <w:uiPriority w:val="20"/>
    <w:qFormat/>
    <w:rsid w:val="00545C9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45C96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45C96"/>
  </w:style>
  <w:style w:type="paragraph" w:styleId="ac">
    <w:name w:val="List Paragraph"/>
    <w:basedOn w:val="a"/>
    <w:qFormat/>
    <w:rsid w:val="00545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5C9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C96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5C9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45C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45C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5C96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45C96"/>
    <w:rPr>
      <w:smallCaps/>
    </w:rPr>
  </w:style>
  <w:style w:type="character" w:styleId="af2">
    <w:name w:val="Intense Reference"/>
    <w:uiPriority w:val="32"/>
    <w:qFormat/>
    <w:rsid w:val="00545C96"/>
    <w:rPr>
      <w:b/>
      <w:bCs/>
      <w:smallCaps/>
      <w:color w:val="auto"/>
    </w:rPr>
  </w:style>
  <w:style w:type="character" w:styleId="af3">
    <w:name w:val="Book Title"/>
    <w:uiPriority w:val="33"/>
    <w:qFormat/>
    <w:rsid w:val="00545C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5C96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unhideWhenUsed/>
    <w:rsid w:val="00AC0791"/>
  </w:style>
  <w:style w:type="paragraph" w:customStyle="1" w:styleId="af5">
    <w:name w:val="Знак Знак Знак Знак Знак Знак"/>
    <w:basedOn w:val="a"/>
    <w:rsid w:val="00AC0791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C0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AC079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AC07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AC0791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AC0791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AC0791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C0791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AC0791"/>
    <w:pPr>
      <w:suppressAutoHyphens/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aliases w:val="Обычный (Web) Знак"/>
    <w:basedOn w:val="a"/>
    <w:semiHidden/>
    <w:unhideWhenUsed/>
    <w:rsid w:val="00AC079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rsid w:val="00AC0791"/>
    <w:pPr>
      <w:autoSpaceDE w:val="0"/>
      <w:autoSpaceDN w:val="0"/>
      <w:adjustRightInd w:val="0"/>
      <w:spacing w:after="0" w:line="181" w:lineRule="atLeast"/>
      <w:ind w:firstLine="0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character" w:styleId="afc">
    <w:name w:val="page number"/>
    <w:basedOn w:val="a0"/>
    <w:rsid w:val="00AC0791"/>
  </w:style>
  <w:style w:type="paragraph" w:styleId="afd">
    <w:name w:val="footer"/>
    <w:basedOn w:val="a"/>
    <w:link w:val="afe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e">
    <w:name w:val="Нижний колонтитул Знак"/>
    <w:basedOn w:val="a0"/>
    <w:link w:val="afd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f">
    <w:name w:val="Íîðìàëüíûé"/>
    <w:rsid w:val="00AC0791"/>
    <w:pPr>
      <w:widowControl w:val="0"/>
      <w:suppressAutoHyphens/>
      <w:autoSpaceDE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f0">
    <w:name w:val="Document Map"/>
    <w:basedOn w:val="a"/>
    <w:link w:val="aff1"/>
    <w:semiHidden/>
    <w:rsid w:val="00AC0791"/>
    <w:pPr>
      <w:shd w:val="clear" w:color="auto" w:fill="000080"/>
      <w:spacing w:after="0" w:line="240" w:lineRule="auto"/>
      <w:ind w:firstLine="0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AC0791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f2">
    <w:name w:val="Цветовое выделение"/>
    <w:rsid w:val="00AC0791"/>
    <w:rPr>
      <w:b/>
      <w:bCs/>
      <w:color w:val="26282F"/>
      <w:sz w:val="26"/>
      <w:szCs w:val="26"/>
    </w:rPr>
  </w:style>
  <w:style w:type="character" w:customStyle="1" w:styleId="aff3">
    <w:name w:val="Гипертекстовая ссылка"/>
    <w:rsid w:val="00AC0791"/>
    <w:rPr>
      <w:b/>
      <w:bCs/>
      <w:color w:val="106BBE"/>
      <w:sz w:val="26"/>
      <w:szCs w:val="26"/>
    </w:rPr>
  </w:style>
  <w:style w:type="paragraph" w:customStyle="1" w:styleId="aff4">
    <w:name w:val="Нормальный (таблица)"/>
    <w:basedOn w:val="a"/>
    <w:next w:val="a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Нормальный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Balloon Text"/>
    <w:basedOn w:val="a"/>
    <w:link w:val="aff7"/>
    <w:rsid w:val="00AC0791"/>
    <w:pPr>
      <w:spacing w:after="0" w:line="240" w:lineRule="auto"/>
      <w:ind w:firstLine="0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AC0791"/>
    <w:rPr>
      <w:rFonts w:ascii="Tahoma" w:eastAsia="Times New Roman" w:hAnsi="Tahoma" w:cs="Tahoma"/>
      <w:noProof/>
      <w:sz w:val="16"/>
      <w:szCs w:val="16"/>
    </w:rPr>
  </w:style>
  <w:style w:type="character" w:styleId="aff8">
    <w:name w:val="Hyperlink"/>
    <w:basedOn w:val="a0"/>
    <w:uiPriority w:val="99"/>
    <w:semiHidden/>
    <w:unhideWhenUsed/>
    <w:rsid w:val="00AC0791"/>
    <w:rPr>
      <w:color w:val="0000FF" w:themeColor="hyperlink"/>
      <w:u w:val="single"/>
    </w:rPr>
  </w:style>
  <w:style w:type="paragraph" w:customStyle="1" w:styleId="aff9">
    <w:name w:val="Знак Знак Знак Знак Знак Знак"/>
    <w:basedOn w:val="a"/>
    <w:rsid w:val="0020472D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96"/>
  </w:style>
  <w:style w:type="paragraph" w:styleId="1">
    <w:name w:val="heading 1"/>
    <w:basedOn w:val="a"/>
    <w:next w:val="a"/>
    <w:link w:val="10"/>
    <w:qFormat/>
    <w:rsid w:val="00545C9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5C9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45C9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C9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C9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C9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C9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C9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C9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545C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45C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5C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5C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45C9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545C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5C9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5C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45C96"/>
    <w:rPr>
      <w:b/>
      <w:bCs/>
      <w:spacing w:val="0"/>
    </w:rPr>
  </w:style>
  <w:style w:type="character" w:styleId="a9">
    <w:name w:val="Emphasis"/>
    <w:uiPriority w:val="20"/>
    <w:qFormat/>
    <w:rsid w:val="00545C9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45C96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45C96"/>
  </w:style>
  <w:style w:type="paragraph" w:styleId="ac">
    <w:name w:val="List Paragraph"/>
    <w:basedOn w:val="a"/>
    <w:qFormat/>
    <w:rsid w:val="00545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5C9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C96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5C9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45C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45C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5C96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45C96"/>
    <w:rPr>
      <w:smallCaps/>
    </w:rPr>
  </w:style>
  <w:style w:type="character" w:styleId="af2">
    <w:name w:val="Intense Reference"/>
    <w:uiPriority w:val="32"/>
    <w:qFormat/>
    <w:rsid w:val="00545C96"/>
    <w:rPr>
      <w:b/>
      <w:bCs/>
      <w:smallCaps/>
      <w:color w:val="auto"/>
    </w:rPr>
  </w:style>
  <w:style w:type="character" w:styleId="af3">
    <w:name w:val="Book Title"/>
    <w:uiPriority w:val="33"/>
    <w:qFormat/>
    <w:rsid w:val="00545C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5C96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unhideWhenUsed/>
    <w:rsid w:val="00AC0791"/>
  </w:style>
  <w:style w:type="paragraph" w:customStyle="1" w:styleId="af5">
    <w:name w:val="Знак Знак Знак Знак Знак Знак"/>
    <w:basedOn w:val="a"/>
    <w:rsid w:val="00AC0791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C0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AC079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AC07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AC0791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AC0791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AC0791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C0791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AC0791"/>
    <w:pPr>
      <w:suppressAutoHyphens/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aliases w:val="Обычный (Web) Знак"/>
    <w:basedOn w:val="a"/>
    <w:semiHidden/>
    <w:unhideWhenUsed/>
    <w:rsid w:val="00AC079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rsid w:val="00AC0791"/>
    <w:pPr>
      <w:autoSpaceDE w:val="0"/>
      <w:autoSpaceDN w:val="0"/>
      <w:adjustRightInd w:val="0"/>
      <w:spacing w:after="0" w:line="181" w:lineRule="atLeast"/>
      <w:ind w:firstLine="0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character" w:styleId="afc">
    <w:name w:val="page number"/>
    <w:basedOn w:val="a0"/>
    <w:rsid w:val="00AC0791"/>
  </w:style>
  <w:style w:type="paragraph" w:styleId="afd">
    <w:name w:val="footer"/>
    <w:basedOn w:val="a"/>
    <w:link w:val="afe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e">
    <w:name w:val="Нижний колонтитул Знак"/>
    <w:basedOn w:val="a0"/>
    <w:link w:val="afd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f">
    <w:name w:val="Íîðìàëüíûé"/>
    <w:rsid w:val="00AC0791"/>
    <w:pPr>
      <w:widowControl w:val="0"/>
      <w:suppressAutoHyphens/>
      <w:autoSpaceDE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f0">
    <w:name w:val="Document Map"/>
    <w:basedOn w:val="a"/>
    <w:link w:val="aff1"/>
    <w:semiHidden/>
    <w:rsid w:val="00AC0791"/>
    <w:pPr>
      <w:shd w:val="clear" w:color="auto" w:fill="000080"/>
      <w:spacing w:after="0" w:line="240" w:lineRule="auto"/>
      <w:ind w:firstLine="0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AC0791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f2">
    <w:name w:val="Цветовое выделение"/>
    <w:rsid w:val="00AC0791"/>
    <w:rPr>
      <w:b/>
      <w:bCs/>
      <w:color w:val="26282F"/>
      <w:sz w:val="26"/>
      <w:szCs w:val="26"/>
    </w:rPr>
  </w:style>
  <w:style w:type="character" w:customStyle="1" w:styleId="aff3">
    <w:name w:val="Гипертекстовая ссылка"/>
    <w:rsid w:val="00AC0791"/>
    <w:rPr>
      <w:b/>
      <w:bCs/>
      <w:color w:val="106BBE"/>
      <w:sz w:val="26"/>
      <w:szCs w:val="26"/>
    </w:rPr>
  </w:style>
  <w:style w:type="paragraph" w:customStyle="1" w:styleId="aff4">
    <w:name w:val="Нормальный (таблица)"/>
    <w:basedOn w:val="a"/>
    <w:next w:val="a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Нормальный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Balloon Text"/>
    <w:basedOn w:val="a"/>
    <w:link w:val="aff7"/>
    <w:rsid w:val="00AC0791"/>
    <w:pPr>
      <w:spacing w:after="0" w:line="240" w:lineRule="auto"/>
      <w:ind w:firstLine="0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AC0791"/>
    <w:rPr>
      <w:rFonts w:ascii="Tahoma" w:eastAsia="Times New Roman" w:hAnsi="Tahoma" w:cs="Tahoma"/>
      <w:noProof/>
      <w:sz w:val="16"/>
      <w:szCs w:val="16"/>
    </w:rPr>
  </w:style>
  <w:style w:type="character" w:styleId="aff8">
    <w:name w:val="Hyperlink"/>
    <w:basedOn w:val="a0"/>
    <w:uiPriority w:val="99"/>
    <w:semiHidden/>
    <w:unhideWhenUsed/>
    <w:rsid w:val="00AC0791"/>
    <w:rPr>
      <w:color w:val="0000FF" w:themeColor="hyperlink"/>
      <w:u w:val="single"/>
    </w:rPr>
  </w:style>
  <w:style w:type="paragraph" w:customStyle="1" w:styleId="aff9">
    <w:name w:val="Знак Знак Знак Знак Знак Знак"/>
    <w:basedOn w:val="a"/>
    <w:rsid w:val="0020472D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BA5C752AF3FF03AB55CD30E9CC658CB6D6DC4F16263AA47A6189513EE6675459B95D44413D4B3E37054BS9V9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BA5C752AF3FF03AB55CD30E9CC658CB6D6DC4F16263AA47A6189513EE6675459B95D44413D4B3E37054BS9V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BA5C752AF3FF03AB55CD30E9CC658CB6D6DC4F16263AA47A6189513EE6675459B95D44413D4B3E37054BS9V9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A5AE-B2E5-420F-8F2B-E62E2EB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9050</Words>
  <Characters>51590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Polz</cp:lastModifiedBy>
  <cp:revision>2</cp:revision>
  <dcterms:created xsi:type="dcterms:W3CDTF">2021-03-24T10:31:00Z</dcterms:created>
  <dcterms:modified xsi:type="dcterms:W3CDTF">2021-03-24T10:31:00Z</dcterms:modified>
</cp:coreProperties>
</file>