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BC" w:rsidRPr="00AD0CD3" w:rsidRDefault="00B00EBC" w:rsidP="002C59E4">
      <w:pPr>
        <w:jc w:val="right"/>
        <w:rPr>
          <w:rFonts w:ascii="Tahoma" w:hAnsi="Tahoma" w:cs="Tahoma"/>
          <w:sz w:val="20"/>
          <w:szCs w:val="20"/>
        </w:rPr>
      </w:pPr>
      <w:r w:rsidRPr="00AD0CD3">
        <w:rPr>
          <w:rFonts w:ascii="Tahoma" w:hAnsi="Tahoma" w:cs="Tahoma"/>
          <w:sz w:val="20"/>
          <w:szCs w:val="20"/>
        </w:rPr>
        <w:t>УТВЕРЖД</w:t>
      </w:r>
      <w:r>
        <w:rPr>
          <w:rFonts w:ascii="Tahoma" w:hAnsi="Tahoma" w:cs="Tahoma"/>
          <w:sz w:val="20"/>
          <w:szCs w:val="20"/>
        </w:rPr>
        <w:t>ЕНО</w:t>
      </w:r>
      <w:r w:rsidRPr="00AD0CD3">
        <w:rPr>
          <w:rFonts w:ascii="Tahoma" w:hAnsi="Tahoma" w:cs="Tahoma"/>
          <w:sz w:val="20"/>
          <w:szCs w:val="20"/>
        </w:rPr>
        <w:t>:</w:t>
      </w:r>
    </w:p>
    <w:p w:rsidR="00B00EBC" w:rsidRPr="00AD0CD3" w:rsidRDefault="00B00EBC" w:rsidP="002C59E4">
      <w:pPr>
        <w:jc w:val="right"/>
        <w:rPr>
          <w:rFonts w:ascii="Tahoma" w:hAnsi="Tahoma" w:cs="Tahoma"/>
          <w:sz w:val="20"/>
          <w:szCs w:val="20"/>
        </w:rPr>
      </w:pPr>
      <w:r>
        <w:rPr>
          <w:rFonts w:ascii="Tahoma" w:hAnsi="Tahoma" w:cs="Tahoma"/>
          <w:sz w:val="20"/>
          <w:szCs w:val="20"/>
        </w:rPr>
        <w:t>Постановлением</w:t>
      </w:r>
      <w:r w:rsidRPr="00AD0CD3">
        <w:rPr>
          <w:rFonts w:ascii="Tahoma" w:hAnsi="Tahoma" w:cs="Tahoma"/>
          <w:sz w:val="20"/>
          <w:szCs w:val="20"/>
        </w:rPr>
        <w:t xml:space="preserve"> Совета</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w:t>
      </w:r>
    </w:p>
    <w:p w:rsidR="00B00EBC" w:rsidRDefault="00B00EBC" w:rsidP="002C59E4">
      <w:pPr>
        <w:jc w:val="right"/>
        <w:rPr>
          <w:rFonts w:ascii="Tahoma" w:hAnsi="Tahoma" w:cs="Tahoma"/>
          <w:sz w:val="20"/>
          <w:szCs w:val="20"/>
        </w:rPr>
      </w:pPr>
      <w:r w:rsidRPr="00AD0CD3">
        <w:rPr>
          <w:rFonts w:ascii="Tahoma" w:hAnsi="Tahoma" w:cs="Tahoma"/>
          <w:sz w:val="20"/>
          <w:szCs w:val="20"/>
        </w:rPr>
        <w:t>поселения Воскресенского района</w:t>
      </w:r>
    </w:p>
    <w:p w:rsidR="00B00EBC" w:rsidRPr="00AD0CD3" w:rsidRDefault="00B00EBC" w:rsidP="002C59E4">
      <w:pPr>
        <w:jc w:val="right"/>
        <w:rPr>
          <w:rFonts w:ascii="Tahoma" w:hAnsi="Tahoma" w:cs="Tahoma"/>
          <w:sz w:val="20"/>
          <w:szCs w:val="20"/>
        </w:rPr>
      </w:pPr>
      <w:r>
        <w:rPr>
          <w:rFonts w:ascii="Tahoma" w:hAnsi="Tahoma" w:cs="Tahoma"/>
          <w:sz w:val="20"/>
          <w:szCs w:val="20"/>
        </w:rPr>
        <w:t>Нижегородской области</w:t>
      </w:r>
    </w:p>
    <w:p w:rsidR="00B00EBC" w:rsidRDefault="00B00EBC" w:rsidP="002C59E4">
      <w:pPr>
        <w:jc w:val="right"/>
        <w:rPr>
          <w:rFonts w:ascii="Tahoma" w:hAnsi="Tahoma" w:cs="Tahoma"/>
          <w:sz w:val="20"/>
          <w:szCs w:val="20"/>
        </w:rPr>
      </w:pPr>
      <w:r>
        <w:rPr>
          <w:rFonts w:ascii="Tahoma" w:hAnsi="Tahoma" w:cs="Tahoma"/>
          <w:sz w:val="20"/>
          <w:szCs w:val="20"/>
        </w:rPr>
        <w:t>№ 40А    от</w:t>
      </w:r>
      <w:r w:rsidR="00BF0231">
        <w:rPr>
          <w:rFonts w:ascii="Tahoma" w:hAnsi="Tahoma" w:cs="Tahoma"/>
          <w:sz w:val="20"/>
          <w:szCs w:val="20"/>
        </w:rPr>
        <w:t xml:space="preserve"> </w:t>
      </w:r>
      <w:r>
        <w:rPr>
          <w:rFonts w:ascii="Tahoma" w:hAnsi="Tahoma" w:cs="Tahoma"/>
          <w:sz w:val="20"/>
          <w:szCs w:val="20"/>
        </w:rPr>
        <w:t>3</w:t>
      </w:r>
      <w:r w:rsidR="00BF0231">
        <w:rPr>
          <w:rFonts w:ascii="Tahoma" w:hAnsi="Tahoma" w:cs="Tahoma"/>
          <w:sz w:val="20"/>
          <w:szCs w:val="20"/>
        </w:rPr>
        <w:t>0</w:t>
      </w:r>
      <w:bookmarkStart w:id="0" w:name="_GoBack"/>
      <w:bookmarkEnd w:id="0"/>
      <w:r>
        <w:rPr>
          <w:rFonts w:ascii="Tahoma" w:hAnsi="Tahoma" w:cs="Tahoma"/>
          <w:sz w:val="20"/>
          <w:szCs w:val="20"/>
        </w:rPr>
        <w:t xml:space="preserve"> сентября </w:t>
      </w:r>
      <w:r w:rsidRPr="00AD0CD3">
        <w:rPr>
          <w:rFonts w:ascii="Tahoma" w:hAnsi="Tahoma" w:cs="Tahoma"/>
          <w:sz w:val="20"/>
          <w:szCs w:val="20"/>
        </w:rPr>
        <w:t>2013г.</w:t>
      </w:r>
    </w:p>
    <w:p w:rsidR="00B00EBC" w:rsidRPr="00AD0CD3" w:rsidRDefault="00B00EBC" w:rsidP="002C59E4">
      <w:pPr>
        <w:jc w:val="right"/>
        <w:rPr>
          <w:rFonts w:ascii="Tahoma" w:hAnsi="Tahoma" w:cs="Tahoma"/>
          <w:sz w:val="20"/>
          <w:szCs w:val="20"/>
        </w:rPr>
      </w:pPr>
    </w:p>
    <w:p w:rsidR="00B00EBC" w:rsidRPr="00402F58" w:rsidRDefault="00B00EBC" w:rsidP="002C59E4">
      <w:pPr>
        <w:jc w:val="center"/>
        <w:rPr>
          <w:rFonts w:ascii="Tahoma" w:hAnsi="Tahoma" w:cs="Tahoma"/>
          <w:sz w:val="32"/>
          <w:szCs w:val="32"/>
        </w:rPr>
      </w:pPr>
      <w:r w:rsidRPr="00402F58">
        <w:rPr>
          <w:rFonts w:ascii="Tahoma" w:hAnsi="Tahoma" w:cs="Tahoma"/>
          <w:b/>
          <w:bCs/>
          <w:sz w:val="32"/>
          <w:szCs w:val="32"/>
        </w:rPr>
        <w:t>Схема водоснабжения и водоотведения на территории</w:t>
      </w:r>
    </w:p>
    <w:p w:rsidR="00B00EBC" w:rsidRPr="00402F58" w:rsidRDefault="00B00EBC" w:rsidP="002C59E4">
      <w:pPr>
        <w:jc w:val="center"/>
        <w:rPr>
          <w:rFonts w:ascii="Tahoma" w:hAnsi="Tahoma" w:cs="Tahoma"/>
          <w:sz w:val="32"/>
          <w:szCs w:val="32"/>
        </w:rPr>
      </w:pPr>
      <w:proofErr w:type="spellStart"/>
      <w:r>
        <w:rPr>
          <w:rFonts w:ascii="Tahoma" w:hAnsi="Tahoma" w:cs="Tahoma"/>
          <w:b/>
          <w:bCs/>
          <w:sz w:val="32"/>
          <w:szCs w:val="32"/>
        </w:rPr>
        <w:t>Нахратовского</w:t>
      </w:r>
      <w:proofErr w:type="spellEnd"/>
      <w:r w:rsidRPr="00402F58">
        <w:rPr>
          <w:rFonts w:ascii="Tahoma" w:hAnsi="Tahoma" w:cs="Tahoma"/>
          <w:b/>
          <w:bCs/>
          <w:sz w:val="32"/>
          <w:szCs w:val="32"/>
        </w:rPr>
        <w:t xml:space="preserve">  сельского поселения</w:t>
      </w:r>
    </w:p>
    <w:p w:rsidR="00B00EBC" w:rsidRPr="00402F58" w:rsidRDefault="00B00EBC" w:rsidP="002C59E4">
      <w:pPr>
        <w:jc w:val="center"/>
        <w:rPr>
          <w:rFonts w:ascii="Tahoma" w:hAnsi="Tahoma" w:cs="Tahoma"/>
          <w:sz w:val="32"/>
          <w:szCs w:val="32"/>
        </w:rPr>
      </w:pPr>
      <w:r w:rsidRPr="00402F58">
        <w:rPr>
          <w:rFonts w:ascii="Tahoma" w:hAnsi="Tahoma" w:cs="Tahoma"/>
          <w:b/>
          <w:bCs/>
          <w:sz w:val="32"/>
          <w:szCs w:val="32"/>
        </w:rPr>
        <w:t>Воскресенского муниципального района Нижегородской области</w:t>
      </w:r>
    </w:p>
    <w:p w:rsidR="00B00EBC" w:rsidRPr="00402F58" w:rsidRDefault="00B00EBC" w:rsidP="002C59E4">
      <w:pPr>
        <w:jc w:val="center"/>
        <w:rPr>
          <w:rFonts w:ascii="Tahoma" w:hAnsi="Tahoma" w:cs="Tahoma"/>
          <w:sz w:val="32"/>
          <w:szCs w:val="32"/>
        </w:rPr>
      </w:pPr>
      <w:r w:rsidRPr="00402F58">
        <w:rPr>
          <w:rFonts w:ascii="Tahoma" w:hAnsi="Tahoma" w:cs="Tahoma"/>
          <w:b/>
          <w:bCs/>
          <w:sz w:val="32"/>
          <w:szCs w:val="32"/>
        </w:rPr>
        <w:t>на период до 2020 года</w:t>
      </w:r>
    </w:p>
    <w:p w:rsidR="00B00EBC" w:rsidRPr="00402F58" w:rsidRDefault="00B00EBC" w:rsidP="002C59E4">
      <w:pPr>
        <w:jc w:val="center"/>
        <w:rPr>
          <w:rFonts w:ascii="Tahoma" w:hAnsi="Tahoma" w:cs="Tahoma"/>
          <w:sz w:val="32"/>
          <w:szCs w:val="32"/>
        </w:rPr>
      </w:pPr>
      <w:r w:rsidRPr="00402F58">
        <w:rPr>
          <w:rFonts w:ascii="Tahoma" w:hAnsi="Tahoma" w:cs="Tahoma"/>
          <w:b/>
          <w:bCs/>
          <w:sz w:val="32"/>
          <w:szCs w:val="32"/>
        </w:rPr>
        <w:t>(ПРОЕКТ)</w:t>
      </w: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2C59E4">
      <w:pPr>
        <w:jc w:val="center"/>
        <w:rPr>
          <w:rFonts w:ascii="Tahoma" w:hAnsi="Tahoma" w:cs="Tahoma"/>
          <w:b/>
          <w:bCs/>
          <w:sz w:val="20"/>
          <w:szCs w:val="20"/>
        </w:rPr>
      </w:pPr>
    </w:p>
    <w:p w:rsidR="00B00EBC" w:rsidRDefault="00B00EBC" w:rsidP="00402F58">
      <w:pPr>
        <w:jc w:val="center"/>
        <w:rPr>
          <w:rFonts w:ascii="Tahoma" w:hAnsi="Tahoma" w:cs="Tahoma"/>
          <w:b/>
          <w:bCs/>
          <w:sz w:val="20"/>
          <w:szCs w:val="20"/>
        </w:rPr>
      </w:pPr>
      <w:smartTag w:uri="urn:schemas-microsoft-com:office:smarttags" w:element="metricconverter">
        <w:smartTagPr>
          <w:attr w:name="ProductID" w:val="2013 г"/>
        </w:smartTagPr>
        <w:r w:rsidRPr="00AD0CD3">
          <w:rPr>
            <w:rFonts w:ascii="Tahoma" w:hAnsi="Tahoma" w:cs="Tahoma"/>
            <w:b/>
            <w:bCs/>
            <w:sz w:val="20"/>
            <w:szCs w:val="20"/>
          </w:rPr>
          <w:lastRenderedPageBreak/>
          <w:t>2013 г</w:t>
        </w:r>
      </w:smartTag>
      <w:r w:rsidRPr="00AD0CD3">
        <w:rPr>
          <w:rFonts w:ascii="Tahoma" w:hAnsi="Tahoma" w:cs="Tahoma"/>
          <w:b/>
          <w:bCs/>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Содержание</w:t>
      </w:r>
    </w:p>
    <w:p w:rsidR="00B00EBC" w:rsidRPr="00AD0CD3" w:rsidRDefault="00B00EBC" w:rsidP="00AD0CD3">
      <w:pPr>
        <w:rPr>
          <w:rFonts w:ascii="Tahoma" w:hAnsi="Tahoma" w:cs="Tahoma"/>
          <w:sz w:val="20"/>
          <w:szCs w:val="20"/>
        </w:rPr>
      </w:pPr>
      <w:r w:rsidRPr="00AD0CD3">
        <w:rPr>
          <w:rFonts w:ascii="Tahoma" w:hAnsi="Tahoma" w:cs="Tahoma"/>
          <w:sz w:val="20"/>
          <w:szCs w:val="20"/>
        </w:rPr>
        <w:t>ВВЕДЕНИЕ…………………………………………………………………………….……</w:t>
      </w:r>
    </w:p>
    <w:p w:rsidR="00B00EBC" w:rsidRPr="00AD0CD3" w:rsidRDefault="00B00EBC" w:rsidP="00AD0CD3">
      <w:pPr>
        <w:rPr>
          <w:rFonts w:ascii="Tahoma" w:hAnsi="Tahoma" w:cs="Tahoma"/>
          <w:sz w:val="20"/>
          <w:szCs w:val="20"/>
        </w:rPr>
      </w:pPr>
      <w:r w:rsidRPr="00AD0CD3">
        <w:rPr>
          <w:rFonts w:ascii="Tahoma" w:hAnsi="Tahoma" w:cs="Tahoma"/>
          <w:sz w:val="20"/>
          <w:szCs w:val="20"/>
        </w:rPr>
        <w:t>1. ПАСПОРТ СХЕМЫ……... ………………………………………………….. ..................</w:t>
      </w:r>
    </w:p>
    <w:p w:rsidR="00B00EBC" w:rsidRPr="00AD0CD3" w:rsidRDefault="00B00EBC" w:rsidP="00AD0CD3">
      <w:pPr>
        <w:rPr>
          <w:rFonts w:ascii="Tahoma" w:hAnsi="Tahoma" w:cs="Tahoma"/>
          <w:sz w:val="20"/>
          <w:szCs w:val="20"/>
        </w:rPr>
      </w:pPr>
      <w:r w:rsidRPr="00AD0CD3">
        <w:rPr>
          <w:rFonts w:ascii="Tahoma" w:hAnsi="Tahoma" w:cs="Tahoma"/>
          <w:sz w:val="20"/>
          <w:szCs w:val="20"/>
        </w:rPr>
        <w:t>2. ОБЩИЕ СВЕДЕНИЯ...........................................................................................................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2.1. Общие сведения о </w:t>
      </w:r>
      <w:proofErr w:type="spellStart"/>
      <w:r>
        <w:rPr>
          <w:rFonts w:ascii="Tahoma" w:hAnsi="Tahoma" w:cs="Tahoma"/>
          <w:sz w:val="20"/>
          <w:szCs w:val="20"/>
        </w:rPr>
        <w:t>Нахратовском</w:t>
      </w:r>
      <w:proofErr w:type="spellEnd"/>
      <w:r w:rsidRPr="00AD0CD3">
        <w:rPr>
          <w:rFonts w:ascii="Tahoma" w:hAnsi="Tahoma" w:cs="Tahoma"/>
          <w:sz w:val="20"/>
          <w:szCs w:val="20"/>
        </w:rPr>
        <w:t xml:space="preserve"> сельском поселении Воскресенского муниципального</w:t>
      </w:r>
    </w:p>
    <w:p w:rsidR="00B00EBC" w:rsidRPr="00AD0CD3" w:rsidRDefault="00B00EBC" w:rsidP="00AD0CD3">
      <w:pPr>
        <w:rPr>
          <w:rFonts w:ascii="Tahoma" w:hAnsi="Tahoma" w:cs="Tahoma"/>
          <w:sz w:val="20"/>
          <w:szCs w:val="20"/>
        </w:rPr>
      </w:pPr>
      <w:r w:rsidRPr="00AD0CD3">
        <w:rPr>
          <w:rFonts w:ascii="Tahoma" w:hAnsi="Tahoma" w:cs="Tahoma"/>
          <w:sz w:val="20"/>
          <w:szCs w:val="20"/>
        </w:rPr>
        <w:t>района Нижегородской области…………………..……………………………………………..</w:t>
      </w:r>
    </w:p>
    <w:p w:rsidR="00B00EBC" w:rsidRPr="00AD0CD3" w:rsidRDefault="00B00EBC" w:rsidP="00AD0CD3">
      <w:pPr>
        <w:rPr>
          <w:rFonts w:ascii="Tahoma" w:hAnsi="Tahoma" w:cs="Tahoma"/>
          <w:sz w:val="20"/>
          <w:szCs w:val="20"/>
        </w:rPr>
      </w:pPr>
      <w:r w:rsidRPr="00AD0CD3">
        <w:rPr>
          <w:rFonts w:ascii="Tahoma" w:hAnsi="Tahoma" w:cs="Tahoma"/>
          <w:sz w:val="20"/>
          <w:szCs w:val="20"/>
        </w:rPr>
        <w:t>2.2. Общая характеристика систем водоснабжения и водоотведения…………………….... СУЩЕСТВУЮЩЕЕ ПОЛОЖЕНИЕ В СФЕРЕ ВОДОСНАБЖЕНИЯ .............................</w:t>
      </w:r>
    </w:p>
    <w:p w:rsidR="00B00EBC" w:rsidRPr="00AD0CD3" w:rsidRDefault="00B00EBC" w:rsidP="00AD0CD3">
      <w:pPr>
        <w:rPr>
          <w:rFonts w:ascii="Tahoma" w:hAnsi="Tahoma" w:cs="Tahoma"/>
          <w:sz w:val="20"/>
          <w:szCs w:val="20"/>
        </w:rPr>
      </w:pPr>
      <w:r w:rsidRPr="00AD0CD3">
        <w:rPr>
          <w:rFonts w:ascii="Tahoma" w:hAnsi="Tahoma" w:cs="Tahoma"/>
          <w:sz w:val="20"/>
          <w:szCs w:val="20"/>
        </w:rPr>
        <w:t>3.1. Анализ структуры системы водоснабжения ………… ...................................................</w:t>
      </w:r>
    </w:p>
    <w:p w:rsidR="00B00EBC" w:rsidRPr="00AD0CD3" w:rsidRDefault="00B00EBC" w:rsidP="00AD0CD3">
      <w:pPr>
        <w:rPr>
          <w:rFonts w:ascii="Tahoma" w:hAnsi="Tahoma" w:cs="Tahoma"/>
          <w:sz w:val="20"/>
          <w:szCs w:val="20"/>
        </w:rPr>
      </w:pPr>
      <w:r w:rsidRPr="00AD0CD3">
        <w:rPr>
          <w:rFonts w:ascii="Tahoma" w:hAnsi="Tahoma" w:cs="Tahoma"/>
          <w:sz w:val="20"/>
          <w:szCs w:val="20"/>
        </w:rPr>
        <w:t>3.2. Анализ существующих проблем.......................................................................................... Обоснование объемов производственных мощностей…………………………………</w:t>
      </w:r>
    </w:p>
    <w:p w:rsidR="00B00EBC" w:rsidRPr="00AD0CD3" w:rsidRDefault="00B00EBC" w:rsidP="00AD0CD3">
      <w:pPr>
        <w:rPr>
          <w:rFonts w:ascii="Tahoma" w:hAnsi="Tahoma" w:cs="Tahoma"/>
          <w:sz w:val="20"/>
          <w:szCs w:val="20"/>
        </w:rPr>
      </w:pPr>
      <w:r w:rsidRPr="00AD0CD3">
        <w:rPr>
          <w:rFonts w:ascii="Tahoma" w:hAnsi="Tahoma" w:cs="Tahoma"/>
          <w:sz w:val="20"/>
          <w:szCs w:val="20"/>
        </w:rPr>
        <w:t>3.4.Перспективное потребление коммунальных ресурсов в системе</w:t>
      </w:r>
    </w:p>
    <w:p w:rsidR="00B00EBC" w:rsidRPr="00AD0CD3" w:rsidRDefault="00B00EBC" w:rsidP="00AD0CD3">
      <w:pPr>
        <w:rPr>
          <w:rFonts w:ascii="Tahoma" w:hAnsi="Tahoma" w:cs="Tahoma"/>
          <w:sz w:val="20"/>
          <w:szCs w:val="20"/>
        </w:rPr>
      </w:pPr>
      <w:r w:rsidRPr="00AD0CD3">
        <w:rPr>
          <w:rFonts w:ascii="Tahoma" w:hAnsi="Tahoma" w:cs="Tahoma"/>
          <w:sz w:val="20"/>
          <w:szCs w:val="20"/>
        </w:rPr>
        <w:t>водоснабжения………</w:t>
      </w:r>
      <w:r>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3.5. Перспективная схема водосна</w:t>
      </w:r>
      <w:r>
        <w:rPr>
          <w:rFonts w:ascii="Tahoma" w:hAnsi="Tahoma" w:cs="Tahoma"/>
          <w:sz w:val="20"/>
          <w:szCs w:val="20"/>
        </w:rPr>
        <w:t>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4. СУЩЕСТВУЮЩЕЕ ПОЛОЖЕНИЕ</w:t>
      </w:r>
      <w:r>
        <w:rPr>
          <w:rFonts w:ascii="Tahoma" w:hAnsi="Tahoma" w:cs="Tahoma"/>
          <w:sz w:val="20"/>
          <w:szCs w:val="20"/>
        </w:rPr>
        <w:t xml:space="preserve"> В СФЕРЕ ВОДООТВЕДЕНИЯ…………….…….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4.1. Анализ структуры системы </w:t>
      </w:r>
      <w:r>
        <w:rPr>
          <w:rFonts w:ascii="Tahoma" w:hAnsi="Tahoma" w:cs="Tahoma"/>
          <w:sz w:val="20"/>
          <w:szCs w:val="20"/>
        </w:rPr>
        <w:t>водоотведения…………………………………………….</w:t>
      </w:r>
    </w:p>
    <w:p w:rsidR="00B00EBC" w:rsidRDefault="00B00EBC" w:rsidP="00AD0CD3">
      <w:pPr>
        <w:rPr>
          <w:rFonts w:ascii="Tahoma" w:hAnsi="Tahoma" w:cs="Tahoma"/>
          <w:sz w:val="20"/>
          <w:szCs w:val="20"/>
        </w:rPr>
      </w:pPr>
      <w:r w:rsidRPr="00AD0CD3">
        <w:rPr>
          <w:rFonts w:ascii="Tahoma" w:hAnsi="Tahoma" w:cs="Tahoma"/>
          <w:sz w:val="20"/>
          <w:szCs w:val="20"/>
        </w:rPr>
        <w:t>4.2. Анализ существующих проблем………………………………………………….………</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4.3. Перспективные расчетные расходы сточных вод……………..…………….……...….. </w:t>
      </w:r>
    </w:p>
    <w:p w:rsidR="00B00EBC" w:rsidRPr="00AD0CD3" w:rsidRDefault="00B00EBC" w:rsidP="00AD0CD3">
      <w:pPr>
        <w:rPr>
          <w:rFonts w:ascii="Tahoma" w:hAnsi="Tahoma" w:cs="Tahoma"/>
          <w:sz w:val="20"/>
          <w:szCs w:val="20"/>
        </w:rPr>
      </w:pPr>
      <w:r w:rsidRPr="00AD0CD3">
        <w:rPr>
          <w:rFonts w:ascii="Tahoma" w:hAnsi="Tahoma" w:cs="Tahoma"/>
          <w:sz w:val="20"/>
          <w:szCs w:val="20"/>
        </w:rPr>
        <w:t>4.4. Перспективная схема хозяйственно-бытовой канализации……………………………</w:t>
      </w:r>
    </w:p>
    <w:p w:rsidR="00B00EBC" w:rsidRPr="00AD0CD3" w:rsidRDefault="00B00EBC" w:rsidP="00AD0CD3">
      <w:pPr>
        <w:rPr>
          <w:rFonts w:ascii="Tahoma" w:hAnsi="Tahoma" w:cs="Tahoma"/>
          <w:sz w:val="20"/>
          <w:szCs w:val="20"/>
        </w:rPr>
      </w:pPr>
      <w:r w:rsidRPr="00AD0CD3">
        <w:rPr>
          <w:rFonts w:ascii="Tahoma" w:hAnsi="Tahoma" w:cs="Tahoma"/>
          <w:sz w:val="20"/>
          <w:szCs w:val="20"/>
        </w:rPr>
        <w:t>5. МЕРОПРИЯТИЯ СХЕМЫ…………………………………………………………….…....</w:t>
      </w:r>
    </w:p>
    <w:p w:rsidR="00B00EBC" w:rsidRPr="00AD0CD3" w:rsidRDefault="00B00EBC" w:rsidP="00AD0CD3">
      <w:pPr>
        <w:rPr>
          <w:rFonts w:ascii="Tahoma" w:hAnsi="Tahoma" w:cs="Tahoma"/>
          <w:sz w:val="20"/>
          <w:szCs w:val="20"/>
        </w:rPr>
      </w:pPr>
      <w:r w:rsidRPr="00AD0CD3">
        <w:rPr>
          <w:rFonts w:ascii="Tahoma" w:hAnsi="Tahoma" w:cs="Tahoma"/>
          <w:sz w:val="20"/>
          <w:szCs w:val="20"/>
        </w:rPr>
        <w:t>5.1. Мероприятия по строительству инженерной инфраструктуры</w:t>
      </w:r>
    </w:p>
    <w:p w:rsidR="00B00EBC" w:rsidRPr="00AD0CD3" w:rsidRDefault="00B00EBC" w:rsidP="00AD0CD3">
      <w:pPr>
        <w:rPr>
          <w:rFonts w:ascii="Tahoma" w:hAnsi="Tahoma" w:cs="Tahoma"/>
          <w:sz w:val="20"/>
          <w:szCs w:val="20"/>
        </w:rPr>
      </w:pPr>
      <w:r w:rsidRPr="00AD0CD3">
        <w:rPr>
          <w:rFonts w:ascii="Tahoma" w:hAnsi="Tahoma" w:cs="Tahoma"/>
          <w:sz w:val="20"/>
          <w:szCs w:val="20"/>
        </w:rPr>
        <w:t>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5.2.Мероприятия по строительству инженерной инфраструктуры</w:t>
      </w:r>
    </w:p>
    <w:p w:rsidR="00B00EBC" w:rsidRPr="00AD0CD3" w:rsidRDefault="00B00EBC" w:rsidP="00AD0CD3">
      <w:pPr>
        <w:rPr>
          <w:rFonts w:ascii="Tahoma" w:hAnsi="Tahoma" w:cs="Tahoma"/>
          <w:sz w:val="20"/>
          <w:szCs w:val="20"/>
        </w:rPr>
      </w:pPr>
      <w:r w:rsidRPr="00AD0CD3">
        <w:rPr>
          <w:rFonts w:ascii="Tahoma" w:hAnsi="Tahoma" w:cs="Tahoma"/>
          <w:sz w:val="20"/>
          <w:szCs w:val="20"/>
        </w:rPr>
        <w:t>водоотведения………………………………………...…………………………………….….</w:t>
      </w:r>
    </w:p>
    <w:p w:rsidR="00B00EBC" w:rsidRPr="00AD0CD3" w:rsidRDefault="00B00EBC" w:rsidP="00AD0CD3">
      <w:pPr>
        <w:rPr>
          <w:rFonts w:ascii="Tahoma" w:hAnsi="Tahoma" w:cs="Tahoma"/>
          <w:sz w:val="20"/>
          <w:szCs w:val="20"/>
        </w:rPr>
      </w:pPr>
      <w:r w:rsidRPr="00AD0CD3">
        <w:rPr>
          <w:rFonts w:ascii="Tahoma" w:hAnsi="Tahoma" w:cs="Tahoma"/>
          <w:sz w:val="20"/>
          <w:szCs w:val="20"/>
        </w:rPr>
        <w:t>6. ФИНАНСОВЫЕ ПОТРЕБНОСТИ ДЛЯ РЕАЛИЗАЦИИ СХЕМЫ..........…………….…</w:t>
      </w:r>
    </w:p>
    <w:p w:rsidR="00B00EBC" w:rsidRPr="00AD0CD3" w:rsidRDefault="00B00EBC" w:rsidP="00AD0CD3">
      <w:pPr>
        <w:rPr>
          <w:rFonts w:ascii="Tahoma" w:hAnsi="Tahoma" w:cs="Tahoma"/>
          <w:sz w:val="20"/>
          <w:szCs w:val="20"/>
        </w:rPr>
      </w:pPr>
      <w:r w:rsidRPr="00AD0CD3">
        <w:rPr>
          <w:rFonts w:ascii="Tahoma" w:hAnsi="Tahoma" w:cs="Tahoma"/>
          <w:sz w:val="20"/>
          <w:szCs w:val="20"/>
        </w:rPr>
        <w:t>7. ОСНОВНЫЕ ФИНАНСОВЫЕ ПОКАЗАТЕЛИ………………………………….…..….....</w:t>
      </w:r>
    </w:p>
    <w:p w:rsidR="00B00EBC" w:rsidRPr="00AD0CD3" w:rsidRDefault="00B00EBC" w:rsidP="00AD0CD3">
      <w:pPr>
        <w:rPr>
          <w:rFonts w:ascii="Tahoma" w:hAnsi="Tahoma" w:cs="Tahoma"/>
          <w:sz w:val="20"/>
          <w:szCs w:val="20"/>
        </w:rPr>
      </w:pPr>
      <w:r w:rsidRPr="00AD0CD3">
        <w:rPr>
          <w:rFonts w:ascii="Tahoma" w:hAnsi="Tahoma" w:cs="Tahoma"/>
          <w:sz w:val="20"/>
          <w:szCs w:val="20"/>
        </w:rPr>
        <w:t>7.1. Сводная потребность в инвестициях на реализацию мероприятий схемы…….............</w:t>
      </w:r>
    </w:p>
    <w:p w:rsidR="00B00EBC" w:rsidRDefault="00B00EBC" w:rsidP="00AD0CD3">
      <w:pPr>
        <w:rPr>
          <w:rFonts w:ascii="Tahoma" w:hAnsi="Tahoma" w:cs="Tahoma"/>
          <w:sz w:val="20"/>
          <w:szCs w:val="20"/>
        </w:rPr>
      </w:pPr>
      <w:r w:rsidRPr="00AD0CD3">
        <w:rPr>
          <w:rFonts w:ascii="Tahoma" w:hAnsi="Tahoma" w:cs="Tahoma"/>
          <w:sz w:val="20"/>
          <w:szCs w:val="20"/>
        </w:rPr>
        <w:t>7.2. Структура финансирования программны</w:t>
      </w:r>
      <w:r>
        <w:rPr>
          <w:rFonts w:ascii="Tahoma" w:hAnsi="Tahoma" w:cs="Tahoma"/>
          <w:sz w:val="20"/>
          <w:szCs w:val="20"/>
        </w:rPr>
        <w:t>х мероприятий.………………………….…....</w:t>
      </w:r>
    </w:p>
    <w:p w:rsidR="00B00EBC" w:rsidRPr="006A7457" w:rsidRDefault="00B00EBC" w:rsidP="006A7457">
      <w:pPr>
        <w:rPr>
          <w:rFonts w:ascii="Tahoma" w:hAnsi="Tahoma" w:cs="Tahoma"/>
          <w:sz w:val="20"/>
          <w:szCs w:val="20"/>
        </w:rPr>
      </w:pPr>
      <w:r>
        <w:rPr>
          <w:rFonts w:ascii="Tahoma" w:hAnsi="Tahoma" w:cs="Tahoma"/>
          <w:sz w:val="20"/>
          <w:szCs w:val="20"/>
        </w:rPr>
        <w:t>8</w:t>
      </w:r>
      <w:r w:rsidRPr="006A7457">
        <w:rPr>
          <w:rFonts w:ascii="Tahoma" w:hAnsi="Tahoma" w:cs="Tahoma"/>
          <w:sz w:val="20"/>
          <w:szCs w:val="20"/>
        </w:rPr>
        <w:t>.</w:t>
      </w:r>
      <w:r w:rsidRPr="006A7457">
        <w:rPr>
          <w:rFonts w:ascii="Tahoma" w:hAnsi="Tahoma" w:cs="Tahoma"/>
          <w:bCs/>
          <w:sz w:val="20"/>
          <w:szCs w:val="20"/>
        </w:rPr>
        <w:t xml:space="preserve"> ОЖИДАЕМЫЕ РЕЗУЛЬТАТЫ ПРИ РЕАЛИЗАЦИИ МЕРОПРИЯТИЙ</w:t>
      </w:r>
      <w:r>
        <w:rPr>
          <w:rFonts w:ascii="Tahoma" w:hAnsi="Tahoma" w:cs="Tahoma"/>
          <w:sz w:val="20"/>
          <w:szCs w:val="20"/>
        </w:rPr>
        <w:t xml:space="preserve">  </w:t>
      </w:r>
      <w:r w:rsidRPr="006A7457">
        <w:rPr>
          <w:rFonts w:ascii="Tahoma" w:hAnsi="Tahoma" w:cs="Tahoma"/>
          <w:bCs/>
          <w:sz w:val="20"/>
          <w:szCs w:val="20"/>
        </w:rPr>
        <w:t>ПРОГРАММЫ</w:t>
      </w:r>
      <w:r>
        <w:rPr>
          <w:rFonts w:ascii="Tahoma" w:hAnsi="Tahoma" w:cs="Tahoma"/>
          <w:bCs/>
          <w:sz w:val="20"/>
          <w:szCs w:val="20"/>
        </w:rPr>
        <w:t>…………</w:t>
      </w:r>
    </w:p>
    <w:p w:rsidR="00B00EBC" w:rsidRPr="00AD0CD3" w:rsidRDefault="00B00EBC" w:rsidP="00AD0CD3">
      <w:pPr>
        <w:rPr>
          <w:rFonts w:ascii="Tahoma" w:hAnsi="Tahoma" w:cs="Tahoma"/>
          <w:sz w:val="20"/>
          <w:szCs w:val="20"/>
        </w:rPr>
      </w:pPr>
    </w:p>
    <w:p w:rsidR="00B00EBC" w:rsidRDefault="00B00EBC" w:rsidP="00AD0CD3">
      <w:pPr>
        <w:rPr>
          <w:rFonts w:ascii="Tahoma" w:hAnsi="Tahoma" w:cs="Tahoma"/>
          <w:b/>
          <w:bCs/>
          <w:sz w:val="20"/>
          <w:szCs w:val="20"/>
        </w:rPr>
      </w:pPr>
    </w:p>
    <w:p w:rsidR="00B00EBC" w:rsidRPr="00AD0CD3" w:rsidRDefault="00B00EBC" w:rsidP="00AD0CD3">
      <w:pPr>
        <w:rPr>
          <w:rFonts w:ascii="Tahoma" w:hAnsi="Tahoma" w:cs="Tahoma"/>
          <w:sz w:val="20"/>
          <w:szCs w:val="20"/>
        </w:rPr>
      </w:pPr>
      <w:r w:rsidRPr="00AD0CD3">
        <w:rPr>
          <w:rFonts w:ascii="Tahoma" w:hAnsi="Tahoma" w:cs="Tahoma"/>
          <w:b/>
          <w:bCs/>
          <w:sz w:val="20"/>
          <w:szCs w:val="20"/>
        </w:rPr>
        <w:t>ВВЕДЕНИЕ</w:t>
      </w:r>
    </w:p>
    <w:p w:rsidR="00B00EBC" w:rsidRPr="00AD0CD3" w:rsidRDefault="00B00EBC" w:rsidP="00AD0CD3">
      <w:pPr>
        <w:rPr>
          <w:rFonts w:ascii="Tahoma" w:hAnsi="Tahoma" w:cs="Tahoma"/>
          <w:sz w:val="20"/>
          <w:szCs w:val="20"/>
        </w:rPr>
      </w:pPr>
      <w:r w:rsidRPr="00AD0CD3">
        <w:rPr>
          <w:rFonts w:ascii="Tahoma" w:hAnsi="Tahoma" w:cs="Tahoma"/>
          <w:sz w:val="20"/>
          <w:szCs w:val="20"/>
        </w:rPr>
        <w:t>Схема водоснабжения и водоотведения</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 Нижегородской области на период до 2020 года разработана на основании следующих документов:</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Постановление №  от </w:t>
      </w:r>
      <w:r>
        <w:rPr>
          <w:rFonts w:ascii="Tahoma" w:hAnsi="Tahoma" w:cs="Tahoma"/>
          <w:sz w:val="20"/>
          <w:szCs w:val="20"/>
        </w:rPr>
        <w:t xml:space="preserve">01.09.2013 года </w:t>
      </w:r>
      <w:r w:rsidRPr="00AD0CD3">
        <w:rPr>
          <w:rFonts w:ascii="Tahoma" w:hAnsi="Tahoma" w:cs="Tahoma"/>
          <w:sz w:val="20"/>
          <w:szCs w:val="20"/>
        </w:rPr>
        <w:t xml:space="preserve">главы администрации </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сельсовета Воскресенского муниципального района Нижегородской области </w:t>
      </w:r>
      <w:r>
        <w:rPr>
          <w:rFonts w:ascii="Tahoma" w:hAnsi="Tahoma" w:cs="Tahoma"/>
          <w:sz w:val="20"/>
          <w:szCs w:val="20"/>
        </w:rPr>
        <w:t>«О</w:t>
      </w:r>
      <w:r w:rsidRPr="00AD0CD3">
        <w:rPr>
          <w:rFonts w:ascii="Tahoma" w:hAnsi="Tahoma" w:cs="Tahoma"/>
          <w:sz w:val="20"/>
          <w:szCs w:val="20"/>
        </w:rPr>
        <w:t>б утверждении графика разработки и утверждения схем водоснабжения и водоотведения в</w:t>
      </w:r>
      <w:r>
        <w:rPr>
          <w:rFonts w:ascii="Tahoma" w:hAnsi="Tahoma" w:cs="Tahoma"/>
          <w:sz w:val="20"/>
          <w:szCs w:val="20"/>
        </w:rPr>
        <w:t xml:space="preserve"> </w:t>
      </w:r>
      <w:proofErr w:type="spellStart"/>
      <w:r>
        <w:rPr>
          <w:rFonts w:ascii="Tahoma" w:hAnsi="Tahoma" w:cs="Tahoma"/>
          <w:sz w:val="20"/>
          <w:szCs w:val="20"/>
        </w:rPr>
        <w:t>Нахратовском</w:t>
      </w:r>
      <w:proofErr w:type="spellEnd"/>
      <w:r w:rsidRPr="00AD0CD3">
        <w:rPr>
          <w:rFonts w:ascii="Tahoma" w:hAnsi="Tahoma" w:cs="Tahoma"/>
          <w:sz w:val="20"/>
          <w:szCs w:val="20"/>
        </w:rPr>
        <w:t xml:space="preserve"> сельском поселении Воскресенского муниципального района</w:t>
      </w:r>
      <w:r>
        <w:rPr>
          <w:rFonts w:ascii="Tahoma" w:hAnsi="Tahoma" w:cs="Tahoma"/>
          <w:sz w:val="20"/>
          <w:szCs w:val="20"/>
        </w:rPr>
        <w:t>»</w:t>
      </w:r>
      <w:r w:rsidRPr="00AD0CD3">
        <w:rPr>
          <w:rFonts w:ascii="Tahoma" w:hAnsi="Tahoma" w:cs="Tahoma"/>
          <w:sz w:val="20"/>
          <w:szCs w:val="20"/>
        </w:rPr>
        <w:t>;</w:t>
      </w:r>
    </w:p>
    <w:p w:rsidR="00B00EBC" w:rsidRPr="00AD0CD3" w:rsidRDefault="00B00EBC" w:rsidP="00AD0CD3">
      <w:pPr>
        <w:rPr>
          <w:rFonts w:ascii="Tahoma" w:hAnsi="Tahoma" w:cs="Tahoma"/>
          <w:sz w:val="20"/>
          <w:szCs w:val="20"/>
        </w:rPr>
      </w:pPr>
      <w:r>
        <w:rPr>
          <w:rFonts w:ascii="Tahoma" w:hAnsi="Tahoma" w:cs="Tahoma"/>
          <w:sz w:val="20"/>
          <w:szCs w:val="20"/>
        </w:rPr>
        <w:t xml:space="preserve">- Постановлением № </w:t>
      </w:r>
      <w:r w:rsidRPr="00AD0CD3">
        <w:rPr>
          <w:rFonts w:ascii="Tahoma" w:hAnsi="Tahoma" w:cs="Tahoma"/>
          <w:sz w:val="20"/>
          <w:szCs w:val="20"/>
        </w:rPr>
        <w:t xml:space="preserve"> от</w:t>
      </w:r>
      <w:r>
        <w:rPr>
          <w:rFonts w:ascii="Tahoma" w:hAnsi="Tahoma" w:cs="Tahoma"/>
          <w:sz w:val="20"/>
          <w:szCs w:val="20"/>
        </w:rPr>
        <w:t xml:space="preserve"> 01.09.2013 года г</w:t>
      </w:r>
      <w:r w:rsidRPr="00AD0CD3">
        <w:rPr>
          <w:rFonts w:ascii="Tahoma" w:hAnsi="Tahoma" w:cs="Tahoma"/>
          <w:sz w:val="20"/>
          <w:szCs w:val="20"/>
        </w:rPr>
        <w:t>лавы администрации</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сельсовета Воскресенского муниципального района Нижегородской области «О начале разработки схем водоснабжения и водоотведения и создании рабочей группы для разработки схем водоснабжения и водоотведения</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Pr>
          <w:rFonts w:ascii="Tahoma" w:hAnsi="Tahoma" w:cs="Tahoma"/>
          <w:sz w:val="20"/>
          <w:szCs w:val="20"/>
        </w:rPr>
        <w:t xml:space="preserve"> </w:t>
      </w:r>
      <w:r w:rsidRPr="00AD0CD3">
        <w:rPr>
          <w:rFonts w:ascii="Tahoma" w:hAnsi="Tahoma" w:cs="Tahoma"/>
          <w:sz w:val="20"/>
          <w:szCs w:val="20"/>
        </w:rPr>
        <w:t>сельского поселения Воскресенского муниципального района»</w:t>
      </w:r>
    </w:p>
    <w:p w:rsidR="00B00EBC" w:rsidRPr="00AD0CD3" w:rsidRDefault="00B00EBC" w:rsidP="00AD0CD3">
      <w:pPr>
        <w:rPr>
          <w:rFonts w:ascii="Tahoma" w:hAnsi="Tahoma" w:cs="Tahoma"/>
          <w:sz w:val="20"/>
          <w:szCs w:val="20"/>
        </w:rPr>
      </w:pPr>
      <w:r w:rsidRPr="00AD0CD3">
        <w:rPr>
          <w:rFonts w:ascii="Tahoma" w:hAnsi="Tahoma" w:cs="Tahoma"/>
          <w:sz w:val="20"/>
          <w:szCs w:val="20"/>
        </w:rPr>
        <w:t>- Федерального закона от 30.12.2004г. № 210-ФЗ «Об основах регулирования тарифов организаций коммунального комплекса»</w:t>
      </w:r>
    </w:p>
    <w:p w:rsidR="00B00EBC" w:rsidRPr="00AD0CD3" w:rsidRDefault="00B00EBC" w:rsidP="00AD0CD3">
      <w:pPr>
        <w:rPr>
          <w:rFonts w:ascii="Tahoma" w:hAnsi="Tahoma" w:cs="Tahoma"/>
          <w:sz w:val="20"/>
          <w:szCs w:val="20"/>
        </w:rPr>
      </w:pPr>
      <w:r w:rsidRPr="00AD0CD3">
        <w:rPr>
          <w:rFonts w:ascii="Tahoma" w:hAnsi="Tahoma" w:cs="Tahoma"/>
          <w:sz w:val="20"/>
          <w:szCs w:val="20"/>
        </w:rPr>
        <w:t>-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w:t>
      </w:r>
    </w:p>
    <w:p w:rsidR="00B00EBC" w:rsidRPr="00AD0CD3" w:rsidRDefault="00B00EBC" w:rsidP="00AD0CD3">
      <w:pPr>
        <w:rPr>
          <w:rFonts w:ascii="Tahoma" w:hAnsi="Tahoma" w:cs="Tahoma"/>
          <w:sz w:val="20"/>
          <w:szCs w:val="20"/>
        </w:rPr>
      </w:pPr>
      <w:r w:rsidRPr="00AD0CD3">
        <w:rPr>
          <w:rFonts w:ascii="Tahoma" w:hAnsi="Tahoma" w:cs="Tahoma"/>
          <w:sz w:val="20"/>
          <w:szCs w:val="20"/>
        </w:rPr>
        <w:t>- Водного кодекса Российской Федерации.</w:t>
      </w:r>
    </w:p>
    <w:p w:rsidR="00B00EBC" w:rsidRPr="00AD0CD3" w:rsidRDefault="00B00EBC" w:rsidP="00AD0CD3">
      <w:pPr>
        <w:rPr>
          <w:rFonts w:ascii="Tahoma" w:hAnsi="Tahoma" w:cs="Tahoma"/>
          <w:sz w:val="20"/>
          <w:szCs w:val="20"/>
        </w:rPr>
      </w:pPr>
      <w:r w:rsidRPr="00AD0CD3">
        <w:rPr>
          <w:rFonts w:ascii="Tahoma" w:hAnsi="Tahoma" w:cs="Tahoma"/>
          <w:sz w:val="20"/>
          <w:szCs w:val="20"/>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w:t>
      </w:r>
      <w:r>
        <w:rPr>
          <w:rFonts w:ascii="Tahoma" w:hAnsi="Tahoma" w:cs="Tahoma"/>
          <w:sz w:val="20"/>
          <w:szCs w:val="20"/>
        </w:rPr>
        <w:t xml:space="preserve"> </w:t>
      </w:r>
      <w:proofErr w:type="spellStart"/>
      <w:r>
        <w:rPr>
          <w:rFonts w:ascii="Tahoma" w:hAnsi="Tahoma" w:cs="Tahoma"/>
          <w:sz w:val="20"/>
          <w:szCs w:val="20"/>
        </w:rPr>
        <w:t>Нахратовском</w:t>
      </w:r>
      <w:proofErr w:type="spellEnd"/>
      <w:r>
        <w:rPr>
          <w:rFonts w:ascii="Tahoma" w:hAnsi="Tahoma" w:cs="Tahoma"/>
          <w:sz w:val="20"/>
          <w:szCs w:val="20"/>
        </w:rPr>
        <w:t xml:space="preserve"> </w:t>
      </w:r>
      <w:r w:rsidRPr="00AD0CD3">
        <w:rPr>
          <w:rFonts w:ascii="Tahoma" w:hAnsi="Tahoma" w:cs="Tahoma"/>
          <w:sz w:val="20"/>
          <w:szCs w:val="20"/>
        </w:rPr>
        <w:t xml:space="preserve"> сельском поселении Воскресенского муниципального района Нижегородской области.</w:t>
      </w:r>
    </w:p>
    <w:p w:rsidR="00B00EBC" w:rsidRPr="00AD0CD3" w:rsidRDefault="00B00EBC" w:rsidP="00AD0CD3">
      <w:pPr>
        <w:rPr>
          <w:rFonts w:ascii="Tahoma" w:hAnsi="Tahoma" w:cs="Tahoma"/>
          <w:sz w:val="20"/>
          <w:szCs w:val="20"/>
        </w:rPr>
      </w:pPr>
      <w:r w:rsidRPr="00AD0CD3">
        <w:rPr>
          <w:rFonts w:ascii="Tahoma" w:hAnsi="Tahoma" w:cs="Tahoma"/>
          <w:sz w:val="20"/>
          <w:szCs w:val="20"/>
        </w:rPr>
        <w:t>Мероприятия охватывают следующие объекты системы коммунальной инфраструктуры:</w:t>
      </w:r>
    </w:p>
    <w:p w:rsidR="00B00EBC" w:rsidRPr="00AD0CD3" w:rsidRDefault="00B00EBC" w:rsidP="00AD0CD3">
      <w:pPr>
        <w:rPr>
          <w:rFonts w:ascii="Tahoma" w:hAnsi="Tahoma" w:cs="Tahoma"/>
          <w:sz w:val="20"/>
          <w:szCs w:val="20"/>
        </w:rPr>
      </w:pPr>
      <w:r w:rsidRPr="00AD0CD3">
        <w:rPr>
          <w:rFonts w:ascii="Tahoma" w:hAnsi="Tahoma" w:cs="Tahoma"/>
          <w:sz w:val="20"/>
          <w:szCs w:val="20"/>
        </w:rPr>
        <w:t>– в системе водоснабжения – водозаборы (подземные),  магистральные сети водопровода;</w:t>
      </w:r>
    </w:p>
    <w:p w:rsidR="00B00EBC" w:rsidRPr="00AD0CD3" w:rsidRDefault="00B00EBC" w:rsidP="00AD0CD3">
      <w:pPr>
        <w:rPr>
          <w:rFonts w:ascii="Tahoma" w:hAnsi="Tahoma" w:cs="Tahoma"/>
          <w:sz w:val="20"/>
          <w:szCs w:val="20"/>
        </w:rPr>
      </w:pPr>
      <w:r w:rsidRPr="00AD0CD3">
        <w:rPr>
          <w:rFonts w:ascii="Tahoma" w:hAnsi="Tahoma" w:cs="Tahoma"/>
          <w:sz w:val="20"/>
          <w:szCs w:val="20"/>
        </w:rPr>
        <w:t>– в системе водоотведения –   отстойники у индивидуальных домов и административных зданий</w:t>
      </w:r>
    </w:p>
    <w:p w:rsidR="00B00EBC" w:rsidRPr="00AD0CD3" w:rsidRDefault="00B00EBC" w:rsidP="00AD0CD3">
      <w:pPr>
        <w:rPr>
          <w:rFonts w:ascii="Tahoma" w:hAnsi="Tahoma" w:cs="Tahoma"/>
          <w:sz w:val="20"/>
          <w:szCs w:val="20"/>
        </w:rPr>
      </w:pPr>
      <w:r w:rsidRPr="00AD0CD3">
        <w:rPr>
          <w:rFonts w:ascii="Tahoma" w:hAnsi="Tahoma" w:cs="Tahoma"/>
          <w:sz w:val="20"/>
          <w:szCs w:val="20"/>
        </w:rPr>
        <w:t>В условиях недостатка собственных средств на проведение работ по модернизации</w:t>
      </w:r>
    </w:p>
    <w:p w:rsidR="00B00EBC" w:rsidRPr="00AD0CD3" w:rsidRDefault="00B00EBC" w:rsidP="00AD0CD3">
      <w:pPr>
        <w:rPr>
          <w:rFonts w:ascii="Tahoma" w:hAnsi="Tahoma" w:cs="Tahoma"/>
          <w:sz w:val="20"/>
          <w:szCs w:val="20"/>
        </w:rPr>
      </w:pPr>
      <w:r w:rsidRPr="00AD0CD3">
        <w:rPr>
          <w:rFonts w:ascii="Tahoma" w:hAnsi="Tahoma" w:cs="Tahoma"/>
          <w:sz w:val="20"/>
          <w:szCs w:val="20"/>
        </w:rPr>
        <w:t>существующих сетей и сооружений, строительству новых объектов систем водоснабжения,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w:t>
      </w:r>
    </w:p>
    <w:p w:rsidR="00B00EBC" w:rsidRPr="00AD0CD3" w:rsidRDefault="00B00EBC" w:rsidP="00AD0CD3">
      <w:pPr>
        <w:rPr>
          <w:rFonts w:ascii="Tahoma" w:hAnsi="Tahoma" w:cs="Tahoma"/>
          <w:sz w:val="20"/>
          <w:szCs w:val="20"/>
        </w:rPr>
      </w:pPr>
      <w:r w:rsidRPr="00AD0CD3">
        <w:rPr>
          <w:rFonts w:ascii="Tahoma" w:hAnsi="Tahoma" w:cs="Tahoma"/>
          <w:sz w:val="20"/>
          <w:szCs w:val="20"/>
        </w:rPr>
        <w:t>Схема включает:</w:t>
      </w:r>
    </w:p>
    <w:p w:rsidR="00B00EBC" w:rsidRPr="00AD0CD3" w:rsidRDefault="00B00EBC" w:rsidP="00AD0CD3">
      <w:pPr>
        <w:rPr>
          <w:rFonts w:ascii="Tahoma" w:hAnsi="Tahoma" w:cs="Tahoma"/>
          <w:sz w:val="20"/>
          <w:szCs w:val="20"/>
        </w:rPr>
      </w:pPr>
      <w:r w:rsidRPr="00AD0CD3">
        <w:rPr>
          <w:rFonts w:ascii="Tahoma" w:hAnsi="Tahoma" w:cs="Tahoma"/>
          <w:sz w:val="20"/>
          <w:szCs w:val="20"/>
        </w:rPr>
        <w:t>– паспорт схемы;</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пояснительную записку с кратким описанием существующих систем водоснабжения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 и анализом существующих технических и технологических проблем;</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 цели и задачи схемы, предложения по их решению, описание ожидаемых результатов реализации мероприятий схемы;</w:t>
      </w:r>
    </w:p>
    <w:p w:rsidR="00B00EBC" w:rsidRPr="00AD0CD3" w:rsidRDefault="00B00EBC" w:rsidP="00AD0CD3">
      <w:pPr>
        <w:rPr>
          <w:rFonts w:ascii="Tahoma" w:hAnsi="Tahoma" w:cs="Tahoma"/>
          <w:sz w:val="20"/>
          <w:szCs w:val="20"/>
        </w:rPr>
      </w:pPr>
      <w:r w:rsidRPr="00AD0CD3">
        <w:rPr>
          <w:rFonts w:ascii="Tahoma" w:hAnsi="Tahoma" w:cs="Tahoma"/>
          <w:sz w:val="20"/>
          <w:szCs w:val="20"/>
        </w:rPr>
        <w:t>– перечень мероприятий по реализации схемы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срок реализации схемы и ее этапы;</w:t>
      </w:r>
    </w:p>
    <w:p w:rsidR="00B00EBC" w:rsidRPr="00AD0CD3" w:rsidRDefault="00B00EBC" w:rsidP="00AD0CD3">
      <w:pPr>
        <w:rPr>
          <w:rFonts w:ascii="Tahoma" w:hAnsi="Tahoma" w:cs="Tahoma"/>
          <w:sz w:val="20"/>
          <w:szCs w:val="20"/>
        </w:rPr>
      </w:pPr>
      <w:r w:rsidRPr="00AD0CD3">
        <w:rPr>
          <w:rFonts w:ascii="Tahoma" w:hAnsi="Tahoma" w:cs="Tahoma"/>
          <w:sz w:val="20"/>
          <w:szCs w:val="20"/>
        </w:rPr>
        <w:t>– обоснование финансовых затрат на выполнение мероприятий с распределением</w:t>
      </w:r>
    </w:p>
    <w:p w:rsidR="00B00EBC" w:rsidRPr="00AD0CD3" w:rsidRDefault="00B00EBC" w:rsidP="00AD0CD3">
      <w:pPr>
        <w:rPr>
          <w:rFonts w:ascii="Tahoma" w:hAnsi="Tahoma" w:cs="Tahoma"/>
          <w:sz w:val="20"/>
          <w:szCs w:val="20"/>
        </w:rPr>
      </w:pPr>
      <w:r w:rsidRPr="00AD0CD3">
        <w:rPr>
          <w:rFonts w:ascii="Tahoma" w:hAnsi="Tahoma" w:cs="Tahoma"/>
          <w:sz w:val="20"/>
          <w:szCs w:val="20"/>
        </w:rPr>
        <w:t>их по этапам работ, обоснование потребности в необходимых финансовых ресурсах;</w:t>
      </w:r>
    </w:p>
    <w:p w:rsidR="00B00EBC" w:rsidRPr="00AD0CD3" w:rsidRDefault="00B00EBC" w:rsidP="00AD0CD3">
      <w:pPr>
        <w:rPr>
          <w:rFonts w:ascii="Tahoma" w:hAnsi="Tahoma" w:cs="Tahoma"/>
          <w:sz w:val="20"/>
          <w:szCs w:val="20"/>
        </w:rPr>
      </w:pPr>
      <w:r w:rsidRPr="00AD0CD3">
        <w:rPr>
          <w:rFonts w:ascii="Tahoma" w:hAnsi="Tahoma" w:cs="Tahoma"/>
          <w:sz w:val="20"/>
          <w:szCs w:val="20"/>
        </w:rPr>
        <w:t>– основные финансовые показатели схемы.</w:t>
      </w:r>
    </w:p>
    <w:p w:rsidR="00B00EBC" w:rsidRPr="00AD0CD3" w:rsidRDefault="00B00EBC" w:rsidP="00AD0CD3">
      <w:pPr>
        <w:rPr>
          <w:rFonts w:ascii="Tahoma" w:hAnsi="Tahoma" w:cs="Tahoma"/>
          <w:b/>
          <w:sz w:val="20"/>
          <w:szCs w:val="20"/>
        </w:rPr>
      </w:pPr>
      <w:r w:rsidRPr="00AD0CD3">
        <w:rPr>
          <w:rFonts w:ascii="Tahoma" w:hAnsi="Tahoma" w:cs="Tahoma"/>
          <w:b/>
          <w:sz w:val="20"/>
          <w:szCs w:val="20"/>
        </w:rPr>
        <w:t xml:space="preserve">ПАСПОРТ СХЕМЫ ВОДОСНАБЖЕНИЯ НА ТЕРРИТОРИИ </w:t>
      </w:r>
      <w:proofErr w:type="spellStart"/>
      <w:r>
        <w:rPr>
          <w:rFonts w:ascii="Tahoma" w:hAnsi="Tahoma" w:cs="Tahoma"/>
          <w:b/>
          <w:sz w:val="20"/>
          <w:szCs w:val="20"/>
        </w:rPr>
        <w:t>Нахратовского</w:t>
      </w:r>
      <w:proofErr w:type="spellEnd"/>
      <w:r w:rsidRPr="00AD0CD3">
        <w:rPr>
          <w:rFonts w:ascii="Tahoma" w:hAnsi="Tahoma" w:cs="Tahoma"/>
          <w:b/>
          <w:sz w:val="20"/>
          <w:szCs w:val="20"/>
        </w:rPr>
        <w:t xml:space="preserve"> СЕЛЬСКОГО ПОСЕЛЕНИЯ ВОСКРЕСЕНСКОГО МУНИЦИПАЛЬНОГО РАЙОНА НИЖЕГОРОДСКОЙ ОБЛАСТИ НА ПЕРИОД ДО 2020 ГОДА</w:t>
      </w:r>
    </w:p>
    <w:p w:rsidR="00B00EBC" w:rsidRPr="00AD0CD3" w:rsidRDefault="00B00EBC" w:rsidP="00AD0CD3">
      <w:pPr>
        <w:rPr>
          <w:rFonts w:ascii="Tahoma" w:hAnsi="Tahoma" w:cs="Tahoma"/>
          <w:sz w:val="20"/>
          <w:szCs w:val="20"/>
        </w:rPr>
      </w:pPr>
      <w:r w:rsidRPr="00AD0CD3">
        <w:rPr>
          <w:rFonts w:ascii="Tahoma" w:hAnsi="Tahoma" w:cs="Tahoma"/>
          <w:sz w:val="20"/>
          <w:szCs w:val="20"/>
        </w:rPr>
        <w:t>Наименование</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Схема водоснабжения </w:t>
      </w:r>
      <w:proofErr w:type="spellStart"/>
      <w:r>
        <w:rPr>
          <w:rFonts w:ascii="Tahoma" w:hAnsi="Tahoma" w:cs="Tahoma"/>
          <w:sz w:val="20"/>
          <w:szCs w:val="20"/>
        </w:rPr>
        <w:t>Нахратовского</w:t>
      </w:r>
      <w:proofErr w:type="spellEnd"/>
      <w:r>
        <w:rPr>
          <w:rFonts w:ascii="Tahoma" w:hAnsi="Tahoma" w:cs="Tahoma"/>
          <w:sz w:val="20"/>
          <w:szCs w:val="20"/>
        </w:rPr>
        <w:t xml:space="preserve"> </w:t>
      </w:r>
      <w:r w:rsidRPr="00AD0CD3">
        <w:rPr>
          <w:rFonts w:ascii="Tahoma" w:hAnsi="Tahoma" w:cs="Tahoma"/>
          <w:sz w:val="20"/>
          <w:szCs w:val="20"/>
        </w:rPr>
        <w:t>сельского поселения Воскресенского муниципального района Нижегородской области на период до 2020 года.</w:t>
      </w:r>
    </w:p>
    <w:p w:rsidR="00B00EBC" w:rsidRPr="00AD0CD3" w:rsidRDefault="00B00EBC" w:rsidP="00AD0CD3">
      <w:pPr>
        <w:rPr>
          <w:rFonts w:ascii="Tahoma" w:hAnsi="Tahoma" w:cs="Tahoma"/>
          <w:sz w:val="20"/>
          <w:szCs w:val="20"/>
        </w:rPr>
      </w:pPr>
      <w:r w:rsidRPr="00AD0CD3">
        <w:rPr>
          <w:rFonts w:ascii="Tahoma" w:hAnsi="Tahoma" w:cs="Tahoma"/>
          <w:sz w:val="20"/>
          <w:szCs w:val="20"/>
        </w:rPr>
        <w:t>Инициатор проекта (муниципальный заказчик)</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Глава администрации </w:t>
      </w:r>
      <w:proofErr w:type="spellStart"/>
      <w:r>
        <w:rPr>
          <w:rFonts w:ascii="Tahoma" w:hAnsi="Tahoma" w:cs="Tahoma"/>
          <w:sz w:val="20"/>
          <w:szCs w:val="20"/>
        </w:rPr>
        <w:t>Нахратовского</w:t>
      </w:r>
      <w:proofErr w:type="spellEnd"/>
      <w:r>
        <w:rPr>
          <w:rFonts w:ascii="Tahoma" w:hAnsi="Tahoma" w:cs="Tahoma"/>
          <w:sz w:val="20"/>
          <w:szCs w:val="20"/>
        </w:rPr>
        <w:t xml:space="preserve"> </w:t>
      </w:r>
      <w:r w:rsidRPr="00AD0CD3">
        <w:rPr>
          <w:rFonts w:ascii="Tahoma" w:hAnsi="Tahoma" w:cs="Tahoma"/>
          <w:sz w:val="20"/>
          <w:szCs w:val="20"/>
        </w:rPr>
        <w:t>сельсовета Воскресенского муниципального района Нижегородской области.</w:t>
      </w:r>
    </w:p>
    <w:p w:rsidR="00B00EBC" w:rsidRPr="00AD0CD3" w:rsidRDefault="00B00EBC" w:rsidP="00AD0CD3">
      <w:pPr>
        <w:rPr>
          <w:rFonts w:ascii="Tahoma" w:hAnsi="Tahoma" w:cs="Tahoma"/>
          <w:sz w:val="20"/>
          <w:szCs w:val="20"/>
        </w:rPr>
      </w:pPr>
      <w:r w:rsidRPr="00AD0CD3">
        <w:rPr>
          <w:rFonts w:ascii="Tahoma" w:hAnsi="Tahoma" w:cs="Tahoma"/>
          <w:sz w:val="20"/>
          <w:szCs w:val="20"/>
        </w:rPr>
        <w:t>Местонахождение проекта</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Россия, Нижегородская область, Воскресенский муниципальный район, </w:t>
      </w:r>
      <w:proofErr w:type="spellStart"/>
      <w:r>
        <w:rPr>
          <w:rFonts w:ascii="Tahoma" w:hAnsi="Tahoma" w:cs="Tahoma"/>
          <w:sz w:val="20"/>
          <w:szCs w:val="20"/>
        </w:rPr>
        <w:t>Нахратовское</w:t>
      </w:r>
      <w:proofErr w:type="spellEnd"/>
      <w:r>
        <w:rPr>
          <w:rFonts w:ascii="Tahoma" w:hAnsi="Tahoma" w:cs="Tahoma"/>
          <w:sz w:val="20"/>
          <w:szCs w:val="20"/>
        </w:rPr>
        <w:t xml:space="preserve"> </w:t>
      </w:r>
      <w:r w:rsidRPr="00AD0CD3">
        <w:rPr>
          <w:rFonts w:ascii="Tahoma" w:hAnsi="Tahoma" w:cs="Tahoma"/>
          <w:sz w:val="20"/>
          <w:szCs w:val="20"/>
        </w:rPr>
        <w:t>сельское поселение.</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Нормативно-правовая база для разработки схемы </w:t>
      </w:r>
    </w:p>
    <w:p w:rsidR="00B00EBC" w:rsidRPr="00AD0CD3" w:rsidRDefault="00B00EBC" w:rsidP="00AD0CD3">
      <w:pPr>
        <w:rPr>
          <w:rFonts w:ascii="Tahoma" w:hAnsi="Tahoma" w:cs="Tahoma"/>
          <w:sz w:val="20"/>
          <w:szCs w:val="20"/>
        </w:rPr>
      </w:pPr>
      <w:r w:rsidRPr="00AD0CD3">
        <w:rPr>
          <w:rFonts w:ascii="Tahoma" w:hAnsi="Tahoma" w:cs="Tahoma"/>
          <w:sz w:val="20"/>
          <w:szCs w:val="20"/>
        </w:rPr>
        <w:t>-Федеральный закон от 7 декабря 2011 года № 416-ФЗ «О водоснабжении и водоотведении»</w:t>
      </w:r>
    </w:p>
    <w:p w:rsidR="00B00EBC" w:rsidRPr="00AD0CD3" w:rsidRDefault="00B00EBC" w:rsidP="00AD0CD3">
      <w:pPr>
        <w:rPr>
          <w:rFonts w:ascii="Tahoma" w:hAnsi="Tahoma" w:cs="Tahoma"/>
          <w:sz w:val="20"/>
          <w:szCs w:val="20"/>
        </w:rPr>
      </w:pPr>
      <w:r w:rsidRPr="00AD0CD3">
        <w:rPr>
          <w:rFonts w:ascii="Tahoma" w:hAnsi="Tahoma" w:cs="Tahoma"/>
          <w:sz w:val="20"/>
          <w:szCs w:val="20"/>
        </w:rPr>
        <w:t>-Федеральный закон от 30 декабря 2004 года № 210-ФЗ «Об основах регулирования</w:t>
      </w:r>
    </w:p>
    <w:p w:rsidR="00B00EBC" w:rsidRPr="00AD0CD3" w:rsidRDefault="00B00EBC" w:rsidP="00AD0CD3">
      <w:pPr>
        <w:rPr>
          <w:rFonts w:ascii="Tahoma" w:hAnsi="Tahoma" w:cs="Tahoma"/>
          <w:sz w:val="20"/>
          <w:szCs w:val="20"/>
        </w:rPr>
      </w:pPr>
      <w:r w:rsidRPr="00AD0CD3">
        <w:rPr>
          <w:rFonts w:ascii="Tahoma" w:hAnsi="Tahoma" w:cs="Tahoma"/>
          <w:sz w:val="20"/>
          <w:szCs w:val="20"/>
        </w:rPr>
        <w:t>тарифов организаций коммунального комплекса»;</w:t>
      </w:r>
    </w:p>
    <w:p w:rsidR="00B00EBC" w:rsidRPr="00AD0CD3" w:rsidRDefault="00B00EBC" w:rsidP="00AD0CD3">
      <w:pPr>
        <w:rPr>
          <w:rFonts w:ascii="Tahoma" w:hAnsi="Tahoma" w:cs="Tahoma"/>
          <w:sz w:val="20"/>
          <w:szCs w:val="20"/>
        </w:rPr>
      </w:pPr>
      <w:r w:rsidRPr="00AD0CD3">
        <w:rPr>
          <w:rFonts w:ascii="Tahoma" w:hAnsi="Tahoma" w:cs="Tahoma"/>
          <w:sz w:val="20"/>
          <w:szCs w:val="20"/>
        </w:rPr>
        <w:t>- Водный кодекс Российской Федерации.</w:t>
      </w:r>
    </w:p>
    <w:p w:rsidR="00B00EBC" w:rsidRPr="00AD0CD3" w:rsidRDefault="00B00EBC" w:rsidP="00AD0CD3">
      <w:pPr>
        <w:rPr>
          <w:rFonts w:ascii="Tahoma" w:hAnsi="Tahoma" w:cs="Tahoma"/>
          <w:sz w:val="20"/>
          <w:szCs w:val="20"/>
        </w:rPr>
      </w:pPr>
      <w:r w:rsidRPr="00AD0CD3">
        <w:rPr>
          <w:rFonts w:ascii="Tahoma" w:hAnsi="Tahoma" w:cs="Tahoma"/>
          <w:sz w:val="20"/>
          <w:szCs w:val="20"/>
        </w:rPr>
        <w:t>- СП 31.13330.2012 «Водоснабжение. Наружные сети и сооружения».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Актуализированная редакция СНИП 2.04.02-84* Приказ Министерства регионального</w:t>
      </w:r>
    </w:p>
    <w:p w:rsidR="00B00EBC" w:rsidRPr="00AD0CD3" w:rsidRDefault="00B00EBC" w:rsidP="00AD0CD3">
      <w:pPr>
        <w:rPr>
          <w:rFonts w:ascii="Tahoma" w:hAnsi="Tahoma" w:cs="Tahoma"/>
          <w:sz w:val="20"/>
          <w:szCs w:val="20"/>
        </w:rPr>
      </w:pPr>
      <w:r w:rsidRPr="00AD0CD3">
        <w:rPr>
          <w:rFonts w:ascii="Tahoma" w:hAnsi="Tahoma" w:cs="Tahoma"/>
          <w:sz w:val="20"/>
          <w:szCs w:val="20"/>
        </w:rPr>
        <w:t>развития Российской Федерации от 29 декабря 2011 года № 635/14;</w:t>
      </w:r>
    </w:p>
    <w:p w:rsidR="00B00EBC" w:rsidRPr="00AD0CD3" w:rsidRDefault="00B00EBC" w:rsidP="00AD0CD3">
      <w:pPr>
        <w:rPr>
          <w:rFonts w:ascii="Tahoma" w:hAnsi="Tahoma" w:cs="Tahoma"/>
          <w:sz w:val="20"/>
          <w:szCs w:val="20"/>
        </w:rPr>
      </w:pPr>
      <w:r w:rsidRPr="00AD0CD3">
        <w:rPr>
          <w:rFonts w:ascii="Tahoma" w:hAnsi="Tahoma" w:cs="Tahoma"/>
          <w:sz w:val="20"/>
          <w:szCs w:val="20"/>
        </w:rPr>
        <w:t>- СП 32.13330.2012 «Канализация. Наружные сети и сооружения».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Актуализированная редакция СНИП 2.04.03-85* Приказ Министерства регионального</w:t>
      </w:r>
    </w:p>
    <w:p w:rsidR="00B00EBC" w:rsidRPr="00AD0CD3" w:rsidRDefault="00B00EBC" w:rsidP="00AD0CD3">
      <w:pPr>
        <w:rPr>
          <w:rFonts w:ascii="Tahoma" w:hAnsi="Tahoma" w:cs="Tahoma"/>
          <w:sz w:val="20"/>
          <w:szCs w:val="20"/>
        </w:rPr>
      </w:pPr>
      <w:r w:rsidRPr="00AD0CD3">
        <w:rPr>
          <w:rFonts w:ascii="Tahoma" w:hAnsi="Tahoma" w:cs="Tahoma"/>
          <w:sz w:val="20"/>
          <w:szCs w:val="20"/>
        </w:rPr>
        <w:t>развития Российской Федерации № 635/11 СП (Свод правил) от 29 декабря 2011 года</w:t>
      </w:r>
    </w:p>
    <w:p w:rsidR="00B00EBC" w:rsidRPr="00AD0CD3" w:rsidRDefault="00B00EBC" w:rsidP="00AD0CD3">
      <w:pPr>
        <w:rPr>
          <w:rFonts w:ascii="Tahoma" w:hAnsi="Tahoma" w:cs="Tahoma"/>
          <w:sz w:val="20"/>
          <w:szCs w:val="20"/>
        </w:rPr>
      </w:pPr>
      <w:r w:rsidRPr="00AD0CD3">
        <w:rPr>
          <w:rFonts w:ascii="Tahoma" w:hAnsi="Tahoma" w:cs="Tahoma"/>
          <w:sz w:val="20"/>
          <w:szCs w:val="20"/>
        </w:rPr>
        <w:t>№ 13330 2012;</w:t>
      </w:r>
    </w:p>
    <w:p w:rsidR="00B00EBC" w:rsidRPr="00AD0CD3" w:rsidRDefault="00B00EBC" w:rsidP="00AD0CD3">
      <w:pPr>
        <w:rPr>
          <w:rFonts w:ascii="Tahoma" w:hAnsi="Tahoma" w:cs="Tahoma"/>
          <w:sz w:val="20"/>
          <w:szCs w:val="20"/>
        </w:rPr>
      </w:pPr>
      <w:r w:rsidRPr="00AD0CD3">
        <w:rPr>
          <w:rFonts w:ascii="Tahoma" w:hAnsi="Tahoma" w:cs="Tahoma"/>
          <w:sz w:val="20"/>
          <w:szCs w:val="20"/>
        </w:rPr>
        <w:t>- СНиП 2.04.01-85* «Внутренний водопровод и канализация зданий» (Официальное</w:t>
      </w:r>
    </w:p>
    <w:p w:rsidR="00B00EBC" w:rsidRPr="00AD0CD3" w:rsidRDefault="00B00EBC" w:rsidP="00AD0CD3">
      <w:pPr>
        <w:rPr>
          <w:rFonts w:ascii="Tahoma" w:hAnsi="Tahoma" w:cs="Tahoma"/>
          <w:sz w:val="20"/>
          <w:szCs w:val="20"/>
        </w:rPr>
      </w:pPr>
      <w:r w:rsidRPr="00AD0CD3">
        <w:rPr>
          <w:rFonts w:ascii="Tahoma" w:hAnsi="Tahoma" w:cs="Tahoma"/>
          <w:sz w:val="20"/>
          <w:szCs w:val="20"/>
        </w:rPr>
        <w:t>издание), М.: ГУП ЦПП, 2003. Дата редакции: 01.01.2003;</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 Приказ Министерства регионального развития Российской Федерации от 6 мая</w:t>
      </w:r>
    </w:p>
    <w:p w:rsidR="00B00EBC" w:rsidRPr="00AD0CD3" w:rsidRDefault="00B00EBC" w:rsidP="00AD0CD3">
      <w:pPr>
        <w:rPr>
          <w:rFonts w:ascii="Tahoma" w:hAnsi="Tahoma" w:cs="Tahoma"/>
          <w:sz w:val="20"/>
          <w:szCs w:val="20"/>
        </w:rPr>
      </w:pPr>
      <w:r w:rsidRPr="00AD0CD3">
        <w:rPr>
          <w:rFonts w:ascii="Tahoma" w:hAnsi="Tahoma" w:cs="Tahoma"/>
          <w:sz w:val="20"/>
          <w:szCs w:val="20"/>
        </w:rPr>
        <w:t>2011 года № 204 «О разработке программ комплексного развития систем коммунальной</w:t>
      </w:r>
    </w:p>
    <w:p w:rsidR="00B00EBC" w:rsidRPr="00AD0CD3" w:rsidRDefault="00B00EBC" w:rsidP="00AD0CD3">
      <w:pPr>
        <w:rPr>
          <w:rFonts w:ascii="Tahoma" w:hAnsi="Tahoma" w:cs="Tahoma"/>
          <w:sz w:val="20"/>
          <w:szCs w:val="20"/>
        </w:rPr>
      </w:pPr>
      <w:r w:rsidRPr="00AD0CD3">
        <w:rPr>
          <w:rFonts w:ascii="Tahoma" w:hAnsi="Tahoma" w:cs="Tahoma"/>
          <w:sz w:val="20"/>
          <w:szCs w:val="20"/>
        </w:rPr>
        <w:t>инфраструктуры муниципальных образований»;</w:t>
      </w:r>
    </w:p>
    <w:p w:rsidR="00B00EBC" w:rsidRPr="00AD0CD3" w:rsidRDefault="00B00EBC" w:rsidP="00AD0CD3">
      <w:pPr>
        <w:rPr>
          <w:rFonts w:ascii="Tahoma" w:hAnsi="Tahoma" w:cs="Tahoma"/>
          <w:sz w:val="20"/>
          <w:szCs w:val="20"/>
        </w:rPr>
      </w:pPr>
      <w:r w:rsidRPr="00C71470">
        <w:rPr>
          <w:rFonts w:ascii="Tahoma" w:hAnsi="Tahoma" w:cs="Tahoma"/>
          <w:b/>
          <w:sz w:val="20"/>
          <w:szCs w:val="20"/>
        </w:rPr>
        <w:t>Цели схемы</w:t>
      </w:r>
      <w:r w:rsidRPr="00AD0CD3">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 обеспечение развития систем централизованного водоснабжения для</w:t>
      </w:r>
    </w:p>
    <w:p w:rsidR="00B00EBC" w:rsidRPr="00AD0CD3" w:rsidRDefault="00B00EBC" w:rsidP="00AD0CD3">
      <w:pPr>
        <w:rPr>
          <w:rFonts w:ascii="Tahoma" w:hAnsi="Tahoma" w:cs="Tahoma"/>
          <w:sz w:val="20"/>
          <w:szCs w:val="20"/>
        </w:rPr>
      </w:pPr>
      <w:r w:rsidRPr="00AD0CD3">
        <w:rPr>
          <w:rFonts w:ascii="Tahoma" w:hAnsi="Tahoma" w:cs="Tahoma"/>
          <w:sz w:val="20"/>
          <w:szCs w:val="20"/>
        </w:rPr>
        <w:t>существующего и нового строительства жилищного комплекса, а также объектов</w:t>
      </w:r>
    </w:p>
    <w:p w:rsidR="00B00EBC" w:rsidRPr="00AD0CD3" w:rsidRDefault="00B00EBC" w:rsidP="00AD0CD3">
      <w:pPr>
        <w:rPr>
          <w:rFonts w:ascii="Tahoma" w:hAnsi="Tahoma" w:cs="Tahoma"/>
          <w:sz w:val="20"/>
          <w:szCs w:val="20"/>
        </w:rPr>
      </w:pPr>
      <w:r w:rsidRPr="00AD0CD3">
        <w:rPr>
          <w:rFonts w:ascii="Tahoma" w:hAnsi="Tahoma" w:cs="Tahoma"/>
          <w:sz w:val="20"/>
          <w:szCs w:val="20"/>
        </w:rPr>
        <w:t>социально-культурного и рекреационного назначения в период до 2020 года;</w:t>
      </w:r>
    </w:p>
    <w:p w:rsidR="00B00EBC" w:rsidRPr="00AD0CD3" w:rsidRDefault="00B00EBC" w:rsidP="00AD0CD3">
      <w:pPr>
        <w:rPr>
          <w:rFonts w:ascii="Tahoma" w:hAnsi="Tahoma" w:cs="Tahoma"/>
          <w:sz w:val="20"/>
          <w:szCs w:val="20"/>
        </w:rPr>
      </w:pPr>
      <w:r w:rsidRPr="00AD0CD3">
        <w:rPr>
          <w:rFonts w:ascii="Tahoma" w:hAnsi="Tahoma" w:cs="Tahoma"/>
          <w:sz w:val="20"/>
          <w:szCs w:val="20"/>
        </w:rPr>
        <w:t>- увеличение объемов производства коммунальной продукции (оказание услуг) по</w:t>
      </w:r>
    </w:p>
    <w:p w:rsidR="00B00EBC" w:rsidRPr="00AD0CD3" w:rsidRDefault="00B00EBC" w:rsidP="00AD0CD3">
      <w:pPr>
        <w:rPr>
          <w:rFonts w:ascii="Tahoma" w:hAnsi="Tahoma" w:cs="Tahoma"/>
          <w:sz w:val="20"/>
          <w:szCs w:val="20"/>
        </w:rPr>
      </w:pPr>
      <w:r w:rsidRPr="00AD0CD3">
        <w:rPr>
          <w:rFonts w:ascii="Tahoma" w:hAnsi="Tahoma" w:cs="Tahoma"/>
          <w:sz w:val="20"/>
          <w:szCs w:val="20"/>
        </w:rPr>
        <w:t>Водоснабжению</w:t>
      </w:r>
      <w:r>
        <w:rPr>
          <w:rFonts w:ascii="Tahoma" w:hAnsi="Tahoma" w:cs="Tahoma"/>
          <w:sz w:val="20"/>
          <w:szCs w:val="20"/>
        </w:rPr>
        <w:t xml:space="preserve"> </w:t>
      </w:r>
      <w:r w:rsidRPr="00AD0CD3">
        <w:rPr>
          <w:rFonts w:ascii="Tahoma" w:hAnsi="Tahoma" w:cs="Tahoma"/>
          <w:sz w:val="20"/>
          <w:szCs w:val="20"/>
        </w:rPr>
        <w:t>при повышении качества и сохранении приемлемости</w:t>
      </w:r>
    </w:p>
    <w:p w:rsidR="00B00EBC" w:rsidRPr="00AD0CD3" w:rsidRDefault="00B00EBC" w:rsidP="00AD0CD3">
      <w:pPr>
        <w:rPr>
          <w:rFonts w:ascii="Tahoma" w:hAnsi="Tahoma" w:cs="Tahoma"/>
          <w:sz w:val="20"/>
          <w:szCs w:val="20"/>
        </w:rPr>
      </w:pPr>
      <w:r w:rsidRPr="00AD0CD3">
        <w:rPr>
          <w:rFonts w:ascii="Tahoma" w:hAnsi="Tahoma" w:cs="Tahoma"/>
          <w:sz w:val="20"/>
          <w:szCs w:val="20"/>
        </w:rPr>
        <w:t>действующей ценовой политики;</w:t>
      </w:r>
    </w:p>
    <w:p w:rsidR="00B00EBC" w:rsidRPr="00AD0CD3" w:rsidRDefault="00B00EBC" w:rsidP="00AD0CD3">
      <w:pPr>
        <w:rPr>
          <w:rFonts w:ascii="Tahoma" w:hAnsi="Tahoma" w:cs="Tahoma"/>
          <w:sz w:val="20"/>
          <w:szCs w:val="20"/>
        </w:rPr>
      </w:pPr>
      <w:r w:rsidRPr="00AD0CD3">
        <w:rPr>
          <w:rFonts w:ascii="Tahoma" w:hAnsi="Tahoma" w:cs="Tahoma"/>
          <w:sz w:val="20"/>
          <w:szCs w:val="20"/>
        </w:rPr>
        <w:t>– улучшение работы систем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 повышение качества питьевой воды, поступающей к потребителям;</w:t>
      </w:r>
    </w:p>
    <w:p w:rsidR="00B00EBC" w:rsidRPr="00AD0CD3" w:rsidRDefault="00B00EBC" w:rsidP="00AD0CD3">
      <w:pPr>
        <w:rPr>
          <w:rFonts w:ascii="Tahoma" w:hAnsi="Tahoma" w:cs="Tahoma"/>
          <w:sz w:val="20"/>
          <w:szCs w:val="20"/>
        </w:rPr>
      </w:pPr>
      <w:r w:rsidRPr="00AD0CD3">
        <w:rPr>
          <w:rFonts w:ascii="Tahoma" w:hAnsi="Tahoma" w:cs="Tahoma"/>
          <w:sz w:val="20"/>
          <w:szCs w:val="20"/>
        </w:rPr>
        <w:t>– обеспечение надежного централизованного вывоза сточных вод с отстойников и слив в очистные сооружения р. п. Воскресенское;</w:t>
      </w:r>
    </w:p>
    <w:p w:rsidR="00B00EBC" w:rsidRPr="00AD0CD3" w:rsidRDefault="00B00EBC" w:rsidP="00AD0CD3">
      <w:pPr>
        <w:rPr>
          <w:rFonts w:ascii="Tahoma" w:hAnsi="Tahoma" w:cs="Tahoma"/>
          <w:sz w:val="20"/>
          <w:szCs w:val="20"/>
        </w:rPr>
      </w:pPr>
      <w:r w:rsidRPr="00AD0CD3">
        <w:rPr>
          <w:rFonts w:ascii="Tahoma" w:hAnsi="Tahoma" w:cs="Tahoma"/>
          <w:sz w:val="20"/>
          <w:szCs w:val="20"/>
        </w:rPr>
        <w:t>- снижение вредного воздействия на окружающую среду.</w:t>
      </w:r>
    </w:p>
    <w:p w:rsidR="00B00EBC" w:rsidRPr="00C71470" w:rsidRDefault="00B00EBC" w:rsidP="00AD0CD3">
      <w:pPr>
        <w:rPr>
          <w:rFonts w:ascii="Tahoma" w:hAnsi="Tahoma" w:cs="Tahoma"/>
          <w:b/>
          <w:sz w:val="20"/>
          <w:szCs w:val="20"/>
        </w:rPr>
      </w:pPr>
      <w:r w:rsidRPr="00C71470">
        <w:rPr>
          <w:rFonts w:ascii="Tahoma" w:hAnsi="Tahoma" w:cs="Tahoma"/>
          <w:b/>
          <w:sz w:val="20"/>
          <w:szCs w:val="20"/>
        </w:rPr>
        <w:t>Способ достижения цели:</w:t>
      </w:r>
    </w:p>
    <w:p w:rsidR="00B00EBC" w:rsidRPr="00AD0CD3" w:rsidRDefault="00B00EBC" w:rsidP="00AD0CD3">
      <w:pPr>
        <w:rPr>
          <w:rFonts w:ascii="Tahoma" w:hAnsi="Tahoma" w:cs="Tahoma"/>
          <w:sz w:val="20"/>
          <w:szCs w:val="20"/>
        </w:rPr>
      </w:pPr>
      <w:r w:rsidRPr="00AD0CD3">
        <w:rPr>
          <w:rFonts w:ascii="Tahoma" w:hAnsi="Tahoma" w:cs="Tahoma"/>
          <w:sz w:val="20"/>
          <w:szCs w:val="20"/>
        </w:rPr>
        <w:t>– реконструкция существующих водозаборных узлов;</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новых водозаборных узлов с установками водоподготовки;</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централизованной сети магистр</w:t>
      </w:r>
      <w:r>
        <w:rPr>
          <w:rFonts w:ascii="Tahoma" w:hAnsi="Tahoma" w:cs="Tahoma"/>
          <w:sz w:val="20"/>
          <w:szCs w:val="20"/>
        </w:rPr>
        <w:t xml:space="preserve">альных водоводов, обеспечивающих </w:t>
      </w:r>
      <w:r w:rsidRPr="00AD0CD3">
        <w:rPr>
          <w:rFonts w:ascii="Tahoma" w:hAnsi="Tahoma" w:cs="Tahoma"/>
          <w:sz w:val="20"/>
          <w:szCs w:val="20"/>
        </w:rPr>
        <w:t xml:space="preserve">возможность качественного снабжения водой населения и юридических лиц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 Нижегородской области; </w:t>
      </w:r>
    </w:p>
    <w:p w:rsidR="00B00EBC" w:rsidRPr="00AD0CD3" w:rsidRDefault="00B00EBC" w:rsidP="00AD0CD3">
      <w:pPr>
        <w:rPr>
          <w:rFonts w:ascii="Tahoma" w:hAnsi="Tahoma" w:cs="Tahoma"/>
          <w:sz w:val="20"/>
          <w:szCs w:val="20"/>
        </w:rPr>
      </w:pPr>
      <w:r w:rsidRPr="00AD0CD3">
        <w:rPr>
          <w:rFonts w:ascii="Tahoma" w:hAnsi="Tahoma" w:cs="Tahoma"/>
          <w:sz w:val="20"/>
          <w:szCs w:val="20"/>
        </w:rPr>
        <w:t>– реконструкция существующих сетей;</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централизованной сети водоотведения и планируемыми канализационными очистными сооружениями;</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модернизация объектов инженерной инфраструктуры путем внедрения </w:t>
      </w:r>
      <w:proofErr w:type="spellStart"/>
      <w:r w:rsidRPr="00AD0CD3">
        <w:rPr>
          <w:rFonts w:ascii="Tahoma" w:hAnsi="Tahoma" w:cs="Tahoma"/>
          <w:sz w:val="20"/>
          <w:szCs w:val="20"/>
        </w:rPr>
        <w:t>ресурсо</w:t>
      </w:r>
      <w:proofErr w:type="spellEnd"/>
      <w:r w:rsidRPr="00AD0CD3">
        <w:rPr>
          <w:rFonts w:ascii="Tahoma" w:hAnsi="Tahoma" w:cs="Tahoma"/>
          <w:sz w:val="20"/>
          <w:szCs w:val="20"/>
        </w:rPr>
        <w:t>- и</w:t>
      </w:r>
    </w:p>
    <w:p w:rsidR="00B00EBC" w:rsidRPr="00AD0CD3" w:rsidRDefault="00B00EBC" w:rsidP="00AD0CD3">
      <w:pPr>
        <w:rPr>
          <w:rFonts w:ascii="Tahoma" w:hAnsi="Tahoma" w:cs="Tahoma"/>
          <w:sz w:val="20"/>
          <w:szCs w:val="20"/>
        </w:rPr>
      </w:pPr>
      <w:r w:rsidRPr="00AD0CD3">
        <w:rPr>
          <w:rFonts w:ascii="Tahoma" w:hAnsi="Tahoma" w:cs="Tahoma"/>
          <w:sz w:val="20"/>
          <w:szCs w:val="20"/>
        </w:rPr>
        <w:t>энергосберегающих технологий;</w:t>
      </w:r>
    </w:p>
    <w:p w:rsidR="00B00EBC" w:rsidRPr="00AD0CD3" w:rsidRDefault="00B00EBC" w:rsidP="00AD0CD3">
      <w:pPr>
        <w:rPr>
          <w:rFonts w:ascii="Tahoma" w:hAnsi="Tahoma" w:cs="Tahoma"/>
          <w:sz w:val="20"/>
          <w:szCs w:val="20"/>
        </w:rPr>
      </w:pPr>
      <w:r w:rsidRPr="00AD0CD3">
        <w:rPr>
          <w:rFonts w:ascii="Tahoma" w:hAnsi="Tahoma" w:cs="Tahoma"/>
          <w:sz w:val="20"/>
          <w:szCs w:val="20"/>
        </w:rPr>
        <w:t>- установка приборов учета;</w:t>
      </w:r>
    </w:p>
    <w:p w:rsidR="00B00EBC" w:rsidRPr="00AD0CD3" w:rsidRDefault="00B00EBC" w:rsidP="00AD0CD3">
      <w:pPr>
        <w:rPr>
          <w:rFonts w:ascii="Tahoma" w:hAnsi="Tahoma" w:cs="Tahoma"/>
          <w:sz w:val="20"/>
          <w:szCs w:val="20"/>
        </w:rPr>
      </w:pPr>
      <w:r w:rsidRPr="00AD0CD3">
        <w:rPr>
          <w:rFonts w:ascii="Tahoma" w:hAnsi="Tahoma" w:cs="Tahoma"/>
          <w:sz w:val="20"/>
          <w:szCs w:val="20"/>
        </w:rPr>
        <w:t>– обеспечение подключения вновь строящихся (реконструируемых) объектов</w:t>
      </w:r>
    </w:p>
    <w:p w:rsidR="00B00EBC" w:rsidRPr="00AD0CD3" w:rsidRDefault="00B00EBC" w:rsidP="00AD0CD3">
      <w:pPr>
        <w:rPr>
          <w:rFonts w:ascii="Tahoma" w:hAnsi="Tahoma" w:cs="Tahoma"/>
          <w:sz w:val="20"/>
          <w:szCs w:val="20"/>
        </w:rPr>
      </w:pPr>
      <w:r w:rsidRPr="00AD0CD3">
        <w:rPr>
          <w:rFonts w:ascii="Tahoma" w:hAnsi="Tahoma" w:cs="Tahoma"/>
          <w:sz w:val="20"/>
          <w:szCs w:val="20"/>
        </w:rPr>
        <w:t>недвижимости к системам водоснабжения и водоотведения с гарантированным объемом</w:t>
      </w:r>
    </w:p>
    <w:p w:rsidR="00B00EBC" w:rsidRPr="00AD0CD3" w:rsidRDefault="00B00EBC" w:rsidP="00AD0CD3">
      <w:pPr>
        <w:rPr>
          <w:rFonts w:ascii="Tahoma" w:hAnsi="Tahoma" w:cs="Tahoma"/>
          <w:sz w:val="20"/>
          <w:szCs w:val="20"/>
        </w:rPr>
      </w:pPr>
      <w:r w:rsidRPr="00AD0CD3">
        <w:rPr>
          <w:rFonts w:ascii="Tahoma" w:hAnsi="Tahoma" w:cs="Tahoma"/>
          <w:sz w:val="20"/>
          <w:szCs w:val="20"/>
        </w:rPr>
        <w:t>заявленных мощностей в конкретной точке на существующем трубопроводе</w:t>
      </w:r>
    </w:p>
    <w:p w:rsidR="00B00EBC" w:rsidRPr="00AD0CD3" w:rsidRDefault="00B00EBC" w:rsidP="00AD0CD3">
      <w:pPr>
        <w:rPr>
          <w:rFonts w:ascii="Tahoma" w:hAnsi="Tahoma" w:cs="Tahoma"/>
          <w:sz w:val="20"/>
          <w:szCs w:val="20"/>
        </w:rPr>
      </w:pPr>
      <w:r w:rsidRPr="00AD0CD3">
        <w:rPr>
          <w:rFonts w:ascii="Tahoma" w:hAnsi="Tahoma" w:cs="Tahoma"/>
          <w:sz w:val="20"/>
          <w:szCs w:val="20"/>
        </w:rPr>
        <w:t>необходимого диаметра.</w:t>
      </w:r>
    </w:p>
    <w:p w:rsidR="00B00EBC" w:rsidRPr="00C71470" w:rsidRDefault="00B00EBC" w:rsidP="00AD0CD3">
      <w:pPr>
        <w:rPr>
          <w:rFonts w:ascii="Tahoma" w:hAnsi="Tahoma" w:cs="Tahoma"/>
          <w:b/>
          <w:sz w:val="20"/>
          <w:szCs w:val="20"/>
        </w:rPr>
      </w:pPr>
      <w:r w:rsidRPr="00C71470">
        <w:rPr>
          <w:rFonts w:ascii="Tahoma" w:hAnsi="Tahoma" w:cs="Tahoma"/>
          <w:b/>
          <w:sz w:val="20"/>
          <w:szCs w:val="20"/>
        </w:rPr>
        <w:t>Сроки и этапы реализации схемы</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Схема будет реализована в период с 2013 по 2020 годы. В проекте выделяются 2 этапа,</w:t>
      </w:r>
    </w:p>
    <w:p w:rsidR="00B00EBC" w:rsidRPr="00AD0CD3" w:rsidRDefault="00B00EBC" w:rsidP="00AD0CD3">
      <w:pPr>
        <w:rPr>
          <w:rFonts w:ascii="Tahoma" w:hAnsi="Tahoma" w:cs="Tahoma"/>
          <w:sz w:val="20"/>
          <w:szCs w:val="20"/>
        </w:rPr>
      </w:pPr>
      <w:r w:rsidRPr="00AD0CD3">
        <w:rPr>
          <w:rFonts w:ascii="Tahoma" w:hAnsi="Tahoma" w:cs="Tahoma"/>
          <w:sz w:val="20"/>
          <w:szCs w:val="20"/>
        </w:rPr>
        <w:t>на каждом из которых планируется реконструкция и строительство новых</w:t>
      </w:r>
    </w:p>
    <w:p w:rsidR="00B00EBC" w:rsidRPr="00AD0CD3" w:rsidRDefault="00B00EBC" w:rsidP="00AD0CD3">
      <w:pPr>
        <w:rPr>
          <w:rFonts w:ascii="Tahoma" w:hAnsi="Tahoma" w:cs="Tahoma"/>
          <w:sz w:val="20"/>
          <w:szCs w:val="20"/>
        </w:rPr>
      </w:pPr>
      <w:r w:rsidRPr="00AD0CD3">
        <w:rPr>
          <w:rFonts w:ascii="Tahoma" w:hAnsi="Tahoma" w:cs="Tahoma"/>
          <w:sz w:val="20"/>
          <w:szCs w:val="20"/>
        </w:rPr>
        <w:t>производственных мощностей коммунальной инфраструктуры:</w:t>
      </w:r>
    </w:p>
    <w:p w:rsidR="00B00EBC" w:rsidRPr="00AD0CD3" w:rsidRDefault="00B00EBC" w:rsidP="00AD0CD3">
      <w:pPr>
        <w:rPr>
          <w:rFonts w:ascii="Tahoma" w:hAnsi="Tahoma" w:cs="Tahoma"/>
          <w:sz w:val="20"/>
          <w:szCs w:val="20"/>
        </w:rPr>
      </w:pPr>
      <w:r w:rsidRPr="00AD0CD3">
        <w:rPr>
          <w:rFonts w:ascii="Tahoma" w:hAnsi="Tahoma" w:cs="Tahoma"/>
          <w:sz w:val="20"/>
          <w:szCs w:val="20"/>
        </w:rPr>
        <w:t>Первый этап строительства- 2013-2015 годы:</w:t>
      </w:r>
    </w:p>
    <w:p w:rsidR="00B00EBC" w:rsidRPr="00AD0CD3" w:rsidRDefault="00B00EBC" w:rsidP="00AD0CD3">
      <w:pPr>
        <w:rPr>
          <w:rFonts w:ascii="Tahoma" w:hAnsi="Tahoma" w:cs="Tahoma"/>
          <w:sz w:val="20"/>
          <w:szCs w:val="20"/>
        </w:rPr>
      </w:pPr>
      <w:r w:rsidRPr="00AD0CD3">
        <w:rPr>
          <w:rFonts w:ascii="Tahoma" w:hAnsi="Tahoma" w:cs="Tahoma"/>
          <w:sz w:val="20"/>
          <w:szCs w:val="20"/>
        </w:rPr>
        <w:t>- реконструкция существующих водозаборных узлов;</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магистральных водоводов для обеспечения водой вновь застроенных</w:t>
      </w:r>
    </w:p>
    <w:p w:rsidR="00B00EBC" w:rsidRPr="00AD0CD3" w:rsidRDefault="00B00EBC" w:rsidP="00AD0CD3">
      <w:pPr>
        <w:rPr>
          <w:rFonts w:ascii="Tahoma" w:hAnsi="Tahoma" w:cs="Tahoma"/>
          <w:sz w:val="20"/>
          <w:szCs w:val="20"/>
        </w:rPr>
      </w:pPr>
      <w:r w:rsidRPr="00AD0CD3">
        <w:rPr>
          <w:rFonts w:ascii="Tahoma" w:hAnsi="Tahoma" w:cs="Tahoma"/>
          <w:sz w:val="20"/>
          <w:szCs w:val="20"/>
        </w:rPr>
        <w:t>территорий 1-й очереди строительства;</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канализационных коллекторов на территориях существующей и перспективной застройки;</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канализационных очистных сооружений с применением новых</w:t>
      </w:r>
    </w:p>
    <w:p w:rsidR="00B00EBC" w:rsidRPr="00AD0CD3" w:rsidRDefault="00B00EBC" w:rsidP="00AD0CD3">
      <w:pPr>
        <w:rPr>
          <w:rFonts w:ascii="Tahoma" w:hAnsi="Tahoma" w:cs="Tahoma"/>
          <w:sz w:val="20"/>
          <w:szCs w:val="20"/>
        </w:rPr>
      </w:pPr>
      <w:r w:rsidRPr="00AD0CD3">
        <w:rPr>
          <w:rFonts w:ascii="Tahoma" w:hAnsi="Tahoma" w:cs="Tahoma"/>
          <w:sz w:val="20"/>
          <w:szCs w:val="20"/>
        </w:rPr>
        <w:t>технологий очистки сточных вод;</w:t>
      </w:r>
    </w:p>
    <w:p w:rsidR="00B00EBC" w:rsidRPr="00AD0CD3" w:rsidRDefault="00B00EBC" w:rsidP="00AD0CD3">
      <w:pPr>
        <w:rPr>
          <w:rFonts w:ascii="Tahoma" w:hAnsi="Tahoma" w:cs="Tahoma"/>
          <w:sz w:val="20"/>
          <w:szCs w:val="20"/>
        </w:rPr>
      </w:pPr>
      <w:r w:rsidRPr="00AD0CD3">
        <w:rPr>
          <w:rFonts w:ascii="Tahoma" w:hAnsi="Tahoma" w:cs="Tahoma"/>
          <w:sz w:val="20"/>
          <w:szCs w:val="20"/>
        </w:rPr>
        <w:t>Второй этап строительства- 2016-2020 годы:</w:t>
      </w:r>
    </w:p>
    <w:p w:rsidR="00B00EBC" w:rsidRPr="00AD0CD3" w:rsidRDefault="00B00EBC" w:rsidP="00AD0CD3">
      <w:pPr>
        <w:rPr>
          <w:rFonts w:ascii="Tahoma" w:hAnsi="Tahoma" w:cs="Tahoma"/>
          <w:sz w:val="20"/>
          <w:szCs w:val="20"/>
        </w:rPr>
      </w:pPr>
      <w:r w:rsidRPr="00AD0CD3">
        <w:rPr>
          <w:rFonts w:ascii="Tahoma" w:hAnsi="Tahoma" w:cs="Tahoma"/>
          <w:sz w:val="20"/>
          <w:szCs w:val="20"/>
        </w:rPr>
        <w:t>– реконструкция существующих водозаборных устройств (ВЗУ);</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скважин;</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магистральных водоводов для планируемой на расчетный срок застройки;</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канализационных самотечных коллекторов для сбора сточных вод от</w:t>
      </w:r>
    </w:p>
    <w:p w:rsidR="00B00EBC" w:rsidRPr="00AD0CD3" w:rsidRDefault="00B00EBC" w:rsidP="00AD0CD3">
      <w:pPr>
        <w:rPr>
          <w:rFonts w:ascii="Tahoma" w:hAnsi="Tahoma" w:cs="Tahoma"/>
          <w:sz w:val="20"/>
          <w:szCs w:val="20"/>
        </w:rPr>
      </w:pPr>
      <w:r w:rsidRPr="00AD0CD3">
        <w:rPr>
          <w:rFonts w:ascii="Tahoma" w:hAnsi="Tahoma" w:cs="Tahoma"/>
          <w:sz w:val="20"/>
          <w:szCs w:val="20"/>
        </w:rPr>
        <w:t>планируемой на расчетный срок застройки;</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строительство канализационных очистных сооружений;</w:t>
      </w:r>
    </w:p>
    <w:p w:rsidR="00B00EBC" w:rsidRPr="00A73EBF" w:rsidRDefault="00B00EBC" w:rsidP="00AD0CD3">
      <w:pPr>
        <w:rPr>
          <w:rFonts w:ascii="Tahoma" w:hAnsi="Tahoma" w:cs="Tahoma"/>
          <w:b/>
          <w:color w:val="FF00FF"/>
          <w:sz w:val="20"/>
          <w:szCs w:val="20"/>
        </w:rPr>
      </w:pPr>
      <w:r w:rsidRPr="00A73EBF">
        <w:rPr>
          <w:rFonts w:ascii="Tahoma" w:hAnsi="Tahoma" w:cs="Tahoma"/>
          <w:b/>
          <w:color w:val="FF00FF"/>
          <w:sz w:val="20"/>
          <w:szCs w:val="20"/>
        </w:rPr>
        <w:t>Финансовые ресурсы, необходимые для реализации схемы</w:t>
      </w:r>
    </w:p>
    <w:p w:rsidR="00B00EBC" w:rsidRPr="00A73EBF" w:rsidRDefault="00B00EBC" w:rsidP="00AD0CD3">
      <w:pPr>
        <w:rPr>
          <w:rFonts w:ascii="Tahoma" w:hAnsi="Tahoma" w:cs="Tahoma"/>
          <w:color w:val="FF00FF"/>
          <w:sz w:val="20"/>
          <w:szCs w:val="20"/>
        </w:rPr>
      </w:pPr>
      <w:r w:rsidRPr="00A73EBF">
        <w:rPr>
          <w:rFonts w:ascii="Tahoma" w:hAnsi="Tahoma" w:cs="Tahoma"/>
          <w:color w:val="FF00FF"/>
          <w:sz w:val="20"/>
          <w:szCs w:val="20"/>
        </w:rPr>
        <w:t xml:space="preserve">Общий объем финансирования схемы составляет  </w:t>
      </w:r>
      <w:r>
        <w:rPr>
          <w:rFonts w:ascii="Tahoma" w:hAnsi="Tahoma" w:cs="Tahoma"/>
          <w:color w:val="FF00FF"/>
          <w:sz w:val="20"/>
          <w:szCs w:val="20"/>
        </w:rPr>
        <w:t xml:space="preserve"> 17130</w:t>
      </w:r>
      <w:r w:rsidRPr="00A73EBF">
        <w:rPr>
          <w:rFonts w:ascii="Tahoma" w:hAnsi="Tahoma" w:cs="Tahoma"/>
          <w:color w:val="FF00FF"/>
          <w:sz w:val="20"/>
          <w:szCs w:val="20"/>
        </w:rPr>
        <w:t>,0        тыс. руб.,</w:t>
      </w:r>
    </w:p>
    <w:p w:rsidR="00B00EBC" w:rsidRPr="00A73EBF" w:rsidRDefault="00B00EBC" w:rsidP="00AD0CD3">
      <w:pPr>
        <w:rPr>
          <w:rFonts w:ascii="Tahoma" w:hAnsi="Tahoma" w:cs="Tahoma"/>
          <w:color w:val="FF00FF"/>
          <w:sz w:val="20"/>
          <w:szCs w:val="20"/>
        </w:rPr>
      </w:pPr>
      <w:r w:rsidRPr="00A73EBF">
        <w:rPr>
          <w:rFonts w:ascii="Tahoma" w:hAnsi="Tahoma" w:cs="Tahoma"/>
          <w:color w:val="FF00FF"/>
          <w:sz w:val="20"/>
          <w:szCs w:val="20"/>
        </w:rPr>
        <w:t>в том числе:</w:t>
      </w:r>
    </w:p>
    <w:p w:rsidR="00B00EBC" w:rsidRPr="00A73EBF" w:rsidRDefault="00B00EBC" w:rsidP="00AD0CD3">
      <w:pPr>
        <w:rPr>
          <w:rFonts w:ascii="Tahoma" w:hAnsi="Tahoma" w:cs="Tahoma"/>
          <w:color w:val="FF00FF"/>
          <w:sz w:val="20"/>
          <w:szCs w:val="20"/>
        </w:rPr>
      </w:pPr>
      <w:r>
        <w:rPr>
          <w:rFonts w:ascii="Tahoma" w:hAnsi="Tahoma" w:cs="Tahoma"/>
          <w:color w:val="FF00FF"/>
          <w:sz w:val="20"/>
          <w:szCs w:val="20"/>
        </w:rPr>
        <w:t xml:space="preserve">     16,630</w:t>
      </w:r>
      <w:r w:rsidRPr="00A73EBF">
        <w:rPr>
          <w:rFonts w:ascii="Tahoma" w:hAnsi="Tahoma" w:cs="Tahoma"/>
          <w:color w:val="FF00FF"/>
          <w:sz w:val="20"/>
          <w:szCs w:val="20"/>
        </w:rPr>
        <w:t>,0   тыс. руб. - финансирование мероприятий по водоснабжению;</w:t>
      </w:r>
    </w:p>
    <w:p w:rsidR="00B00EBC" w:rsidRPr="00A73EBF" w:rsidRDefault="00B00EBC" w:rsidP="00AD0CD3">
      <w:pPr>
        <w:rPr>
          <w:rFonts w:ascii="Tahoma" w:hAnsi="Tahoma" w:cs="Tahoma"/>
          <w:color w:val="FF00FF"/>
          <w:sz w:val="20"/>
          <w:szCs w:val="20"/>
        </w:rPr>
      </w:pPr>
      <w:r w:rsidRPr="00A73EBF">
        <w:rPr>
          <w:rFonts w:ascii="Tahoma" w:hAnsi="Tahoma" w:cs="Tahoma"/>
          <w:color w:val="FF00FF"/>
          <w:sz w:val="20"/>
          <w:szCs w:val="20"/>
        </w:rPr>
        <w:t xml:space="preserve">    500,0    тыс. руб. - финансирование мероприятий по водоотведению.</w:t>
      </w:r>
    </w:p>
    <w:p w:rsidR="00B00EBC" w:rsidRPr="00AD0CD3" w:rsidRDefault="00B00EBC" w:rsidP="00AD0CD3">
      <w:pPr>
        <w:rPr>
          <w:rFonts w:ascii="Tahoma" w:hAnsi="Tahoma" w:cs="Tahoma"/>
          <w:sz w:val="20"/>
          <w:szCs w:val="20"/>
        </w:rPr>
      </w:pPr>
      <w:r w:rsidRPr="00AD0CD3">
        <w:rPr>
          <w:rFonts w:ascii="Tahoma" w:hAnsi="Tahoma" w:cs="Tahoma"/>
          <w:sz w:val="20"/>
          <w:szCs w:val="20"/>
        </w:rPr>
        <w:t>Финансирование мероприятий планируется проводить за счет получаемой прибыли</w:t>
      </w:r>
    </w:p>
    <w:p w:rsidR="00B00EBC" w:rsidRPr="00AD0CD3" w:rsidRDefault="00B00EBC" w:rsidP="00AD0CD3">
      <w:pPr>
        <w:rPr>
          <w:rFonts w:ascii="Tahoma" w:hAnsi="Tahoma" w:cs="Tahoma"/>
          <w:sz w:val="20"/>
          <w:szCs w:val="20"/>
        </w:rPr>
      </w:pPr>
      <w:r w:rsidRPr="00AD0CD3">
        <w:rPr>
          <w:rFonts w:ascii="Tahoma" w:hAnsi="Tahoma" w:cs="Tahoma"/>
          <w:sz w:val="20"/>
          <w:szCs w:val="20"/>
        </w:rPr>
        <w:t>муниципального предприятия коммунального хозяйства от продажи воды и оказания</w:t>
      </w:r>
    </w:p>
    <w:p w:rsidR="00B00EBC" w:rsidRPr="00AD0CD3" w:rsidRDefault="00B00EBC" w:rsidP="00AD0CD3">
      <w:pPr>
        <w:rPr>
          <w:rFonts w:ascii="Tahoma" w:hAnsi="Tahoma" w:cs="Tahoma"/>
          <w:sz w:val="20"/>
          <w:szCs w:val="20"/>
        </w:rPr>
      </w:pPr>
      <w:r w:rsidRPr="00AD0CD3">
        <w:rPr>
          <w:rFonts w:ascii="Tahoma" w:hAnsi="Tahoma" w:cs="Tahoma"/>
          <w:sz w:val="20"/>
          <w:szCs w:val="20"/>
        </w:rPr>
        <w:t>услуг по приему сточных вод, в части установления надбавки к ценам (тарифам) для</w:t>
      </w:r>
    </w:p>
    <w:p w:rsidR="00B00EBC" w:rsidRPr="00AD0CD3" w:rsidRDefault="00B00EBC" w:rsidP="00AD0CD3">
      <w:pPr>
        <w:rPr>
          <w:rFonts w:ascii="Tahoma" w:hAnsi="Tahoma" w:cs="Tahoma"/>
          <w:sz w:val="20"/>
          <w:szCs w:val="20"/>
        </w:rPr>
      </w:pPr>
      <w:r w:rsidRPr="00AD0CD3">
        <w:rPr>
          <w:rFonts w:ascii="Tahoma" w:hAnsi="Tahoma" w:cs="Tahoma"/>
          <w:sz w:val="20"/>
          <w:szCs w:val="20"/>
        </w:rPr>
        <w:t>потребителей, платы за подключение к инженерным системам водоснабжения и</w:t>
      </w:r>
    </w:p>
    <w:p w:rsidR="00B00EBC" w:rsidRPr="00AD0CD3" w:rsidRDefault="00B00EBC" w:rsidP="00AD0CD3">
      <w:pPr>
        <w:rPr>
          <w:rFonts w:ascii="Tahoma" w:hAnsi="Tahoma" w:cs="Tahoma"/>
          <w:sz w:val="20"/>
          <w:szCs w:val="20"/>
        </w:rPr>
      </w:pPr>
      <w:r w:rsidRPr="00AD0CD3">
        <w:rPr>
          <w:rFonts w:ascii="Tahoma" w:hAnsi="Tahoma" w:cs="Tahoma"/>
          <w:sz w:val="20"/>
          <w:szCs w:val="20"/>
        </w:rPr>
        <w:t>водоотведения, а также и за счет средств внебюджетных источников.</w:t>
      </w:r>
    </w:p>
    <w:p w:rsidR="00B00EBC" w:rsidRPr="00AD0CD3" w:rsidRDefault="00B00EBC" w:rsidP="00AD0CD3">
      <w:pPr>
        <w:rPr>
          <w:rFonts w:ascii="Tahoma" w:hAnsi="Tahoma" w:cs="Tahoma"/>
          <w:sz w:val="20"/>
          <w:szCs w:val="20"/>
        </w:rPr>
      </w:pPr>
      <w:r w:rsidRPr="00AD0CD3">
        <w:rPr>
          <w:rFonts w:ascii="Tahoma" w:hAnsi="Tahoma" w:cs="Tahoma"/>
          <w:sz w:val="20"/>
          <w:szCs w:val="20"/>
        </w:rPr>
        <w:t>Общий объем финансирования развития схемы водоснабжения и водоотведения в</w:t>
      </w:r>
    </w:p>
    <w:p w:rsidR="00B00EBC" w:rsidRPr="00AD0CD3" w:rsidRDefault="00B00EBC" w:rsidP="00AD0CD3">
      <w:pPr>
        <w:rPr>
          <w:rFonts w:ascii="Tahoma" w:hAnsi="Tahoma" w:cs="Tahoma"/>
          <w:sz w:val="20"/>
          <w:szCs w:val="20"/>
        </w:rPr>
      </w:pPr>
      <w:r w:rsidRPr="00AD0CD3">
        <w:rPr>
          <w:rFonts w:ascii="Tahoma" w:hAnsi="Tahoma" w:cs="Tahoma"/>
          <w:sz w:val="20"/>
          <w:szCs w:val="20"/>
        </w:rPr>
        <w:t>2013-2020 годах составляет:</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всего – </w:t>
      </w:r>
      <w:r>
        <w:rPr>
          <w:rFonts w:ascii="Tahoma" w:hAnsi="Tahoma" w:cs="Tahoma"/>
          <w:sz w:val="20"/>
          <w:szCs w:val="20"/>
        </w:rPr>
        <w:t>17130,0</w:t>
      </w:r>
      <w:r w:rsidRPr="00AD0CD3">
        <w:rPr>
          <w:rFonts w:ascii="Tahoma" w:hAnsi="Tahoma" w:cs="Tahoma"/>
          <w:sz w:val="20"/>
          <w:szCs w:val="20"/>
        </w:rPr>
        <w:t xml:space="preserve"> тыс. рублей</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 в том числе:</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местный бюджет – </w:t>
      </w:r>
      <w:r>
        <w:rPr>
          <w:rFonts w:ascii="Tahoma" w:hAnsi="Tahoma" w:cs="Tahoma"/>
          <w:sz w:val="20"/>
          <w:szCs w:val="20"/>
        </w:rPr>
        <w:t>1500,0</w:t>
      </w:r>
      <w:r w:rsidRPr="00AD0CD3">
        <w:rPr>
          <w:rFonts w:ascii="Tahoma" w:hAnsi="Tahoma" w:cs="Tahoma"/>
          <w:sz w:val="20"/>
          <w:szCs w:val="20"/>
        </w:rPr>
        <w:t xml:space="preserve"> тыс. рублей;</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обслуживающая организация – </w:t>
      </w:r>
      <w:r>
        <w:rPr>
          <w:rFonts w:ascii="Tahoma" w:hAnsi="Tahoma" w:cs="Tahoma"/>
          <w:sz w:val="20"/>
          <w:szCs w:val="20"/>
        </w:rPr>
        <w:t>11000,0 тыс.</w:t>
      </w:r>
      <w:r w:rsidRPr="00AD0CD3">
        <w:rPr>
          <w:rFonts w:ascii="Tahoma" w:hAnsi="Tahoma" w:cs="Tahoma"/>
          <w:sz w:val="20"/>
          <w:szCs w:val="20"/>
        </w:rPr>
        <w:t xml:space="preserve"> рублей</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внебюджетные источники - </w:t>
      </w:r>
      <w:r>
        <w:rPr>
          <w:rFonts w:ascii="Tahoma" w:hAnsi="Tahoma" w:cs="Tahoma"/>
          <w:sz w:val="20"/>
          <w:szCs w:val="20"/>
        </w:rPr>
        <w:t>4630</w:t>
      </w:r>
      <w:r w:rsidRPr="00AD0CD3">
        <w:rPr>
          <w:rFonts w:ascii="Tahoma" w:hAnsi="Tahoma" w:cs="Tahoma"/>
          <w:sz w:val="20"/>
          <w:szCs w:val="20"/>
        </w:rPr>
        <w:t>,0 тыс. рублей</w:t>
      </w:r>
    </w:p>
    <w:p w:rsidR="00B00EBC" w:rsidRPr="00C71470" w:rsidRDefault="00B00EBC" w:rsidP="00AD0CD3">
      <w:pPr>
        <w:rPr>
          <w:rFonts w:ascii="Tahoma" w:hAnsi="Tahoma" w:cs="Tahoma"/>
          <w:b/>
          <w:sz w:val="20"/>
          <w:szCs w:val="20"/>
        </w:rPr>
      </w:pPr>
      <w:r w:rsidRPr="00C71470">
        <w:rPr>
          <w:rFonts w:ascii="Tahoma" w:hAnsi="Tahoma" w:cs="Tahoma"/>
          <w:b/>
          <w:sz w:val="20"/>
          <w:szCs w:val="20"/>
        </w:rPr>
        <w:t>Ожидаемые результаты от реализации мероприятий схемы</w:t>
      </w:r>
    </w:p>
    <w:p w:rsidR="00B00EBC" w:rsidRPr="00AD0CD3" w:rsidRDefault="00B00EBC" w:rsidP="00AD0CD3">
      <w:pPr>
        <w:rPr>
          <w:rFonts w:ascii="Tahoma" w:hAnsi="Tahoma" w:cs="Tahoma"/>
          <w:sz w:val="20"/>
          <w:szCs w:val="20"/>
        </w:rPr>
      </w:pPr>
      <w:r w:rsidRPr="00AD0CD3">
        <w:rPr>
          <w:rFonts w:ascii="Tahoma" w:hAnsi="Tahoma" w:cs="Tahoma"/>
          <w:sz w:val="20"/>
          <w:szCs w:val="20"/>
        </w:rPr>
        <w:t>1. Создание современной коммунальной инфраструктуры сельских населенных пунктов.</w:t>
      </w:r>
    </w:p>
    <w:p w:rsidR="00B00EBC" w:rsidRPr="00AD0CD3" w:rsidRDefault="00B00EBC" w:rsidP="00AD0CD3">
      <w:pPr>
        <w:rPr>
          <w:rFonts w:ascii="Tahoma" w:hAnsi="Tahoma" w:cs="Tahoma"/>
          <w:sz w:val="20"/>
          <w:szCs w:val="20"/>
        </w:rPr>
      </w:pPr>
      <w:r w:rsidRPr="00AD0CD3">
        <w:rPr>
          <w:rFonts w:ascii="Tahoma" w:hAnsi="Tahoma" w:cs="Tahoma"/>
          <w:sz w:val="20"/>
          <w:szCs w:val="20"/>
        </w:rPr>
        <w:t>2. Повышение качества предоставления коммунальных услуг.</w:t>
      </w:r>
    </w:p>
    <w:p w:rsidR="00B00EBC" w:rsidRPr="00AD0CD3" w:rsidRDefault="00B00EBC" w:rsidP="00AD0CD3">
      <w:pPr>
        <w:rPr>
          <w:rFonts w:ascii="Tahoma" w:hAnsi="Tahoma" w:cs="Tahoma"/>
          <w:sz w:val="20"/>
          <w:szCs w:val="20"/>
        </w:rPr>
      </w:pPr>
      <w:r w:rsidRPr="00AD0CD3">
        <w:rPr>
          <w:rFonts w:ascii="Tahoma" w:hAnsi="Tahoma" w:cs="Tahoma"/>
          <w:sz w:val="20"/>
          <w:szCs w:val="20"/>
        </w:rPr>
        <w:t>3. Снижение уровня износа объектов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4. Улучшение экологической ситуации на территории </w:t>
      </w:r>
      <w:proofErr w:type="spellStart"/>
      <w:r>
        <w:rPr>
          <w:rFonts w:ascii="Tahoma" w:hAnsi="Tahoma" w:cs="Tahoma"/>
          <w:sz w:val="20"/>
          <w:szCs w:val="20"/>
        </w:rPr>
        <w:t>Нахратовского</w:t>
      </w:r>
      <w:proofErr w:type="spellEnd"/>
      <w:r>
        <w:rPr>
          <w:rFonts w:ascii="Tahoma" w:hAnsi="Tahoma" w:cs="Tahoma"/>
          <w:sz w:val="20"/>
          <w:szCs w:val="20"/>
        </w:rPr>
        <w:t xml:space="preserve"> </w:t>
      </w:r>
      <w:r w:rsidRPr="00AD0CD3">
        <w:rPr>
          <w:rFonts w:ascii="Tahoma" w:hAnsi="Tahoma" w:cs="Tahoma"/>
          <w:sz w:val="20"/>
          <w:szCs w:val="20"/>
        </w:rPr>
        <w:t xml:space="preserve">сельского поселения Воскресенского  муниципального района Нижегородской области. </w:t>
      </w:r>
    </w:p>
    <w:p w:rsidR="00B00EBC" w:rsidRPr="00AD0CD3" w:rsidRDefault="00B00EBC" w:rsidP="00AD0CD3">
      <w:pPr>
        <w:rPr>
          <w:rFonts w:ascii="Tahoma" w:hAnsi="Tahoma" w:cs="Tahoma"/>
          <w:sz w:val="20"/>
          <w:szCs w:val="20"/>
        </w:rPr>
      </w:pPr>
      <w:r w:rsidRPr="00AD0CD3">
        <w:rPr>
          <w:rFonts w:ascii="Tahoma" w:hAnsi="Tahoma" w:cs="Tahoma"/>
          <w:sz w:val="20"/>
          <w:szCs w:val="20"/>
        </w:rPr>
        <w:t>5. Создание благоприятных условий для привлечения средств внебюджетных</w:t>
      </w:r>
    </w:p>
    <w:p w:rsidR="00B00EBC" w:rsidRPr="00AD0CD3" w:rsidRDefault="00B00EBC" w:rsidP="00AD0CD3">
      <w:pPr>
        <w:rPr>
          <w:rFonts w:ascii="Tahoma" w:hAnsi="Tahoma" w:cs="Tahoma"/>
          <w:sz w:val="20"/>
          <w:szCs w:val="20"/>
        </w:rPr>
      </w:pPr>
      <w:r w:rsidRPr="00AD0CD3">
        <w:rPr>
          <w:rFonts w:ascii="Tahoma" w:hAnsi="Tahoma" w:cs="Tahoma"/>
          <w:sz w:val="20"/>
          <w:szCs w:val="20"/>
        </w:rPr>
        <w:t>источников (в том числе средств частных инвесторов, кредитных средств и личных,</w:t>
      </w:r>
    </w:p>
    <w:p w:rsidR="00B00EBC" w:rsidRPr="00AD0CD3" w:rsidRDefault="00B00EBC" w:rsidP="00AD0CD3">
      <w:pPr>
        <w:rPr>
          <w:rFonts w:ascii="Tahoma" w:hAnsi="Tahoma" w:cs="Tahoma"/>
          <w:sz w:val="20"/>
          <w:szCs w:val="20"/>
        </w:rPr>
      </w:pPr>
      <w:r w:rsidRPr="00AD0CD3">
        <w:rPr>
          <w:rFonts w:ascii="Tahoma" w:hAnsi="Tahoma" w:cs="Tahoma"/>
          <w:sz w:val="20"/>
          <w:szCs w:val="20"/>
        </w:rPr>
        <w:t>средств граждан) с целью финансирования проектов модернизации и строительства</w:t>
      </w:r>
    </w:p>
    <w:p w:rsidR="00B00EBC" w:rsidRPr="00AD0CD3" w:rsidRDefault="00B00EBC" w:rsidP="00AD0CD3">
      <w:pPr>
        <w:rPr>
          <w:rFonts w:ascii="Tahoma" w:hAnsi="Tahoma" w:cs="Tahoma"/>
          <w:sz w:val="20"/>
          <w:szCs w:val="20"/>
        </w:rPr>
      </w:pPr>
      <w:r w:rsidRPr="00AD0CD3">
        <w:rPr>
          <w:rFonts w:ascii="Tahoma" w:hAnsi="Tahoma" w:cs="Tahoma"/>
          <w:sz w:val="20"/>
          <w:szCs w:val="20"/>
        </w:rPr>
        <w:t>объектов водоснабжения и водоотведения.</w:t>
      </w:r>
    </w:p>
    <w:p w:rsidR="00B00EBC" w:rsidRPr="00AD0CD3" w:rsidRDefault="00B00EBC" w:rsidP="00AD0CD3">
      <w:pPr>
        <w:rPr>
          <w:rFonts w:ascii="Tahoma" w:hAnsi="Tahoma" w:cs="Tahoma"/>
          <w:sz w:val="20"/>
          <w:szCs w:val="20"/>
        </w:rPr>
      </w:pPr>
      <w:r w:rsidRPr="00AD0CD3">
        <w:rPr>
          <w:rFonts w:ascii="Tahoma" w:hAnsi="Tahoma" w:cs="Tahoma"/>
          <w:sz w:val="20"/>
          <w:szCs w:val="20"/>
        </w:rPr>
        <w:t>6. Обеспечение сетями водоснабжения и водоотведения земельных участков,</w:t>
      </w:r>
    </w:p>
    <w:p w:rsidR="00B00EBC" w:rsidRPr="00AD0CD3" w:rsidRDefault="00B00EBC" w:rsidP="00AD0CD3">
      <w:pPr>
        <w:rPr>
          <w:rFonts w:ascii="Tahoma" w:hAnsi="Tahoma" w:cs="Tahoma"/>
          <w:sz w:val="20"/>
          <w:szCs w:val="20"/>
        </w:rPr>
      </w:pPr>
      <w:r w:rsidRPr="00AD0CD3">
        <w:rPr>
          <w:rFonts w:ascii="Tahoma" w:hAnsi="Tahoma" w:cs="Tahoma"/>
          <w:sz w:val="20"/>
          <w:szCs w:val="20"/>
        </w:rPr>
        <w:t>определенных для вновь строящегося жилищного фонда и объектов производственного, рекреационного и социально-культурного назначения.</w:t>
      </w:r>
    </w:p>
    <w:p w:rsidR="00B00EBC" w:rsidRPr="00AD0CD3" w:rsidRDefault="00B00EBC" w:rsidP="00AD0CD3">
      <w:pPr>
        <w:rPr>
          <w:rFonts w:ascii="Tahoma" w:hAnsi="Tahoma" w:cs="Tahoma"/>
          <w:sz w:val="20"/>
          <w:szCs w:val="20"/>
        </w:rPr>
      </w:pPr>
      <w:r w:rsidRPr="00AD0CD3">
        <w:rPr>
          <w:rFonts w:ascii="Tahoma" w:hAnsi="Tahoma" w:cs="Tahoma"/>
          <w:sz w:val="20"/>
          <w:szCs w:val="20"/>
        </w:rPr>
        <w:t>7. Увеличение мощности систем водоснабжения.</w:t>
      </w:r>
    </w:p>
    <w:p w:rsidR="00B00EBC" w:rsidRPr="00C71470" w:rsidRDefault="00B00EBC" w:rsidP="00AD0CD3">
      <w:pPr>
        <w:rPr>
          <w:rFonts w:ascii="Tahoma" w:hAnsi="Tahoma" w:cs="Tahoma"/>
          <w:b/>
          <w:sz w:val="20"/>
          <w:szCs w:val="20"/>
        </w:rPr>
      </w:pPr>
      <w:r w:rsidRPr="00C71470">
        <w:rPr>
          <w:rFonts w:ascii="Tahoma" w:hAnsi="Tahoma" w:cs="Tahoma"/>
          <w:b/>
          <w:sz w:val="20"/>
          <w:szCs w:val="20"/>
        </w:rPr>
        <w:t>Контроль исполнения инвестиционной программы</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Оперативный контроль осуществляет Глава администрации </w:t>
      </w:r>
      <w:proofErr w:type="spellStart"/>
      <w:r>
        <w:rPr>
          <w:rFonts w:ascii="Tahoma" w:hAnsi="Tahoma" w:cs="Tahoma"/>
          <w:sz w:val="20"/>
          <w:szCs w:val="20"/>
        </w:rPr>
        <w:t>Нахратовского</w:t>
      </w:r>
      <w:proofErr w:type="spellEnd"/>
      <w:r>
        <w:rPr>
          <w:rFonts w:ascii="Tahoma" w:hAnsi="Tahoma" w:cs="Tahoma"/>
          <w:sz w:val="20"/>
          <w:szCs w:val="20"/>
        </w:rPr>
        <w:t xml:space="preserve"> </w:t>
      </w:r>
      <w:r w:rsidRPr="00AD0CD3">
        <w:rPr>
          <w:rFonts w:ascii="Tahoma" w:hAnsi="Tahoma" w:cs="Tahoma"/>
          <w:sz w:val="20"/>
          <w:szCs w:val="20"/>
        </w:rPr>
        <w:t xml:space="preserve"> сельского поселения Воскресенского муниципального района Нижегородской области.</w:t>
      </w:r>
    </w:p>
    <w:p w:rsidR="00B00EBC" w:rsidRPr="00AD0CD3" w:rsidRDefault="00B00EBC" w:rsidP="00AD0CD3">
      <w:pPr>
        <w:rPr>
          <w:rFonts w:ascii="Tahoma" w:hAnsi="Tahoma" w:cs="Tahoma"/>
          <w:sz w:val="20"/>
          <w:szCs w:val="20"/>
        </w:rPr>
      </w:pPr>
      <w:r w:rsidRPr="00AD0CD3">
        <w:rPr>
          <w:rFonts w:ascii="Tahoma" w:hAnsi="Tahoma" w:cs="Tahoma"/>
          <w:b/>
          <w:bCs/>
          <w:sz w:val="20"/>
          <w:szCs w:val="20"/>
        </w:rPr>
        <w:t>2. ОБЩИЕ СВЕДЕНИЯ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2.1. Общие сведения о </w:t>
      </w:r>
      <w:proofErr w:type="spellStart"/>
      <w:r>
        <w:rPr>
          <w:rFonts w:ascii="Tahoma" w:hAnsi="Tahoma" w:cs="Tahoma"/>
          <w:sz w:val="20"/>
          <w:szCs w:val="20"/>
        </w:rPr>
        <w:t>Нахратовском</w:t>
      </w:r>
      <w:proofErr w:type="spellEnd"/>
      <w:r>
        <w:rPr>
          <w:rFonts w:ascii="Tahoma" w:hAnsi="Tahoma" w:cs="Tahoma"/>
          <w:sz w:val="20"/>
          <w:szCs w:val="20"/>
        </w:rPr>
        <w:t xml:space="preserve"> </w:t>
      </w:r>
      <w:r w:rsidRPr="00AD0CD3">
        <w:rPr>
          <w:rFonts w:ascii="Tahoma" w:hAnsi="Tahoma" w:cs="Tahoma"/>
          <w:sz w:val="20"/>
          <w:szCs w:val="20"/>
        </w:rPr>
        <w:t>сельского поселения  Воскресенского муниципального района Нижегородской области.</w:t>
      </w:r>
    </w:p>
    <w:p w:rsidR="00B00EBC" w:rsidRPr="00AD0CD3" w:rsidRDefault="00B00EBC" w:rsidP="00AD0CD3">
      <w:pPr>
        <w:rPr>
          <w:rFonts w:ascii="Tahoma" w:hAnsi="Tahoma" w:cs="Tahoma"/>
          <w:sz w:val="20"/>
          <w:szCs w:val="20"/>
        </w:rPr>
      </w:pPr>
      <w:proofErr w:type="spellStart"/>
      <w:r>
        <w:rPr>
          <w:rFonts w:ascii="Tahoma" w:hAnsi="Tahoma" w:cs="Tahoma"/>
          <w:sz w:val="20"/>
          <w:szCs w:val="20"/>
        </w:rPr>
        <w:t>Нахратовское</w:t>
      </w:r>
      <w:proofErr w:type="spellEnd"/>
      <w:r>
        <w:rPr>
          <w:rFonts w:ascii="Tahoma" w:hAnsi="Tahoma" w:cs="Tahoma"/>
          <w:sz w:val="20"/>
          <w:szCs w:val="20"/>
        </w:rPr>
        <w:t xml:space="preserve"> </w:t>
      </w:r>
      <w:r w:rsidRPr="00AD0CD3">
        <w:rPr>
          <w:rFonts w:ascii="Tahoma" w:hAnsi="Tahoma" w:cs="Tahoma"/>
          <w:sz w:val="20"/>
          <w:szCs w:val="20"/>
        </w:rPr>
        <w:t>се</w:t>
      </w:r>
      <w:r>
        <w:rPr>
          <w:rFonts w:ascii="Tahoma" w:hAnsi="Tahoma" w:cs="Tahoma"/>
          <w:sz w:val="20"/>
          <w:szCs w:val="20"/>
        </w:rPr>
        <w:t>льское поселение образовано 2010</w:t>
      </w:r>
      <w:r w:rsidRPr="00AD0CD3">
        <w:rPr>
          <w:rFonts w:ascii="Tahoma" w:hAnsi="Tahoma" w:cs="Tahoma"/>
          <w:sz w:val="20"/>
          <w:szCs w:val="20"/>
        </w:rPr>
        <w:t xml:space="preserve"> году, с административным центром — </w:t>
      </w:r>
      <w:r>
        <w:rPr>
          <w:rFonts w:ascii="Tahoma" w:hAnsi="Tahoma" w:cs="Tahoma"/>
          <w:sz w:val="20"/>
          <w:szCs w:val="20"/>
        </w:rPr>
        <w:t xml:space="preserve">деревне </w:t>
      </w:r>
      <w:proofErr w:type="spellStart"/>
      <w:r>
        <w:rPr>
          <w:rFonts w:ascii="Tahoma" w:hAnsi="Tahoma" w:cs="Tahoma"/>
          <w:sz w:val="20"/>
          <w:szCs w:val="20"/>
        </w:rPr>
        <w:t>Марфино</w:t>
      </w:r>
      <w:proofErr w:type="spellEnd"/>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Поселение входит в состав Воскресенского муниципального района Нижегородской области. На юге территория поселения располагается в лесах Воскресенского лесничества и </w:t>
      </w:r>
      <w:r>
        <w:rPr>
          <w:rFonts w:ascii="Tahoma" w:hAnsi="Tahoma" w:cs="Tahoma"/>
          <w:sz w:val="20"/>
          <w:szCs w:val="20"/>
        </w:rPr>
        <w:t>С</w:t>
      </w:r>
      <w:r w:rsidRPr="00AD0CD3">
        <w:rPr>
          <w:rFonts w:ascii="Tahoma" w:hAnsi="Tahoma" w:cs="Tahoma"/>
          <w:sz w:val="20"/>
          <w:szCs w:val="20"/>
        </w:rPr>
        <w:t>еменовского лесничес</w:t>
      </w:r>
      <w:r>
        <w:rPr>
          <w:rFonts w:ascii="Tahoma" w:hAnsi="Tahoma" w:cs="Tahoma"/>
          <w:sz w:val="20"/>
          <w:szCs w:val="20"/>
        </w:rPr>
        <w:t>т</w:t>
      </w:r>
      <w:r w:rsidRPr="00AD0CD3">
        <w:rPr>
          <w:rFonts w:ascii="Tahoma" w:hAnsi="Tahoma" w:cs="Tahoma"/>
          <w:sz w:val="20"/>
          <w:szCs w:val="20"/>
        </w:rPr>
        <w:t xml:space="preserve">ва (Семеновского района Нижегородской области ). На севере граница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совпадает с границей</w:t>
      </w:r>
      <w:r w:rsidRPr="00E8612B">
        <w:rPr>
          <w:rFonts w:ascii="Tahoma" w:hAnsi="Tahoma" w:cs="Tahoma"/>
          <w:sz w:val="20"/>
          <w:szCs w:val="20"/>
        </w:rPr>
        <w:t xml:space="preserve"> </w:t>
      </w:r>
      <w:r>
        <w:rPr>
          <w:rFonts w:ascii="Tahoma" w:hAnsi="Tahoma" w:cs="Tahoma"/>
          <w:sz w:val="20"/>
          <w:szCs w:val="20"/>
        </w:rPr>
        <w:t xml:space="preserve">Богородского </w:t>
      </w:r>
      <w:r w:rsidRPr="00AD0CD3">
        <w:rPr>
          <w:rFonts w:ascii="Tahoma" w:hAnsi="Tahoma" w:cs="Tahoma"/>
          <w:sz w:val="20"/>
          <w:szCs w:val="20"/>
        </w:rPr>
        <w:t xml:space="preserve">поселения Нижегородской области, на северо-востоке - с границей </w:t>
      </w:r>
      <w:r>
        <w:rPr>
          <w:rFonts w:ascii="Tahoma" w:hAnsi="Tahoma" w:cs="Tahoma"/>
          <w:sz w:val="20"/>
          <w:szCs w:val="20"/>
        </w:rPr>
        <w:t xml:space="preserve"> река Ветлуга</w:t>
      </w:r>
      <w:r w:rsidRPr="00AD0CD3">
        <w:rPr>
          <w:rFonts w:ascii="Tahoma" w:hAnsi="Tahoma" w:cs="Tahoma"/>
          <w:sz w:val="20"/>
          <w:szCs w:val="20"/>
        </w:rPr>
        <w:t xml:space="preserve"> , на востоке с границей </w:t>
      </w:r>
      <w:r>
        <w:rPr>
          <w:rFonts w:ascii="Tahoma" w:hAnsi="Tahoma" w:cs="Tahoma"/>
          <w:sz w:val="20"/>
          <w:szCs w:val="20"/>
        </w:rPr>
        <w:t>Владимирским</w:t>
      </w:r>
      <w:r w:rsidRPr="00AD0CD3">
        <w:rPr>
          <w:rFonts w:ascii="Tahoma" w:hAnsi="Tahoma" w:cs="Tahoma"/>
          <w:sz w:val="20"/>
          <w:szCs w:val="20"/>
        </w:rPr>
        <w:t xml:space="preserve"> сельским поселение Воскресенского района ,с западной границей </w:t>
      </w:r>
      <w:proofErr w:type="spellStart"/>
      <w:r>
        <w:rPr>
          <w:rFonts w:ascii="Tahoma" w:hAnsi="Tahoma" w:cs="Tahoma"/>
          <w:sz w:val="20"/>
          <w:szCs w:val="20"/>
        </w:rPr>
        <w:t>Капустихинским</w:t>
      </w:r>
      <w:proofErr w:type="spellEnd"/>
      <w:r>
        <w:rPr>
          <w:rFonts w:ascii="Tahoma" w:hAnsi="Tahoma" w:cs="Tahoma"/>
          <w:sz w:val="20"/>
          <w:szCs w:val="20"/>
        </w:rPr>
        <w:t xml:space="preserve"> сельским  поселением </w:t>
      </w:r>
      <w:r w:rsidRPr="00AD0CD3">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Географическое положение поселения создаёт уникальное пересечение автомобильных трасс.</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От областного центра (г. Нижний Новгород) </w:t>
      </w:r>
      <w:proofErr w:type="spellStart"/>
      <w:r>
        <w:rPr>
          <w:rFonts w:ascii="Tahoma" w:hAnsi="Tahoma" w:cs="Tahoma"/>
          <w:sz w:val="20"/>
          <w:szCs w:val="20"/>
        </w:rPr>
        <w:t>Нахратовское</w:t>
      </w:r>
      <w:proofErr w:type="spellEnd"/>
      <w:r>
        <w:rPr>
          <w:rFonts w:ascii="Tahoma" w:hAnsi="Tahoma" w:cs="Tahoma"/>
          <w:sz w:val="20"/>
          <w:szCs w:val="20"/>
        </w:rPr>
        <w:t xml:space="preserve"> </w:t>
      </w:r>
      <w:r w:rsidRPr="00AD0CD3">
        <w:rPr>
          <w:rFonts w:ascii="Tahoma" w:hAnsi="Tahoma" w:cs="Tahoma"/>
          <w:sz w:val="20"/>
          <w:szCs w:val="20"/>
        </w:rPr>
        <w:t>сельское поселение находится на расстоянии 1</w:t>
      </w:r>
      <w:r>
        <w:rPr>
          <w:rFonts w:ascii="Tahoma" w:hAnsi="Tahoma" w:cs="Tahoma"/>
          <w:sz w:val="20"/>
          <w:szCs w:val="20"/>
        </w:rPr>
        <w:t>38</w:t>
      </w:r>
      <w:r w:rsidRPr="00AD0CD3">
        <w:rPr>
          <w:rFonts w:ascii="Tahoma" w:hAnsi="Tahoma" w:cs="Tahoma"/>
          <w:sz w:val="20"/>
          <w:szCs w:val="20"/>
        </w:rPr>
        <w:t xml:space="preserve"> км, от районного центра р. п. Воскресенское</w:t>
      </w:r>
      <w:r>
        <w:rPr>
          <w:rFonts w:ascii="Tahoma" w:hAnsi="Tahoma" w:cs="Tahoma"/>
          <w:sz w:val="20"/>
          <w:szCs w:val="20"/>
        </w:rPr>
        <w:t xml:space="preserve"> </w:t>
      </w:r>
      <w:r w:rsidRPr="00AD0CD3">
        <w:rPr>
          <w:rFonts w:ascii="Tahoma" w:hAnsi="Tahoma" w:cs="Tahoma"/>
          <w:sz w:val="20"/>
          <w:szCs w:val="20"/>
        </w:rPr>
        <w:t xml:space="preserve">расстояние </w:t>
      </w:r>
      <w:r>
        <w:rPr>
          <w:rFonts w:ascii="Tahoma" w:hAnsi="Tahoma" w:cs="Tahoma"/>
          <w:sz w:val="20"/>
          <w:szCs w:val="20"/>
        </w:rPr>
        <w:t>8</w:t>
      </w:r>
      <w:r w:rsidRPr="00AD0CD3">
        <w:rPr>
          <w:rFonts w:ascii="Tahoma" w:hAnsi="Tahoma" w:cs="Tahoma"/>
          <w:sz w:val="20"/>
          <w:szCs w:val="20"/>
        </w:rPr>
        <w:t xml:space="preserve"> км.</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Площадь территории сельского поселения в его современных админи</w:t>
      </w:r>
      <w:r>
        <w:rPr>
          <w:rFonts w:ascii="Tahoma" w:hAnsi="Tahoma" w:cs="Tahoma"/>
          <w:sz w:val="20"/>
          <w:szCs w:val="20"/>
        </w:rPr>
        <w:t>стративных границах составляет 708</w:t>
      </w:r>
      <w:r w:rsidRPr="00AD0CD3">
        <w:rPr>
          <w:rFonts w:ascii="Tahoma" w:hAnsi="Tahoma" w:cs="Tahoma"/>
          <w:sz w:val="20"/>
          <w:szCs w:val="20"/>
        </w:rPr>
        <w:t xml:space="preserve"> га .</w:t>
      </w:r>
    </w:p>
    <w:p w:rsidR="00B00EBC" w:rsidRPr="00AD0CD3" w:rsidRDefault="00B00EBC" w:rsidP="00AD0CD3">
      <w:pPr>
        <w:rPr>
          <w:rFonts w:ascii="Tahoma" w:hAnsi="Tahoma" w:cs="Tahoma"/>
          <w:sz w:val="20"/>
          <w:szCs w:val="20"/>
        </w:rPr>
      </w:pPr>
      <w:proofErr w:type="spellStart"/>
      <w:r>
        <w:rPr>
          <w:rFonts w:ascii="Tahoma" w:hAnsi="Tahoma" w:cs="Tahoma"/>
          <w:sz w:val="20"/>
          <w:szCs w:val="20"/>
        </w:rPr>
        <w:t>Нахратовское</w:t>
      </w:r>
      <w:proofErr w:type="spellEnd"/>
      <w:r w:rsidRPr="00AD0CD3">
        <w:rPr>
          <w:rFonts w:ascii="Tahoma" w:hAnsi="Tahoma" w:cs="Tahoma"/>
          <w:sz w:val="20"/>
          <w:szCs w:val="20"/>
        </w:rPr>
        <w:t xml:space="preserve"> сельское поселение объединяет </w:t>
      </w:r>
      <w:r>
        <w:rPr>
          <w:rFonts w:ascii="Tahoma" w:hAnsi="Tahoma" w:cs="Tahoma"/>
          <w:sz w:val="20"/>
          <w:szCs w:val="20"/>
        </w:rPr>
        <w:t>19</w:t>
      </w:r>
      <w:r w:rsidRPr="00AD0CD3">
        <w:rPr>
          <w:rFonts w:ascii="Tahoma" w:hAnsi="Tahoma" w:cs="Tahoma"/>
          <w:sz w:val="20"/>
          <w:szCs w:val="20"/>
        </w:rPr>
        <w:t xml:space="preserve"> населенных пунктов: </w:t>
      </w:r>
      <w:r>
        <w:rPr>
          <w:rFonts w:ascii="Tahoma" w:hAnsi="Tahoma" w:cs="Tahoma"/>
          <w:sz w:val="20"/>
          <w:szCs w:val="20"/>
        </w:rPr>
        <w:t xml:space="preserve">деревни </w:t>
      </w:r>
      <w:proofErr w:type="spellStart"/>
      <w:r>
        <w:rPr>
          <w:rFonts w:ascii="Tahoma" w:hAnsi="Tahoma" w:cs="Tahoma"/>
          <w:sz w:val="20"/>
          <w:szCs w:val="20"/>
        </w:rPr>
        <w:t>Якшиха,д.Нахратово</w:t>
      </w:r>
      <w:proofErr w:type="spellEnd"/>
      <w:r>
        <w:rPr>
          <w:rFonts w:ascii="Tahoma" w:hAnsi="Tahoma" w:cs="Tahoma"/>
          <w:sz w:val="20"/>
          <w:szCs w:val="20"/>
        </w:rPr>
        <w:t xml:space="preserve">  Кузнецово,Марфино,Антипино,Васильевское,Озерское,Подлесное,Кучиново,Марьино,Щербаково,Шамино,Дубовик,Чихтино,Копылково,Елдеж,Безводное,Орехи,Шалово</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Численность населения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на 01.01.2013 составляет </w:t>
      </w:r>
      <w:r>
        <w:rPr>
          <w:rFonts w:ascii="Tahoma" w:hAnsi="Tahoma" w:cs="Tahoma"/>
          <w:sz w:val="20"/>
          <w:szCs w:val="20"/>
        </w:rPr>
        <w:t>1100</w:t>
      </w:r>
      <w:r w:rsidRPr="00AD0CD3">
        <w:rPr>
          <w:rFonts w:ascii="Tahoma" w:hAnsi="Tahoma" w:cs="Tahoma"/>
          <w:sz w:val="20"/>
          <w:szCs w:val="20"/>
        </w:rPr>
        <w:t>человек.</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В геоморфологическом отношении территория </w:t>
      </w:r>
      <w:proofErr w:type="spellStart"/>
      <w:r>
        <w:rPr>
          <w:rFonts w:ascii="Tahoma" w:hAnsi="Tahoma" w:cs="Tahoma"/>
          <w:sz w:val="20"/>
          <w:szCs w:val="20"/>
        </w:rPr>
        <w:t>Нахратовского</w:t>
      </w:r>
      <w:proofErr w:type="spellEnd"/>
      <w:r>
        <w:rPr>
          <w:rFonts w:ascii="Tahoma" w:hAnsi="Tahoma" w:cs="Tahoma"/>
          <w:sz w:val="20"/>
          <w:szCs w:val="20"/>
        </w:rPr>
        <w:t xml:space="preserve"> </w:t>
      </w:r>
      <w:r w:rsidRPr="00AD0CD3">
        <w:rPr>
          <w:rFonts w:ascii="Tahoma" w:hAnsi="Tahoma" w:cs="Tahoma"/>
          <w:sz w:val="20"/>
          <w:szCs w:val="20"/>
        </w:rPr>
        <w:t xml:space="preserve">сельского поселения приурочена озерно-ледниковой аккумулятивной равнине. Рельеф местности – </w:t>
      </w:r>
      <w:proofErr w:type="spellStart"/>
      <w:r w:rsidRPr="00AD0CD3">
        <w:rPr>
          <w:rFonts w:ascii="Tahoma" w:hAnsi="Tahoma" w:cs="Tahoma"/>
          <w:sz w:val="20"/>
          <w:szCs w:val="20"/>
        </w:rPr>
        <w:t>мелкопересечённый</w:t>
      </w:r>
      <w:proofErr w:type="spellEnd"/>
      <w:r w:rsidRPr="00AD0CD3">
        <w:rPr>
          <w:rFonts w:ascii="Tahoma" w:hAnsi="Tahoma" w:cs="Tahoma"/>
          <w:sz w:val="20"/>
          <w:szCs w:val="20"/>
        </w:rPr>
        <w:t xml:space="preserve"> с непрерывным чередованием узких невысоких гряд и холмов, понижениями различной формы и величины. </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Климат </w:t>
      </w:r>
      <w:r>
        <w:rPr>
          <w:rFonts w:ascii="Tahoma" w:hAnsi="Tahoma" w:cs="Tahoma"/>
          <w:sz w:val="20"/>
          <w:szCs w:val="20"/>
        </w:rPr>
        <w:t xml:space="preserve"> </w:t>
      </w:r>
      <w:r w:rsidRPr="00AD0CD3">
        <w:rPr>
          <w:rFonts w:ascii="Tahoma" w:hAnsi="Tahoma" w:cs="Tahoma"/>
          <w:sz w:val="20"/>
          <w:szCs w:val="20"/>
        </w:rPr>
        <w:t xml:space="preserve"> сельского поселения умеренно-континентальный с холодной зимой с устойчивым снежным покровом, хотя даже посреди зимы случаются оттепели, и с умеренно-жарким летом. Среднегодовая температура +2,7</w:t>
      </w:r>
      <w:r>
        <w:rPr>
          <w:rFonts w:ascii="Tahoma" w:hAnsi="Tahoma" w:cs="Tahoma"/>
          <w:sz w:val="20"/>
          <w:szCs w:val="20"/>
        </w:rPr>
        <w:t xml:space="preserve"> </w:t>
      </w:r>
      <w:r w:rsidRPr="00AD0CD3">
        <w:rPr>
          <w:rFonts w:ascii="Tahoma" w:hAnsi="Tahoma" w:cs="Tahoma"/>
          <w:sz w:val="20"/>
          <w:szCs w:val="20"/>
        </w:rPr>
        <w:t>С; среднемесячные температуры колеблются от -11,6</w:t>
      </w:r>
      <w:r>
        <w:rPr>
          <w:rFonts w:ascii="Tahoma" w:hAnsi="Tahoma" w:cs="Tahoma"/>
          <w:sz w:val="20"/>
          <w:szCs w:val="20"/>
        </w:rPr>
        <w:t xml:space="preserve"> </w:t>
      </w:r>
      <w:r w:rsidRPr="00AD0CD3">
        <w:rPr>
          <w:rFonts w:ascii="Tahoma" w:hAnsi="Tahoma" w:cs="Tahoma"/>
          <w:sz w:val="20"/>
          <w:szCs w:val="20"/>
        </w:rPr>
        <w:t>С в январе до +18,4</w:t>
      </w:r>
      <w:r>
        <w:rPr>
          <w:rFonts w:ascii="Tahoma" w:hAnsi="Tahoma" w:cs="Tahoma"/>
          <w:sz w:val="20"/>
          <w:szCs w:val="20"/>
        </w:rPr>
        <w:t xml:space="preserve"> </w:t>
      </w:r>
      <w:r w:rsidRPr="00AD0CD3">
        <w:rPr>
          <w:rFonts w:ascii="Tahoma" w:hAnsi="Tahoma" w:cs="Tahoma"/>
          <w:sz w:val="20"/>
          <w:szCs w:val="20"/>
        </w:rPr>
        <w:t>С в июле. Максимальная температура летом доходит до +35</w:t>
      </w:r>
      <w:r>
        <w:rPr>
          <w:rFonts w:ascii="Tahoma" w:hAnsi="Tahoma" w:cs="Tahoma"/>
          <w:sz w:val="20"/>
          <w:szCs w:val="20"/>
        </w:rPr>
        <w:t xml:space="preserve"> </w:t>
      </w:r>
      <w:r w:rsidRPr="00AD0CD3">
        <w:rPr>
          <w:rFonts w:ascii="Tahoma" w:hAnsi="Tahoma" w:cs="Tahoma"/>
          <w:sz w:val="20"/>
          <w:szCs w:val="20"/>
        </w:rPr>
        <w:t>С, а абсолютный минимум температуры, зафиксированный на территории поселения, равен -</w:t>
      </w:r>
      <w:r>
        <w:rPr>
          <w:rFonts w:ascii="Tahoma" w:hAnsi="Tahoma" w:cs="Tahoma"/>
          <w:sz w:val="20"/>
          <w:szCs w:val="20"/>
        </w:rPr>
        <w:t>3</w:t>
      </w:r>
      <w:r w:rsidRPr="00AD0CD3">
        <w:rPr>
          <w:rFonts w:ascii="Tahoma" w:hAnsi="Tahoma" w:cs="Tahoma"/>
          <w:sz w:val="20"/>
          <w:szCs w:val="20"/>
        </w:rPr>
        <w:t>6</w:t>
      </w:r>
      <w:r>
        <w:rPr>
          <w:rFonts w:ascii="Tahoma" w:hAnsi="Tahoma" w:cs="Tahoma"/>
          <w:sz w:val="20"/>
          <w:szCs w:val="20"/>
        </w:rPr>
        <w:t xml:space="preserve"> </w:t>
      </w:r>
      <w:r w:rsidRPr="00AD0CD3">
        <w:rPr>
          <w:rFonts w:ascii="Tahoma" w:hAnsi="Tahoma" w:cs="Tahoma"/>
          <w:sz w:val="20"/>
          <w:szCs w:val="20"/>
        </w:rPr>
        <w:t>С. Продолжительность безморозного периода в среднем составляет 126 дней. Период с температурой воздуха выше 00С — 210 дней, а средняя температура лета достигает +16,6</w:t>
      </w:r>
      <w:r>
        <w:rPr>
          <w:rFonts w:ascii="Tahoma" w:hAnsi="Tahoma" w:cs="Tahoma"/>
          <w:sz w:val="20"/>
          <w:szCs w:val="20"/>
        </w:rPr>
        <w:t xml:space="preserve"> </w:t>
      </w:r>
      <w:r w:rsidRPr="00AD0CD3">
        <w:rPr>
          <w:rFonts w:ascii="Tahoma" w:hAnsi="Tahoma" w:cs="Tahoma"/>
          <w:sz w:val="20"/>
          <w:szCs w:val="20"/>
        </w:rPr>
        <w:t>С. Поселение находится под преимущественным воздействием воздушных масс умеренных широт, вторгающихся на Европейскую часть России из полярного бассейна. Эти воздушные массы имеют малое влагосодержание и низкие температуры, что вызывает весенние и осенние заморозки.</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Весной заморозки в среднем прекращаются в середине мая, средняя дата наступления первого заморозка осенью приходится на 17 сентября, а самый ранний заморозок отмечен 17 августа; самый последний весенний заморозок отмечен 11 июня. Продолжительность солнечного сияния за год — 1650 — 1680 часов. Число дней без солнца за год составляет в среднем 112 дней. В среднем за год выпадает 560-615 мм осадков. Общее количество дней с осадками в виде снега, дождя, града и т. п. - 196. Наиболее значительная облачность наблюдается осенью и зимой. Летом осадки чаще всего бывают в виде непродолжительных ливней. Грозы наблюдаются с мая по сентябрь, их нередко сопровождают шквальные ветры со скоростью 20-25 м в секунду. </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Проникновение теплых континентальных масс с юго-востока Европейской части России ведет к резкому повышению температур, что может обуславливать ранние и интенсивные весенние оттепели, а летом — суховейные явления. </w:t>
      </w:r>
    </w:p>
    <w:p w:rsidR="00B00EBC" w:rsidRPr="00AD0CD3" w:rsidRDefault="00B00EBC" w:rsidP="00AD0CD3">
      <w:pPr>
        <w:rPr>
          <w:rFonts w:ascii="Tahoma" w:hAnsi="Tahoma" w:cs="Tahoma"/>
          <w:sz w:val="20"/>
          <w:szCs w:val="20"/>
        </w:rPr>
      </w:pPr>
      <w:r w:rsidRPr="00AD0CD3">
        <w:rPr>
          <w:rFonts w:ascii="Tahoma" w:hAnsi="Tahoma" w:cs="Tahoma"/>
          <w:sz w:val="20"/>
          <w:szCs w:val="20"/>
        </w:rPr>
        <w:t>Поселение находится в условиях несколько избыточного увлажнения, засух почти не наблюдается. Слабые суховейные явления повторяются почти каждый год. На расчетный период ожидается приток жителей сельского поселения, который обусловлен спросом на усадебные индивидуальные жилые дома. В связи с этим, на отдельных территориях сельского поселения планируется индивидуальная современная застройка.  Дополнительными факторами, вызывающими повышенный спрос, являются относительно чистая экологическая среда и природно-рекреационный потенциал территории.</w:t>
      </w:r>
    </w:p>
    <w:p w:rsidR="00B00EBC" w:rsidRPr="00AD0CD3" w:rsidRDefault="00B00EBC" w:rsidP="00AD0CD3">
      <w:pPr>
        <w:rPr>
          <w:rFonts w:ascii="Tahoma" w:hAnsi="Tahoma" w:cs="Tahoma"/>
          <w:sz w:val="20"/>
          <w:szCs w:val="20"/>
        </w:rPr>
      </w:pPr>
      <w:r w:rsidRPr="00AD0CD3">
        <w:rPr>
          <w:rFonts w:ascii="Tahoma" w:hAnsi="Tahoma" w:cs="Tahoma"/>
          <w:sz w:val="20"/>
          <w:szCs w:val="20"/>
        </w:rPr>
        <w:t>Численность постоянно проживающего населения</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 на расчетный срок до 2020 года составит </w:t>
      </w:r>
      <w:r>
        <w:rPr>
          <w:rFonts w:ascii="Tahoma" w:hAnsi="Tahoma" w:cs="Tahoma"/>
          <w:sz w:val="20"/>
          <w:szCs w:val="20"/>
        </w:rPr>
        <w:t>1400</w:t>
      </w:r>
      <w:r w:rsidRPr="00AD0CD3">
        <w:rPr>
          <w:rFonts w:ascii="Tahoma" w:hAnsi="Tahoma" w:cs="Tahoma"/>
          <w:sz w:val="20"/>
          <w:szCs w:val="20"/>
        </w:rPr>
        <w:t xml:space="preserve"> человек. Численность сезонного населения  </w:t>
      </w:r>
      <w:r>
        <w:rPr>
          <w:rFonts w:ascii="Tahoma" w:hAnsi="Tahoma" w:cs="Tahoma"/>
          <w:sz w:val="20"/>
          <w:szCs w:val="20"/>
        </w:rPr>
        <w:t>2</w:t>
      </w:r>
      <w:r w:rsidRPr="00AD0CD3">
        <w:rPr>
          <w:rFonts w:ascii="Tahoma" w:hAnsi="Tahoma" w:cs="Tahoma"/>
          <w:sz w:val="20"/>
          <w:szCs w:val="20"/>
        </w:rPr>
        <w:t>000  человек.</w:t>
      </w:r>
    </w:p>
    <w:p w:rsidR="00B00EBC" w:rsidRPr="00AD0CD3" w:rsidRDefault="00B00EBC" w:rsidP="00AD0CD3">
      <w:pPr>
        <w:rPr>
          <w:rFonts w:ascii="Tahoma" w:hAnsi="Tahoma" w:cs="Tahoma"/>
          <w:sz w:val="20"/>
          <w:szCs w:val="20"/>
        </w:rPr>
      </w:pPr>
      <w:r w:rsidRPr="00340152">
        <w:rPr>
          <w:rFonts w:ascii="Tahoma" w:hAnsi="Tahoma" w:cs="Tahoma"/>
          <w:b/>
          <w:sz w:val="20"/>
          <w:szCs w:val="20"/>
        </w:rPr>
        <w:t>2.2. В настоящей схеме водоснабжения</w:t>
      </w:r>
      <w:r>
        <w:rPr>
          <w:rFonts w:ascii="Tahoma" w:hAnsi="Tahoma" w:cs="Tahoma"/>
          <w:b/>
          <w:sz w:val="20"/>
          <w:szCs w:val="20"/>
        </w:rPr>
        <w:t xml:space="preserve"> и водоотведения </w:t>
      </w:r>
      <w:proofErr w:type="spellStart"/>
      <w:r>
        <w:rPr>
          <w:rFonts w:ascii="Tahoma" w:hAnsi="Tahoma" w:cs="Tahoma"/>
          <w:b/>
          <w:sz w:val="20"/>
          <w:szCs w:val="20"/>
        </w:rPr>
        <w:t>Нахратовского</w:t>
      </w:r>
      <w:proofErr w:type="spellEnd"/>
      <w:r w:rsidRPr="00340152">
        <w:rPr>
          <w:rFonts w:ascii="Tahoma" w:hAnsi="Tahoma" w:cs="Tahoma"/>
          <w:b/>
          <w:sz w:val="20"/>
          <w:szCs w:val="20"/>
        </w:rPr>
        <w:t xml:space="preserve"> сельского поселения Воскресенского муниципального района используются следующие термины и определения</w:t>
      </w:r>
      <w:r w:rsidRPr="00AD0CD3">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w:t>
      </w:r>
      <w:r w:rsidRPr="00340152">
        <w:rPr>
          <w:rFonts w:ascii="Tahoma" w:hAnsi="Tahoma" w:cs="Tahoma"/>
          <w:b/>
          <w:sz w:val="20"/>
          <w:szCs w:val="20"/>
        </w:rPr>
        <w:t>водовод</w:t>
      </w:r>
      <w:r w:rsidRPr="00AD0CD3">
        <w:rPr>
          <w:rFonts w:ascii="Tahoma" w:hAnsi="Tahoma" w:cs="Tahoma"/>
          <w:sz w:val="20"/>
          <w:szCs w:val="20"/>
        </w:rPr>
        <w:t>» – водопроводящее сооружение, сооружение для пропуска (подачи) воды к месту её потребления;</w:t>
      </w:r>
    </w:p>
    <w:p w:rsidR="00B00EBC" w:rsidRPr="00AD0CD3" w:rsidRDefault="00B00EBC" w:rsidP="00AD0CD3">
      <w:pPr>
        <w:rPr>
          <w:rFonts w:ascii="Tahoma" w:hAnsi="Tahoma" w:cs="Tahoma"/>
          <w:sz w:val="20"/>
          <w:szCs w:val="20"/>
        </w:rPr>
      </w:pPr>
      <w:r w:rsidRPr="00340152">
        <w:rPr>
          <w:rFonts w:ascii="Tahoma" w:hAnsi="Tahoma" w:cs="Tahoma"/>
          <w:b/>
          <w:sz w:val="20"/>
          <w:szCs w:val="20"/>
        </w:rPr>
        <w:t>«источник водоснабжения</w:t>
      </w:r>
      <w:r w:rsidRPr="00AD0CD3">
        <w:rPr>
          <w:rFonts w:ascii="Tahoma" w:hAnsi="Tahoma" w:cs="Tahoma"/>
          <w:sz w:val="20"/>
          <w:szCs w:val="20"/>
        </w:rPr>
        <w:t>» – используемый для водоснабжения водный объект или месторождение подземных вод;</w:t>
      </w:r>
    </w:p>
    <w:p w:rsidR="00B00EBC" w:rsidRPr="00AD0CD3" w:rsidRDefault="00B00EBC" w:rsidP="00AD0CD3">
      <w:pPr>
        <w:rPr>
          <w:rFonts w:ascii="Tahoma" w:hAnsi="Tahoma" w:cs="Tahoma"/>
          <w:sz w:val="20"/>
          <w:szCs w:val="20"/>
        </w:rPr>
      </w:pPr>
      <w:r w:rsidRPr="00340152">
        <w:rPr>
          <w:rFonts w:ascii="Tahoma" w:hAnsi="Tahoma" w:cs="Tahoma"/>
          <w:b/>
          <w:sz w:val="20"/>
          <w:szCs w:val="20"/>
        </w:rPr>
        <w:t>«расчетные расходы воды</w:t>
      </w:r>
      <w:r w:rsidRPr="00AD0CD3">
        <w:rPr>
          <w:rFonts w:ascii="Tahoma" w:hAnsi="Tahoma" w:cs="Tahoma"/>
          <w:sz w:val="20"/>
          <w:szCs w:val="20"/>
        </w:rPr>
        <w:t>» – расходы воды для различных видов водоснабжения, определенные в соответствии с требованиями нормативов;</w:t>
      </w:r>
    </w:p>
    <w:p w:rsidR="00B00EBC" w:rsidRPr="00AD0CD3" w:rsidRDefault="00B00EBC" w:rsidP="00AD0CD3">
      <w:pPr>
        <w:rPr>
          <w:rFonts w:ascii="Tahoma" w:hAnsi="Tahoma" w:cs="Tahoma"/>
          <w:sz w:val="20"/>
          <w:szCs w:val="20"/>
        </w:rPr>
      </w:pPr>
      <w:r w:rsidRPr="00340152">
        <w:rPr>
          <w:rFonts w:ascii="Tahoma" w:hAnsi="Tahoma" w:cs="Tahoma"/>
          <w:b/>
          <w:sz w:val="20"/>
          <w:szCs w:val="20"/>
        </w:rPr>
        <w:t>«система водоотведения</w:t>
      </w:r>
      <w:r w:rsidRPr="00AD0CD3">
        <w:rPr>
          <w:rFonts w:ascii="Tahoma" w:hAnsi="Tahoma" w:cs="Tahoma"/>
          <w:sz w:val="20"/>
          <w:szCs w:val="20"/>
        </w:rPr>
        <w:t>» – совокупность водоприемных устройств, внутриквартальных сетей, коллекторов, насосных станций, трубопроводов, очистных сооружений водоотведения, сооружений для отведения очищенного стока в окружающую среду, обеспечивающих отведение поверхностных, дренажных вод с территории поселений и сточных вод от жизнедеятельности населения, общественных, промышленных и прочих предприятий;</w:t>
      </w:r>
    </w:p>
    <w:p w:rsidR="00B00EBC" w:rsidRPr="00AD0CD3" w:rsidRDefault="00B00EBC" w:rsidP="00AD0CD3">
      <w:pPr>
        <w:rPr>
          <w:rFonts w:ascii="Tahoma" w:hAnsi="Tahoma" w:cs="Tahoma"/>
          <w:sz w:val="20"/>
          <w:szCs w:val="20"/>
        </w:rPr>
      </w:pPr>
      <w:r w:rsidRPr="00340152">
        <w:rPr>
          <w:rFonts w:ascii="Tahoma" w:hAnsi="Tahoma" w:cs="Tahoma"/>
          <w:b/>
          <w:sz w:val="20"/>
          <w:szCs w:val="20"/>
        </w:rPr>
        <w:t>«зона действия предприятия»</w:t>
      </w:r>
      <w:r w:rsidRPr="00AD0CD3">
        <w:rPr>
          <w:rFonts w:ascii="Tahoma" w:hAnsi="Tahoma" w:cs="Tahoma"/>
          <w:sz w:val="20"/>
          <w:szCs w:val="20"/>
        </w:rPr>
        <w:t xml:space="preserve"> (эксплуатационная зона) – территория, включающая в себя зоны расположения объектов систем водоснабжения </w:t>
      </w:r>
      <w:r w:rsidRPr="00AD0CD3">
        <w:rPr>
          <w:rFonts w:ascii="Tahoma" w:hAnsi="Tahoma" w:cs="Tahoma"/>
          <w:sz w:val="20"/>
          <w:szCs w:val="20"/>
        </w:rPr>
        <w:br/>
        <w:t xml:space="preserve">и (или) водоотведения организации, осуществляющей водоснабжение </w:t>
      </w:r>
      <w:r w:rsidRPr="00AD0CD3">
        <w:rPr>
          <w:rFonts w:ascii="Tahoma" w:hAnsi="Tahoma" w:cs="Tahoma"/>
          <w:sz w:val="20"/>
          <w:szCs w:val="20"/>
        </w:rPr>
        <w:br/>
        <w:t>и (или) водоотведение, а также зоны расположения объектов ее абонентов (потребителей);</w:t>
      </w:r>
    </w:p>
    <w:p w:rsidR="00B00EBC" w:rsidRPr="00AD0CD3" w:rsidRDefault="00B00EBC" w:rsidP="00AD0CD3">
      <w:pPr>
        <w:rPr>
          <w:rFonts w:ascii="Tahoma" w:hAnsi="Tahoma" w:cs="Tahoma"/>
          <w:sz w:val="20"/>
          <w:szCs w:val="20"/>
        </w:rPr>
      </w:pPr>
      <w:r w:rsidRPr="00340152">
        <w:rPr>
          <w:rFonts w:ascii="Tahoma" w:hAnsi="Tahoma" w:cs="Tahoma"/>
          <w:b/>
          <w:sz w:val="20"/>
          <w:szCs w:val="20"/>
        </w:rPr>
        <w:t>«зона действия</w:t>
      </w:r>
      <w:r w:rsidRPr="00AD0CD3">
        <w:rPr>
          <w:rFonts w:ascii="Tahoma" w:hAnsi="Tahoma" w:cs="Tahoma"/>
          <w:sz w:val="20"/>
          <w:szCs w:val="20"/>
        </w:rPr>
        <w:t xml:space="preserve"> (технологическая зона) объекта водоснабжения» -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rsidR="00B00EBC" w:rsidRPr="00AD0CD3" w:rsidRDefault="00B00EBC" w:rsidP="00AD0CD3">
      <w:pPr>
        <w:rPr>
          <w:rFonts w:ascii="Tahoma" w:hAnsi="Tahoma" w:cs="Tahoma"/>
          <w:sz w:val="20"/>
          <w:szCs w:val="20"/>
        </w:rPr>
      </w:pPr>
      <w:r w:rsidRPr="00340152">
        <w:rPr>
          <w:rFonts w:ascii="Tahoma" w:hAnsi="Tahoma" w:cs="Tahoma"/>
          <w:b/>
          <w:sz w:val="20"/>
          <w:szCs w:val="20"/>
        </w:rPr>
        <w:t xml:space="preserve">«зона действия (бассейн </w:t>
      </w:r>
      <w:proofErr w:type="spellStart"/>
      <w:r w:rsidRPr="00340152">
        <w:rPr>
          <w:rFonts w:ascii="Tahoma" w:hAnsi="Tahoma" w:cs="Tahoma"/>
          <w:b/>
          <w:sz w:val="20"/>
          <w:szCs w:val="20"/>
        </w:rPr>
        <w:t>канализования</w:t>
      </w:r>
      <w:proofErr w:type="spellEnd"/>
      <w:r w:rsidRPr="00AD0CD3">
        <w:rPr>
          <w:rFonts w:ascii="Tahoma" w:hAnsi="Tahoma" w:cs="Tahoma"/>
          <w:sz w:val="20"/>
          <w:szCs w:val="20"/>
        </w:rPr>
        <w:t>) канализационного очистного сооружения или прямого выпуска» - часть канализационной сети, в пределах которой сооружение (прямой выпуск) способно обеспечивать прием и/или очистку сточных вод;</w:t>
      </w:r>
    </w:p>
    <w:p w:rsidR="00B00EBC" w:rsidRPr="00AD0CD3" w:rsidRDefault="00B00EBC" w:rsidP="00AD0CD3">
      <w:pPr>
        <w:rPr>
          <w:rFonts w:ascii="Tahoma" w:hAnsi="Tahoma" w:cs="Tahoma"/>
          <w:sz w:val="20"/>
          <w:szCs w:val="20"/>
        </w:rPr>
      </w:pPr>
      <w:r w:rsidRPr="00340152">
        <w:rPr>
          <w:rFonts w:ascii="Tahoma" w:hAnsi="Tahoma" w:cs="Tahoma"/>
          <w:b/>
          <w:sz w:val="20"/>
          <w:szCs w:val="20"/>
        </w:rPr>
        <w:t>«схема водоснабжения и водоотведения</w:t>
      </w:r>
      <w:r w:rsidRPr="00AD0CD3">
        <w:rPr>
          <w:rFonts w:ascii="Tahoma" w:hAnsi="Tahoma" w:cs="Tahoma"/>
          <w:sz w:val="20"/>
          <w:szCs w:val="20"/>
        </w:rPr>
        <w:t xml:space="preserve">» –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 </w:t>
      </w:r>
      <w:r w:rsidRPr="00AD0CD3">
        <w:rPr>
          <w:rFonts w:ascii="Tahoma" w:hAnsi="Tahoma" w:cs="Tahoma"/>
          <w:sz w:val="20"/>
          <w:szCs w:val="20"/>
        </w:rPr>
        <w:br/>
        <w:t>и водоотведения на расчетный срок;</w:t>
      </w:r>
    </w:p>
    <w:p w:rsidR="00B00EBC" w:rsidRPr="00AD0CD3" w:rsidRDefault="00B00EBC" w:rsidP="00AD0CD3">
      <w:pPr>
        <w:rPr>
          <w:rFonts w:ascii="Tahoma" w:hAnsi="Tahoma" w:cs="Tahoma"/>
          <w:sz w:val="20"/>
          <w:szCs w:val="20"/>
        </w:rPr>
      </w:pPr>
      <w:r w:rsidRPr="00340152">
        <w:rPr>
          <w:rFonts w:ascii="Tahoma" w:hAnsi="Tahoma" w:cs="Tahoma"/>
          <w:b/>
          <w:sz w:val="20"/>
          <w:szCs w:val="20"/>
        </w:rPr>
        <w:t>«схема инженерной инфраструктуры</w:t>
      </w:r>
      <w:r w:rsidRPr="00AD0CD3">
        <w:rPr>
          <w:rFonts w:ascii="Tahoma" w:hAnsi="Tahoma" w:cs="Tahoma"/>
          <w:sz w:val="20"/>
          <w:szCs w:val="20"/>
        </w:rPr>
        <w:t xml:space="preserve">» –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 </w:t>
      </w:r>
    </w:p>
    <w:p w:rsidR="00B00EBC" w:rsidRPr="00AD0CD3" w:rsidRDefault="00B00EBC" w:rsidP="00AD0CD3">
      <w:pPr>
        <w:rPr>
          <w:rFonts w:ascii="Tahoma" w:hAnsi="Tahoma" w:cs="Tahoma"/>
          <w:sz w:val="20"/>
          <w:szCs w:val="20"/>
        </w:rPr>
      </w:pPr>
      <w:r w:rsidRPr="00AD0CD3">
        <w:rPr>
          <w:rFonts w:ascii="Tahoma" w:hAnsi="Tahoma" w:cs="Tahoma"/>
          <w:sz w:val="20"/>
          <w:szCs w:val="20"/>
        </w:rPr>
        <w:t>«электронная модель сети водоснабжения и (или) водоотведения» – комплекс программ и баз данных, описывающий топологию наружных сетей и сооружений водоснабжения и (или) водоотведения, их технические и режимные характеристики и позволяющий проводить гидравлические расчеты.</w:t>
      </w:r>
    </w:p>
    <w:p w:rsidR="00B00EBC" w:rsidRPr="00340152" w:rsidRDefault="00B00EBC" w:rsidP="00AD0CD3">
      <w:pPr>
        <w:rPr>
          <w:rFonts w:ascii="Tahoma" w:hAnsi="Tahoma" w:cs="Tahoma"/>
          <w:b/>
          <w:sz w:val="20"/>
          <w:szCs w:val="20"/>
        </w:rPr>
      </w:pPr>
      <w:r w:rsidRPr="00340152">
        <w:rPr>
          <w:rFonts w:ascii="Tahoma" w:hAnsi="Tahoma" w:cs="Tahoma"/>
          <w:b/>
          <w:sz w:val="20"/>
          <w:szCs w:val="20"/>
        </w:rPr>
        <w:t>2.3. Общая характеристика систем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В настоящее время на территории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 Нижегородской области имеются слаборазвитые централизованные системы водоснабжения и отсутствует система водоотведения. Водоснабжение централизовано осуществляется в </w:t>
      </w:r>
      <w:r>
        <w:rPr>
          <w:rFonts w:ascii="Tahoma" w:hAnsi="Tahoma" w:cs="Tahoma"/>
          <w:sz w:val="20"/>
          <w:szCs w:val="20"/>
        </w:rPr>
        <w:t>шести</w:t>
      </w:r>
      <w:r w:rsidRPr="00AD0CD3">
        <w:rPr>
          <w:rFonts w:ascii="Tahoma" w:hAnsi="Tahoma" w:cs="Tahoma"/>
          <w:sz w:val="20"/>
          <w:szCs w:val="20"/>
        </w:rPr>
        <w:t xml:space="preserve"> населенных пунктах </w:t>
      </w:r>
      <w:r>
        <w:rPr>
          <w:rFonts w:ascii="Tahoma" w:hAnsi="Tahoma" w:cs="Tahoma"/>
          <w:sz w:val="20"/>
          <w:szCs w:val="20"/>
        </w:rPr>
        <w:t xml:space="preserve"> </w:t>
      </w:r>
      <w:proofErr w:type="spellStart"/>
      <w:r>
        <w:rPr>
          <w:rFonts w:ascii="Tahoma" w:hAnsi="Tahoma" w:cs="Tahoma"/>
          <w:sz w:val="20"/>
          <w:szCs w:val="20"/>
        </w:rPr>
        <w:t>Марфино,Антипино,Кучиново,Марьино,Елдеж,Безводное</w:t>
      </w:r>
      <w:proofErr w:type="spellEnd"/>
      <w:r w:rsidRPr="00AD0CD3">
        <w:rPr>
          <w:rFonts w:ascii="Tahoma" w:hAnsi="Tahoma" w:cs="Tahoma"/>
          <w:sz w:val="20"/>
          <w:szCs w:val="20"/>
        </w:rPr>
        <w:t xml:space="preserve"> из скважин  с</w:t>
      </w:r>
      <w:r>
        <w:rPr>
          <w:rFonts w:ascii="Tahoma" w:hAnsi="Tahoma" w:cs="Tahoma"/>
          <w:sz w:val="20"/>
          <w:szCs w:val="20"/>
        </w:rPr>
        <w:t xml:space="preserve"> подачей </w:t>
      </w:r>
      <w:r w:rsidRPr="00AD0CD3">
        <w:rPr>
          <w:rFonts w:ascii="Tahoma" w:hAnsi="Tahoma" w:cs="Tahoma"/>
          <w:sz w:val="20"/>
          <w:szCs w:val="20"/>
        </w:rPr>
        <w:t xml:space="preserve"> частотным преобразователем или водонапорную башню.</w:t>
      </w:r>
      <w:r>
        <w:rPr>
          <w:rFonts w:ascii="Tahoma" w:hAnsi="Tahoma" w:cs="Tahoma"/>
          <w:sz w:val="20"/>
          <w:szCs w:val="20"/>
        </w:rPr>
        <w:t xml:space="preserve"> В остальных населенных пунктах сельского поселения водоснабжение населения происходит из колодцев и бытовых скважин.</w:t>
      </w:r>
    </w:p>
    <w:p w:rsidR="00B00EBC" w:rsidRPr="00AD0CD3" w:rsidRDefault="00B00EBC" w:rsidP="00AD0CD3">
      <w:pPr>
        <w:rPr>
          <w:rFonts w:ascii="Tahoma" w:hAnsi="Tahoma" w:cs="Tahoma"/>
          <w:sz w:val="20"/>
          <w:szCs w:val="20"/>
        </w:rPr>
      </w:pPr>
    </w:p>
    <w:p w:rsidR="00B00EBC" w:rsidRDefault="00B00EBC" w:rsidP="00AD0CD3">
      <w:pPr>
        <w:rPr>
          <w:rFonts w:ascii="Tahoma" w:hAnsi="Tahoma" w:cs="Tahoma"/>
          <w:sz w:val="20"/>
          <w:szCs w:val="20"/>
        </w:rPr>
      </w:pPr>
      <w:r w:rsidRPr="00AD0CD3">
        <w:rPr>
          <w:rFonts w:ascii="Tahoma" w:hAnsi="Tahoma" w:cs="Tahoma"/>
          <w:sz w:val="20"/>
          <w:szCs w:val="20"/>
        </w:rPr>
        <w:t xml:space="preserve">Водоподготовка и водоочистка как таковые отсутствуют практически везде, потребителям подается исходная (природная) вода, что отрицательно сказывается на здоровье человека, так как </w:t>
      </w:r>
      <w:r w:rsidRPr="00AD0CD3">
        <w:rPr>
          <w:rFonts w:ascii="Tahoma" w:hAnsi="Tahoma" w:cs="Tahoma"/>
          <w:sz w:val="20"/>
          <w:szCs w:val="20"/>
        </w:rPr>
        <w:lastRenderedPageBreak/>
        <w:t xml:space="preserve">основные показатели качества воды не соответствует требованиям Сан </w:t>
      </w:r>
      <w:proofErr w:type="spellStart"/>
      <w:r w:rsidRPr="00AD0CD3">
        <w:rPr>
          <w:rFonts w:ascii="Tahoma" w:hAnsi="Tahoma" w:cs="Tahoma"/>
          <w:sz w:val="20"/>
          <w:szCs w:val="20"/>
        </w:rPr>
        <w:t>ПиН</w:t>
      </w:r>
      <w:proofErr w:type="spellEnd"/>
      <w:r w:rsidRPr="00AD0CD3">
        <w:rPr>
          <w:rFonts w:ascii="Tahoma" w:hAnsi="Tahoma" w:cs="Tahoma"/>
          <w:sz w:val="20"/>
          <w:szCs w:val="20"/>
        </w:rPr>
        <w:t xml:space="preserve"> 2.1.4.1074-01 «Питьевая вода. Гигиенические требования к качеству воды централизованных систем питьевого водоснабжения. Контроль качества». Техническое состояние сетей и сооружений не обеспечивает предъявляемых к ним требований. Водозаборные устройства (далее ВЗУ) находятся в аварийном состоянии из- за длительного срока эксплуатации. Существующ</w:t>
      </w:r>
      <w:r>
        <w:rPr>
          <w:rFonts w:ascii="Tahoma" w:hAnsi="Tahoma" w:cs="Tahoma"/>
          <w:sz w:val="20"/>
          <w:szCs w:val="20"/>
        </w:rPr>
        <w:t xml:space="preserve">ие </w:t>
      </w:r>
      <w:r w:rsidRPr="00AD0CD3">
        <w:rPr>
          <w:rFonts w:ascii="Tahoma" w:hAnsi="Tahoma" w:cs="Tahoma"/>
          <w:sz w:val="20"/>
          <w:szCs w:val="20"/>
        </w:rPr>
        <w:t xml:space="preserve"> лини</w:t>
      </w:r>
      <w:r>
        <w:rPr>
          <w:rFonts w:ascii="Tahoma" w:hAnsi="Tahoma" w:cs="Tahoma"/>
          <w:sz w:val="20"/>
          <w:szCs w:val="20"/>
        </w:rPr>
        <w:t>и</w:t>
      </w:r>
      <w:r w:rsidRPr="00AD0CD3">
        <w:rPr>
          <w:rFonts w:ascii="Tahoma" w:hAnsi="Tahoma" w:cs="Tahoma"/>
          <w:sz w:val="20"/>
          <w:szCs w:val="20"/>
        </w:rPr>
        <w:t xml:space="preserve"> центрального водопровода в </w:t>
      </w:r>
      <w:r>
        <w:rPr>
          <w:rFonts w:ascii="Tahoma" w:hAnsi="Tahoma" w:cs="Tahoma"/>
          <w:sz w:val="20"/>
          <w:szCs w:val="20"/>
        </w:rPr>
        <w:t xml:space="preserve">населенных пунктах </w:t>
      </w:r>
      <w:r w:rsidRPr="00AD0CD3">
        <w:rPr>
          <w:rFonts w:ascii="Tahoma" w:hAnsi="Tahoma" w:cs="Tahoma"/>
          <w:sz w:val="20"/>
          <w:szCs w:val="20"/>
        </w:rPr>
        <w:t xml:space="preserve"> действу</w:t>
      </w:r>
      <w:r>
        <w:rPr>
          <w:rFonts w:ascii="Tahoma" w:hAnsi="Tahoma" w:cs="Tahoma"/>
          <w:sz w:val="20"/>
          <w:szCs w:val="20"/>
        </w:rPr>
        <w:t>ют</w:t>
      </w:r>
      <w:r w:rsidRPr="00AD0CD3">
        <w:rPr>
          <w:rFonts w:ascii="Tahoma" w:hAnsi="Tahoma" w:cs="Tahoma"/>
          <w:sz w:val="20"/>
          <w:szCs w:val="20"/>
        </w:rPr>
        <w:t xml:space="preserve"> с 197</w:t>
      </w:r>
      <w:r>
        <w:rPr>
          <w:rFonts w:ascii="Tahoma" w:hAnsi="Tahoma" w:cs="Tahoma"/>
          <w:sz w:val="20"/>
          <w:szCs w:val="20"/>
        </w:rPr>
        <w:t>2-80</w:t>
      </w:r>
      <w:r w:rsidRPr="00AD0CD3">
        <w:rPr>
          <w:rFonts w:ascii="Tahoma" w:hAnsi="Tahoma" w:cs="Tahoma"/>
          <w:sz w:val="20"/>
          <w:szCs w:val="20"/>
        </w:rPr>
        <w:t xml:space="preserve"> года</w:t>
      </w:r>
      <w:r>
        <w:rPr>
          <w:rFonts w:ascii="Tahoma" w:hAnsi="Tahoma" w:cs="Tahoma"/>
          <w:sz w:val="20"/>
          <w:szCs w:val="20"/>
        </w:rPr>
        <w:t>х</w:t>
      </w:r>
      <w:r w:rsidRPr="00AD0CD3">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Собственные канализационные очистные сооружения на территории поселения отсутствуют.</w:t>
      </w:r>
      <w:r w:rsidRPr="003D4B7D">
        <w:rPr>
          <w:rFonts w:ascii="Tahoma" w:hAnsi="Tahoma" w:cs="Tahoma"/>
          <w:sz w:val="20"/>
          <w:szCs w:val="20"/>
        </w:rPr>
        <w:t xml:space="preserve"> </w:t>
      </w:r>
      <w:r w:rsidRPr="00AD0CD3">
        <w:rPr>
          <w:rFonts w:ascii="Tahoma" w:hAnsi="Tahoma" w:cs="Tahoma"/>
          <w:sz w:val="20"/>
          <w:szCs w:val="20"/>
        </w:rPr>
        <w:t>Канализация представляет собой в этих населенных пунктах выгребные ямы, утилизация из которых производ</w:t>
      </w:r>
      <w:r>
        <w:rPr>
          <w:rFonts w:ascii="Tahoma" w:hAnsi="Tahoma" w:cs="Tahoma"/>
          <w:sz w:val="20"/>
          <w:szCs w:val="20"/>
        </w:rPr>
        <w:t>ится населением самостоятельно.</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Сточные воды в населенных пунктах </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Pr>
          <w:rFonts w:ascii="Tahoma" w:hAnsi="Tahoma" w:cs="Tahoma"/>
          <w:sz w:val="20"/>
          <w:szCs w:val="20"/>
        </w:rPr>
        <w:t xml:space="preserve"> сельского поселения</w:t>
      </w:r>
      <w:r w:rsidRPr="00AD0CD3">
        <w:rPr>
          <w:rFonts w:ascii="Tahoma" w:hAnsi="Tahoma" w:cs="Tahoma"/>
          <w:sz w:val="20"/>
          <w:szCs w:val="20"/>
        </w:rPr>
        <w:t xml:space="preserve"> по канализационным самотечным сетям подаются в</w:t>
      </w:r>
      <w:r>
        <w:rPr>
          <w:rFonts w:ascii="Tahoma" w:hAnsi="Tahoma" w:cs="Tahoma"/>
          <w:sz w:val="20"/>
          <w:szCs w:val="20"/>
        </w:rPr>
        <w:t xml:space="preserve"> самодельные </w:t>
      </w:r>
      <w:r w:rsidRPr="00AD0CD3">
        <w:rPr>
          <w:rFonts w:ascii="Tahoma" w:hAnsi="Tahoma" w:cs="Tahoma"/>
          <w:sz w:val="20"/>
          <w:szCs w:val="20"/>
        </w:rPr>
        <w:t xml:space="preserve"> отстойники представляющие жалкое зрелище, а далее сбрасываются на рельеф местности. Система канализации находится в неудовлетворительном состоянии, что влечет за собой ухудшение экологической обстановки и нарушает санитарные регламенты </w:t>
      </w:r>
      <w:proofErr w:type="spellStart"/>
      <w:r w:rsidRPr="00AD0CD3">
        <w:rPr>
          <w:rFonts w:ascii="Tahoma" w:hAnsi="Tahoma" w:cs="Tahoma"/>
          <w:sz w:val="20"/>
          <w:szCs w:val="20"/>
        </w:rPr>
        <w:t>водоохранных</w:t>
      </w:r>
      <w:proofErr w:type="spellEnd"/>
      <w:r w:rsidRPr="00AD0CD3">
        <w:rPr>
          <w:rFonts w:ascii="Tahoma" w:hAnsi="Tahoma" w:cs="Tahoma"/>
          <w:sz w:val="20"/>
          <w:szCs w:val="20"/>
        </w:rPr>
        <w:t xml:space="preserve"> зон рек и их притоков. В настоящее время объекты систем водоснабжения и водоотведения являются муниципальной собственностью поселения и эксплуатируются следующими предприятиями:</w:t>
      </w:r>
    </w:p>
    <w:p w:rsidR="00B00EBC" w:rsidRDefault="00B00EBC" w:rsidP="00AD0CD3">
      <w:pPr>
        <w:rPr>
          <w:rFonts w:ascii="Tahoma" w:hAnsi="Tahoma" w:cs="Tahoma"/>
          <w:sz w:val="20"/>
          <w:szCs w:val="20"/>
        </w:rPr>
      </w:pPr>
      <w:r w:rsidRPr="00AD0CD3">
        <w:rPr>
          <w:rFonts w:ascii="Tahoma" w:hAnsi="Tahoma" w:cs="Tahoma"/>
          <w:sz w:val="20"/>
          <w:szCs w:val="20"/>
        </w:rPr>
        <w:t xml:space="preserve">МУП  ЖКХ  «Водоканал» </w:t>
      </w:r>
    </w:p>
    <w:p w:rsidR="00B00EBC" w:rsidRPr="00865892" w:rsidRDefault="00B00EBC" w:rsidP="002C0814">
      <w:pPr>
        <w:pStyle w:val="1"/>
        <w:rPr>
          <w:sz w:val="24"/>
          <w:szCs w:val="24"/>
        </w:rPr>
      </w:pPr>
      <w:r w:rsidRPr="00865892">
        <w:rPr>
          <w:rFonts w:ascii="Tahoma" w:hAnsi="Tahoma" w:cs="Tahoma"/>
          <w:sz w:val="20"/>
          <w:szCs w:val="20"/>
        </w:rPr>
        <w:t>СУЩЕСТВУЮЩЕЕ ПОЛОЖЕНИЕ В СФЕРЕ ВОДОСНАБЖЕНИЯ</w:t>
      </w:r>
      <w:r w:rsidRPr="00865892">
        <w:rPr>
          <w:sz w:val="24"/>
          <w:szCs w:val="24"/>
        </w:rPr>
        <w:t xml:space="preserve"> </w:t>
      </w:r>
    </w:p>
    <w:p w:rsidR="00B00EBC" w:rsidRPr="002C0814" w:rsidRDefault="00B00EBC" w:rsidP="002C0814">
      <w:pPr>
        <w:pStyle w:val="1"/>
        <w:rPr>
          <w:sz w:val="24"/>
          <w:szCs w:val="24"/>
        </w:rPr>
      </w:pPr>
      <w:r w:rsidRPr="002C0814">
        <w:rPr>
          <w:sz w:val="24"/>
          <w:szCs w:val="24"/>
        </w:rPr>
        <w:t>3.1.</w:t>
      </w:r>
      <w:r w:rsidRPr="002C0814">
        <w:rPr>
          <w:sz w:val="24"/>
          <w:szCs w:val="24"/>
        </w:rPr>
        <w:tab/>
        <w:t>Анализ структуры системы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Водоснабжение как отрасль играет огромную роль в обеспечении жизнедеятельности</w:t>
      </w:r>
    </w:p>
    <w:p w:rsidR="00B00EBC" w:rsidRPr="00AD0CD3" w:rsidRDefault="00B00EBC" w:rsidP="00AD0CD3">
      <w:pPr>
        <w:rPr>
          <w:rFonts w:ascii="Tahoma" w:hAnsi="Tahoma" w:cs="Tahoma"/>
          <w:sz w:val="20"/>
          <w:szCs w:val="20"/>
        </w:rPr>
      </w:pPr>
      <w:r w:rsidRPr="00AD0CD3">
        <w:rPr>
          <w:rFonts w:ascii="Tahoma" w:hAnsi="Tahoma" w:cs="Tahoma"/>
          <w:sz w:val="20"/>
          <w:szCs w:val="20"/>
        </w:rPr>
        <w:t>сельского поселения и требует целенаправленных мероприятий по развитию надежной</w:t>
      </w:r>
    </w:p>
    <w:p w:rsidR="00B00EBC" w:rsidRPr="00AD0CD3" w:rsidRDefault="00B00EBC" w:rsidP="00AD0CD3">
      <w:pPr>
        <w:rPr>
          <w:rFonts w:ascii="Tahoma" w:hAnsi="Tahoma" w:cs="Tahoma"/>
          <w:sz w:val="20"/>
          <w:szCs w:val="20"/>
        </w:rPr>
      </w:pPr>
      <w:r w:rsidRPr="00AD0CD3">
        <w:rPr>
          <w:rFonts w:ascii="Tahoma" w:hAnsi="Tahoma" w:cs="Tahoma"/>
          <w:sz w:val="20"/>
          <w:szCs w:val="20"/>
        </w:rPr>
        <w:t>системы хозяйственно-питьевого водоснабжения. В настоящее время основным источником хозяйственно-питьевого, противопожарного и производственного водоснабжения</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 Нижегородской области являются скважины и открытые источники. Качество воды по основным показателям не удовлетворяет требованиям Сан </w:t>
      </w:r>
      <w:proofErr w:type="spellStart"/>
      <w:r w:rsidRPr="00AD0CD3">
        <w:rPr>
          <w:rFonts w:ascii="Tahoma" w:hAnsi="Tahoma" w:cs="Tahoma"/>
          <w:sz w:val="20"/>
          <w:szCs w:val="20"/>
        </w:rPr>
        <w:t>ПиН</w:t>
      </w:r>
      <w:proofErr w:type="spellEnd"/>
      <w:r w:rsidRPr="00AD0CD3">
        <w:rPr>
          <w:rFonts w:ascii="Tahoma" w:hAnsi="Tahoma" w:cs="Tahoma"/>
          <w:sz w:val="20"/>
          <w:szCs w:val="20"/>
        </w:rPr>
        <w:t xml:space="preserve"> 2.1.4.1074-01 «Питьевая вода. Гигиенические требования к качеству воды централизованных систем питьевого водоснабжения. Контроль качества» из-за повышенного содержания железа от 0,5 мг/л до 1,94 мг/л (при норме 0,3 мг/л), повышенной мутности от 3,65 - 5,24 мг/л до 8,7 – 22,03 мг/л (при норме 2,6 мг/л) и повышенной жесткости 8,7мг/л (при норме 7,0 мг/л).</w:t>
      </w:r>
    </w:p>
    <w:p w:rsidR="00B00EBC" w:rsidRDefault="00B00EBC" w:rsidP="00AD0CD3">
      <w:pPr>
        <w:rPr>
          <w:rFonts w:ascii="Tahoma" w:hAnsi="Tahoma" w:cs="Tahoma"/>
          <w:sz w:val="20"/>
          <w:szCs w:val="20"/>
        </w:rPr>
      </w:pPr>
      <w:r w:rsidRPr="00AD0CD3">
        <w:rPr>
          <w:rFonts w:ascii="Tahoma" w:hAnsi="Tahoma" w:cs="Tahoma"/>
          <w:sz w:val="20"/>
          <w:szCs w:val="20"/>
        </w:rPr>
        <w:t>Водоносные известняки среднего карбона повсеместно в районе перекрыты</w:t>
      </w:r>
      <w:r>
        <w:rPr>
          <w:rFonts w:ascii="Tahoma" w:hAnsi="Tahoma" w:cs="Tahoma"/>
          <w:sz w:val="20"/>
          <w:szCs w:val="20"/>
        </w:rPr>
        <w:t xml:space="preserve"> </w:t>
      </w:r>
      <w:r w:rsidRPr="00AD0CD3">
        <w:rPr>
          <w:rFonts w:ascii="Tahoma" w:hAnsi="Tahoma" w:cs="Tahoma"/>
          <w:sz w:val="20"/>
          <w:szCs w:val="20"/>
        </w:rPr>
        <w:t>плотными юрскими глинами, мощностью 10-12 и более метров, что надежно защищает</w:t>
      </w:r>
      <w:r>
        <w:rPr>
          <w:rFonts w:ascii="Tahoma" w:hAnsi="Tahoma" w:cs="Tahoma"/>
          <w:sz w:val="20"/>
          <w:szCs w:val="20"/>
        </w:rPr>
        <w:t xml:space="preserve"> </w:t>
      </w:r>
      <w:r w:rsidRPr="00AD0CD3">
        <w:rPr>
          <w:rFonts w:ascii="Tahoma" w:hAnsi="Tahoma" w:cs="Tahoma"/>
          <w:sz w:val="20"/>
          <w:szCs w:val="20"/>
        </w:rPr>
        <w:t xml:space="preserve">горизонты от проникновения поверхностных загрязнений. </w:t>
      </w:r>
    </w:p>
    <w:p w:rsidR="00B00EBC" w:rsidRPr="00AD0CD3" w:rsidRDefault="00B00EBC" w:rsidP="00AD0CD3">
      <w:pPr>
        <w:rPr>
          <w:rFonts w:ascii="Tahoma" w:hAnsi="Tahoma" w:cs="Tahoma"/>
          <w:sz w:val="20"/>
          <w:szCs w:val="20"/>
        </w:rPr>
      </w:pPr>
      <w:r>
        <w:rPr>
          <w:rFonts w:ascii="Tahoma" w:hAnsi="Tahoma" w:cs="Tahoma"/>
          <w:sz w:val="20"/>
          <w:szCs w:val="20"/>
        </w:rPr>
        <w:t xml:space="preserve">Район относится к достаточно </w:t>
      </w:r>
      <w:r w:rsidRPr="00AD0CD3">
        <w:rPr>
          <w:rFonts w:ascii="Tahoma" w:hAnsi="Tahoma" w:cs="Tahoma"/>
          <w:sz w:val="20"/>
          <w:szCs w:val="20"/>
        </w:rPr>
        <w:t>обеспеченным артезианскими источниками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Водоснабжение населенных пунктов сельского поселения организовано от:</w:t>
      </w:r>
    </w:p>
    <w:p w:rsidR="00B00EBC" w:rsidRPr="00AD0CD3" w:rsidRDefault="00B00EBC" w:rsidP="00AD0CD3">
      <w:pPr>
        <w:rPr>
          <w:rFonts w:ascii="Tahoma" w:hAnsi="Tahoma" w:cs="Tahoma"/>
          <w:sz w:val="20"/>
          <w:szCs w:val="20"/>
        </w:rPr>
      </w:pPr>
      <w:r w:rsidRPr="00AD0CD3">
        <w:rPr>
          <w:rFonts w:ascii="Tahoma" w:hAnsi="Tahoma" w:cs="Tahoma"/>
          <w:sz w:val="20"/>
          <w:szCs w:val="20"/>
        </w:rPr>
        <w:t>- централизованных систем, включающих водозаборные узлы и водопроводные сети;</w:t>
      </w:r>
    </w:p>
    <w:p w:rsidR="00B00EBC" w:rsidRPr="00AD0CD3" w:rsidRDefault="00B00EBC" w:rsidP="00AD0CD3">
      <w:pPr>
        <w:rPr>
          <w:rFonts w:ascii="Tahoma" w:hAnsi="Tahoma" w:cs="Tahoma"/>
          <w:sz w:val="20"/>
          <w:szCs w:val="20"/>
        </w:rPr>
      </w:pPr>
      <w:r w:rsidRPr="00AD0CD3">
        <w:rPr>
          <w:rFonts w:ascii="Tahoma" w:hAnsi="Tahoma" w:cs="Tahoma"/>
          <w:sz w:val="20"/>
          <w:szCs w:val="20"/>
        </w:rPr>
        <w:t>- децентрализованных источников – одиночных скважин мелкого заложения,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водоразборных колонок, шахтных и буровых колодцев.</w:t>
      </w:r>
    </w:p>
    <w:p w:rsidR="00B00EBC" w:rsidRPr="00AD0CD3" w:rsidRDefault="00B00EBC" w:rsidP="00AD0CD3">
      <w:pPr>
        <w:rPr>
          <w:rFonts w:ascii="Tahoma" w:hAnsi="Tahoma" w:cs="Tahoma"/>
          <w:sz w:val="20"/>
          <w:szCs w:val="20"/>
        </w:rPr>
      </w:pPr>
      <w:r w:rsidRPr="00AD0CD3">
        <w:rPr>
          <w:rFonts w:ascii="Tahoma" w:hAnsi="Tahoma" w:cs="Tahoma"/>
          <w:sz w:val="20"/>
          <w:szCs w:val="20"/>
        </w:rPr>
        <w:t>Действующих станций водоподготовки (обезжелезивания) на территории поселения нет.</w:t>
      </w:r>
    </w:p>
    <w:p w:rsidR="00B00EBC" w:rsidRPr="00AD0CD3" w:rsidRDefault="00B00EBC" w:rsidP="00AD0CD3">
      <w:pPr>
        <w:rPr>
          <w:rFonts w:ascii="Tahoma" w:hAnsi="Tahoma" w:cs="Tahoma"/>
          <w:sz w:val="20"/>
          <w:szCs w:val="20"/>
        </w:rPr>
      </w:pPr>
      <w:r w:rsidRPr="00AD0CD3">
        <w:rPr>
          <w:rFonts w:ascii="Tahoma" w:hAnsi="Tahoma" w:cs="Tahoma"/>
          <w:sz w:val="20"/>
          <w:szCs w:val="20"/>
        </w:rPr>
        <w:t>Кроме этого, водоснабжение части деревень осуществляется от собственных ВЗУ.</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Основные данные по существующим водозаборным узлам и скважинам, их</w:t>
      </w:r>
    </w:p>
    <w:p w:rsidR="00B00EBC" w:rsidRPr="00AD0CD3" w:rsidRDefault="00B00EBC" w:rsidP="00AD0CD3">
      <w:pPr>
        <w:rPr>
          <w:rFonts w:ascii="Tahoma" w:hAnsi="Tahoma" w:cs="Tahoma"/>
          <w:sz w:val="20"/>
          <w:szCs w:val="20"/>
        </w:rPr>
      </w:pPr>
      <w:r w:rsidRPr="00AD0CD3">
        <w:rPr>
          <w:rFonts w:ascii="Tahoma" w:hAnsi="Tahoma" w:cs="Tahoma"/>
          <w:sz w:val="20"/>
          <w:szCs w:val="20"/>
        </w:rPr>
        <w:t>месторасположение и характеристика представлены в таблице 1.</w:t>
      </w:r>
    </w:p>
    <w:p w:rsidR="00B00EBC" w:rsidRPr="00C77413" w:rsidRDefault="00B00EBC" w:rsidP="00AD0CD3">
      <w:pPr>
        <w:rPr>
          <w:rFonts w:ascii="Tahoma" w:hAnsi="Tahoma" w:cs="Tahoma"/>
          <w:b/>
          <w:sz w:val="20"/>
          <w:szCs w:val="20"/>
        </w:rPr>
      </w:pPr>
      <w:r w:rsidRPr="00C77413">
        <w:rPr>
          <w:rFonts w:ascii="Tahoma" w:hAnsi="Tahoma" w:cs="Tahoma"/>
          <w:b/>
          <w:sz w:val="20"/>
          <w:szCs w:val="20"/>
        </w:rPr>
        <w:t>Характеристика существующих водозаборных узлов</w:t>
      </w:r>
    </w:p>
    <w:p w:rsidR="00B00EBC" w:rsidRPr="00AD0CD3" w:rsidRDefault="00B00EBC" w:rsidP="00AD0CD3">
      <w:pPr>
        <w:rPr>
          <w:rFonts w:ascii="Tahoma" w:hAnsi="Tahoma" w:cs="Tahoma"/>
          <w:sz w:val="20"/>
          <w:szCs w:val="20"/>
        </w:rPr>
      </w:pPr>
      <w:r w:rsidRPr="00AD0CD3">
        <w:rPr>
          <w:rFonts w:ascii="Tahoma" w:hAnsi="Tahoma" w:cs="Tahoma"/>
          <w:sz w:val="20"/>
          <w:szCs w:val="20"/>
        </w:rPr>
        <w:t>Таблица 1. Основные данные по существующим водозаборным узлам и скважинам</w:t>
      </w: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400"/>
        <w:gridCol w:w="120"/>
        <w:gridCol w:w="1273"/>
        <w:gridCol w:w="127"/>
        <w:gridCol w:w="1348"/>
        <w:gridCol w:w="2536"/>
        <w:gridCol w:w="3661"/>
      </w:tblGrid>
      <w:tr w:rsidR="00B00EBC" w:rsidRPr="00B75435" w:rsidTr="003609C7">
        <w:trPr>
          <w:tblCellSpacing w:w="15" w:type="dxa"/>
          <w:jc w:val="center"/>
        </w:trPr>
        <w:tc>
          <w:tcPr>
            <w:tcW w:w="355" w:type="dxa"/>
            <w:tcBorders>
              <w:top w:val="single" w:sz="4" w:space="0" w:color="auto"/>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п/п</w:t>
            </w:r>
          </w:p>
        </w:tc>
        <w:tc>
          <w:tcPr>
            <w:tcW w:w="90" w:type="dxa"/>
            <w:tcBorders>
              <w:top w:val="single" w:sz="4" w:space="0" w:color="auto"/>
              <w:left w:val="single" w:sz="4" w:space="0" w:color="auto"/>
              <w:bottom w:val="single" w:sz="4" w:space="0" w:color="auto"/>
            </w:tcBorders>
            <w:vAlign w:val="center"/>
          </w:tcPr>
          <w:p w:rsidR="00B00EBC" w:rsidRDefault="00B00EBC">
            <w:pPr>
              <w:spacing w:after="0" w:line="240" w:lineRule="auto"/>
              <w:rPr>
                <w:rFonts w:ascii="Tahoma" w:hAnsi="Tahoma" w:cs="Tahoma"/>
                <w:sz w:val="20"/>
                <w:szCs w:val="20"/>
              </w:rPr>
            </w:pPr>
          </w:p>
          <w:p w:rsidR="00B00EBC" w:rsidRPr="00B75435" w:rsidRDefault="00B00EBC" w:rsidP="00C77413">
            <w:pPr>
              <w:rPr>
                <w:rFonts w:ascii="Tahoma" w:hAnsi="Tahoma" w:cs="Tahoma"/>
                <w:sz w:val="20"/>
                <w:szCs w:val="20"/>
              </w:rPr>
            </w:pPr>
          </w:p>
        </w:tc>
        <w:tc>
          <w:tcPr>
            <w:tcW w:w="1243" w:type="dxa"/>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Населенный пункт</w:t>
            </w:r>
          </w:p>
        </w:tc>
        <w:tc>
          <w:tcPr>
            <w:tcW w:w="97" w:type="dxa"/>
            <w:tcBorders>
              <w:top w:val="single" w:sz="4" w:space="0" w:color="auto"/>
              <w:left w:val="single" w:sz="4" w:space="0" w:color="auto"/>
              <w:bottom w:val="single" w:sz="4" w:space="0" w:color="auto"/>
            </w:tcBorders>
            <w:vAlign w:val="center"/>
          </w:tcPr>
          <w:p w:rsidR="00B00EBC" w:rsidRDefault="00B00EBC">
            <w:pPr>
              <w:spacing w:after="0" w:line="240" w:lineRule="auto"/>
              <w:rPr>
                <w:rFonts w:ascii="Tahoma" w:hAnsi="Tahoma" w:cs="Tahoma"/>
                <w:sz w:val="20"/>
                <w:szCs w:val="20"/>
              </w:rPr>
            </w:pPr>
          </w:p>
          <w:p w:rsidR="00B00EBC" w:rsidRPr="00B75435" w:rsidRDefault="00B00EBC" w:rsidP="00C77413">
            <w:pPr>
              <w:rPr>
                <w:rFonts w:ascii="Tahoma" w:hAnsi="Tahoma" w:cs="Tahoma"/>
                <w:sz w:val="20"/>
                <w:szCs w:val="20"/>
              </w:rPr>
            </w:pPr>
          </w:p>
        </w:tc>
        <w:tc>
          <w:tcPr>
            <w:tcW w:w="0" w:type="auto"/>
            <w:tcBorders>
              <w:top w:val="single" w:sz="4" w:space="0" w:color="auto"/>
              <w:bottom w:val="single" w:sz="4" w:space="0" w:color="auto"/>
            </w:tcBorders>
            <w:vAlign w:val="center"/>
          </w:tcPr>
          <w:p w:rsidR="00B00EBC" w:rsidRPr="00B75435" w:rsidRDefault="00B00EBC" w:rsidP="00AD0CD3">
            <w:pPr>
              <w:rPr>
                <w:rFonts w:ascii="Tahoma" w:hAnsi="Tahoma" w:cs="Tahoma"/>
                <w:sz w:val="20"/>
                <w:szCs w:val="20"/>
              </w:rPr>
            </w:pPr>
            <w:proofErr w:type="spellStart"/>
            <w:r w:rsidRPr="00B75435">
              <w:rPr>
                <w:rFonts w:ascii="Tahoma" w:hAnsi="Tahoma" w:cs="Tahoma"/>
                <w:sz w:val="20"/>
                <w:szCs w:val="20"/>
              </w:rPr>
              <w:t>Водоисточник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Дебит </w:t>
            </w:r>
            <w:proofErr w:type="spellStart"/>
            <w:r w:rsidRPr="00B75435">
              <w:rPr>
                <w:rFonts w:ascii="Tahoma" w:hAnsi="Tahoma" w:cs="Tahoma"/>
                <w:sz w:val="20"/>
                <w:szCs w:val="20"/>
              </w:rPr>
              <w:t>водоисточника</w:t>
            </w:r>
            <w:proofErr w:type="spellEnd"/>
            <w:r w:rsidRPr="00B75435">
              <w:rPr>
                <w:rFonts w:ascii="Tahoma" w:hAnsi="Tahoma" w:cs="Tahoma"/>
                <w:sz w:val="20"/>
                <w:szCs w:val="20"/>
              </w:rPr>
              <w:t xml:space="preserve">, </w:t>
            </w:r>
            <w:proofErr w:type="spellStart"/>
            <w:r w:rsidRPr="00B75435">
              <w:rPr>
                <w:rFonts w:ascii="Tahoma" w:hAnsi="Tahoma" w:cs="Tahoma"/>
                <w:sz w:val="20"/>
                <w:szCs w:val="20"/>
              </w:rPr>
              <w:t>куб.м</w:t>
            </w:r>
            <w:proofErr w:type="spellEnd"/>
            <w:r w:rsidRPr="00B75435">
              <w:rPr>
                <w:rFonts w:ascii="Tahoma" w:hAnsi="Tahoma" w:cs="Tahoma"/>
                <w:sz w:val="20"/>
                <w:szCs w:val="20"/>
              </w:rPr>
              <w:t>.</w:t>
            </w:r>
          </w:p>
        </w:tc>
        <w:tc>
          <w:tcPr>
            <w:tcW w:w="0" w:type="auto"/>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Мощность эл. </w:t>
            </w:r>
            <w:proofErr w:type="spellStart"/>
            <w:r w:rsidRPr="00B75435">
              <w:rPr>
                <w:rFonts w:ascii="Tahoma" w:hAnsi="Tahoma" w:cs="Tahoma"/>
                <w:sz w:val="20"/>
                <w:szCs w:val="20"/>
              </w:rPr>
              <w:t>двиг</w:t>
            </w:r>
            <w:proofErr w:type="spellEnd"/>
            <w:r w:rsidRPr="00B75435">
              <w:rPr>
                <w:rFonts w:ascii="Tahoma" w:hAnsi="Tahoma" w:cs="Tahoma"/>
                <w:sz w:val="20"/>
                <w:szCs w:val="20"/>
              </w:rPr>
              <w:t>. и марка водяного насоса</w:t>
            </w:r>
          </w:p>
        </w:tc>
      </w:tr>
      <w:tr w:rsidR="00B00EBC" w:rsidRPr="00B75435" w:rsidTr="003609C7">
        <w:trPr>
          <w:tblCellSpacing w:w="15" w:type="dxa"/>
          <w:jc w:val="center"/>
        </w:trPr>
        <w:tc>
          <w:tcPr>
            <w:tcW w:w="355" w:type="dxa"/>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1</w:t>
            </w:r>
          </w:p>
        </w:tc>
        <w:tc>
          <w:tcPr>
            <w:tcW w:w="90"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1243" w:type="dxa"/>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Марфино</w:t>
            </w:r>
            <w:proofErr w:type="spellEnd"/>
          </w:p>
        </w:tc>
        <w:tc>
          <w:tcPr>
            <w:tcW w:w="97"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 Скважина</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8</w:t>
            </w:r>
            <w:r w:rsidRPr="00B75435">
              <w:rPr>
                <w:rFonts w:ascii="Tahoma" w:hAnsi="Tahoma" w:cs="Tahoma"/>
                <w:sz w:val="20"/>
                <w:szCs w:val="20"/>
              </w:rPr>
              <w:t>,0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ЭЦВ 6-10-110</w:t>
            </w:r>
          </w:p>
        </w:tc>
      </w:tr>
      <w:tr w:rsidR="00B00EBC" w:rsidRPr="00B75435" w:rsidTr="003609C7">
        <w:trPr>
          <w:tblCellSpacing w:w="15" w:type="dxa"/>
          <w:jc w:val="center"/>
        </w:trPr>
        <w:tc>
          <w:tcPr>
            <w:tcW w:w="355" w:type="dxa"/>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2</w:t>
            </w:r>
          </w:p>
        </w:tc>
        <w:tc>
          <w:tcPr>
            <w:tcW w:w="90"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1243" w:type="dxa"/>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Антипино</w:t>
            </w:r>
          </w:p>
        </w:tc>
        <w:tc>
          <w:tcPr>
            <w:tcW w:w="97"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Скважина</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5,</w:t>
            </w:r>
            <w:r w:rsidRPr="00B75435">
              <w:rPr>
                <w:rFonts w:ascii="Tahoma" w:hAnsi="Tahoma" w:cs="Tahoma"/>
                <w:sz w:val="20"/>
                <w:szCs w:val="20"/>
              </w:rPr>
              <w:t>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ЭЦВ 6-10-110</w:t>
            </w:r>
          </w:p>
        </w:tc>
      </w:tr>
      <w:tr w:rsidR="00B00EBC" w:rsidRPr="00B75435" w:rsidTr="003609C7">
        <w:trPr>
          <w:tblCellSpacing w:w="15" w:type="dxa"/>
          <w:jc w:val="center"/>
        </w:trPr>
        <w:tc>
          <w:tcPr>
            <w:tcW w:w="355" w:type="dxa"/>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3 </w:t>
            </w:r>
          </w:p>
        </w:tc>
        <w:tc>
          <w:tcPr>
            <w:tcW w:w="90"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1243" w:type="dxa"/>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Безводное</w:t>
            </w:r>
          </w:p>
        </w:tc>
        <w:tc>
          <w:tcPr>
            <w:tcW w:w="97"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 Скважина</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7,0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ЭЦВ 6-10-</w:t>
            </w:r>
            <w:r>
              <w:rPr>
                <w:rFonts w:ascii="Tahoma" w:hAnsi="Tahoma" w:cs="Tahoma"/>
                <w:sz w:val="20"/>
                <w:szCs w:val="20"/>
              </w:rPr>
              <w:t>110</w:t>
            </w:r>
          </w:p>
        </w:tc>
      </w:tr>
      <w:tr w:rsidR="00B00EBC" w:rsidRPr="00B75435" w:rsidTr="003609C7">
        <w:trPr>
          <w:tblCellSpacing w:w="15" w:type="dxa"/>
          <w:jc w:val="center"/>
        </w:trPr>
        <w:tc>
          <w:tcPr>
            <w:tcW w:w="355" w:type="dxa"/>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4</w:t>
            </w:r>
          </w:p>
        </w:tc>
        <w:tc>
          <w:tcPr>
            <w:tcW w:w="90"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1243" w:type="dxa"/>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Елдеж</w:t>
            </w:r>
            <w:proofErr w:type="spellEnd"/>
          </w:p>
        </w:tc>
        <w:tc>
          <w:tcPr>
            <w:tcW w:w="97"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Скважина</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7,0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ЭЦВ 6-10-110</w:t>
            </w:r>
          </w:p>
        </w:tc>
      </w:tr>
      <w:tr w:rsidR="00B00EBC" w:rsidRPr="00B75435" w:rsidTr="003609C7">
        <w:trPr>
          <w:tblCellSpacing w:w="15" w:type="dxa"/>
          <w:jc w:val="center"/>
        </w:trPr>
        <w:tc>
          <w:tcPr>
            <w:tcW w:w="355" w:type="dxa"/>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5</w:t>
            </w:r>
          </w:p>
        </w:tc>
        <w:tc>
          <w:tcPr>
            <w:tcW w:w="90"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1243" w:type="dxa"/>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Марьино-</w:t>
            </w:r>
            <w:proofErr w:type="spellStart"/>
            <w:r>
              <w:rPr>
                <w:rFonts w:ascii="Tahoma" w:hAnsi="Tahoma" w:cs="Tahoma"/>
                <w:sz w:val="20"/>
                <w:szCs w:val="20"/>
              </w:rPr>
              <w:t>Кучиново</w:t>
            </w:r>
            <w:proofErr w:type="spellEnd"/>
          </w:p>
        </w:tc>
        <w:tc>
          <w:tcPr>
            <w:tcW w:w="97" w:type="dxa"/>
            <w:tcBorders>
              <w:left w:val="single" w:sz="4" w:space="0" w:color="auto"/>
              <w:bottom w:val="single" w:sz="4" w:space="0" w:color="auto"/>
            </w:tcBorders>
            <w:vAlign w:val="center"/>
          </w:tcPr>
          <w:p w:rsidR="00B00EBC" w:rsidRPr="00B75435" w:rsidRDefault="00B00EBC" w:rsidP="00C77413">
            <w:pPr>
              <w:rPr>
                <w:rFonts w:ascii="Tahoma" w:hAnsi="Tahoma" w:cs="Tahoma"/>
                <w:sz w:val="20"/>
                <w:szCs w:val="20"/>
              </w:rPr>
            </w:pP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 Скважина</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8,0</w:t>
            </w: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p>
        </w:tc>
      </w:tr>
    </w:tbl>
    <w:p w:rsidR="00B00EBC" w:rsidRPr="00AD0CD3" w:rsidRDefault="00B00EBC" w:rsidP="00AD0CD3">
      <w:pPr>
        <w:rPr>
          <w:rFonts w:ascii="Tahoma" w:hAnsi="Tahoma" w:cs="Tahoma"/>
          <w:sz w:val="20"/>
          <w:szCs w:val="20"/>
        </w:rPr>
      </w:pPr>
      <w:r w:rsidRPr="00AD0CD3">
        <w:rPr>
          <w:rFonts w:ascii="Tahoma" w:hAnsi="Tahoma" w:cs="Tahoma"/>
          <w:sz w:val="20"/>
          <w:szCs w:val="20"/>
        </w:rPr>
        <w:t>Централизованным водоснабжением в</w:t>
      </w:r>
      <w:r>
        <w:rPr>
          <w:rFonts w:ascii="Tahoma" w:hAnsi="Tahoma" w:cs="Tahoma"/>
          <w:sz w:val="20"/>
          <w:szCs w:val="20"/>
        </w:rPr>
        <w:t xml:space="preserve"> </w:t>
      </w:r>
      <w:proofErr w:type="spellStart"/>
      <w:r>
        <w:rPr>
          <w:rFonts w:ascii="Tahoma" w:hAnsi="Tahoma" w:cs="Tahoma"/>
          <w:sz w:val="20"/>
          <w:szCs w:val="20"/>
        </w:rPr>
        <w:t>Нахратовском</w:t>
      </w:r>
      <w:proofErr w:type="spellEnd"/>
      <w:r w:rsidRPr="00AD0CD3">
        <w:rPr>
          <w:rFonts w:ascii="Tahoma" w:hAnsi="Tahoma" w:cs="Tahoma"/>
          <w:sz w:val="20"/>
          <w:szCs w:val="20"/>
        </w:rPr>
        <w:t xml:space="preserve"> сельском поселении Воскресенского муниципального района Нижегородской области занимается предприятие МУП ЖКХ «Водоканал», </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Общая протяженность водопроводных сетей сельского поселения составляет   </w:t>
      </w:r>
      <w:r>
        <w:rPr>
          <w:rFonts w:ascii="Tahoma" w:hAnsi="Tahoma" w:cs="Tahoma"/>
          <w:sz w:val="20"/>
          <w:szCs w:val="20"/>
        </w:rPr>
        <w:t>11,6</w:t>
      </w:r>
      <w:r w:rsidRPr="00AD0CD3">
        <w:rPr>
          <w:rFonts w:ascii="Tahoma" w:hAnsi="Tahoma" w:cs="Tahoma"/>
          <w:sz w:val="20"/>
          <w:szCs w:val="20"/>
        </w:rPr>
        <w:t xml:space="preserve"> км.</w:t>
      </w:r>
    </w:p>
    <w:p w:rsidR="00B00EBC" w:rsidRPr="00AD0CD3" w:rsidRDefault="00B00EBC" w:rsidP="00AD0CD3">
      <w:pPr>
        <w:rPr>
          <w:rFonts w:ascii="Tahoma" w:hAnsi="Tahoma" w:cs="Tahoma"/>
          <w:sz w:val="20"/>
          <w:szCs w:val="20"/>
        </w:rPr>
      </w:pPr>
      <w:r w:rsidRPr="00AD0CD3">
        <w:rPr>
          <w:rFonts w:ascii="Tahoma" w:hAnsi="Tahoma" w:cs="Tahoma"/>
          <w:sz w:val="20"/>
          <w:szCs w:val="20"/>
        </w:rPr>
        <w:t>Основн</w:t>
      </w:r>
      <w:r>
        <w:rPr>
          <w:rFonts w:ascii="Tahoma" w:hAnsi="Tahoma" w:cs="Tahoma"/>
          <w:sz w:val="20"/>
          <w:szCs w:val="20"/>
        </w:rPr>
        <w:t>ая часть была проложена от 1970</w:t>
      </w:r>
      <w:r w:rsidRPr="00AD0CD3">
        <w:rPr>
          <w:rFonts w:ascii="Tahoma" w:hAnsi="Tahoma" w:cs="Tahoma"/>
          <w:sz w:val="20"/>
          <w:szCs w:val="20"/>
        </w:rPr>
        <w:t xml:space="preserve"> до 1982г. Основная масса водопроводных сетей состоит из  стальных труб диаметром от 25 до 100мм. Лишь небольшая часть составляют трубы ПВХ диаметра - 32 до 110мм. Износ водопроводных сетей составляет более 90%. Потери воды в 2011 и 2013 годах составили свыше 25%. В 2010</w:t>
      </w:r>
      <w:r>
        <w:rPr>
          <w:rFonts w:ascii="Tahoma" w:hAnsi="Tahoma" w:cs="Tahoma"/>
          <w:sz w:val="20"/>
          <w:szCs w:val="20"/>
        </w:rPr>
        <w:t xml:space="preserve">-2013 годах производилась частичная замена трубы в населенных пунктах: Антипино-600 м, Елдеж-800 м, Безводное-200м, Марьино-400м </w:t>
      </w:r>
    </w:p>
    <w:p w:rsidR="00B00EBC" w:rsidRPr="00AD0CD3" w:rsidRDefault="00B00EBC" w:rsidP="00AD0CD3">
      <w:pPr>
        <w:rPr>
          <w:rFonts w:ascii="Tahoma" w:hAnsi="Tahoma" w:cs="Tahoma"/>
          <w:sz w:val="20"/>
          <w:szCs w:val="20"/>
        </w:rPr>
      </w:pPr>
      <w:r w:rsidRPr="00AD0CD3">
        <w:rPr>
          <w:rFonts w:ascii="Tahoma" w:hAnsi="Tahoma" w:cs="Tahoma"/>
          <w:sz w:val="20"/>
          <w:szCs w:val="20"/>
        </w:rPr>
        <w:t>Скважины  расположены в населенных пунктах:</w:t>
      </w:r>
      <w:r>
        <w:rPr>
          <w:rFonts w:ascii="Tahoma" w:hAnsi="Tahoma" w:cs="Tahoma"/>
          <w:sz w:val="20"/>
          <w:szCs w:val="20"/>
        </w:rPr>
        <w:t xml:space="preserve"> </w:t>
      </w:r>
      <w:proofErr w:type="spellStart"/>
      <w:r>
        <w:rPr>
          <w:rFonts w:ascii="Tahoma" w:hAnsi="Tahoma" w:cs="Tahoma"/>
          <w:sz w:val="20"/>
          <w:szCs w:val="20"/>
        </w:rPr>
        <w:t>д.Елдеж,Безводное,Антипино,Марьино</w:t>
      </w:r>
      <w:proofErr w:type="spellEnd"/>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Возле каждой скважины установлена водонапорная башня </w:t>
      </w:r>
      <w:proofErr w:type="spellStart"/>
      <w:r w:rsidRPr="00AD0CD3">
        <w:rPr>
          <w:rFonts w:ascii="Tahoma" w:hAnsi="Tahoma" w:cs="Tahoma"/>
          <w:sz w:val="20"/>
          <w:szCs w:val="20"/>
        </w:rPr>
        <w:t>Рожновского</w:t>
      </w:r>
      <w:proofErr w:type="spellEnd"/>
      <w:r w:rsidRPr="00AD0CD3">
        <w:rPr>
          <w:rFonts w:ascii="Tahoma" w:hAnsi="Tahoma" w:cs="Tahoma"/>
          <w:sz w:val="20"/>
          <w:szCs w:val="20"/>
        </w:rPr>
        <w:t xml:space="preserve"> по 15 м3 каждая. Скважины работают круглосуточно в полуавтоматическом режиме. Башни оборудованы уровневыми выключателями, которые через панель управления управляют насосами. Давление в сети на входе в башни составляет 2,0 атмосферы.</w:t>
      </w:r>
    </w:p>
    <w:p w:rsidR="00B00EBC" w:rsidRPr="00AD0CD3" w:rsidRDefault="00B00EBC" w:rsidP="00AD0CD3">
      <w:pPr>
        <w:rPr>
          <w:rFonts w:ascii="Tahoma" w:hAnsi="Tahoma" w:cs="Tahoma"/>
          <w:sz w:val="20"/>
          <w:szCs w:val="20"/>
        </w:rPr>
      </w:pPr>
      <w:r w:rsidRPr="00AD0CD3">
        <w:rPr>
          <w:rFonts w:ascii="Tahoma" w:hAnsi="Tahoma" w:cs="Tahoma"/>
          <w:sz w:val="20"/>
          <w:szCs w:val="20"/>
        </w:rPr>
        <w:t>Водопроводная сеть жилого фонда представляет собой не замкнутую систему водопроводных труб диаметром 50-100мм. Глубина прокладки трубопроводов составляет 1,8 – 2,5 м. Общая протяженность водонапорных сетей в</w:t>
      </w:r>
      <w:r>
        <w:rPr>
          <w:rFonts w:ascii="Tahoma" w:hAnsi="Tahoma" w:cs="Tahoma"/>
          <w:sz w:val="20"/>
          <w:szCs w:val="20"/>
        </w:rPr>
        <w:t xml:space="preserve"> </w:t>
      </w:r>
      <w:proofErr w:type="spellStart"/>
      <w:r>
        <w:rPr>
          <w:rFonts w:ascii="Tahoma" w:hAnsi="Tahoma" w:cs="Tahoma"/>
          <w:sz w:val="20"/>
          <w:szCs w:val="20"/>
        </w:rPr>
        <w:t>Нахратовском</w:t>
      </w:r>
      <w:proofErr w:type="spellEnd"/>
      <w:r w:rsidRPr="00AD0CD3">
        <w:rPr>
          <w:rFonts w:ascii="Tahoma" w:hAnsi="Tahoma" w:cs="Tahoma"/>
          <w:sz w:val="20"/>
          <w:szCs w:val="20"/>
        </w:rPr>
        <w:t xml:space="preserve"> </w:t>
      </w:r>
      <w:r>
        <w:rPr>
          <w:rFonts w:ascii="Tahoma" w:hAnsi="Tahoma" w:cs="Tahoma"/>
          <w:sz w:val="20"/>
          <w:szCs w:val="20"/>
        </w:rPr>
        <w:t>сельском поселении составляет  11,6</w:t>
      </w:r>
      <w:r w:rsidRPr="00AD0CD3">
        <w:rPr>
          <w:rFonts w:ascii="Tahoma" w:hAnsi="Tahoma" w:cs="Tahoma"/>
          <w:sz w:val="20"/>
          <w:szCs w:val="20"/>
        </w:rPr>
        <w:t xml:space="preserve">км; разводящих тупиковых сетей – </w:t>
      </w:r>
      <w:r>
        <w:rPr>
          <w:rFonts w:ascii="Tahoma" w:hAnsi="Tahoma" w:cs="Tahoma"/>
          <w:sz w:val="20"/>
          <w:szCs w:val="20"/>
        </w:rPr>
        <w:t>10</w:t>
      </w:r>
      <w:r w:rsidRPr="00AD0CD3">
        <w:rPr>
          <w:rFonts w:ascii="Tahoma" w:hAnsi="Tahoma" w:cs="Tahoma"/>
          <w:sz w:val="20"/>
          <w:szCs w:val="20"/>
        </w:rPr>
        <w:t>км.</w:t>
      </w:r>
    </w:p>
    <w:p w:rsidR="00B00EBC" w:rsidRDefault="00B00EBC" w:rsidP="00AD0CD3">
      <w:pPr>
        <w:rPr>
          <w:rFonts w:ascii="Tahoma" w:hAnsi="Tahoma" w:cs="Tahoma"/>
          <w:sz w:val="20"/>
          <w:szCs w:val="20"/>
        </w:rPr>
      </w:pPr>
      <w:r w:rsidRPr="00AD0CD3">
        <w:rPr>
          <w:rFonts w:ascii="Tahoma" w:hAnsi="Tahoma" w:cs="Tahoma"/>
          <w:sz w:val="20"/>
          <w:szCs w:val="20"/>
        </w:rPr>
        <w:t>Износ водопровод</w:t>
      </w:r>
      <w:r>
        <w:rPr>
          <w:rFonts w:ascii="Tahoma" w:hAnsi="Tahoma" w:cs="Tahoma"/>
          <w:sz w:val="20"/>
          <w:szCs w:val="20"/>
        </w:rPr>
        <w:t xml:space="preserve">ных труб и систем  приближается </w:t>
      </w:r>
      <w:r w:rsidRPr="00AD0CD3">
        <w:rPr>
          <w:rFonts w:ascii="Tahoma" w:hAnsi="Tahoma" w:cs="Tahoma"/>
          <w:sz w:val="20"/>
          <w:szCs w:val="20"/>
        </w:rPr>
        <w:t xml:space="preserve"> к 100%. Фактические потери в сетях при транспортировке </w:t>
      </w:r>
      <w:r>
        <w:rPr>
          <w:rFonts w:ascii="Tahoma" w:hAnsi="Tahoma" w:cs="Tahoma"/>
          <w:sz w:val="20"/>
          <w:szCs w:val="20"/>
        </w:rPr>
        <w:t>30</w:t>
      </w:r>
      <w:r w:rsidRPr="00AD0CD3">
        <w:rPr>
          <w:rFonts w:ascii="Tahoma" w:hAnsi="Tahoma" w:cs="Tahoma"/>
          <w:sz w:val="20"/>
          <w:szCs w:val="20"/>
        </w:rPr>
        <w:t xml:space="preserve">% и не совпадают с расчетом РСТ. При таком состоянии дел фактические потери будут увеличиваться, из-за роста аварийности на трубопроводах и </w:t>
      </w:r>
      <w:proofErr w:type="spellStart"/>
      <w:r w:rsidRPr="00AD0CD3">
        <w:rPr>
          <w:rFonts w:ascii="Tahoma" w:hAnsi="Tahoma" w:cs="Tahoma"/>
          <w:sz w:val="20"/>
          <w:szCs w:val="20"/>
        </w:rPr>
        <w:t>неплотностей</w:t>
      </w:r>
      <w:proofErr w:type="spellEnd"/>
      <w:r w:rsidRPr="00AD0CD3">
        <w:rPr>
          <w:rFonts w:ascii="Tahoma" w:hAnsi="Tahoma" w:cs="Tahoma"/>
          <w:sz w:val="20"/>
          <w:szCs w:val="20"/>
        </w:rPr>
        <w:t xml:space="preserve"> в колодцах и стыках труб и запорной арматуры. Необходим срочный капитальный ремонт и реконструкция системы водоснабжения</w:t>
      </w:r>
      <w:r>
        <w:rPr>
          <w:rFonts w:ascii="Tahoma" w:hAnsi="Tahoma" w:cs="Tahoma"/>
          <w:sz w:val="20"/>
          <w:szCs w:val="20"/>
        </w:rPr>
        <w:t>.</w:t>
      </w:r>
    </w:p>
    <w:p w:rsidR="00B00EBC" w:rsidRPr="00AD0CD3" w:rsidRDefault="00B00EBC" w:rsidP="00AD0CD3">
      <w:pPr>
        <w:rPr>
          <w:rFonts w:ascii="Tahoma" w:hAnsi="Tahoma" w:cs="Tahoma"/>
          <w:sz w:val="20"/>
          <w:szCs w:val="20"/>
        </w:rPr>
      </w:pPr>
      <w:r>
        <w:rPr>
          <w:rFonts w:ascii="Tahoma" w:hAnsi="Tahoma" w:cs="Tahoma"/>
          <w:sz w:val="20"/>
          <w:szCs w:val="20"/>
        </w:rPr>
        <w:t>Р</w:t>
      </w:r>
      <w:r w:rsidRPr="00AD0CD3">
        <w:rPr>
          <w:rFonts w:ascii="Tahoma" w:hAnsi="Tahoma" w:cs="Tahoma"/>
          <w:sz w:val="20"/>
          <w:szCs w:val="20"/>
        </w:rPr>
        <w:t>аспоряжается сетевым хозяйством на праве оперативного управления МУП ЖКХ «Водоканал»</w:t>
      </w:r>
      <w:r>
        <w:rPr>
          <w:rFonts w:ascii="Tahoma" w:hAnsi="Tahoma" w:cs="Tahoma"/>
          <w:sz w:val="20"/>
          <w:szCs w:val="20"/>
        </w:rPr>
        <w:t xml:space="preserve"> он не имеет необходимых </w:t>
      </w:r>
      <w:r w:rsidRPr="00AD0CD3">
        <w:rPr>
          <w:rFonts w:ascii="Tahoma" w:hAnsi="Tahoma" w:cs="Tahoma"/>
          <w:sz w:val="20"/>
          <w:szCs w:val="20"/>
        </w:rPr>
        <w:t xml:space="preserve"> собственных средств для проведения полной модернизации системы. Капитальный ремонт системы водоснабжения требует больших затрат поэтому в мероприятиях программы реконструкция будет финансироваться из трех источников: целевые программы </w:t>
      </w:r>
      <w:r w:rsidRPr="00AD0CD3">
        <w:rPr>
          <w:rFonts w:ascii="Tahoma" w:hAnsi="Tahoma" w:cs="Tahoma"/>
          <w:sz w:val="20"/>
          <w:szCs w:val="20"/>
        </w:rPr>
        <w:lastRenderedPageBreak/>
        <w:t xml:space="preserve">субъекта Федерации (Нижегородской области) на условиях </w:t>
      </w:r>
      <w:proofErr w:type="spellStart"/>
      <w:r w:rsidRPr="00AD0CD3">
        <w:rPr>
          <w:rFonts w:ascii="Tahoma" w:hAnsi="Tahoma" w:cs="Tahoma"/>
          <w:sz w:val="20"/>
          <w:szCs w:val="20"/>
        </w:rPr>
        <w:t>софинансирования</w:t>
      </w:r>
      <w:proofErr w:type="spellEnd"/>
      <w:r w:rsidRPr="00AD0CD3">
        <w:rPr>
          <w:rFonts w:ascii="Tahoma" w:hAnsi="Tahoma" w:cs="Tahoma"/>
          <w:sz w:val="20"/>
          <w:szCs w:val="20"/>
        </w:rPr>
        <w:t xml:space="preserve"> средств из местного бюджета, плата за технологическое присоединение к инженерным сетям водоснабжения и инвестиционная надбавка к тарифу на водоснабжение.</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Количество поднятой воды во </w:t>
      </w:r>
      <w:proofErr w:type="spellStart"/>
      <w:r>
        <w:rPr>
          <w:rFonts w:ascii="Tahoma" w:hAnsi="Tahoma" w:cs="Tahoma"/>
          <w:sz w:val="20"/>
          <w:szCs w:val="20"/>
        </w:rPr>
        <w:t>Капустихинском</w:t>
      </w:r>
      <w:proofErr w:type="spellEnd"/>
      <w:r w:rsidRPr="00AD0CD3">
        <w:rPr>
          <w:rFonts w:ascii="Tahoma" w:hAnsi="Tahoma" w:cs="Tahoma"/>
          <w:sz w:val="20"/>
          <w:szCs w:val="20"/>
        </w:rPr>
        <w:t xml:space="preserve"> сельском поселении в населенных пунктах с центральным водоснабжением за последние три года составляет: таблица 2</w:t>
      </w: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688"/>
        <w:gridCol w:w="1813"/>
        <w:gridCol w:w="867"/>
        <w:gridCol w:w="857"/>
        <w:gridCol w:w="892"/>
      </w:tblGrid>
      <w:tr w:rsidR="00B00EBC" w:rsidRPr="00B75435" w:rsidTr="009A1326">
        <w:trPr>
          <w:trHeight w:val="590"/>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п/п</w:t>
            </w:r>
          </w:p>
        </w:tc>
        <w:tc>
          <w:tcPr>
            <w:tcW w:w="0" w:type="auto"/>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Населенный пункт</w:t>
            </w:r>
          </w:p>
        </w:tc>
        <w:tc>
          <w:tcPr>
            <w:tcW w:w="0" w:type="auto"/>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2010, м3</w:t>
            </w:r>
          </w:p>
        </w:tc>
        <w:tc>
          <w:tcPr>
            <w:tcW w:w="0" w:type="auto"/>
            <w:tcBorders>
              <w:top w:val="single" w:sz="4" w:space="0" w:color="auto"/>
              <w:bottom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2011, м3</w:t>
            </w:r>
          </w:p>
        </w:tc>
        <w:tc>
          <w:tcPr>
            <w:tcW w:w="0" w:type="auto"/>
            <w:tcBorders>
              <w:top w:val="single" w:sz="4" w:space="0" w:color="auto"/>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2012, м3</w:t>
            </w:r>
          </w:p>
        </w:tc>
      </w:tr>
      <w:tr w:rsidR="00B00EBC" w:rsidRPr="00B75435" w:rsidTr="000B20B7">
        <w:trPr>
          <w:tblCellSpacing w:w="15" w:type="dxa"/>
          <w:jc w:val="center"/>
        </w:trPr>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1</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Кучиново</w:t>
            </w:r>
            <w:proofErr w:type="spellEnd"/>
            <w:r>
              <w:rPr>
                <w:rFonts w:ascii="Tahoma" w:hAnsi="Tahoma" w:cs="Tahoma"/>
                <w:sz w:val="20"/>
                <w:szCs w:val="20"/>
              </w:rPr>
              <w:t xml:space="preserve"> Марьино</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5468</w:t>
            </w: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5689</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5720</w:t>
            </w:r>
          </w:p>
        </w:tc>
      </w:tr>
      <w:tr w:rsidR="00B00EBC" w:rsidRPr="00B75435" w:rsidTr="000B20B7">
        <w:trPr>
          <w:tblCellSpacing w:w="15" w:type="dxa"/>
          <w:jc w:val="center"/>
        </w:trPr>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2</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Марфино</w:t>
            </w:r>
            <w:proofErr w:type="spellEnd"/>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6012</w:t>
            </w: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6223</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6588</w:t>
            </w:r>
          </w:p>
        </w:tc>
      </w:tr>
      <w:tr w:rsidR="00B00EBC" w:rsidRPr="00B75435" w:rsidTr="000B20B7">
        <w:trPr>
          <w:tblCellSpacing w:w="15" w:type="dxa"/>
          <w:jc w:val="center"/>
        </w:trPr>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3 </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Антипино</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1285</w:t>
            </w: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1389</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1468</w:t>
            </w:r>
          </w:p>
        </w:tc>
      </w:tr>
      <w:tr w:rsidR="00B00EBC" w:rsidRPr="00B75435" w:rsidTr="000B20B7">
        <w:trPr>
          <w:tblCellSpacing w:w="15" w:type="dxa"/>
          <w:jc w:val="center"/>
        </w:trPr>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4</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Елдеж</w:t>
            </w:r>
            <w:proofErr w:type="spellEnd"/>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2091</w:t>
            </w: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2113</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2256</w:t>
            </w:r>
          </w:p>
        </w:tc>
      </w:tr>
      <w:tr w:rsidR="00B00EBC" w:rsidRPr="00B75435" w:rsidTr="000B20B7">
        <w:trPr>
          <w:trHeight w:val="270"/>
          <w:tblCellSpacing w:w="15" w:type="dxa"/>
          <w:jc w:val="center"/>
        </w:trPr>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5</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Безводное</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4158</w:t>
            </w:r>
          </w:p>
        </w:tc>
        <w:tc>
          <w:tcPr>
            <w:tcW w:w="0" w:type="auto"/>
            <w:tcBorders>
              <w:bottom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4236</w:t>
            </w:r>
          </w:p>
        </w:tc>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4563</w:t>
            </w:r>
          </w:p>
        </w:tc>
      </w:tr>
    </w:tbl>
    <w:p w:rsidR="00B00EBC" w:rsidRPr="00AD0CD3" w:rsidRDefault="00B00EBC" w:rsidP="00AD0CD3">
      <w:pPr>
        <w:rPr>
          <w:rFonts w:ascii="Tahoma" w:hAnsi="Tahoma" w:cs="Tahoma"/>
          <w:sz w:val="20"/>
          <w:szCs w:val="20"/>
        </w:rPr>
      </w:pPr>
      <w:r w:rsidRPr="00AD0CD3">
        <w:rPr>
          <w:rFonts w:ascii="Tahoma" w:hAnsi="Tahoma" w:cs="Tahoma"/>
          <w:sz w:val="20"/>
          <w:szCs w:val="20"/>
        </w:rPr>
        <w:t>Общая числ</w:t>
      </w:r>
      <w:r>
        <w:rPr>
          <w:rFonts w:ascii="Tahoma" w:hAnsi="Tahoma" w:cs="Tahoma"/>
          <w:sz w:val="20"/>
          <w:szCs w:val="20"/>
        </w:rPr>
        <w:t xml:space="preserve">енность населения </w:t>
      </w:r>
      <w:proofErr w:type="spellStart"/>
      <w:r>
        <w:rPr>
          <w:rFonts w:ascii="Tahoma" w:hAnsi="Tahoma" w:cs="Tahoma"/>
          <w:sz w:val="20"/>
          <w:szCs w:val="20"/>
        </w:rPr>
        <w:t>Нахратовского</w:t>
      </w:r>
      <w:proofErr w:type="spellEnd"/>
      <w:r>
        <w:rPr>
          <w:rFonts w:ascii="Tahoma" w:hAnsi="Tahoma" w:cs="Tahoma"/>
          <w:sz w:val="20"/>
          <w:szCs w:val="20"/>
        </w:rPr>
        <w:t xml:space="preserve"> </w:t>
      </w:r>
      <w:r w:rsidRPr="00AD0CD3">
        <w:rPr>
          <w:rFonts w:ascii="Tahoma" w:hAnsi="Tahoma" w:cs="Tahoma"/>
          <w:sz w:val="20"/>
          <w:szCs w:val="20"/>
        </w:rPr>
        <w:t xml:space="preserve">сельского поселения составляет порядка </w:t>
      </w:r>
      <w:r>
        <w:rPr>
          <w:rFonts w:ascii="Tahoma" w:hAnsi="Tahoma" w:cs="Tahoma"/>
          <w:sz w:val="20"/>
          <w:szCs w:val="20"/>
        </w:rPr>
        <w:t xml:space="preserve"> около 1100</w:t>
      </w:r>
      <w:r w:rsidRPr="00AD0CD3">
        <w:rPr>
          <w:rFonts w:ascii="Tahoma" w:hAnsi="Tahoma" w:cs="Tahoma"/>
          <w:sz w:val="20"/>
          <w:szCs w:val="20"/>
        </w:rPr>
        <w:t xml:space="preserve"> человек,</w:t>
      </w:r>
      <w:r>
        <w:rPr>
          <w:rFonts w:ascii="Tahoma" w:hAnsi="Tahoma" w:cs="Tahoma"/>
          <w:sz w:val="20"/>
          <w:szCs w:val="20"/>
        </w:rPr>
        <w:t xml:space="preserve"> в дачный сезон численность увеличивается в вдвое и </w:t>
      </w:r>
      <w:r w:rsidRPr="00AD0CD3">
        <w:rPr>
          <w:rFonts w:ascii="Tahoma" w:hAnsi="Tahoma" w:cs="Tahoma"/>
          <w:sz w:val="20"/>
          <w:szCs w:val="20"/>
        </w:rPr>
        <w:t xml:space="preserve"> все пользуются услугами водоснабжения п</w:t>
      </w:r>
      <w:r>
        <w:rPr>
          <w:rFonts w:ascii="Tahoma" w:hAnsi="Tahoma" w:cs="Tahoma"/>
          <w:sz w:val="20"/>
          <w:szCs w:val="20"/>
        </w:rPr>
        <w:t xml:space="preserve">ри средней норме потребления 2.1 </w:t>
      </w:r>
      <w:r w:rsidRPr="00AD0CD3">
        <w:rPr>
          <w:rFonts w:ascii="Tahoma" w:hAnsi="Tahoma" w:cs="Tahoma"/>
          <w:sz w:val="20"/>
          <w:szCs w:val="20"/>
        </w:rPr>
        <w:t xml:space="preserve"> м3 . Обеспеченность абонентов приборами учета расходы воды</w:t>
      </w:r>
      <w:r>
        <w:rPr>
          <w:rFonts w:ascii="Tahoma" w:hAnsi="Tahoma" w:cs="Tahoma"/>
          <w:sz w:val="20"/>
          <w:szCs w:val="20"/>
        </w:rPr>
        <w:t xml:space="preserve"> не </w:t>
      </w:r>
      <w:r w:rsidRPr="00AD0CD3">
        <w:rPr>
          <w:rFonts w:ascii="Tahoma" w:hAnsi="Tahoma" w:cs="Tahoma"/>
          <w:sz w:val="20"/>
          <w:szCs w:val="20"/>
        </w:rPr>
        <w:t>очень высока, более __15__% абонентов имеют счетчики (информация на 01.01.2013г.).</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Проекты зон санитарной охраны второго и третьего пояса в настоящее время отсутствуют. Артезианские скважины являются собственностью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Все артезианские скважины имеют наземные павильоны (кирпичные, деревянные) для отбора проб с целью контроля качества воды. На </w:t>
      </w:r>
      <w:proofErr w:type="spellStart"/>
      <w:r w:rsidRPr="00AD0CD3">
        <w:rPr>
          <w:rFonts w:ascii="Tahoma" w:hAnsi="Tahoma" w:cs="Tahoma"/>
          <w:sz w:val="20"/>
          <w:szCs w:val="20"/>
        </w:rPr>
        <w:t>артскважинах</w:t>
      </w:r>
      <w:proofErr w:type="spellEnd"/>
      <w:r w:rsidRPr="00AD0CD3">
        <w:rPr>
          <w:rFonts w:ascii="Tahoma" w:hAnsi="Tahoma" w:cs="Tahoma"/>
          <w:sz w:val="20"/>
          <w:szCs w:val="20"/>
        </w:rPr>
        <w:t xml:space="preserve"> установлены погружные насосы марки ЭЦВ различной мощности указанные в таблице 1.</w:t>
      </w:r>
    </w:p>
    <w:p w:rsidR="00B00EBC" w:rsidRPr="007F614F" w:rsidRDefault="00B00EBC" w:rsidP="00AD0CD3">
      <w:pPr>
        <w:rPr>
          <w:rFonts w:ascii="Tahoma" w:hAnsi="Tahoma" w:cs="Tahoma"/>
          <w:b/>
          <w:sz w:val="20"/>
          <w:szCs w:val="20"/>
        </w:rPr>
      </w:pPr>
      <w:r w:rsidRPr="007F614F">
        <w:rPr>
          <w:rFonts w:ascii="Tahoma" w:hAnsi="Tahoma" w:cs="Tahoma"/>
          <w:b/>
          <w:sz w:val="20"/>
          <w:szCs w:val="20"/>
        </w:rPr>
        <w:t>Выводы:</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1. Отбор воды осуществляется с помощью водозаборных узлов, размещаемых на территориях </w:t>
      </w:r>
      <w:r>
        <w:rPr>
          <w:rFonts w:ascii="Tahoma" w:hAnsi="Tahoma" w:cs="Tahoma"/>
          <w:sz w:val="20"/>
          <w:szCs w:val="20"/>
        </w:rPr>
        <w:t xml:space="preserve"> </w:t>
      </w:r>
      <w:r w:rsidRPr="00AD0CD3">
        <w:rPr>
          <w:rFonts w:ascii="Tahoma" w:hAnsi="Tahoma" w:cs="Tahoma"/>
          <w:sz w:val="20"/>
          <w:szCs w:val="20"/>
        </w:rPr>
        <w:t xml:space="preserve"> жилой застройки.</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2. Источником водоснабжения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 являются артезианские и частично грунтовые воды.</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3. Артезианская вода не соответствует требованиям Сан </w:t>
      </w:r>
      <w:proofErr w:type="spellStart"/>
      <w:r w:rsidRPr="00AD0CD3">
        <w:rPr>
          <w:rFonts w:ascii="Tahoma" w:hAnsi="Tahoma" w:cs="Tahoma"/>
          <w:sz w:val="20"/>
          <w:szCs w:val="20"/>
        </w:rPr>
        <w:t>ПиН</w:t>
      </w:r>
      <w:proofErr w:type="spellEnd"/>
      <w:r w:rsidRPr="00AD0CD3">
        <w:rPr>
          <w:rFonts w:ascii="Tahoma" w:hAnsi="Tahoma" w:cs="Tahoma"/>
          <w:sz w:val="20"/>
          <w:szCs w:val="20"/>
        </w:rPr>
        <w:t xml:space="preserve"> 2.1.4.1074-01</w:t>
      </w:r>
    </w:p>
    <w:p w:rsidR="00B00EBC" w:rsidRPr="00AD0CD3" w:rsidRDefault="00B00EBC" w:rsidP="00AD0CD3">
      <w:pPr>
        <w:rPr>
          <w:rFonts w:ascii="Tahoma" w:hAnsi="Tahoma" w:cs="Tahoma"/>
          <w:sz w:val="20"/>
          <w:szCs w:val="20"/>
        </w:rPr>
      </w:pPr>
      <w:r w:rsidRPr="00AD0CD3">
        <w:rPr>
          <w:rFonts w:ascii="Tahoma" w:hAnsi="Tahoma" w:cs="Tahoma"/>
          <w:sz w:val="20"/>
          <w:szCs w:val="20"/>
        </w:rPr>
        <w:t>«Питьевая вода. Гигиенические требования к качеству воды централизованных</w:t>
      </w:r>
    </w:p>
    <w:p w:rsidR="00B00EBC" w:rsidRPr="00AD0CD3" w:rsidRDefault="00B00EBC" w:rsidP="00AD0CD3">
      <w:pPr>
        <w:rPr>
          <w:rFonts w:ascii="Tahoma" w:hAnsi="Tahoma" w:cs="Tahoma"/>
          <w:sz w:val="20"/>
          <w:szCs w:val="20"/>
        </w:rPr>
      </w:pPr>
      <w:r w:rsidRPr="00AD0CD3">
        <w:rPr>
          <w:rFonts w:ascii="Tahoma" w:hAnsi="Tahoma" w:cs="Tahoma"/>
          <w:sz w:val="20"/>
          <w:szCs w:val="20"/>
        </w:rPr>
        <w:t>систем питьевого водоснабжения. Контроль качества» по содержанию железа,</w:t>
      </w:r>
    </w:p>
    <w:p w:rsidR="00B00EBC" w:rsidRPr="00AD0CD3" w:rsidRDefault="00B00EBC" w:rsidP="00AD0CD3">
      <w:pPr>
        <w:rPr>
          <w:rFonts w:ascii="Tahoma" w:hAnsi="Tahoma" w:cs="Tahoma"/>
          <w:sz w:val="20"/>
          <w:szCs w:val="20"/>
        </w:rPr>
      </w:pPr>
      <w:r w:rsidRPr="00AD0CD3">
        <w:rPr>
          <w:rFonts w:ascii="Tahoma" w:hAnsi="Tahoma" w:cs="Tahoma"/>
          <w:sz w:val="20"/>
          <w:szCs w:val="20"/>
        </w:rPr>
        <w:t>жесткости и мутности.</w:t>
      </w:r>
    </w:p>
    <w:p w:rsidR="00B00EBC" w:rsidRPr="00AD0CD3" w:rsidRDefault="00B00EBC" w:rsidP="00AD0CD3">
      <w:pPr>
        <w:rPr>
          <w:rFonts w:ascii="Tahoma" w:hAnsi="Tahoma" w:cs="Tahoma"/>
          <w:sz w:val="20"/>
          <w:szCs w:val="20"/>
        </w:rPr>
      </w:pPr>
      <w:r w:rsidRPr="00AD0CD3">
        <w:rPr>
          <w:rFonts w:ascii="Tahoma" w:hAnsi="Tahoma" w:cs="Tahoma"/>
          <w:sz w:val="20"/>
          <w:szCs w:val="20"/>
        </w:rPr>
        <w:t>4. Станции водоподготовки в</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Pr>
          <w:rFonts w:ascii="Tahoma" w:hAnsi="Tahoma" w:cs="Tahoma"/>
          <w:sz w:val="20"/>
          <w:szCs w:val="20"/>
        </w:rPr>
        <w:t xml:space="preserve"> </w:t>
      </w:r>
      <w:r w:rsidRPr="00AD0CD3">
        <w:rPr>
          <w:rFonts w:ascii="Tahoma" w:hAnsi="Tahoma" w:cs="Tahoma"/>
          <w:sz w:val="20"/>
          <w:szCs w:val="20"/>
        </w:rPr>
        <w:t xml:space="preserve"> сельском поселении Воскресенского муниципального района отсутствуют.</w:t>
      </w:r>
    </w:p>
    <w:p w:rsidR="00B00EBC" w:rsidRPr="00AD0CD3" w:rsidRDefault="00B00EBC" w:rsidP="00AD0CD3">
      <w:pPr>
        <w:rPr>
          <w:rFonts w:ascii="Tahoma" w:hAnsi="Tahoma" w:cs="Tahoma"/>
          <w:sz w:val="20"/>
          <w:szCs w:val="20"/>
        </w:rPr>
      </w:pPr>
      <w:r w:rsidRPr="00AD0CD3">
        <w:rPr>
          <w:rFonts w:ascii="Tahoma" w:hAnsi="Tahoma" w:cs="Tahoma"/>
          <w:sz w:val="20"/>
          <w:szCs w:val="20"/>
        </w:rPr>
        <w:t>5. Водопроводная сеть на территории поселения, проложенная до 1980 года, имеет</w:t>
      </w:r>
    </w:p>
    <w:p w:rsidR="00B00EBC" w:rsidRPr="00AD0CD3" w:rsidRDefault="00B00EBC" w:rsidP="00AD0CD3">
      <w:pPr>
        <w:rPr>
          <w:rFonts w:ascii="Tahoma" w:hAnsi="Tahoma" w:cs="Tahoma"/>
          <w:sz w:val="20"/>
          <w:szCs w:val="20"/>
        </w:rPr>
      </w:pPr>
      <w:r w:rsidRPr="00AD0CD3">
        <w:rPr>
          <w:rFonts w:ascii="Tahoma" w:hAnsi="Tahoma" w:cs="Tahoma"/>
          <w:sz w:val="20"/>
          <w:szCs w:val="20"/>
        </w:rPr>
        <w:t>неудовлетворительное состояние и требует перекладки и замены стальных трубопроводов без наружной и внутренней изоляции на трубопроводы из некорродирующих материалов.</w:t>
      </w:r>
    </w:p>
    <w:p w:rsidR="00B00EBC" w:rsidRPr="00382CE5" w:rsidRDefault="00B00EBC" w:rsidP="00AD0CD3">
      <w:pPr>
        <w:rPr>
          <w:rFonts w:ascii="Tahoma" w:hAnsi="Tahoma" w:cs="Tahoma"/>
          <w:b/>
          <w:sz w:val="20"/>
          <w:szCs w:val="20"/>
        </w:rPr>
      </w:pPr>
      <w:r w:rsidRPr="00382CE5">
        <w:rPr>
          <w:rFonts w:ascii="Tahoma" w:hAnsi="Tahoma" w:cs="Tahoma"/>
          <w:b/>
          <w:sz w:val="20"/>
          <w:szCs w:val="20"/>
        </w:rPr>
        <w:t>3.2. Анализ существующих проблем</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1. Длительная эксплуатация водозаборных скважин, коррозия обсадных труб и фильтрующих элементов ухудшают органолептические показатели качества питьевой</w:t>
      </w:r>
      <w:r>
        <w:rPr>
          <w:rFonts w:ascii="Tahoma" w:hAnsi="Tahoma" w:cs="Tahoma"/>
          <w:sz w:val="20"/>
          <w:szCs w:val="20"/>
        </w:rPr>
        <w:t xml:space="preserve"> </w:t>
      </w:r>
      <w:r w:rsidRPr="00AD0CD3">
        <w:rPr>
          <w:rFonts w:ascii="Tahoma" w:hAnsi="Tahoma" w:cs="Tahoma"/>
          <w:sz w:val="20"/>
          <w:szCs w:val="20"/>
        </w:rPr>
        <w:t>воды.</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2. Централизованным водоснабжением  </w:t>
      </w:r>
      <w:r>
        <w:rPr>
          <w:rFonts w:ascii="Tahoma" w:hAnsi="Tahoma" w:cs="Tahoma"/>
          <w:sz w:val="20"/>
          <w:szCs w:val="20"/>
        </w:rPr>
        <w:t xml:space="preserve">обеспечено не вся </w:t>
      </w:r>
      <w:r w:rsidRPr="00AD0CD3">
        <w:rPr>
          <w:rFonts w:ascii="Tahoma" w:hAnsi="Tahoma" w:cs="Tahoma"/>
          <w:sz w:val="20"/>
          <w:szCs w:val="20"/>
        </w:rPr>
        <w:t xml:space="preserve"> </w:t>
      </w:r>
      <w:r>
        <w:rPr>
          <w:rFonts w:ascii="Tahoma" w:hAnsi="Tahoma" w:cs="Tahoma"/>
          <w:sz w:val="20"/>
          <w:szCs w:val="20"/>
        </w:rPr>
        <w:t xml:space="preserve"> ч</w:t>
      </w:r>
      <w:r w:rsidRPr="00AD0CD3">
        <w:rPr>
          <w:rFonts w:ascii="Tahoma" w:hAnsi="Tahoma" w:cs="Tahoma"/>
          <w:sz w:val="20"/>
          <w:szCs w:val="20"/>
        </w:rPr>
        <w:t>асть индивидуальной жилой застройки.</w:t>
      </w:r>
    </w:p>
    <w:p w:rsidR="00B00EBC" w:rsidRPr="00AD0CD3" w:rsidRDefault="00B00EBC" w:rsidP="00AD0CD3">
      <w:pPr>
        <w:rPr>
          <w:rFonts w:ascii="Tahoma" w:hAnsi="Tahoma" w:cs="Tahoma"/>
          <w:sz w:val="20"/>
          <w:szCs w:val="20"/>
        </w:rPr>
      </w:pPr>
      <w:r w:rsidRPr="00AD0CD3">
        <w:rPr>
          <w:rFonts w:ascii="Tahoma" w:hAnsi="Tahoma" w:cs="Tahoma"/>
          <w:sz w:val="20"/>
          <w:szCs w:val="20"/>
        </w:rPr>
        <w:t>3. Действующие ВЗУ не оборудованы установками обезжелезивания и установками для профилактического обеззараживания воды.</w:t>
      </w:r>
    </w:p>
    <w:p w:rsidR="00B00EBC" w:rsidRPr="00AD0CD3" w:rsidRDefault="00B00EBC" w:rsidP="00AD0CD3">
      <w:pPr>
        <w:rPr>
          <w:rFonts w:ascii="Tahoma" w:hAnsi="Tahoma" w:cs="Tahoma"/>
          <w:sz w:val="20"/>
          <w:szCs w:val="20"/>
        </w:rPr>
      </w:pPr>
      <w:r w:rsidRPr="00AD0CD3">
        <w:rPr>
          <w:rFonts w:ascii="Tahoma" w:hAnsi="Tahoma" w:cs="Tahoma"/>
          <w:sz w:val="20"/>
          <w:szCs w:val="20"/>
        </w:rPr>
        <w:t>4. Водозаборные узлы требуют реконструкции и капитального ремонта.</w:t>
      </w:r>
    </w:p>
    <w:p w:rsidR="00B00EBC" w:rsidRPr="00AD0CD3" w:rsidRDefault="00B00EBC" w:rsidP="00AD0CD3">
      <w:pPr>
        <w:rPr>
          <w:rFonts w:ascii="Tahoma" w:hAnsi="Tahoma" w:cs="Tahoma"/>
          <w:sz w:val="20"/>
          <w:szCs w:val="20"/>
        </w:rPr>
      </w:pPr>
      <w:r w:rsidRPr="00AD0CD3">
        <w:rPr>
          <w:rFonts w:ascii="Tahoma" w:hAnsi="Tahoma" w:cs="Tahoma"/>
          <w:sz w:val="20"/>
          <w:szCs w:val="20"/>
        </w:rPr>
        <w:t>5. Отсутствие источников водоснабжения и магистральных водоводов на территориях существующего и нового жилищного фонда замедляет развитие сельского поселения в целом.</w:t>
      </w:r>
    </w:p>
    <w:p w:rsidR="00B00EBC" w:rsidRPr="00382CE5" w:rsidRDefault="00B00EBC" w:rsidP="00AD0CD3">
      <w:pPr>
        <w:rPr>
          <w:rFonts w:ascii="Tahoma" w:hAnsi="Tahoma" w:cs="Tahoma"/>
          <w:b/>
          <w:sz w:val="20"/>
          <w:szCs w:val="20"/>
        </w:rPr>
      </w:pPr>
      <w:r w:rsidRPr="00382CE5">
        <w:rPr>
          <w:rFonts w:ascii="Tahoma" w:hAnsi="Tahoma" w:cs="Tahoma"/>
          <w:b/>
          <w:sz w:val="20"/>
          <w:szCs w:val="20"/>
        </w:rPr>
        <w:t>3.3. Обоснование объемов производственных мощностей</w:t>
      </w:r>
    </w:p>
    <w:p w:rsidR="00B00EBC" w:rsidRPr="00AD0CD3" w:rsidRDefault="00B00EBC" w:rsidP="00AD0CD3">
      <w:pPr>
        <w:rPr>
          <w:rFonts w:ascii="Tahoma" w:hAnsi="Tahoma" w:cs="Tahoma"/>
          <w:sz w:val="20"/>
          <w:szCs w:val="20"/>
        </w:rPr>
      </w:pPr>
      <w:r w:rsidRPr="00AD0CD3">
        <w:rPr>
          <w:rFonts w:ascii="Tahoma" w:hAnsi="Tahoma" w:cs="Tahoma"/>
          <w:sz w:val="20"/>
          <w:szCs w:val="20"/>
        </w:rPr>
        <w:t>Развитие систем водоснабжения и водоотведения на период до 2020 года учитывает</w:t>
      </w:r>
    </w:p>
    <w:p w:rsidR="00B00EBC" w:rsidRPr="00AD0CD3" w:rsidRDefault="00B00EBC" w:rsidP="00AD0CD3">
      <w:pPr>
        <w:rPr>
          <w:rFonts w:ascii="Tahoma" w:hAnsi="Tahoma" w:cs="Tahoma"/>
          <w:sz w:val="20"/>
          <w:szCs w:val="20"/>
        </w:rPr>
      </w:pPr>
      <w:r w:rsidRPr="00AD0CD3">
        <w:rPr>
          <w:rFonts w:ascii="Tahoma" w:hAnsi="Tahoma" w:cs="Tahoma"/>
          <w:sz w:val="20"/>
          <w:szCs w:val="20"/>
        </w:rPr>
        <w:t>мероприятия по реорганизации пространственной организации</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w:t>
      </w:r>
    </w:p>
    <w:p w:rsidR="00B00EBC" w:rsidRPr="00AD0CD3" w:rsidRDefault="00B00EBC" w:rsidP="00AD0CD3">
      <w:pPr>
        <w:rPr>
          <w:rFonts w:ascii="Tahoma" w:hAnsi="Tahoma" w:cs="Tahoma"/>
          <w:sz w:val="20"/>
          <w:szCs w:val="20"/>
        </w:rPr>
      </w:pPr>
      <w:r w:rsidRPr="00AD0CD3">
        <w:rPr>
          <w:rFonts w:ascii="Tahoma" w:hAnsi="Tahoma" w:cs="Tahoma"/>
          <w:sz w:val="20"/>
          <w:szCs w:val="20"/>
        </w:rPr>
        <w:t>- увеличение размера территорий, занятых индивидуальной жилой дачной застройкой</w:t>
      </w:r>
    </w:p>
    <w:p w:rsidR="00B00EBC" w:rsidRPr="00AD0CD3" w:rsidRDefault="00B00EBC" w:rsidP="00AD0CD3">
      <w:pPr>
        <w:rPr>
          <w:rFonts w:ascii="Tahoma" w:hAnsi="Tahoma" w:cs="Tahoma"/>
          <w:sz w:val="20"/>
          <w:szCs w:val="20"/>
        </w:rPr>
      </w:pPr>
      <w:r w:rsidRPr="00AD0CD3">
        <w:rPr>
          <w:rFonts w:ascii="Tahoma" w:hAnsi="Tahoma" w:cs="Tahoma"/>
          <w:sz w:val="20"/>
          <w:szCs w:val="20"/>
        </w:rPr>
        <w:t>повышенной комфортности, на основе нового строительства на свободных от застройки</w:t>
      </w:r>
    </w:p>
    <w:p w:rsidR="00B00EBC" w:rsidRPr="00AD0CD3" w:rsidRDefault="00B00EBC" w:rsidP="00AD0CD3">
      <w:pPr>
        <w:rPr>
          <w:rFonts w:ascii="Tahoma" w:hAnsi="Tahoma" w:cs="Tahoma"/>
          <w:sz w:val="20"/>
          <w:szCs w:val="20"/>
        </w:rPr>
      </w:pPr>
      <w:r w:rsidRPr="00AD0CD3">
        <w:rPr>
          <w:rFonts w:ascii="Tahoma" w:hAnsi="Tahoma" w:cs="Tahoma"/>
          <w:sz w:val="20"/>
          <w:szCs w:val="20"/>
        </w:rPr>
        <w:t>территориях и реконструкции существующих кварталов жилой застройки;</w:t>
      </w:r>
    </w:p>
    <w:p w:rsidR="00B00EBC" w:rsidRPr="00AD0CD3" w:rsidRDefault="00B00EBC" w:rsidP="00AD0CD3">
      <w:pPr>
        <w:rPr>
          <w:rFonts w:ascii="Tahoma" w:hAnsi="Tahoma" w:cs="Tahoma"/>
          <w:sz w:val="20"/>
          <w:szCs w:val="20"/>
        </w:rPr>
      </w:pPr>
      <w:r w:rsidRPr="00AD0CD3">
        <w:rPr>
          <w:rFonts w:ascii="Tahoma" w:hAnsi="Tahoma" w:cs="Tahoma"/>
          <w:sz w:val="20"/>
          <w:szCs w:val="20"/>
        </w:rPr>
        <w:t>Реализация Программы должна обеспечить развитие систем централизованного</w:t>
      </w:r>
    </w:p>
    <w:p w:rsidR="00B00EBC" w:rsidRPr="00AD0CD3" w:rsidRDefault="00B00EBC" w:rsidP="00AD0CD3">
      <w:pPr>
        <w:rPr>
          <w:rFonts w:ascii="Tahoma" w:hAnsi="Tahoma" w:cs="Tahoma"/>
          <w:sz w:val="20"/>
          <w:szCs w:val="20"/>
        </w:rPr>
      </w:pPr>
      <w:r w:rsidRPr="00AD0CD3">
        <w:rPr>
          <w:rFonts w:ascii="Tahoma" w:hAnsi="Tahoma" w:cs="Tahoma"/>
          <w:sz w:val="20"/>
          <w:szCs w:val="20"/>
        </w:rPr>
        <w:t>водоснабжения и водоотведения в соответствии с потребностями зон жилищного и</w:t>
      </w:r>
    </w:p>
    <w:p w:rsidR="00B00EBC" w:rsidRPr="00AD0CD3" w:rsidRDefault="00B00EBC" w:rsidP="00AD0CD3">
      <w:pPr>
        <w:rPr>
          <w:rFonts w:ascii="Tahoma" w:hAnsi="Tahoma" w:cs="Tahoma"/>
          <w:sz w:val="20"/>
          <w:szCs w:val="20"/>
        </w:rPr>
      </w:pPr>
      <w:r w:rsidRPr="00AD0CD3">
        <w:rPr>
          <w:rFonts w:ascii="Tahoma" w:hAnsi="Tahoma" w:cs="Tahoma"/>
          <w:sz w:val="20"/>
          <w:szCs w:val="20"/>
        </w:rPr>
        <w:t>коммунально-промышленного строительства до 2020 года и подключения 100% населения</w:t>
      </w:r>
    </w:p>
    <w:p w:rsidR="00B00EBC" w:rsidRPr="00AD0CD3" w:rsidRDefault="00B00EBC" w:rsidP="00AD0CD3">
      <w:pPr>
        <w:rPr>
          <w:rFonts w:ascii="Tahoma" w:hAnsi="Tahoma" w:cs="Tahoma"/>
          <w:sz w:val="20"/>
          <w:szCs w:val="20"/>
        </w:rPr>
      </w:pPr>
      <w:r w:rsidRPr="00AD0CD3">
        <w:rPr>
          <w:rFonts w:ascii="Tahoma" w:hAnsi="Tahoma" w:cs="Tahoma"/>
          <w:sz w:val="20"/>
          <w:szCs w:val="20"/>
        </w:rPr>
        <w:t>в населенных пунктах с</w:t>
      </w:r>
      <w:r>
        <w:rPr>
          <w:rFonts w:ascii="Tahoma" w:hAnsi="Tahoma" w:cs="Tahoma"/>
          <w:sz w:val="20"/>
          <w:szCs w:val="20"/>
        </w:rPr>
        <w:t xml:space="preserve"> </w:t>
      </w:r>
      <w:r w:rsidRPr="00AD0CD3">
        <w:rPr>
          <w:rFonts w:ascii="Tahoma" w:hAnsi="Tahoma" w:cs="Tahoma"/>
          <w:sz w:val="20"/>
          <w:szCs w:val="20"/>
        </w:rPr>
        <w:t xml:space="preserve">централизованным системам водоснабжения и водоотведения. </w:t>
      </w:r>
    </w:p>
    <w:p w:rsidR="00B00EBC" w:rsidRPr="00AD0CD3" w:rsidRDefault="00B00EBC" w:rsidP="00AD0CD3">
      <w:pPr>
        <w:rPr>
          <w:rFonts w:ascii="Tahoma" w:hAnsi="Tahoma" w:cs="Tahoma"/>
          <w:sz w:val="20"/>
          <w:szCs w:val="20"/>
        </w:rPr>
      </w:pPr>
      <w:r w:rsidRPr="00AD0CD3">
        <w:rPr>
          <w:rFonts w:ascii="Tahoma" w:hAnsi="Tahoma" w:cs="Tahoma"/>
          <w:sz w:val="20"/>
          <w:szCs w:val="20"/>
        </w:rPr>
        <w:sym w:font="Symbol" w:char="F020"/>
      </w:r>
      <w:r w:rsidRPr="00AD0CD3">
        <w:rPr>
          <w:rFonts w:ascii="Tahoma" w:hAnsi="Tahoma" w:cs="Tahoma"/>
          <w:sz w:val="20"/>
          <w:szCs w:val="20"/>
        </w:rPr>
        <w:t>- динамика роста численности населения в населенных пунктах получена</w:t>
      </w:r>
    </w:p>
    <w:p w:rsidR="00B00EBC" w:rsidRPr="00AD0CD3" w:rsidRDefault="00B00EBC" w:rsidP="00AD0CD3">
      <w:pPr>
        <w:rPr>
          <w:rFonts w:ascii="Tahoma" w:hAnsi="Tahoma" w:cs="Tahoma"/>
          <w:sz w:val="20"/>
          <w:szCs w:val="20"/>
        </w:rPr>
      </w:pPr>
      <w:r w:rsidRPr="00AD0CD3">
        <w:rPr>
          <w:rFonts w:ascii="Tahoma" w:hAnsi="Tahoma" w:cs="Tahoma"/>
          <w:sz w:val="20"/>
          <w:szCs w:val="20"/>
        </w:rPr>
        <w:t>расчетным путем, исходя из данных по планируемому развитию жилищного фонда на расчетный срок в этих населенных пунктах и его обеспеченности на одного человека.</w:t>
      </w:r>
    </w:p>
    <w:p w:rsidR="00B00EBC" w:rsidRPr="00AD0CD3" w:rsidRDefault="00B00EBC" w:rsidP="00AD0CD3">
      <w:pPr>
        <w:rPr>
          <w:rFonts w:ascii="Tahoma" w:hAnsi="Tahoma" w:cs="Tahoma"/>
          <w:sz w:val="20"/>
          <w:szCs w:val="20"/>
        </w:rPr>
      </w:pPr>
      <w:r w:rsidRPr="00AD0CD3">
        <w:rPr>
          <w:rFonts w:ascii="Tahoma" w:hAnsi="Tahoma" w:cs="Tahoma"/>
          <w:sz w:val="20"/>
          <w:szCs w:val="20"/>
        </w:rPr>
        <w:t>Жилищное строительство на период до 2020 года планируется с постепенным небольшим</w:t>
      </w:r>
    </w:p>
    <w:p w:rsidR="00B00EBC" w:rsidRPr="00AD0CD3" w:rsidRDefault="00B00EBC" w:rsidP="00AD0CD3">
      <w:pPr>
        <w:rPr>
          <w:rFonts w:ascii="Tahoma" w:hAnsi="Tahoma" w:cs="Tahoma"/>
          <w:sz w:val="20"/>
          <w:szCs w:val="20"/>
        </w:rPr>
      </w:pPr>
      <w:r w:rsidRPr="00AD0CD3">
        <w:rPr>
          <w:rFonts w:ascii="Tahoma" w:hAnsi="Tahoma" w:cs="Tahoma"/>
          <w:sz w:val="20"/>
          <w:szCs w:val="20"/>
        </w:rPr>
        <w:t>нарастанием ежегодного ввода жилья до достижения благоприятных жилищных условий.</w:t>
      </w:r>
    </w:p>
    <w:p w:rsidR="00B00EBC" w:rsidRPr="00382CE5" w:rsidRDefault="00B00EBC" w:rsidP="00AD0CD3">
      <w:pPr>
        <w:rPr>
          <w:rFonts w:ascii="Tahoma" w:hAnsi="Tahoma" w:cs="Tahoma"/>
          <w:b/>
          <w:sz w:val="20"/>
          <w:szCs w:val="20"/>
        </w:rPr>
      </w:pPr>
      <w:r w:rsidRPr="00382CE5">
        <w:rPr>
          <w:rFonts w:ascii="Tahoma" w:hAnsi="Tahoma" w:cs="Tahoma"/>
          <w:b/>
          <w:sz w:val="20"/>
          <w:szCs w:val="20"/>
        </w:rPr>
        <w:t>3.4. Перспективное потребление коммунальных ресурсов в системе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Источником хозяйственно-питьевого и противопожарного водоснабжения населенных пунктов сельского поселения принимаются артезианские воды, а так же наземно-грунтовые воды пожарны</w:t>
      </w:r>
      <w:r>
        <w:rPr>
          <w:rFonts w:ascii="Tahoma" w:hAnsi="Tahoma" w:cs="Tahoma"/>
          <w:sz w:val="20"/>
          <w:szCs w:val="20"/>
        </w:rPr>
        <w:t>х водоемов</w:t>
      </w:r>
      <w:r w:rsidRPr="00AD0CD3">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в сельском поселении.</w:t>
      </w:r>
    </w:p>
    <w:p w:rsidR="00B00EBC" w:rsidRPr="00AD0CD3" w:rsidRDefault="00B00EBC" w:rsidP="00AD0CD3">
      <w:pPr>
        <w:rPr>
          <w:rFonts w:ascii="Tahoma" w:hAnsi="Tahoma" w:cs="Tahoma"/>
          <w:sz w:val="20"/>
          <w:szCs w:val="20"/>
        </w:rPr>
      </w:pPr>
      <w:r w:rsidRPr="00AD0CD3">
        <w:rPr>
          <w:rFonts w:ascii="Tahoma" w:hAnsi="Tahoma" w:cs="Tahoma"/>
          <w:sz w:val="20"/>
          <w:szCs w:val="20"/>
        </w:rPr>
        <w:t>Количество расходуемой воды зависит от степени санитарно-технического благоустройства районов жилой застройки. Благоустройство жилой застройки для сельского поселения принято следующим:</w:t>
      </w:r>
    </w:p>
    <w:p w:rsidR="00B00EBC" w:rsidRPr="00AD0CD3" w:rsidRDefault="00B00EBC" w:rsidP="00AD0CD3">
      <w:pPr>
        <w:rPr>
          <w:rFonts w:ascii="Tahoma" w:hAnsi="Tahoma" w:cs="Tahoma"/>
          <w:sz w:val="20"/>
          <w:szCs w:val="20"/>
        </w:rPr>
      </w:pPr>
      <w:r w:rsidRPr="00AD0CD3">
        <w:rPr>
          <w:rFonts w:ascii="Tahoma" w:hAnsi="Tahoma" w:cs="Tahoma"/>
          <w:sz w:val="20"/>
          <w:szCs w:val="20"/>
        </w:rPr>
        <w:t>- планируемая жилая застройка на конец расчетного срока (2020 год) оборудуется</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 xml:space="preserve">внутренними системами водоснабжения и </w:t>
      </w:r>
      <w:r>
        <w:rPr>
          <w:rFonts w:ascii="Tahoma" w:hAnsi="Tahoma" w:cs="Tahoma"/>
          <w:sz w:val="20"/>
          <w:szCs w:val="20"/>
        </w:rPr>
        <w:t xml:space="preserve"> частной </w:t>
      </w:r>
      <w:r w:rsidRPr="00AD0CD3">
        <w:rPr>
          <w:rFonts w:ascii="Tahoma" w:hAnsi="Tahoma" w:cs="Tahoma"/>
          <w:sz w:val="20"/>
          <w:szCs w:val="20"/>
        </w:rPr>
        <w:t>канализации;</w:t>
      </w:r>
    </w:p>
    <w:p w:rsidR="00B00EBC" w:rsidRPr="00AD0CD3" w:rsidRDefault="00B00EBC" w:rsidP="00AD0CD3">
      <w:pPr>
        <w:rPr>
          <w:rFonts w:ascii="Tahoma" w:hAnsi="Tahoma" w:cs="Tahoma"/>
          <w:sz w:val="20"/>
          <w:szCs w:val="20"/>
        </w:rPr>
      </w:pPr>
      <w:r w:rsidRPr="00AD0CD3">
        <w:rPr>
          <w:rFonts w:ascii="Tahoma" w:hAnsi="Tahoma" w:cs="Tahoma"/>
          <w:sz w:val="20"/>
          <w:szCs w:val="20"/>
        </w:rPr>
        <w:t>- существующий сохраняемый малоэтажный жилой фонд оборудуется ванными и местными водонагревателями;</w:t>
      </w:r>
    </w:p>
    <w:p w:rsidR="00B00EBC" w:rsidRPr="00AD0CD3" w:rsidRDefault="00B00EBC" w:rsidP="00AD0CD3">
      <w:pPr>
        <w:rPr>
          <w:rFonts w:ascii="Tahoma" w:hAnsi="Tahoma" w:cs="Tahoma"/>
          <w:sz w:val="20"/>
          <w:szCs w:val="20"/>
        </w:rPr>
      </w:pPr>
      <w:r w:rsidRPr="00AD0CD3">
        <w:rPr>
          <w:rFonts w:ascii="Tahoma" w:hAnsi="Tahoma" w:cs="Tahoma"/>
          <w:sz w:val="20"/>
          <w:szCs w:val="20"/>
        </w:rPr>
        <w:t>- новое индивидуальное жилищное строительство оборудуется ванными и местными водонагревателями;</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В настоящее время нормы водопотребления в </w:t>
      </w:r>
      <w:r>
        <w:rPr>
          <w:rFonts w:ascii="Tahoma" w:hAnsi="Tahoma" w:cs="Tahoma"/>
          <w:sz w:val="20"/>
          <w:szCs w:val="20"/>
        </w:rPr>
        <w:t>Н</w:t>
      </w:r>
      <w:r w:rsidRPr="00AD0CD3">
        <w:rPr>
          <w:rFonts w:ascii="Tahoma" w:hAnsi="Tahoma" w:cs="Tahoma"/>
          <w:sz w:val="20"/>
          <w:szCs w:val="20"/>
        </w:rPr>
        <w:t>ижегородской области и нормы водопотребления в</w:t>
      </w:r>
      <w:r>
        <w:rPr>
          <w:rFonts w:ascii="Tahoma" w:hAnsi="Tahoma" w:cs="Tahoma"/>
          <w:sz w:val="20"/>
          <w:szCs w:val="20"/>
        </w:rPr>
        <w:t xml:space="preserve"> </w:t>
      </w:r>
      <w:proofErr w:type="spellStart"/>
      <w:r>
        <w:rPr>
          <w:rFonts w:ascii="Tahoma" w:hAnsi="Tahoma" w:cs="Tahoma"/>
          <w:sz w:val="20"/>
          <w:szCs w:val="20"/>
        </w:rPr>
        <w:t>Нахратовском</w:t>
      </w:r>
      <w:proofErr w:type="spellEnd"/>
      <w:r w:rsidRPr="00AD0CD3">
        <w:rPr>
          <w:rFonts w:ascii="Tahoma" w:hAnsi="Tahoma" w:cs="Tahoma"/>
          <w:sz w:val="20"/>
          <w:szCs w:val="20"/>
        </w:rPr>
        <w:t xml:space="preserve"> сельском поселении Воскресенского муниципального района:</w:t>
      </w:r>
    </w:p>
    <w:p w:rsidR="00B00EBC" w:rsidRPr="00AD0CD3" w:rsidRDefault="00B00EBC" w:rsidP="00AD0CD3">
      <w:pPr>
        <w:rPr>
          <w:rFonts w:ascii="Tahoma" w:hAnsi="Tahoma" w:cs="Tahoma"/>
          <w:sz w:val="20"/>
          <w:szCs w:val="20"/>
        </w:rPr>
      </w:pPr>
      <w:r w:rsidRPr="00AD0CD3">
        <w:rPr>
          <w:rFonts w:ascii="Tahoma" w:hAnsi="Tahoma" w:cs="Tahoma"/>
          <w:sz w:val="20"/>
          <w:szCs w:val="20"/>
        </w:rPr>
        <w:t>- малоэтажной застройки с водопров</w:t>
      </w:r>
      <w:r>
        <w:rPr>
          <w:rFonts w:ascii="Tahoma" w:hAnsi="Tahoma" w:cs="Tahoma"/>
          <w:sz w:val="20"/>
          <w:szCs w:val="20"/>
        </w:rPr>
        <w:t>одом, канализацией и ванными – 4,0</w:t>
      </w:r>
      <w:r w:rsidRPr="00AD0CD3">
        <w:rPr>
          <w:rFonts w:ascii="Tahoma" w:hAnsi="Tahoma" w:cs="Tahoma"/>
          <w:sz w:val="20"/>
          <w:szCs w:val="20"/>
        </w:rPr>
        <w:t xml:space="preserve">  </w:t>
      </w:r>
      <w:proofErr w:type="spellStart"/>
      <w:r w:rsidRPr="00AD0CD3">
        <w:rPr>
          <w:rFonts w:ascii="Tahoma" w:hAnsi="Tahoma" w:cs="Tahoma"/>
          <w:sz w:val="20"/>
          <w:szCs w:val="20"/>
        </w:rPr>
        <w:t>куб.м</w:t>
      </w:r>
      <w:proofErr w:type="spellEnd"/>
      <w:r w:rsidRPr="00AD0CD3">
        <w:rPr>
          <w:rFonts w:ascii="Tahoma" w:hAnsi="Tahoma" w:cs="Tahoma"/>
          <w:sz w:val="20"/>
          <w:szCs w:val="20"/>
        </w:rPr>
        <w:t>. в месяц</w:t>
      </w:r>
    </w:p>
    <w:p w:rsidR="00B00EBC" w:rsidRPr="00AD0CD3" w:rsidRDefault="00B00EBC" w:rsidP="00AD0CD3">
      <w:pPr>
        <w:rPr>
          <w:rFonts w:ascii="Tahoma" w:hAnsi="Tahoma" w:cs="Tahoma"/>
          <w:sz w:val="20"/>
          <w:szCs w:val="20"/>
        </w:rPr>
      </w:pPr>
      <w:r w:rsidRPr="00AD0CD3">
        <w:rPr>
          <w:rFonts w:ascii="Tahoma" w:hAnsi="Tahoma" w:cs="Tahoma"/>
          <w:sz w:val="20"/>
          <w:szCs w:val="20"/>
        </w:rPr>
        <w:t>- жилой застройки с водопроводом и выгребными ямами при</w:t>
      </w:r>
      <w:r>
        <w:rPr>
          <w:rFonts w:ascii="Tahoma" w:hAnsi="Tahoma" w:cs="Tahoma"/>
          <w:sz w:val="20"/>
          <w:szCs w:val="20"/>
        </w:rPr>
        <w:t xml:space="preserve"> круглогодичном проживании – 2,5</w:t>
      </w:r>
      <w:r w:rsidRPr="00AD0CD3">
        <w:rPr>
          <w:rFonts w:ascii="Tahoma" w:hAnsi="Tahoma" w:cs="Tahoma"/>
          <w:sz w:val="20"/>
          <w:szCs w:val="20"/>
        </w:rPr>
        <w:t xml:space="preserve"> </w:t>
      </w:r>
      <w:proofErr w:type="spellStart"/>
      <w:r w:rsidRPr="00AD0CD3">
        <w:rPr>
          <w:rFonts w:ascii="Tahoma" w:hAnsi="Tahoma" w:cs="Tahoma"/>
          <w:sz w:val="20"/>
          <w:szCs w:val="20"/>
        </w:rPr>
        <w:t>куб.м</w:t>
      </w:r>
      <w:proofErr w:type="spellEnd"/>
      <w:r w:rsidRPr="00AD0CD3">
        <w:rPr>
          <w:rFonts w:ascii="Tahoma" w:hAnsi="Tahoma" w:cs="Tahoma"/>
          <w:sz w:val="20"/>
          <w:szCs w:val="20"/>
        </w:rPr>
        <w:t>. в месяц.</w:t>
      </w:r>
    </w:p>
    <w:p w:rsidR="00B00EBC" w:rsidRPr="00AD0CD3" w:rsidRDefault="00B00EBC" w:rsidP="00AD0CD3">
      <w:pPr>
        <w:rPr>
          <w:rFonts w:ascii="Tahoma" w:hAnsi="Tahoma" w:cs="Tahoma"/>
          <w:sz w:val="20"/>
          <w:szCs w:val="20"/>
        </w:rPr>
      </w:pPr>
      <w:r w:rsidRPr="00AD0CD3">
        <w:rPr>
          <w:rFonts w:ascii="Tahoma" w:hAnsi="Tahoma" w:cs="Tahoma"/>
          <w:sz w:val="20"/>
          <w:szCs w:val="20"/>
        </w:rPr>
        <w:t>- жилой застройки, пользующихся</w:t>
      </w:r>
      <w:r>
        <w:rPr>
          <w:rFonts w:ascii="Tahoma" w:hAnsi="Tahoma" w:cs="Tahoma"/>
          <w:sz w:val="20"/>
          <w:szCs w:val="20"/>
        </w:rPr>
        <w:t xml:space="preserve"> водоразборными колонками – 1.0</w:t>
      </w:r>
      <w:r w:rsidRPr="00AD0CD3">
        <w:rPr>
          <w:rFonts w:ascii="Tahoma" w:hAnsi="Tahoma" w:cs="Tahoma"/>
          <w:sz w:val="20"/>
          <w:szCs w:val="20"/>
        </w:rPr>
        <w:t>куб. м. в месяц</w:t>
      </w:r>
    </w:p>
    <w:p w:rsidR="00B00EBC" w:rsidRPr="00382CE5" w:rsidRDefault="00B00EBC" w:rsidP="00AD0CD3">
      <w:pPr>
        <w:rPr>
          <w:rFonts w:ascii="Tahoma" w:hAnsi="Tahoma" w:cs="Tahoma"/>
          <w:b/>
          <w:sz w:val="20"/>
          <w:szCs w:val="20"/>
        </w:rPr>
      </w:pPr>
      <w:r w:rsidRPr="00382CE5">
        <w:rPr>
          <w:rFonts w:ascii="Tahoma" w:hAnsi="Tahoma" w:cs="Tahoma"/>
          <w:b/>
          <w:sz w:val="20"/>
          <w:szCs w:val="20"/>
        </w:rPr>
        <w:t>3.5. Перспективная схема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Источником водоснабжения населенных пунктов (</w:t>
      </w:r>
      <w:proofErr w:type="spellStart"/>
      <w:r>
        <w:rPr>
          <w:rFonts w:ascii="Tahoma" w:hAnsi="Tahoma" w:cs="Tahoma"/>
          <w:sz w:val="20"/>
          <w:szCs w:val="20"/>
        </w:rPr>
        <w:t>д.Марфино,Антипино,Марьино,Кучиново,Елдеж,Безводное</w:t>
      </w:r>
      <w:proofErr w:type="spellEnd"/>
      <w:r w:rsidRPr="00AD0CD3">
        <w:rPr>
          <w:rFonts w:ascii="Tahoma" w:hAnsi="Tahoma" w:cs="Tahoma"/>
          <w:sz w:val="20"/>
          <w:szCs w:val="20"/>
        </w:rPr>
        <w:t>)</w:t>
      </w:r>
      <w:r>
        <w:rPr>
          <w:rFonts w:ascii="Tahoma" w:hAnsi="Tahoma" w:cs="Tahoma"/>
          <w:sz w:val="20"/>
          <w:szCs w:val="20"/>
        </w:rPr>
        <w:t xml:space="preserve"> </w:t>
      </w:r>
      <w:proofErr w:type="spellStart"/>
      <w:r>
        <w:rPr>
          <w:rFonts w:ascii="Tahoma" w:hAnsi="Tahoma" w:cs="Tahoma"/>
          <w:sz w:val="20"/>
          <w:szCs w:val="20"/>
        </w:rPr>
        <w:t>Нахратовского</w:t>
      </w:r>
      <w:proofErr w:type="spellEnd"/>
      <w:r>
        <w:rPr>
          <w:rFonts w:ascii="Tahoma" w:hAnsi="Tahoma" w:cs="Tahoma"/>
          <w:sz w:val="20"/>
          <w:szCs w:val="20"/>
        </w:rPr>
        <w:t xml:space="preserve"> </w:t>
      </w:r>
      <w:r w:rsidRPr="00AD0CD3">
        <w:rPr>
          <w:rFonts w:ascii="Tahoma" w:hAnsi="Tahoma" w:cs="Tahoma"/>
          <w:sz w:val="20"/>
          <w:szCs w:val="20"/>
        </w:rPr>
        <w:t xml:space="preserve"> сельского поселения Воскресенского муниципального района </w:t>
      </w:r>
    </w:p>
    <w:p w:rsidR="00B00EBC" w:rsidRPr="00AD0CD3" w:rsidRDefault="00B00EBC" w:rsidP="00AD0CD3">
      <w:pPr>
        <w:rPr>
          <w:rFonts w:ascii="Tahoma" w:hAnsi="Tahoma" w:cs="Tahoma"/>
          <w:sz w:val="20"/>
          <w:szCs w:val="20"/>
        </w:rPr>
      </w:pPr>
      <w:r w:rsidRPr="00AD0CD3">
        <w:rPr>
          <w:rFonts w:ascii="Tahoma" w:hAnsi="Tahoma" w:cs="Tahoma"/>
          <w:sz w:val="20"/>
          <w:szCs w:val="20"/>
        </w:rPr>
        <w:t>на расчетный срок предусматривается 100%-</w:t>
      </w:r>
      <w:proofErr w:type="spellStart"/>
      <w:r w:rsidRPr="00AD0CD3">
        <w:rPr>
          <w:rFonts w:ascii="Tahoma" w:hAnsi="Tahoma" w:cs="Tahoma"/>
          <w:sz w:val="20"/>
          <w:szCs w:val="20"/>
        </w:rPr>
        <w:t>ное</w:t>
      </w:r>
      <w:proofErr w:type="spellEnd"/>
      <w:r w:rsidRPr="00AD0CD3">
        <w:rPr>
          <w:rFonts w:ascii="Tahoma" w:hAnsi="Tahoma" w:cs="Tahoma"/>
          <w:sz w:val="20"/>
          <w:szCs w:val="20"/>
        </w:rPr>
        <w:t xml:space="preserve"> обеспечение централизованным водоснабжением существующих и планируемых на данный период объектов капитального строительства. Водоснабжение населенных пунктов организуется от существующих, требующих реконструкции и планируемых водозаборных узлов (ВЗУ). Увеличение водопотребления поселения планируется за счет развития объектов хозяйственной деятельности и прироста дачного населения.</w:t>
      </w:r>
    </w:p>
    <w:p w:rsidR="00B00EBC" w:rsidRPr="00AD0CD3" w:rsidRDefault="00B00EBC" w:rsidP="00AD0CD3">
      <w:pPr>
        <w:rPr>
          <w:rFonts w:ascii="Tahoma" w:hAnsi="Tahoma" w:cs="Tahoma"/>
          <w:sz w:val="20"/>
          <w:szCs w:val="20"/>
        </w:rPr>
      </w:pPr>
      <w:r w:rsidRPr="00AD0CD3">
        <w:rPr>
          <w:rFonts w:ascii="Tahoma" w:hAnsi="Tahoma" w:cs="Tahoma"/>
          <w:sz w:val="20"/>
          <w:szCs w:val="20"/>
        </w:rPr>
        <w:t>Расчетное потребление воды питьевого качества на территории сельского поселении составит:</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на 1 этап строительства – </w:t>
      </w:r>
      <w:r>
        <w:rPr>
          <w:rFonts w:ascii="Tahoma" w:hAnsi="Tahoma" w:cs="Tahoma"/>
          <w:sz w:val="20"/>
          <w:szCs w:val="20"/>
        </w:rPr>
        <w:t>30</w:t>
      </w:r>
      <w:r w:rsidRPr="00AD0CD3">
        <w:rPr>
          <w:rFonts w:ascii="Tahoma" w:hAnsi="Tahoma" w:cs="Tahoma"/>
          <w:sz w:val="20"/>
          <w:szCs w:val="20"/>
        </w:rPr>
        <w:t xml:space="preserve">,0 тыс. </w:t>
      </w:r>
      <w:proofErr w:type="spellStart"/>
      <w:r w:rsidRPr="00AD0CD3">
        <w:rPr>
          <w:rFonts w:ascii="Tahoma" w:hAnsi="Tahoma" w:cs="Tahoma"/>
          <w:sz w:val="20"/>
          <w:szCs w:val="20"/>
        </w:rPr>
        <w:t>куб.м</w:t>
      </w:r>
      <w:proofErr w:type="spellEnd"/>
      <w:r w:rsidRPr="00AD0CD3">
        <w:rPr>
          <w:rFonts w:ascii="Tahoma" w:hAnsi="Tahoma" w:cs="Tahoma"/>
          <w:sz w:val="20"/>
          <w:szCs w:val="20"/>
        </w:rPr>
        <w:t>./год.;</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на 2 этап строительства –  </w:t>
      </w:r>
      <w:r>
        <w:rPr>
          <w:rFonts w:ascii="Tahoma" w:hAnsi="Tahoma" w:cs="Tahoma"/>
          <w:sz w:val="20"/>
          <w:szCs w:val="20"/>
        </w:rPr>
        <w:t>31</w:t>
      </w:r>
      <w:r w:rsidRPr="00AD0CD3">
        <w:rPr>
          <w:rFonts w:ascii="Tahoma" w:hAnsi="Tahoma" w:cs="Tahoma"/>
          <w:sz w:val="20"/>
          <w:szCs w:val="20"/>
        </w:rPr>
        <w:t xml:space="preserve">.5 тыс. </w:t>
      </w:r>
      <w:proofErr w:type="spellStart"/>
      <w:r w:rsidRPr="00AD0CD3">
        <w:rPr>
          <w:rFonts w:ascii="Tahoma" w:hAnsi="Tahoma" w:cs="Tahoma"/>
          <w:sz w:val="20"/>
          <w:szCs w:val="20"/>
        </w:rPr>
        <w:t>куб.м</w:t>
      </w:r>
      <w:proofErr w:type="spellEnd"/>
      <w:r w:rsidRPr="00AD0CD3">
        <w:rPr>
          <w:rFonts w:ascii="Tahoma" w:hAnsi="Tahoma" w:cs="Tahoma"/>
          <w:sz w:val="20"/>
          <w:szCs w:val="20"/>
        </w:rPr>
        <w:t>./ год.</w:t>
      </w:r>
    </w:p>
    <w:p w:rsidR="00B00EBC" w:rsidRPr="00AD0CD3" w:rsidRDefault="00B00EBC" w:rsidP="00AD0CD3">
      <w:pPr>
        <w:rPr>
          <w:rFonts w:ascii="Tahoma" w:hAnsi="Tahoma" w:cs="Tahoma"/>
          <w:sz w:val="20"/>
          <w:szCs w:val="20"/>
        </w:rPr>
      </w:pPr>
      <w:r w:rsidRPr="00AD0CD3">
        <w:rPr>
          <w:rFonts w:ascii="Tahoma" w:hAnsi="Tahoma" w:cs="Tahoma"/>
          <w:sz w:val="20"/>
          <w:szCs w:val="20"/>
        </w:rPr>
        <w:t>- на</w:t>
      </w:r>
      <w:r>
        <w:rPr>
          <w:rFonts w:ascii="Tahoma" w:hAnsi="Tahoma" w:cs="Tahoma"/>
          <w:sz w:val="20"/>
          <w:szCs w:val="20"/>
        </w:rPr>
        <w:t xml:space="preserve"> расчетный срок строительства –35,0</w:t>
      </w:r>
      <w:r w:rsidRPr="00AD0CD3">
        <w:rPr>
          <w:rFonts w:ascii="Tahoma" w:hAnsi="Tahoma" w:cs="Tahoma"/>
          <w:sz w:val="20"/>
          <w:szCs w:val="20"/>
        </w:rPr>
        <w:t xml:space="preserve"> тыс. </w:t>
      </w:r>
      <w:proofErr w:type="spellStart"/>
      <w:r w:rsidRPr="00AD0CD3">
        <w:rPr>
          <w:rFonts w:ascii="Tahoma" w:hAnsi="Tahoma" w:cs="Tahoma"/>
          <w:sz w:val="20"/>
          <w:szCs w:val="20"/>
        </w:rPr>
        <w:t>куб.м</w:t>
      </w:r>
      <w:proofErr w:type="spellEnd"/>
      <w:r w:rsidRPr="00AD0CD3">
        <w:rPr>
          <w:rFonts w:ascii="Tahoma" w:hAnsi="Tahoma" w:cs="Tahoma"/>
          <w:sz w:val="20"/>
          <w:szCs w:val="20"/>
        </w:rPr>
        <w:t>./год.;</w:t>
      </w:r>
    </w:p>
    <w:p w:rsidR="00B00EBC" w:rsidRPr="00AD0CD3" w:rsidRDefault="00B00EBC" w:rsidP="00AD0CD3">
      <w:pPr>
        <w:rPr>
          <w:rFonts w:ascii="Tahoma" w:hAnsi="Tahoma" w:cs="Tahoma"/>
          <w:sz w:val="20"/>
          <w:szCs w:val="20"/>
        </w:rPr>
      </w:pPr>
      <w:r w:rsidRPr="00AD0CD3">
        <w:rPr>
          <w:rFonts w:ascii="Tahoma" w:hAnsi="Tahoma" w:cs="Tahoma"/>
          <w:sz w:val="20"/>
          <w:szCs w:val="20"/>
        </w:rPr>
        <w:t>Расчетная потребность технической воды на полив:</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на 2 этап строительства – </w:t>
      </w:r>
      <w:r>
        <w:rPr>
          <w:rFonts w:ascii="Tahoma" w:hAnsi="Tahoma" w:cs="Tahoma"/>
          <w:sz w:val="20"/>
          <w:szCs w:val="20"/>
        </w:rPr>
        <w:t>9,0</w:t>
      </w:r>
      <w:r w:rsidRPr="00AD0CD3">
        <w:rPr>
          <w:rFonts w:ascii="Tahoma" w:hAnsi="Tahoma" w:cs="Tahoma"/>
          <w:sz w:val="20"/>
          <w:szCs w:val="20"/>
        </w:rPr>
        <w:t xml:space="preserve"> тыс. </w:t>
      </w:r>
      <w:proofErr w:type="spellStart"/>
      <w:r w:rsidRPr="00AD0CD3">
        <w:rPr>
          <w:rFonts w:ascii="Tahoma" w:hAnsi="Tahoma" w:cs="Tahoma"/>
          <w:sz w:val="20"/>
          <w:szCs w:val="20"/>
        </w:rPr>
        <w:t>куб.м</w:t>
      </w:r>
      <w:proofErr w:type="spellEnd"/>
      <w:r w:rsidRPr="00AD0CD3">
        <w:rPr>
          <w:rFonts w:ascii="Tahoma" w:hAnsi="Tahoma" w:cs="Tahoma"/>
          <w:sz w:val="20"/>
          <w:szCs w:val="20"/>
        </w:rPr>
        <w:t>./сезон;</w:t>
      </w:r>
    </w:p>
    <w:p w:rsidR="00B00EBC" w:rsidRPr="00AD0CD3" w:rsidRDefault="00B00EBC" w:rsidP="00AD0CD3">
      <w:pPr>
        <w:rPr>
          <w:rFonts w:ascii="Tahoma" w:hAnsi="Tahoma" w:cs="Tahoma"/>
          <w:sz w:val="20"/>
          <w:szCs w:val="20"/>
        </w:rPr>
      </w:pPr>
      <w:r w:rsidRPr="00AD0CD3">
        <w:rPr>
          <w:rFonts w:ascii="Tahoma" w:hAnsi="Tahoma" w:cs="Tahoma"/>
          <w:sz w:val="20"/>
          <w:szCs w:val="20"/>
        </w:rPr>
        <w:t>Запасы подземных вод в пределах сельского поселения по эксплуатируемому водоносному горизонту неизвестны, поэтому следует предусмотреть мероприятия по их оценке. На территории поселения сохраняется существующая и, в связи с освоением новых территорий, будет развиваться планируемая централизованная система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Состав и характеристика ВЗУ определяются на последующих стадиях проектирования. Водопроводные сети необходимо предусмотреть для обеспечения 100%-</w:t>
      </w:r>
      <w:proofErr w:type="spellStart"/>
      <w:r w:rsidRPr="00AD0CD3">
        <w:rPr>
          <w:rFonts w:ascii="Tahoma" w:hAnsi="Tahoma" w:cs="Tahoma"/>
          <w:sz w:val="20"/>
          <w:szCs w:val="20"/>
        </w:rPr>
        <w:t>ного</w:t>
      </w:r>
      <w:proofErr w:type="spellEnd"/>
      <w:r w:rsidRPr="00AD0CD3">
        <w:rPr>
          <w:rFonts w:ascii="Tahoma" w:hAnsi="Tahoma" w:cs="Tahoma"/>
          <w:sz w:val="20"/>
          <w:szCs w:val="20"/>
        </w:rPr>
        <w:t xml:space="preserve"> охвата жилой и коммунальной застройки централизованными системами водоснабжения с одновременной заменой старых сетей, выработавших свой амортизационный срок и сетей с недостаточной пропускной способностью.</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w:t>
      </w:r>
      <w:r w:rsidRPr="00AD0CD3">
        <w:rPr>
          <w:rFonts w:ascii="Tahoma" w:hAnsi="Tahoma" w:cs="Tahoma"/>
          <w:sz w:val="20"/>
          <w:szCs w:val="20"/>
        </w:rPr>
        <w:lastRenderedPageBreak/>
        <w:t>СанПиН2.1.4.1110-02 «Зоны санитарной охраны источников водоснабжения и водопроводов хозяйственно-питьевого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Подключение планируемых площадок нового строительства, располагаемых на территории или вблизи действующих систем водоснабжения, производится по техническим условиям владельцев водопроводных сооружений.</w:t>
      </w:r>
    </w:p>
    <w:p w:rsidR="00B00EBC" w:rsidRPr="00AD0CD3" w:rsidRDefault="00B00EBC" w:rsidP="00AD0CD3">
      <w:pPr>
        <w:rPr>
          <w:rFonts w:ascii="Tahoma" w:hAnsi="Tahoma" w:cs="Tahoma"/>
          <w:sz w:val="20"/>
          <w:szCs w:val="20"/>
        </w:rPr>
      </w:pPr>
      <w:r w:rsidRPr="00AD0CD3">
        <w:rPr>
          <w:rFonts w:ascii="Tahoma" w:hAnsi="Tahoma" w:cs="Tahoma"/>
          <w:sz w:val="20"/>
          <w:szCs w:val="20"/>
        </w:rPr>
        <w:t>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 Для снижения потерь воды, связанных с нерациональным ее использованием, у потребителей повсеместно устанавливаются счетчики учета расхода воды.</w:t>
      </w:r>
    </w:p>
    <w:p w:rsidR="00B00EBC" w:rsidRPr="00AD0CD3" w:rsidRDefault="00B00EBC" w:rsidP="00AD0CD3">
      <w:pPr>
        <w:rPr>
          <w:rFonts w:ascii="Tahoma" w:hAnsi="Tahoma" w:cs="Tahoma"/>
          <w:sz w:val="20"/>
          <w:szCs w:val="20"/>
        </w:rPr>
      </w:pPr>
      <w:r w:rsidRPr="00AD0CD3">
        <w:rPr>
          <w:rFonts w:ascii="Tahoma" w:hAnsi="Tahoma" w:cs="Tahoma"/>
          <w:sz w:val="20"/>
          <w:szCs w:val="20"/>
        </w:rPr>
        <w:t>Для нормальной работы си</w:t>
      </w:r>
      <w:r>
        <w:rPr>
          <w:rFonts w:ascii="Tahoma" w:hAnsi="Tahoma" w:cs="Tahoma"/>
          <w:sz w:val="20"/>
          <w:szCs w:val="20"/>
        </w:rPr>
        <w:t xml:space="preserve">стемы водоснабжения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 планируется:</w:t>
      </w:r>
    </w:p>
    <w:p w:rsidR="00B00EBC" w:rsidRPr="00AD0CD3" w:rsidRDefault="00B00EBC" w:rsidP="00AD0CD3">
      <w:pPr>
        <w:rPr>
          <w:rFonts w:ascii="Tahoma" w:hAnsi="Tahoma" w:cs="Tahoma"/>
          <w:sz w:val="20"/>
          <w:szCs w:val="20"/>
        </w:rPr>
      </w:pPr>
      <w:r w:rsidRPr="00AD0CD3">
        <w:rPr>
          <w:rFonts w:ascii="Tahoma" w:hAnsi="Tahoma" w:cs="Tahoma"/>
          <w:sz w:val="20"/>
          <w:szCs w:val="20"/>
        </w:rPr>
        <w:t>- реконструировать существующие ВЗУ в населенных пунктах с центральным водопроводом; – заменой оборудования, выработавшего свой амортизационный срок (глубинные насосы, ) и со строительством узла водоподготовки;</w:t>
      </w:r>
    </w:p>
    <w:p w:rsidR="00B00EBC" w:rsidRPr="00AD0CD3" w:rsidRDefault="00B00EBC" w:rsidP="00AD0CD3">
      <w:pPr>
        <w:rPr>
          <w:rFonts w:ascii="Tahoma" w:hAnsi="Tahoma" w:cs="Tahoma"/>
          <w:sz w:val="20"/>
          <w:szCs w:val="20"/>
        </w:rPr>
      </w:pPr>
      <w:r w:rsidRPr="00AD0CD3">
        <w:rPr>
          <w:rFonts w:ascii="Tahoma" w:hAnsi="Tahoma" w:cs="Tahoma"/>
          <w:sz w:val="20"/>
          <w:szCs w:val="20"/>
        </w:rPr>
        <w:t>- получить гидрогеологические заключения по площадкам, отведенным для размещения новых водозаборных узлов в зонах капитального строительства населенных пунктов. Для соблюдения зоны санитарной охраны І пояса в соответствии с требованиями СанПиН 2.1.4.1110-02 «Зоны санитарной охраны источников водоснабжения и водопроводов хозяйственно-питьевого водоснабжения» и СП 31.13330.2012 СНиП 2.04.02-84* « Водоснабжение наружной сети и сооружений» площадь каждого водозаборного узла принимается не менее 0,5 га;</w:t>
      </w:r>
    </w:p>
    <w:p w:rsidR="00B00EBC" w:rsidRPr="00AD0CD3" w:rsidRDefault="00B00EBC" w:rsidP="00AD0CD3">
      <w:pPr>
        <w:rPr>
          <w:rFonts w:ascii="Tahoma" w:hAnsi="Tahoma" w:cs="Tahoma"/>
          <w:sz w:val="20"/>
          <w:szCs w:val="20"/>
        </w:rPr>
      </w:pPr>
      <w:r w:rsidRPr="00AD0CD3">
        <w:rPr>
          <w:rFonts w:ascii="Tahoma" w:hAnsi="Tahoma" w:cs="Tahoma"/>
          <w:sz w:val="20"/>
          <w:szCs w:val="20"/>
        </w:rPr>
        <w:t>- переложить изношенные сети, сети недостаточного диаметра и новые во всех населенных пунктах (</w:t>
      </w:r>
      <w:proofErr w:type="spellStart"/>
      <w:r w:rsidRPr="00AD0CD3">
        <w:rPr>
          <w:rFonts w:ascii="Tahoma" w:hAnsi="Tahoma" w:cs="Tahoma"/>
          <w:sz w:val="20"/>
          <w:szCs w:val="20"/>
        </w:rPr>
        <w:t>д.</w:t>
      </w:r>
      <w:r>
        <w:rPr>
          <w:rFonts w:ascii="Tahoma" w:hAnsi="Tahoma" w:cs="Tahoma"/>
          <w:sz w:val="20"/>
          <w:szCs w:val="20"/>
        </w:rPr>
        <w:t>Марфино,Антипино,Марьино,Кучиново,Елдеж,Безводное</w:t>
      </w:r>
      <w:proofErr w:type="spellEnd"/>
      <w:r w:rsidRPr="00AD0CD3">
        <w:rPr>
          <w:rFonts w:ascii="Tahoma" w:hAnsi="Tahoma" w:cs="Tahoma"/>
          <w:sz w:val="20"/>
          <w:szCs w:val="20"/>
        </w:rPr>
        <w:t>), обеспечив подключение всей жилой застройки с установкой индивидуальных узлов учета холодной воды;</w:t>
      </w:r>
    </w:p>
    <w:p w:rsidR="00B00EBC" w:rsidRPr="00AD0CD3" w:rsidRDefault="00B00EBC" w:rsidP="00AD0CD3">
      <w:pPr>
        <w:rPr>
          <w:rFonts w:ascii="Tahoma" w:hAnsi="Tahoma" w:cs="Tahoma"/>
          <w:sz w:val="20"/>
          <w:szCs w:val="20"/>
        </w:rPr>
      </w:pPr>
      <w:r w:rsidRPr="00AD0CD3">
        <w:rPr>
          <w:rFonts w:ascii="Tahoma" w:hAnsi="Tahoma" w:cs="Tahoma"/>
          <w:sz w:val="20"/>
          <w:szCs w:val="20"/>
        </w:rPr>
        <w:t>- создать системы технического водоснабжения из поверхностных источников для полива территорий и зеленых насаждений.</w:t>
      </w:r>
    </w:p>
    <w:p w:rsidR="00B00EBC" w:rsidRPr="00AD0CD3" w:rsidRDefault="00B00EBC" w:rsidP="00AD0CD3">
      <w:pPr>
        <w:rPr>
          <w:rFonts w:ascii="Tahoma" w:hAnsi="Tahoma" w:cs="Tahoma"/>
          <w:sz w:val="20"/>
          <w:szCs w:val="20"/>
        </w:rPr>
      </w:pPr>
      <w:r w:rsidRPr="00AD0CD3">
        <w:rPr>
          <w:rFonts w:ascii="Tahoma" w:hAnsi="Tahoma" w:cs="Tahoma"/>
          <w:sz w:val="20"/>
          <w:szCs w:val="20"/>
        </w:rPr>
        <w:t>На этот период для обеспечения жителей сельского поселения водой питьевого качества в системе хозяйственно-питьевого водоснабжения необходимо выполнить следующие мероприятия:</w:t>
      </w:r>
    </w:p>
    <w:p w:rsidR="00B00EBC" w:rsidRPr="00AD0CD3" w:rsidRDefault="00B00EBC" w:rsidP="00AD0CD3">
      <w:pPr>
        <w:rPr>
          <w:rFonts w:ascii="Tahoma" w:hAnsi="Tahoma" w:cs="Tahoma"/>
          <w:sz w:val="20"/>
          <w:szCs w:val="20"/>
        </w:rPr>
      </w:pPr>
      <w:r w:rsidRPr="00AD0CD3">
        <w:rPr>
          <w:rFonts w:ascii="Tahoma" w:hAnsi="Tahoma" w:cs="Tahoma"/>
          <w:sz w:val="20"/>
          <w:szCs w:val="20"/>
        </w:rPr>
        <w:t>1. Построить ВЗУ в составе центрального водоснабжения или провести реконструкцию с установкой станций водоподготовки.</w:t>
      </w:r>
    </w:p>
    <w:p w:rsidR="00B00EBC" w:rsidRPr="00AD0CD3" w:rsidRDefault="00B00EBC" w:rsidP="00AD0CD3">
      <w:pPr>
        <w:rPr>
          <w:rFonts w:ascii="Tahoma" w:hAnsi="Tahoma" w:cs="Tahoma"/>
          <w:sz w:val="20"/>
          <w:szCs w:val="20"/>
        </w:rPr>
      </w:pPr>
      <w:r w:rsidRPr="00AD0CD3">
        <w:rPr>
          <w:rFonts w:ascii="Tahoma" w:hAnsi="Tahoma" w:cs="Tahoma"/>
          <w:sz w:val="20"/>
          <w:szCs w:val="20"/>
        </w:rPr>
        <w:t>2. Организовать І и ІІ пояс зон санитарной охраны для всех действующих и планируемых ВЗУ в соответствии с требованиями СанПиН 2.1.4.1110-02 «Зоны санитарной охраны источников водоснабжения и водопроводов хозяйственно-питьевого водоснабжения»</w:t>
      </w:r>
    </w:p>
    <w:p w:rsidR="00B00EBC" w:rsidRPr="00AD0CD3" w:rsidRDefault="00B00EBC" w:rsidP="00AD0CD3">
      <w:pPr>
        <w:rPr>
          <w:rFonts w:ascii="Tahoma" w:hAnsi="Tahoma" w:cs="Tahoma"/>
          <w:sz w:val="20"/>
          <w:szCs w:val="20"/>
        </w:rPr>
      </w:pPr>
      <w:r w:rsidRPr="004D552F">
        <w:rPr>
          <w:rFonts w:ascii="Tahoma" w:hAnsi="Tahoma" w:cs="Tahoma"/>
          <w:b/>
          <w:sz w:val="20"/>
          <w:szCs w:val="20"/>
        </w:rPr>
        <w:t>Таблица 3.</w:t>
      </w:r>
      <w:r w:rsidRPr="00AD0CD3">
        <w:rPr>
          <w:rFonts w:ascii="Tahoma" w:hAnsi="Tahoma" w:cs="Tahoma"/>
          <w:sz w:val="20"/>
          <w:szCs w:val="20"/>
        </w:rPr>
        <w:t xml:space="preserve"> Характеристика реконструируемых и вновь создаваемых объектов водоснабжения в </w:t>
      </w:r>
      <w:proofErr w:type="spellStart"/>
      <w:r>
        <w:rPr>
          <w:rFonts w:ascii="Tahoma" w:hAnsi="Tahoma" w:cs="Tahoma"/>
          <w:sz w:val="20"/>
          <w:szCs w:val="20"/>
        </w:rPr>
        <w:t>Нахратовском</w:t>
      </w:r>
      <w:proofErr w:type="spellEnd"/>
      <w:r w:rsidRPr="00AD0CD3">
        <w:rPr>
          <w:rFonts w:ascii="Tahoma" w:hAnsi="Tahoma" w:cs="Tahoma"/>
          <w:sz w:val="20"/>
          <w:szCs w:val="20"/>
        </w:rPr>
        <w:t xml:space="preserve"> сельском поселении в срок до 2020 года</w:t>
      </w:r>
    </w:p>
    <w:tbl>
      <w:tblPr>
        <w:tblW w:w="10484" w:type="dxa"/>
        <w:jc w:val="center"/>
        <w:tblCellSpacing w:w="15" w:type="dxa"/>
        <w:tblInd w:w="47" w:type="dxa"/>
        <w:tblCellMar>
          <w:top w:w="15" w:type="dxa"/>
          <w:left w:w="15" w:type="dxa"/>
          <w:bottom w:w="15" w:type="dxa"/>
          <w:right w:w="15" w:type="dxa"/>
        </w:tblCellMar>
        <w:tblLook w:val="00A0" w:firstRow="1" w:lastRow="0" w:firstColumn="1" w:lastColumn="0" w:noHBand="0" w:noVBand="0"/>
      </w:tblPr>
      <w:tblGrid>
        <w:gridCol w:w="3232"/>
        <w:gridCol w:w="48"/>
        <w:gridCol w:w="448"/>
        <w:gridCol w:w="2388"/>
        <w:gridCol w:w="309"/>
        <w:gridCol w:w="188"/>
        <w:gridCol w:w="972"/>
        <w:gridCol w:w="495"/>
        <w:gridCol w:w="2404"/>
      </w:tblGrid>
      <w:tr w:rsidR="00B00EBC" w:rsidRPr="00B75435" w:rsidTr="00473110">
        <w:trPr>
          <w:tblCellSpacing w:w="15" w:type="dxa"/>
          <w:jc w:val="center"/>
        </w:trPr>
        <w:tc>
          <w:tcPr>
            <w:tcW w:w="3346" w:type="dxa"/>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Наименование мероприятия</w:t>
            </w:r>
          </w:p>
        </w:tc>
        <w:tc>
          <w:tcPr>
            <w:tcW w:w="505" w:type="dxa"/>
            <w:gridSpan w:val="2"/>
            <w:tcBorders>
              <w:top w:val="single" w:sz="4" w:space="0" w:color="auto"/>
              <w:left w:val="single" w:sz="4" w:space="0" w:color="auto"/>
              <w:bottom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Местонахождение объекта</w:t>
            </w:r>
          </w:p>
        </w:tc>
        <w:tc>
          <w:tcPr>
            <w:tcW w:w="1502" w:type="dxa"/>
            <w:gridSpan w:val="3"/>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Сроки реализации</w:t>
            </w:r>
          </w:p>
        </w:tc>
        <w:tc>
          <w:tcPr>
            <w:tcW w:w="0" w:type="auto"/>
            <w:tcBorders>
              <w:top w:val="single" w:sz="4" w:space="0" w:color="auto"/>
              <w:bottom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Затраты на строительство</w:t>
            </w:r>
          </w:p>
          <w:p w:rsidR="00B00EBC" w:rsidRPr="00B75435" w:rsidRDefault="00B00EBC" w:rsidP="00AD0CD3">
            <w:pPr>
              <w:rPr>
                <w:rFonts w:ascii="Tahoma" w:hAnsi="Tahoma" w:cs="Tahoma"/>
                <w:sz w:val="20"/>
                <w:szCs w:val="20"/>
              </w:rPr>
            </w:pPr>
            <w:r>
              <w:rPr>
                <w:rFonts w:ascii="Tahoma" w:hAnsi="Tahoma" w:cs="Tahoma"/>
                <w:sz w:val="20"/>
                <w:szCs w:val="20"/>
              </w:rPr>
              <w:t>тыс</w:t>
            </w:r>
            <w:r w:rsidRPr="00B75435">
              <w:rPr>
                <w:rFonts w:ascii="Tahoma" w:hAnsi="Tahoma" w:cs="Tahoma"/>
                <w:sz w:val="20"/>
                <w:szCs w:val="20"/>
              </w:rPr>
              <w:t xml:space="preserve">. </w:t>
            </w:r>
            <w:proofErr w:type="spellStart"/>
            <w:r w:rsidRPr="00B75435">
              <w:rPr>
                <w:rFonts w:ascii="Tahoma" w:hAnsi="Tahoma" w:cs="Tahoma"/>
                <w:sz w:val="20"/>
                <w:szCs w:val="20"/>
              </w:rPr>
              <w:t>руб</w:t>
            </w:r>
            <w:proofErr w:type="spellEnd"/>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Реконструкция  системы водоснабжения </w:t>
            </w:r>
          </w:p>
        </w:tc>
        <w:tc>
          <w:tcPr>
            <w:tcW w:w="505" w:type="dxa"/>
            <w:gridSpan w:val="2"/>
            <w:tcBorders>
              <w:left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proofErr w:type="spellStart"/>
            <w:r w:rsidRPr="00B75435">
              <w:rPr>
                <w:rFonts w:ascii="Tahoma" w:hAnsi="Tahoma" w:cs="Tahoma"/>
                <w:sz w:val="20"/>
                <w:szCs w:val="20"/>
              </w:rPr>
              <w:t>Д.</w:t>
            </w:r>
            <w:r>
              <w:rPr>
                <w:rFonts w:ascii="Tahoma" w:hAnsi="Tahoma" w:cs="Tahoma"/>
                <w:sz w:val="20"/>
                <w:szCs w:val="20"/>
              </w:rPr>
              <w:t>Антипино</w:t>
            </w:r>
            <w:proofErr w:type="spellEnd"/>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2014</w:t>
            </w: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0,3</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1F367A">
            <w:pPr>
              <w:rPr>
                <w:rFonts w:ascii="Tahoma" w:hAnsi="Tahoma" w:cs="Tahoma"/>
                <w:sz w:val="20"/>
                <w:szCs w:val="20"/>
              </w:rPr>
            </w:pPr>
            <w:r w:rsidRPr="00B75435">
              <w:rPr>
                <w:rFonts w:ascii="Tahoma" w:hAnsi="Tahoma" w:cs="Tahoma"/>
                <w:sz w:val="20"/>
                <w:szCs w:val="20"/>
              </w:rPr>
              <w:t xml:space="preserve">Реконструкция </w:t>
            </w:r>
            <w:r>
              <w:rPr>
                <w:rFonts w:ascii="Tahoma" w:hAnsi="Tahoma" w:cs="Tahoma"/>
                <w:sz w:val="20"/>
                <w:szCs w:val="20"/>
              </w:rPr>
              <w:t xml:space="preserve"> системы </w:t>
            </w:r>
            <w:r w:rsidRPr="00B75435">
              <w:rPr>
                <w:rFonts w:ascii="Tahoma" w:hAnsi="Tahoma" w:cs="Tahoma"/>
                <w:sz w:val="20"/>
                <w:szCs w:val="20"/>
              </w:rPr>
              <w:lastRenderedPageBreak/>
              <w:t xml:space="preserve">водопровода </w:t>
            </w:r>
          </w:p>
        </w:tc>
        <w:tc>
          <w:tcPr>
            <w:tcW w:w="505" w:type="dxa"/>
            <w:gridSpan w:val="2"/>
            <w:tcBorders>
              <w:left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д. </w:t>
            </w:r>
            <w:proofErr w:type="spellStart"/>
            <w:r>
              <w:rPr>
                <w:rFonts w:ascii="Tahoma" w:hAnsi="Tahoma" w:cs="Tahoma"/>
                <w:sz w:val="20"/>
                <w:szCs w:val="20"/>
              </w:rPr>
              <w:t>Кучиново</w:t>
            </w:r>
            <w:proofErr w:type="spellEnd"/>
            <w:r>
              <w:rPr>
                <w:rFonts w:ascii="Tahoma" w:hAnsi="Tahoma" w:cs="Tahoma"/>
                <w:sz w:val="20"/>
                <w:szCs w:val="20"/>
              </w:rPr>
              <w:t>-Марьино</w:t>
            </w:r>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lastRenderedPageBreak/>
              <w:t xml:space="preserve">Реконструкция </w:t>
            </w:r>
            <w:r>
              <w:rPr>
                <w:rFonts w:ascii="Tahoma" w:hAnsi="Tahoma" w:cs="Tahoma"/>
                <w:sz w:val="20"/>
                <w:szCs w:val="20"/>
              </w:rPr>
              <w:t xml:space="preserve"> системы водопровода </w:t>
            </w:r>
          </w:p>
        </w:tc>
        <w:tc>
          <w:tcPr>
            <w:tcW w:w="505" w:type="dxa"/>
            <w:gridSpan w:val="2"/>
            <w:tcBorders>
              <w:left w:val="single" w:sz="4" w:space="0" w:color="auto"/>
            </w:tcBorders>
            <w:vAlign w:val="center"/>
          </w:tcPr>
          <w:p w:rsidR="00B00EBC" w:rsidRPr="00B75435" w:rsidRDefault="00B00EBC" w:rsidP="00AD0CD3">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д. </w:t>
            </w:r>
            <w:proofErr w:type="spellStart"/>
            <w:r>
              <w:rPr>
                <w:rFonts w:ascii="Tahoma" w:hAnsi="Tahoma" w:cs="Tahoma"/>
                <w:sz w:val="20"/>
                <w:szCs w:val="20"/>
              </w:rPr>
              <w:t>Марфино</w:t>
            </w:r>
            <w:proofErr w:type="spellEnd"/>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Реконструкция системы </w:t>
            </w:r>
            <w:r w:rsidRPr="00B75435">
              <w:rPr>
                <w:rFonts w:ascii="Tahoma" w:hAnsi="Tahoma" w:cs="Tahoma"/>
                <w:sz w:val="20"/>
                <w:szCs w:val="20"/>
              </w:rPr>
              <w:t>водопровода</w:t>
            </w:r>
            <w:r>
              <w:rPr>
                <w:rFonts w:ascii="Tahoma" w:hAnsi="Tahoma" w:cs="Tahoma"/>
                <w:sz w:val="20"/>
                <w:szCs w:val="20"/>
              </w:rPr>
              <w:t xml:space="preserve">, </w:t>
            </w:r>
          </w:p>
        </w:tc>
        <w:tc>
          <w:tcPr>
            <w:tcW w:w="505" w:type="dxa"/>
            <w:gridSpan w:val="2"/>
            <w:tcBorders>
              <w:left w:val="single" w:sz="4" w:space="0" w:color="auto"/>
            </w:tcBorders>
            <w:vAlign w:val="center"/>
          </w:tcPr>
          <w:p w:rsidR="00B00EBC" w:rsidRPr="00B75435" w:rsidRDefault="00B00EBC" w:rsidP="00AD0CD3">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Д.Елдеж</w:t>
            </w:r>
            <w:proofErr w:type="spellEnd"/>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Реконструкция скважины и водопровода </w:t>
            </w:r>
            <w:r>
              <w:rPr>
                <w:rFonts w:ascii="Tahoma" w:hAnsi="Tahoma" w:cs="Tahoma"/>
                <w:sz w:val="20"/>
                <w:szCs w:val="20"/>
              </w:rPr>
              <w:t>колодцев и колонок</w:t>
            </w:r>
          </w:p>
        </w:tc>
        <w:tc>
          <w:tcPr>
            <w:tcW w:w="505" w:type="dxa"/>
            <w:gridSpan w:val="2"/>
            <w:tcBorders>
              <w:left w:val="single" w:sz="4" w:space="0" w:color="auto"/>
            </w:tcBorders>
            <w:vAlign w:val="center"/>
          </w:tcPr>
          <w:p w:rsidR="00B00EBC" w:rsidRPr="00B75435" w:rsidRDefault="00B00EBC" w:rsidP="00AD0CD3">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Д.Безводное</w:t>
            </w:r>
            <w:proofErr w:type="spellEnd"/>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Реконструкция скважины и водопровода </w:t>
            </w:r>
            <w:r>
              <w:rPr>
                <w:rFonts w:ascii="Tahoma" w:hAnsi="Tahoma" w:cs="Tahoma"/>
                <w:sz w:val="20"/>
                <w:szCs w:val="20"/>
              </w:rPr>
              <w:t>колодцев и колонок</w:t>
            </w:r>
          </w:p>
        </w:tc>
        <w:tc>
          <w:tcPr>
            <w:tcW w:w="505" w:type="dxa"/>
            <w:gridSpan w:val="2"/>
            <w:tcBorders>
              <w:left w:val="single" w:sz="4" w:space="0" w:color="auto"/>
            </w:tcBorders>
            <w:vAlign w:val="center"/>
          </w:tcPr>
          <w:p w:rsidR="00B00EBC" w:rsidRPr="00B75435" w:rsidRDefault="00B00EBC" w:rsidP="00AD0CD3">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Д.Чихтино</w:t>
            </w:r>
            <w:proofErr w:type="spellEnd"/>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Реконструкция скважины и водопровода </w:t>
            </w:r>
            <w:r>
              <w:rPr>
                <w:rFonts w:ascii="Tahoma" w:hAnsi="Tahoma" w:cs="Tahoma"/>
                <w:sz w:val="20"/>
                <w:szCs w:val="20"/>
              </w:rPr>
              <w:t>колодцев и колонок</w:t>
            </w:r>
          </w:p>
        </w:tc>
        <w:tc>
          <w:tcPr>
            <w:tcW w:w="505" w:type="dxa"/>
            <w:gridSpan w:val="2"/>
            <w:tcBorders>
              <w:left w:val="single" w:sz="4" w:space="0" w:color="auto"/>
            </w:tcBorders>
            <w:vAlign w:val="center"/>
          </w:tcPr>
          <w:p w:rsidR="00B00EBC" w:rsidRPr="00B75435" w:rsidRDefault="00B00EBC" w:rsidP="00AD0CD3">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Д.Копылково</w:t>
            </w:r>
            <w:proofErr w:type="spellEnd"/>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Реконструкция скважины и водопровода </w:t>
            </w:r>
            <w:r>
              <w:rPr>
                <w:rFonts w:ascii="Tahoma" w:hAnsi="Tahoma" w:cs="Tahoma"/>
                <w:sz w:val="20"/>
                <w:szCs w:val="20"/>
              </w:rPr>
              <w:t>колодцев и колонок</w:t>
            </w:r>
          </w:p>
        </w:tc>
        <w:tc>
          <w:tcPr>
            <w:tcW w:w="505" w:type="dxa"/>
            <w:gridSpan w:val="2"/>
            <w:tcBorders>
              <w:left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proofErr w:type="spellStart"/>
            <w:r w:rsidRPr="00B75435">
              <w:rPr>
                <w:rFonts w:ascii="Tahoma" w:hAnsi="Tahoma" w:cs="Tahoma"/>
                <w:sz w:val="20"/>
                <w:szCs w:val="20"/>
              </w:rPr>
              <w:t>Д</w:t>
            </w:r>
            <w:r>
              <w:rPr>
                <w:rFonts w:ascii="Tahoma" w:hAnsi="Tahoma" w:cs="Tahoma"/>
                <w:sz w:val="20"/>
                <w:szCs w:val="20"/>
              </w:rPr>
              <w:t>.Орехи</w:t>
            </w:r>
            <w:proofErr w:type="spellEnd"/>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2014</w:t>
            </w: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Реконструкция скважины и водопровода </w:t>
            </w:r>
          </w:p>
        </w:tc>
        <w:tc>
          <w:tcPr>
            <w:tcW w:w="505" w:type="dxa"/>
            <w:gridSpan w:val="2"/>
            <w:tcBorders>
              <w:left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Шалово</w:t>
            </w:r>
            <w:proofErr w:type="spellEnd"/>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2015</w:t>
            </w: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1,33</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Реконструкция скважины и водопровода</w:t>
            </w:r>
            <w:r>
              <w:rPr>
                <w:rFonts w:ascii="Tahoma" w:hAnsi="Tahoma" w:cs="Tahoma"/>
                <w:sz w:val="20"/>
                <w:szCs w:val="20"/>
              </w:rPr>
              <w:t xml:space="preserve"> </w:t>
            </w:r>
          </w:p>
        </w:tc>
        <w:tc>
          <w:tcPr>
            <w:tcW w:w="505" w:type="dxa"/>
            <w:gridSpan w:val="2"/>
            <w:tcBorders>
              <w:left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Озерское</w:t>
            </w:r>
          </w:p>
        </w:tc>
        <w:tc>
          <w:tcPr>
            <w:tcW w:w="1502" w:type="dxa"/>
            <w:gridSpan w:val="3"/>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          2016</w:t>
            </w: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Реконструкция скважины и водопровода</w:t>
            </w:r>
            <w:r>
              <w:rPr>
                <w:rFonts w:ascii="Tahoma" w:hAnsi="Tahoma" w:cs="Tahoma"/>
                <w:sz w:val="20"/>
                <w:szCs w:val="20"/>
              </w:rPr>
              <w:t>, ремонт башни</w:t>
            </w:r>
          </w:p>
        </w:tc>
        <w:tc>
          <w:tcPr>
            <w:tcW w:w="505" w:type="dxa"/>
            <w:gridSpan w:val="2"/>
            <w:tcBorders>
              <w:left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Якшиха</w:t>
            </w:r>
            <w:proofErr w:type="spellEnd"/>
          </w:p>
        </w:tc>
        <w:tc>
          <w:tcPr>
            <w:tcW w:w="1502" w:type="dxa"/>
            <w:gridSpan w:val="3"/>
            <w:tcBorders>
              <w:left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          2017</w:t>
            </w: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Реконструкция скважины</w:t>
            </w:r>
            <w:r>
              <w:rPr>
                <w:rFonts w:ascii="Tahoma" w:hAnsi="Tahoma" w:cs="Tahoma"/>
                <w:sz w:val="20"/>
                <w:szCs w:val="20"/>
              </w:rPr>
              <w:t>, башни</w:t>
            </w:r>
            <w:r w:rsidRPr="00B75435">
              <w:rPr>
                <w:rFonts w:ascii="Tahoma" w:hAnsi="Tahoma" w:cs="Tahoma"/>
                <w:sz w:val="20"/>
                <w:szCs w:val="20"/>
              </w:rPr>
              <w:t xml:space="preserve"> и водопровода </w:t>
            </w:r>
            <w:r>
              <w:rPr>
                <w:rFonts w:ascii="Tahoma" w:hAnsi="Tahoma" w:cs="Tahoma"/>
                <w:sz w:val="20"/>
                <w:szCs w:val="20"/>
              </w:rPr>
              <w:t xml:space="preserve"> </w:t>
            </w:r>
            <w:r w:rsidRPr="00B75435">
              <w:rPr>
                <w:rFonts w:ascii="Tahoma" w:hAnsi="Tahoma" w:cs="Tahoma"/>
                <w:sz w:val="20"/>
                <w:szCs w:val="20"/>
              </w:rPr>
              <w:t xml:space="preserve"> </w:t>
            </w:r>
          </w:p>
        </w:tc>
        <w:tc>
          <w:tcPr>
            <w:tcW w:w="505" w:type="dxa"/>
            <w:gridSpan w:val="2"/>
            <w:tcBorders>
              <w:left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tcBorders>
              <w:right w:val="single" w:sz="4" w:space="0" w:color="auto"/>
            </w:tcBorders>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Д.Нахратово</w:t>
            </w:r>
            <w:proofErr w:type="spellEnd"/>
          </w:p>
        </w:tc>
        <w:tc>
          <w:tcPr>
            <w:tcW w:w="1502" w:type="dxa"/>
            <w:gridSpan w:val="3"/>
            <w:tcBorders>
              <w:left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          2018</w:t>
            </w: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Реконструкция скважины</w:t>
            </w:r>
            <w:r>
              <w:rPr>
                <w:rFonts w:ascii="Tahoma" w:hAnsi="Tahoma" w:cs="Tahoma"/>
                <w:sz w:val="20"/>
                <w:szCs w:val="20"/>
              </w:rPr>
              <w:t>, башни</w:t>
            </w:r>
            <w:r w:rsidRPr="00B75435">
              <w:rPr>
                <w:rFonts w:ascii="Tahoma" w:hAnsi="Tahoma" w:cs="Tahoma"/>
                <w:sz w:val="20"/>
                <w:szCs w:val="20"/>
              </w:rPr>
              <w:t xml:space="preserve"> и водопровода  </w:t>
            </w:r>
          </w:p>
        </w:tc>
        <w:tc>
          <w:tcPr>
            <w:tcW w:w="505" w:type="dxa"/>
            <w:gridSpan w:val="2"/>
            <w:tcBorders>
              <w:left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д.Васильевское</w:t>
            </w:r>
            <w:proofErr w:type="spellEnd"/>
          </w:p>
        </w:tc>
        <w:tc>
          <w:tcPr>
            <w:tcW w:w="1502" w:type="dxa"/>
            <w:gridSpan w:val="3"/>
            <w:tcBorders>
              <w:left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          2019</w:t>
            </w: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Реконструк</w:t>
            </w:r>
            <w:r>
              <w:rPr>
                <w:rFonts w:ascii="Tahoma" w:hAnsi="Tahoma" w:cs="Tahoma"/>
                <w:sz w:val="20"/>
                <w:szCs w:val="20"/>
              </w:rPr>
              <w:t>ция скважины и водопровода  колодцев и колонок</w:t>
            </w:r>
          </w:p>
        </w:tc>
        <w:tc>
          <w:tcPr>
            <w:tcW w:w="505" w:type="dxa"/>
            <w:gridSpan w:val="2"/>
            <w:tcBorders>
              <w:left w:val="single" w:sz="4" w:space="0" w:color="auto"/>
            </w:tcBorders>
            <w:vAlign w:val="center"/>
          </w:tcPr>
          <w:p w:rsidR="00B00EBC" w:rsidRPr="00B75435" w:rsidRDefault="00B00EBC" w:rsidP="00AD0CD3">
            <w:pPr>
              <w:rPr>
                <w:rFonts w:ascii="Tahoma" w:hAnsi="Tahoma" w:cs="Tahoma"/>
                <w:sz w:val="20"/>
                <w:szCs w:val="20"/>
              </w:rPr>
            </w:pPr>
          </w:p>
        </w:tc>
        <w:tc>
          <w:tcPr>
            <w:tcW w:w="0" w:type="auto"/>
            <w:gridSpan w:val="2"/>
            <w:vAlign w:val="center"/>
          </w:tcPr>
          <w:p w:rsidR="00B00EBC" w:rsidRPr="00B75435" w:rsidRDefault="00B00EBC" w:rsidP="00AD0CD3">
            <w:pPr>
              <w:rPr>
                <w:rFonts w:ascii="Tahoma" w:hAnsi="Tahoma" w:cs="Tahoma"/>
                <w:sz w:val="20"/>
                <w:szCs w:val="20"/>
              </w:rPr>
            </w:pPr>
            <w:proofErr w:type="spellStart"/>
            <w:r w:rsidRPr="00B75435">
              <w:rPr>
                <w:rFonts w:ascii="Tahoma" w:hAnsi="Tahoma" w:cs="Tahoma"/>
                <w:sz w:val="20"/>
                <w:szCs w:val="20"/>
              </w:rPr>
              <w:t>Д.</w:t>
            </w:r>
            <w:r>
              <w:rPr>
                <w:rFonts w:ascii="Tahoma" w:hAnsi="Tahoma" w:cs="Tahoma"/>
                <w:sz w:val="20"/>
                <w:szCs w:val="20"/>
              </w:rPr>
              <w:t>Шамино</w:t>
            </w:r>
            <w:proofErr w:type="spellEnd"/>
          </w:p>
        </w:tc>
        <w:tc>
          <w:tcPr>
            <w:tcW w:w="1502" w:type="dxa"/>
            <w:gridSpan w:val="3"/>
            <w:tcBorders>
              <w:left w:val="single" w:sz="4" w:space="0" w:color="auto"/>
              <w:right w:val="single" w:sz="4" w:space="0" w:color="auto"/>
            </w:tcBorders>
            <w:vAlign w:val="center"/>
          </w:tcPr>
          <w:p w:rsidR="00B00EBC" w:rsidRPr="00B75435" w:rsidRDefault="00B00EBC" w:rsidP="00AD0CD3">
            <w:pPr>
              <w:rPr>
                <w:rFonts w:ascii="Tahoma" w:hAnsi="Tahoma" w:cs="Tahoma"/>
                <w:sz w:val="20"/>
                <w:szCs w:val="20"/>
              </w:rPr>
            </w:pP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rHeight w:val="661"/>
          <w:tblCellSpacing w:w="15" w:type="dxa"/>
          <w:jc w:val="center"/>
        </w:trPr>
        <w:tc>
          <w:tcPr>
            <w:tcW w:w="3346" w:type="dxa"/>
            <w:tcBorders>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Реконструкция скважины и водопровода  </w:t>
            </w:r>
          </w:p>
        </w:tc>
        <w:tc>
          <w:tcPr>
            <w:tcW w:w="505" w:type="dxa"/>
            <w:gridSpan w:val="2"/>
            <w:tcBorders>
              <w:left w:val="single" w:sz="4" w:space="0" w:color="auto"/>
            </w:tcBorders>
            <w:vAlign w:val="center"/>
          </w:tcPr>
          <w:p w:rsidR="00B00EBC" w:rsidRPr="00B75435" w:rsidRDefault="00B00EBC" w:rsidP="004D552F">
            <w:pPr>
              <w:rPr>
                <w:rFonts w:ascii="Tahoma" w:hAnsi="Tahoma" w:cs="Tahoma"/>
                <w:sz w:val="20"/>
                <w:szCs w:val="20"/>
              </w:rPr>
            </w:pPr>
          </w:p>
        </w:tc>
        <w:tc>
          <w:tcPr>
            <w:tcW w:w="0" w:type="auto"/>
            <w:gridSpan w:val="2"/>
            <w:vAlign w:val="center"/>
          </w:tcPr>
          <w:p w:rsidR="00B00EBC" w:rsidRPr="00B75435" w:rsidRDefault="00B00EBC" w:rsidP="00AD0CD3">
            <w:pPr>
              <w:rPr>
                <w:rFonts w:ascii="Tahoma" w:hAnsi="Tahoma" w:cs="Tahoma"/>
                <w:sz w:val="20"/>
                <w:szCs w:val="20"/>
              </w:rPr>
            </w:pPr>
            <w:proofErr w:type="spellStart"/>
            <w:r>
              <w:rPr>
                <w:rFonts w:ascii="Tahoma" w:hAnsi="Tahoma" w:cs="Tahoma"/>
                <w:sz w:val="20"/>
                <w:szCs w:val="20"/>
              </w:rPr>
              <w:t>Д.Кузнецово</w:t>
            </w:r>
            <w:proofErr w:type="spellEnd"/>
          </w:p>
        </w:tc>
        <w:tc>
          <w:tcPr>
            <w:tcW w:w="1502" w:type="dxa"/>
            <w:gridSpan w:val="3"/>
            <w:tcBorders>
              <w:left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          2020</w:t>
            </w:r>
          </w:p>
        </w:tc>
        <w:tc>
          <w:tcPr>
            <w:tcW w:w="0" w:type="auto"/>
            <w:vAlign w:val="center"/>
          </w:tcPr>
          <w:p w:rsidR="00B00EBC" w:rsidRPr="00B75435" w:rsidRDefault="00B00EBC" w:rsidP="00AD0CD3">
            <w:pPr>
              <w:rPr>
                <w:rFonts w:ascii="Tahoma" w:hAnsi="Tahoma" w:cs="Tahoma"/>
                <w:sz w:val="20"/>
                <w:szCs w:val="20"/>
              </w:rPr>
            </w:pPr>
            <w:r>
              <w:rPr>
                <w:rFonts w:ascii="Tahoma" w:hAnsi="Tahoma" w:cs="Tahoma"/>
                <w:sz w:val="20"/>
                <w:szCs w:val="20"/>
              </w:rPr>
              <w:t>1,0</w:t>
            </w:r>
          </w:p>
        </w:tc>
      </w:tr>
      <w:tr w:rsidR="00B00EBC" w:rsidRPr="00B75435" w:rsidTr="00473110">
        <w:trPr>
          <w:tblCellSpacing w:w="15" w:type="dxa"/>
          <w:jc w:val="center"/>
        </w:trPr>
        <w:tc>
          <w:tcPr>
            <w:tcW w:w="3395" w:type="dxa"/>
            <w:gridSpan w:val="2"/>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Реконструк</w:t>
            </w:r>
            <w:r>
              <w:rPr>
                <w:rFonts w:ascii="Tahoma" w:hAnsi="Tahoma" w:cs="Tahoma"/>
                <w:sz w:val="20"/>
                <w:szCs w:val="20"/>
              </w:rPr>
              <w:t>ция скважины и водопровода , колодцев и колонок</w:t>
            </w:r>
          </w:p>
        </w:tc>
        <w:tc>
          <w:tcPr>
            <w:tcW w:w="2808" w:type="dxa"/>
            <w:gridSpan w:val="2"/>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д. </w:t>
            </w:r>
            <w:proofErr w:type="spellStart"/>
            <w:r>
              <w:rPr>
                <w:rFonts w:ascii="Tahoma" w:hAnsi="Tahoma" w:cs="Tahoma"/>
                <w:sz w:val="20"/>
                <w:szCs w:val="20"/>
              </w:rPr>
              <w:t>Щербаково</w:t>
            </w:r>
            <w:proofErr w:type="spellEnd"/>
          </w:p>
        </w:tc>
        <w:tc>
          <w:tcPr>
            <w:tcW w:w="467" w:type="dxa"/>
            <w:gridSpan w:val="2"/>
            <w:vAlign w:val="center"/>
          </w:tcPr>
          <w:p w:rsidR="00B00EBC" w:rsidRPr="00B75435" w:rsidRDefault="00B00EBC" w:rsidP="00AD0CD3">
            <w:pPr>
              <w:rPr>
                <w:rFonts w:ascii="Tahoma" w:hAnsi="Tahoma" w:cs="Tahoma"/>
                <w:sz w:val="20"/>
                <w:szCs w:val="20"/>
              </w:rPr>
            </w:pPr>
            <w:r>
              <w:rPr>
                <w:rFonts w:ascii="Tahoma" w:hAnsi="Tahoma" w:cs="Tahoma"/>
                <w:sz w:val="20"/>
                <w:szCs w:val="20"/>
              </w:rPr>
              <w:t>2020</w:t>
            </w:r>
          </w:p>
        </w:tc>
        <w:tc>
          <w:tcPr>
            <w:tcW w:w="965" w:type="dxa"/>
            <w:vAlign w:val="center"/>
          </w:tcPr>
          <w:p w:rsidR="00B00EBC" w:rsidRPr="00B75435" w:rsidRDefault="00B00EBC" w:rsidP="00AD0CD3">
            <w:pPr>
              <w:rPr>
                <w:rFonts w:ascii="Tahoma" w:hAnsi="Tahoma" w:cs="Tahoma"/>
                <w:sz w:val="20"/>
                <w:szCs w:val="20"/>
              </w:rPr>
            </w:pPr>
          </w:p>
        </w:tc>
        <w:tc>
          <w:tcPr>
            <w:tcW w:w="2669" w:type="dxa"/>
            <w:gridSpan w:val="2"/>
            <w:vAlign w:val="center"/>
          </w:tcPr>
          <w:p w:rsidR="00B00EBC" w:rsidRPr="00B75435" w:rsidRDefault="00B00EBC" w:rsidP="00AD0CD3">
            <w:pPr>
              <w:rPr>
                <w:sz w:val="20"/>
                <w:szCs w:val="20"/>
              </w:rPr>
            </w:pPr>
            <w:r>
              <w:rPr>
                <w:sz w:val="20"/>
                <w:szCs w:val="20"/>
              </w:rPr>
              <w:t>1,0</w:t>
            </w:r>
          </w:p>
        </w:tc>
      </w:tr>
      <w:tr w:rsidR="00B00EBC" w:rsidRPr="00B75435" w:rsidTr="00473110">
        <w:trPr>
          <w:tblCellSpacing w:w="15" w:type="dxa"/>
          <w:jc w:val="center"/>
        </w:trPr>
        <w:tc>
          <w:tcPr>
            <w:tcW w:w="3395" w:type="dxa"/>
            <w:gridSpan w:val="2"/>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Реконструк</w:t>
            </w:r>
            <w:r>
              <w:rPr>
                <w:rFonts w:ascii="Tahoma" w:hAnsi="Tahoma" w:cs="Tahoma"/>
                <w:sz w:val="20"/>
                <w:szCs w:val="20"/>
              </w:rPr>
              <w:t>ция скважины и водопровода , колодцев и колонок</w:t>
            </w:r>
          </w:p>
        </w:tc>
        <w:tc>
          <w:tcPr>
            <w:tcW w:w="2808" w:type="dxa"/>
            <w:gridSpan w:val="2"/>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w:t>
            </w:r>
            <w:proofErr w:type="spellStart"/>
            <w:r>
              <w:rPr>
                <w:rFonts w:ascii="Tahoma" w:hAnsi="Tahoma" w:cs="Tahoma"/>
                <w:sz w:val="20"/>
                <w:szCs w:val="20"/>
              </w:rPr>
              <w:t>Д.Подлесное</w:t>
            </w:r>
            <w:proofErr w:type="spellEnd"/>
          </w:p>
        </w:tc>
        <w:tc>
          <w:tcPr>
            <w:tcW w:w="467" w:type="dxa"/>
            <w:gridSpan w:val="2"/>
            <w:vAlign w:val="center"/>
          </w:tcPr>
          <w:p w:rsidR="00B00EBC" w:rsidRPr="00B75435" w:rsidRDefault="00B00EBC" w:rsidP="00AD0CD3">
            <w:pPr>
              <w:rPr>
                <w:rFonts w:ascii="Tahoma" w:hAnsi="Tahoma" w:cs="Tahoma"/>
                <w:sz w:val="20"/>
                <w:szCs w:val="20"/>
              </w:rPr>
            </w:pPr>
            <w:r>
              <w:rPr>
                <w:rFonts w:ascii="Tahoma" w:hAnsi="Tahoma" w:cs="Tahoma"/>
                <w:sz w:val="20"/>
                <w:szCs w:val="20"/>
              </w:rPr>
              <w:t>2020</w:t>
            </w:r>
          </w:p>
        </w:tc>
        <w:tc>
          <w:tcPr>
            <w:tcW w:w="965" w:type="dxa"/>
            <w:vAlign w:val="center"/>
          </w:tcPr>
          <w:p w:rsidR="00B00EBC" w:rsidRPr="00B75435" w:rsidRDefault="00B00EBC" w:rsidP="00AD0CD3">
            <w:pPr>
              <w:rPr>
                <w:rFonts w:ascii="Tahoma" w:hAnsi="Tahoma" w:cs="Tahoma"/>
                <w:sz w:val="20"/>
                <w:szCs w:val="20"/>
              </w:rPr>
            </w:pPr>
          </w:p>
        </w:tc>
        <w:tc>
          <w:tcPr>
            <w:tcW w:w="2669" w:type="dxa"/>
            <w:gridSpan w:val="2"/>
            <w:vAlign w:val="center"/>
          </w:tcPr>
          <w:p w:rsidR="00B00EBC" w:rsidRPr="00B75435" w:rsidRDefault="00B00EBC" w:rsidP="00AD0CD3">
            <w:pPr>
              <w:rPr>
                <w:sz w:val="20"/>
                <w:szCs w:val="20"/>
              </w:rPr>
            </w:pPr>
            <w:r>
              <w:rPr>
                <w:sz w:val="20"/>
                <w:szCs w:val="20"/>
              </w:rPr>
              <w:t>1,0</w:t>
            </w:r>
          </w:p>
        </w:tc>
      </w:tr>
    </w:tbl>
    <w:p w:rsidR="00B00EBC" w:rsidRPr="00AD0CD3" w:rsidRDefault="00B00EBC" w:rsidP="00AD0CD3">
      <w:pPr>
        <w:rPr>
          <w:rFonts w:ascii="Tahoma" w:hAnsi="Tahoma" w:cs="Tahoma"/>
          <w:sz w:val="20"/>
          <w:szCs w:val="20"/>
        </w:rPr>
      </w:pPr>
      <w:r w:rsidRPr="00AD0CD3">
        <w:rPr>
          <w:rFonts w:ascii="Tahoma" w:hAnsi="Tahoma" w:cs="Tahoma"/>
          <w:sz w:val="20"/>
          <w:szCs w:val="20"/>
        </w:rPr>
        <w:t>Для реализац</w:t>
      </w:r>
      <w:r>
        <w:rPr>
          <w:rFonts w:ascii="Tahoma" w:hAnsi="Tahoma" w:cs="Tahoma"/>
          <w:sz w:val="20"/>
          <w:szCs w:val="20"/>
        </w:rPr>
        <w:t xml:space="preserve">ии данных мероприятий на сумму  16,63 </w:t>
      </w:r>
      <w:proofErr w:type="spellStart"/>
      <w:r w:rsidRPr="00AD0CD3">
        <w:rPr>
          <w:rFonts w:ascii="Tahoma" w:hAnsi="Tahoma" w:cs="Tahoma"/>
          <w:sz w:val="20"/>
          <w:szCs w:val="20"/>
        </w:rPr>
        <w:t>млн.руб</w:t>
      </w:r>
      <w:proofErr w:type="spellEnd"/>
      <w:r w:rsidRPr="00AD0CD3">
        <w:rPr>
          <w:rFonts w:ascii="Tahoma" w:hAnsi="Tahoma" w:cs="Tahoma"/>
          <w:sz w:val="20"/>
          <w:szCs w:val="20"/>
        </w:rPr>
        <w:t>. необходима инвестиционная програ</w:t>
      </w:r>
      <w:r>
        <w:rPr>
          <w:rFonts w:ascii="Tahoma" w:hAnsi="Tahoma" w:cs="Tahoma"/>
          <w:sz w:val="20"/>
          <w:szCs w:val="20"/>
        </w:rPr>
        <w:t xml:space="preserve">мма. Администрация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предложит разработку инвестиционной программы обслуживающим организациям в первую очередь МУПЖКХ                   </w:t>
      </w:r>
      <w:r w:rsidRPr="00AD0CD3">
        <w:rPr>
          <w:rFonts w:ascii="Tahoma" w:hAnsi="Tahoma" w:cs="Tahoma"/>
          <w:sz w:val="20"/>
          <w:szCs w:val="20"/>
        </w:rPr>
        <w:lastRenderedPageBreak/>
        <w:t>« Водоканал». Лишь после их отказа в участии инвестирования, администрация Владимирского сельского поселения продолжит подбор инвесторов для инвестиц</w:t>
      </w:r>
      <w:r>
        <w:rPr>
          <w:rFonts w:ascii="Tahoma" w:hAnsi="Tahoma" w:cs="Tahoma"/>
          <w:sz w:val="20"/>
          <w:szCs w:val="20"/>
        </w:rPr>
        <w:t xml:space="preserve">ий в водоснабжение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w:t>
      </w:r>
    </w:p>
    <w:p w:rsidR="00B00EBC" w:rsidRPr="00AD0CD3" w:rsidRDefault="00B00EBC" w:rsidP="00AD0CD3">
      <w:pPr>
        <w:rPr>
          <w:rFonts w:ascii="Tahoma" w:hAnsi="Tahoma" w:cs="Tahoma"/>
          <w:b/>
          <w:sz w:val="20"/>
          <w:szCs w:val="20"/>
        </w:rPr>
      </w:pPr>
      <w:r w:rsidRPr="00AD0CD3">
        <w:rPr>
          <w:rFonts w:ascii="Tahoma" w:hAnsi="Tahoma" w:cs="Tahoma"/>
          <w:b/>
          <w:sz w:val="20"/>
          <w:szCs w:val="20"/>
        </w:rPr>
        <w:t>4. СУЩЕСТВУЮЩЕЕ ПОЛОЖЕНИЕ В СФЕРЕ ВОДООТВЕДЕНИЯ</w:t>
      </w:r>
    </w:p>
    <w:p w:rsidR="00B00EBC" w:rsidRPr="002C0814" w:rsidRDefault="00B00EBC" w:rsidP="00AD0CD3">
      <w:pPr>
        <w:rPr>
          <w:rFonts w:ascii="Tahoma" w:hAnsi="Tahoma" w:cs="Tahoma"/>
          <w:b/>
          <w:sz w:val="20"/>
          <w:szCs w:val="20"/>
        </w:rPr>
      </w:pPr>
      <w:r w:rsidRPr="002C0814">
        <w:rPr>
          <w:rFonts w:ascii="Tahoma" w:hAnsi="Tahoma" w:cs="Tahoma"/>
          <w:b/>
          <w:sz w:val="20"/>
          <w:szCs w:val="20"/>
        </w:rPr>
        <w:t>4.1. Анализ структуры системы водоотведения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Населенные пункты поселения не имеют централизованного отвода бытовых и производственных сточных вод. Жители пользуются выгребами или надворными уборными, которые имеют недостаточную степень гидроизоляции, что приводит к загрязнению территории.</w:t>
      </w:r>
    </w:p>
    <w:p w:rsidR="00B00EBC" w:rsidRPr="00AD0CD3" w:rsidRDefault="00B00EBC" w:rsidP="00AD0CD3">
      <w:pPr>
        <w:rPr>
          <w:rFonts w:ascii="Tahoma" w:hAnsi="Tahoma" w:cs="Tahoma"/>
          <w:sz w:val="20"/>
          <w:szCs w:val="20"/>
        </w:rPr>
      </w:pPr>
    </w:p>
    <w:p w:rsidR="00B00EBC" w:rsidRPr="002C0814" w:rsidRDefault="00B00EBC" w:rsidP="00AD0CD3">
      <w:pPr>
        <w:rPr>
          <w:rFonts w:ascii="Tahoma" w:hAnsi="Tahoma" w:cs="Tahoma"/>
          <w:b/>
          <w:sz w:val="20"/>
          <w:szCs w:val="20"/>
        </w:rPr>
      </w:pPr>
      <w:r w:rsidRPr="002C0814">
        <w:rPr>
          <w:rFonts w:ascii="Tahoma" w:hAnsi="Tahoma" w:cs="Tahoma"/>
          <w:b/>
          <w:sz w:val="20"/>
          <w:szCs w:val="20"/>
        </w:rPr>
        <w:t>4.2. Анализ существующих проблем</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1. В настоящее время </w:t>
      </w:r>
      <w:proofErr w:type="spellStart"/>
      <w:r>
        <w:rPr>
          <w:rFonts w:ascii="Tahoma" w:hAnsi="Tahoma" w:cs="Tahoma"/>
          <w:sz w:val="20"/>
          <w:szCs w:val="20"/>
        </w:rPr>
        <w:t>Нахратовское</w:t>
      </w:r>
      <w:proofErr w:type="spellEnd"/>
      <w:r w:rsidRPr="00AD0CD3">
        <w:rPr>
          <w:rFonts w:ascii="Tahoma" w:hAnsi="Tahoma" w:cs="Tahoma"/>
          <w:sz w:val="20"/>
          <w:szCs w:val="20"/>
        </w:rPr>
        <w:t xml:space="preserve"> сельское поселение Воскресенского муниципального района е имеет довольно низкую степень благоустройства. Централизованной системой канализации </w:t>
      </w:r>
      <w:r>
        <w:rPr>
          <w:rFonts w:ascii="Tahoma" w:hAnsi="Tahoma" w:cs="Tahoma"/>
          <w:sz w:val="20"/>
          <w:szCs w:val="20"/>
        </w:rPr>
        <w:t xml:space="preserve"> на </w:t>
      </w:r>
      <w:r w:rsidRPr="00AD0CD3">
        <w:rPr>
          <w:rFonts w:ascii="Tahoma" w:hAnsi="Tahoma" w:cs="Tahoma"/>
          <w:sz w:val="20"/>
          <w:szCs w:val="20"/>
        </w:rPr>
        <w:t xml:space="preserve"> территории жилой застройки</w:t>
      </w:r>
      <w:r>
        <w:rPr>
          <w:rFonts w:ascii="Tahoma" w:hAnsi="Tahoma" w:cs="Tahoma"/>
          <w:sz w:val="20"/>
          <w:szCs w:val="20"/>
        </w:rPr>
        <w:t xml:space="preserve"> нет</w:t>
      </w:r>
      <w:r w:rsidRPr="00AD0CD3">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2. В связи с увеличением расхода сточных вод от существующих и планируемых объектов капитального строительства требуется строительство </w:t>
      </w:r>
      <w:r>
        <w:rPr>
          <w:rFonts w:ascii="Tahoma" w:hAnsi="Tahoma" w:cs="Tahoma"/>
          <w:sz w:val="20"/>
          <w:szCs w:val="20"/>
        </w:rPr>
        <w:t xml:space="preserve"> канализационной системы водоотведения </w:t>
      </w:r>
      <w:r w:rsidRPr="00AD0CD3">
        <w:rPr>
          <w:rFonts w:ascii="Tahoma" w:hAnsi="Tahoma" w:cs="Tahoma"/>
          <w:sz w:val="20"/>
          <w:szCs w:val="20"/>
        </w:rPr>
        <w:t xml:space="preserve"> </w:t>
      </w:r>
      <w:r>
        <w:rPr>
          <w:rFonts w:ascii="Tahoma" w:hAnsi="Tahoma" w:cs="Tahoma"/>
          <w:sz w:val="20"/>
          <w:szCs w:val="20"/>
        </w:rPr>
        <w:t xml:space="preserve"> в развивающихся населенных пунктах ( </w:t>
      </w:r>
      <w:proofErr w:type="spellStart"/>
      <w:r>
        <w:rPr>
          <w:rFonts w:ascii="Tahoma" w:hAnsi="Tahoma" w:cs="Tahoma"/>
          <w:sz w:val="20"/>
          <w:szCs w:val="20"/>
        </w:rPr>
        <w:t>Марфино</w:t>
      </w:r>
      <w:proofErr w:type="spellEnd"/>
      <w:r>
        <w:rPr>
          <w:rFonts w:ascii="Tahoma" w:hAnsi="Tahoma" w:cs="Tahoma"/>
          <w:sz w:val="20"/>
          <w:szCs w:val="20"/>
        </w:rPr>
        <w:t>).</w:t>
      </w:r>
    </w:p>
    <w:p w:rsidR="00B00EBC" w:rsidRPr="00AD0CD3" w:rsidRDefault="00B00EBC" w:rsidP="00AD0CD3">
      <w:pPr>
        <w:rPr>
          <w:rFonts w:ascii="Tahoma" w:hAnsi="Tahoma" w:cs="Tahoma"/>
          <w:sz w:val="20"/>
          <w:szCs w:val="20"/>
        </w:rPr>
      </w:pPr>
      <w:r>
        <w:rPr>
          <w:rFonts w:ascii="Tahoma" w:hAnsi="Tahoma" w:cs="Tahoma"/>
          <w:sz w:val="20"/>
          <w:szCs w:val="20"/>
        </w:rPr>
        <w:t xml:space="preserve"> </w:t>
      </w:r>
    </w:p>
    <w:p w:rsidR="00B00EBC" w:rsidRPr="00AD0CD3" w:rsidRDefault="00B00EBC" w:rsidP="00AD0CD3">
      <w:pPr>
        <w:rPr>
          <w:rFonts w:ascii="Tahoma" w:hAnsi="Tahoma" w:cs="Tahoma"/>
          <w:sz w:val="20"/>
          <w:szCs w:val="20"/>
        </w:rPr>
      </w:pPr>
      <w:r>
        <w:rPr>
          <w:rFonts w:ascii="Tahoma" w:hAnsi="Tahoma" w:cs="Tahoma"/>
          <w:sz w:val="20"/>
          <w:szCs w:val="20"/>
        </w:rPr>
        <w:t>3</w:t>
      </w:r>
      <w:r w:rsidRPr="00AD0CD3">
        <w:rPr>
          <w:rFonts w:ascii="Tahoma" w:hAnsi="Tahoma" w:cs="Tahoma"/>
          <w:sz w:val="20"/>
          <w:szCs w:val="20"/>
        </w:rPr>
        <w:t>. Отсутствие перспективной схемы водоотведения замедляет развитие сельского</w:t>
      </w:r>
    </w:p>
    <w:p w:rsidR="00B00EBC" w:rsidRPr="00AD0CD3" w:rsidRDefault="00B00EBC" w:rsidP="00AD0CD3">
      <w:pPr>
        <w:rPr>
          <w:rFonts w:ascii="Tahoma" w:hAnsi="Tahoma" w:cs="Tahoma"/>
          <w:sz w:val="20"/>
          <w:szCs w:val="20"/>
        </w:rPr>
      </w:pPr>
      <w:r w:rsidRPr="00AD0CD3">
        <w:rPr>
          <w:rFonts w:ascii="Tahoma" w:hAnsi="Tahoma" w:cs="Tahoma"/>
          <w:sz w:val="20"/>
          <w:szCs w:val="20"/>
        </w:rPr>
        <w:t>поселения в целом.</w:t>
      </w:r>
    </w:p>
    <w:p w:rsidR="00B00EBC" w:rsidRPr="00AD0CD3" w:rsidRDefault="00B00EBC" w:rsidP="00AD0CD3">
      <w:pPr>
        <w:rPr>
          <w:rFonts w:ascii="Tahoma" w:hAnsi="Tahoma" w:cs="Tahoma"/>
          <w:sz w:val="20"/>
          <w:szCs w:val="20"/>
        </w:rPr>
      </w:pPr>
      <w:r>
        <w:rPr>
          <w:rFonts w:ascii="Tahoma" w:hAnsi="Tahoma" w:cs="Tahoma"/>
          <w:sz w:val="20"/>
          <w:szCs w:val="20"/>
        </w:rPr>
        <w:t>4</w:t>
      </w:r>
      <w:r w:rsidRPr="00AD0CD3">
        <w:rPr>
          <w:rFonts w:ascii="Tahoma" w:hAnsi="Tahoma" w:cs="Tahoma"/>
          <w:sz w:val="20"/>
          <w:szCs w:val="20"/>
        </w:rPr>
        <w:t>. Отсутствие систем сбора и очистки поверхностного стока в жилых и</w:t>
      </w:r>
    </w:p>
    <w:p w:rsidR="00B00EBC" w:rsidRPr="00AD0CD3" w:rsidRDefault="00B00EBC" w:rsidP="00AD0CD3">
      <w:pPr>
        <w:rPr>
          <w:rFonts w:ascii="Tahoma" w:hAnsi="Tahoma" w:cs="Tahoma"/>
          <w:sz w:val="20"/>
          <w:szCs w:val="20"/>
        </w:rPr>
      </w:pPr>
      <w:r w:rsidRPr="00AD0CD3">
        <w:rPr>
          <w:rFonts w:ascii="Tahoma" w:hAnsi="Tahoma" w:cs="Tahoma"/>
          <w:sz w:val="20"/>
          <w:szCs w:val="20"/>
        </w:rPr>
        <w:t>промышленных зонах сельского поселения способствует загрязнению существующих</w:t>
      </w:r>
    </w:p>
    <w:p w:rsidR="00B00EBC" w:rsidRPr="00AD0CD3" w:rsidRDefault="00B00EBC" w:rsidP="00AD0CD3">
      <w:pPr>
        <w:rPr>
          <w:rFonts w:ascii="Tahoma" w:hAnsi="Tahoma" w:cs="Tahoma"/>
          <w:sz w:val="20"/>
          <w:szCs w:val="20"/>
        </w:rPr>
      </w:pPr>
      <w:r w:rsidRPr="00AD0CD3">
        <w:rPr>
          <w:rFonts w:ascii="Tahoma" w:hAnsi="Tahoma" w:cs="Tahoma"/>
          <w:sz w:val="20"/>
          <w:szCs w:val="20"/>
        </w:rPr>
        <w:t>водных объектов, грунтовых вод и грунтов, а также подтоплению территории.</w:t>
      </w:r>
    </w:p>
    <w:p w:rsidR="00B00EBC" w:rsidRPr="00291D63" w:rsidRDefault="00B00EBC" w:rsidP="00AD0CD3">
      <w:pPr>
        <w:rPr>
          <w:rFonts w:ascii="Tahoma" w:hAnsi="Tahoma" w:cs="Tahoma"/>
          <w:b/>
          <w:sz w:val="20"/>
          <w:szCs w:val="20"/>
        </w:rPr>
      </w:pPr>
      <w:r w:rsidRPr="00291D63">
        <w:rPr>
          <w:rFonts w:ascii="Tahoma" w:hAnsi="Tahoma" w:cs="Tahoma"/>
          <w:b/>
          <w:sz w:val="20"/>
          <w:szCs w:val="20"/>
        </w:rPr>
        <w:t>4.3.Перспективные расчетные расходы сточных вод</w:t>
      </w:r>
    </w:p>
    <w:p w:rsidR="00B00EBC" w:rsidRPr="00AD0CD3" w:rsidRDefault="00B00EBC" w:rsidP="00AD0CD3">
      <w:pPr>
        <w:rPr>
          <w:rFonts w:ascii="Tahoma" w:hAnsi="Tahoma" w:cs="Tahoma"/>
          <w:sz w:val="20"/>
          <w:szCs w:val="20"/>
        </w:rPr>
      </w:pPr>
      <w:r w:rsidRPr="00AD0CD3">
        <w:rPr>
          <w:rFonts w:ascii="Tahoma" w:hAnsi="Tahoma" w:cs="Tahoma"/>
          <w:sz w:val="20"/>
          <w:szCs w:val="20"/>
        </w:rPr>
        <w:t>Нормы водоотведения от населения согласно СП 32.13330.2012 «СНиП 2.04.03-85</w:t>
      </w:r>
    </w:p>
    <w:p w:rsidR="00B00EBC" w:rsidRPr="00AD0CD3" w:rsidRDefault="00B00EBC" w:rsidP="00AD0CD3">
      <w:pPr>
        <w:rPr>
          <w:rFonts w:ascii="Tahoma" w:hAnsi="Tahoma" w:cs="Tahoma"/>
          <w:sz w:val="20"/>
          <w:szCs w:val="20"/>
        </w:rPr>
      </w:pPr>
      <w:r w:rsidRPr="00AD0CD3">
        <w:rPr>
          <w:rFonts w:ascii="Tahoma" w:hAnsi="Tahoma" w:cs="Tahoma"/>
          <w:sz w:val="20"/>
          <w:szCs w:val="20"/>
        </w:rPr>
        <w:t>Канализация. Наружные сети и сооружения» принимаются равными нормам</w:t>
      </w:r>
    </w:p>
    <w:p w:rsidR="00B00EBC" w:rsidRPr="00AD0CD3" w:rsidRDefault="00B00EBC" w:rsidP="00AD0CD3">
      <w:pPr>
        <w:rPr>
          <w:rFonts w:ascii="Tahoma" w:hAnsi="Tahoma" w:cs="Tahoma"/>
          <w:sz w:val="20"/>
          <w:szCs w:val="20"/>
        </w:rPr>
      </w:pPr>
      <w:r w:rsidRPr="00AD0CD3">
        <w:rPr>
          <w:rFonts w:ascii="Tahoma" w:hAnsi="Tahoma" w:cs="Tahoma"/>
          <w:sz w:val="20"/>
          <w:szCs w:val="20"/>
        </w:rPr>
        <w:t>водопотребления, без учета расходов воды на восстановление пожарного запаса и полив</w:t>
      </w:r>
    </w:p>
    <w:p w:rsidR="00B00EBC" w:rsidRPr="00AD0CD3" w:rsidRDefault="00B00EBC" w:rsidP="00AD0CD3">
      <w:pPr>
        <w:rPr>
          <w:rFonts w:ascii="Tahoma" w:hAnsi="Tahoma" w:cs="Tahoma"/>
          <w:sz w:val="20"/>
          <w:szCs w:val="20"/>
        </w:rPr>
      </w:pPr>
      <w:r w:rsidRPr="00AD0CD3">
        <w:rPr>
          <w:rFonts w:ascii="Tahoma" w:hAnsi="Tahoma" w:cs="Tahoma"/>
          <w:sz w:val="20"/>
          <w:szCs w:val="20"/>
        </w:rPr>
        <w:t>территории, с учетом коэффициента суточной неравномерности.</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Суммарный расчет расходов сточных вод по </w:t>
      </w:r>
      <w:proofErr w:type="spellStart"/>
      <w:r>
        <w:rPr>
          <w:rFonts w:ascii="Tahoma" w:hAnsi="Tahoma" w:cs="Tahoma"/>
          <w:sz w:val="20"/>
          <w:szCs w:val="20"/>
        </w:rPr>
        <w:t>Нахратовскому</w:t>
      </w:r>
      <w:proofErr w:type="spellEnd"/>
      <w:r w:rsidRPr="00AD0CD3">
        <w:rPr>
          <w:rFonts w:ascii="Tahoma" w:hAnsi="Tahoma" w:cs="Tahoma"/>
          <w:sz w:val="20"/>
          <w:szCs w:val="20"/>
        </w:rPr>
        <w:t xml:space="preserve"> сельскому поселению</w:t>
      </w:r>
    </w:p>
    <w:p w:rsidR="00B00EBC" w:rsidRPr="00AD0CD3" w:rsidRDefault="00B00EBC" w:rsidP="00AD0CD3">
      <w:pPr>
        <w:rPr>
          <w:rFonts w:ascii="Tahoma" w:hAnsi="Tahoma" w:cs="Tahoma"/>
          <w:sz w:val="20"/>
          <w:szCs w:val="20"/>
        </w:rPr>
      </w:pPr>
      <w:r w:rsidRPr="00AD0CD3">
        <w:rPr>
          <w:rFonts w:ascii="Tahoma" w:hAnsi="Tahoma" w:cs="Tahoma"/>
          <w:sz w:val="20"/>
          <w:szCs w:val="20"/>
        </w:rPr>
        <w:t>Воскресенского муниципального района</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Объемы водоотведения от сохраняемых и планируемых объектов производственного, общественно-делового и жилого фонда рассчитаны ориентировочно на основе объемов водопотребления и составит </w:t>
      </w:r>
      <w:r>
        <w:rPr>
          <w:rFonts w:ascii="Tahoma" w:hAnsi="Tahoma" w:cs="Tahoma"/>
          <w:sz w:val="20"/>
          <w:szCs w:val="20"/>
        </w:rPr>
        <w:t>1,61</w:t>
      </w:r>
      <w:r w:rsidRPr="00AD0CD3">
        <w:rPr>
          <w:rFonts w:ascii="Tahoma" w:hAnsi="Tahoma" w:cs="Tahoma"/>
          <w:sz w:val="20"/>
          <w:szCs w:val="20"/>
        </w:rPr>
        <w:t xml:space="preserve"> тыс. </w:t>
      </w:r>
      <w:proofErr w:type="spellStart"/>
      <w:r w:rsidRPr="00AD0CD3">
        <w:rPr>
          <w:rFonts w:ascii="Tahoma" w:hAnsi="Tahoma" w:cs="Tahoma"/>
          <w:sz w:val="20"/>
          <w:szCs w:val="20"/>
        </w:rPr>
        <w:t>куб.м</w:t>
      </w:r>
      <w:proofErr w:type="spellEnd"/>
      <w:r w:rsidRPr="00AD0CD3">
        <w:rPr>
          <w:rFonts w:ascii="Tahoma" w:hAnsi="Tahoma" w:cs="Tahoma"/>
          <w:sz w:val="20"/>
          <w:szCs w:val="20"/>
        </w:rPr>
        <w:t>./год</w:t>
      </w:r>
    </w:p>
    <w:p w:rsidR="00B00EBC" w:rsidRPr="00291D63" w:rsidRDefault="00B00EBC" w:rsidP="00AD0CD3">
      <w:pPr>
        <w:rPr>
          <w:rFonts w:ascii="Tahoma" w:hAnsi="Tahoma" w:cs="Tahoma"/>
          <w:b/>
          <w:sz w:val="20"/>
          <w:szCs w:val="20"/>
        </w:rPr>
      </w:pPr>
      <w:r w:rsidRPr="00291D63">
        <w:rPr>
          <w:rFonts w:ascii="Tahoma" w:hAnsi="Tahoma" w:cs="Tahoma"/>
          <w:b/>
          <w:sz w:val="20"/>
          <w:szCs w:val="20"/>
        </w:rPr>
        <w:t>4.4. Перспективная схема хозяйственно-бытовой канализации</w:t>
      </w:r>
    </w:p>
    <w:p w:rsidR="00B00EBC" w:rsidRPr="00AD0CD3" w:rsidRDefault="00B00EBC" w:rsidP="00AD0CD3">
      <w:pPr>
        <w:rPr>
          <w:rFonts w:ascii="Tahoma" w:hAnsi="Tahoma" w:cs="Tahoma"/>
          <w:sz w:val="20"/>
          <w:szCs w:val="20"/>
        </w:rPr>
      </w:pPr>
      <w:r w:rsidRPr="00AD0CD3">
        <w:rPr>
          <w:rFonts w:ascii="Tahoma" w:hAnsi="Tahoma" w:cs="Tahoma"/>
          <w:sz w:val="20"/>
          <w:szCs w:val="20"/>
        </w:rPr>
        <w:t>Перспективная схема водоотведения учитывает развитие сельского поселения, его</w:t>
      </w:r>
    </w:p>
    <w:p w:rsidR="00B00EBC" w:rsidRPr="00AD0CD3" w:rsidRDefault="00B00EBC" w:rsidP="00AD0CD3">
      <w:pPr>
        <w:rPr>
          <w:rFonts w:ascii="Tahoma" w:hAnsi="Tahoma" w:cs="Tahoma"/>
          <w:sz w:val="20"/>
          <w:szCs w:val="20"/>
        </w:rPr>
      </w:pPr>
      <w:r w:rsidRPr="00AD0CD3">
        <w:rPr>
          <w:rFonts w:ascii="Tahoma" w:hAnsi="Tahoma" w:cs="Tahoma"/>
          <w:sz w:val="20"/>
          <w:szCs w:val="20"/>
        </w:rPr>
        <w:t>первоочередную и перспективную застройки, исходя из увеличения степени</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 xml:space="preserve">благоустройства жилых зданий, развития производственных и жилых помещений. </w:t>
      </w:r>
    </w:p>
    <w:p w:rsidR="00B00EBC" w:rsidRPr="00AD0CD3" w:rsidRDefault="00B00EBC" w:rsidP="00AD0CD3">
      <w:pPr>
        <w:rPr>
          <w:rFonts w:ascii="Tahoma" w:hAnsi="Tahoma" w:cs="Tahoma"/>
          <w:sz w:val="20"/>
          <w:szCs w:val="20"/>
        </w:rPr>
      </w:pPr>
      <w:r w:rsidRPr="00AD0CD3">
        <w:rPr>
          <w:rFonts w:ascii="Tahoma" w:hAnsi="Tahoma" w:cs="Tahoma"/>
          <w:sz w:val="20"/>
          <w:szCs w:val="20"/>
        </w:rPr>
        <w:t>Перспективная система водоотведения предусматривает дальнейшее строительство</w:t>
      </w:r>
    </w:p>
    <w:p w:rsidR="00B00EBC" w:rsidRPr="00AD0CD3" w:rsidRDefault="00B00EBC" w:rsidP="00AD0CD3">
      <w:pPr>
        <w:rPr>
          <w:rFonts w:ascii="Tahoma" w:hAnsi="Tahoma" w:cs="Tahoma"/>
          <w:sz w:val="20"/>
          <w:szCs w:val="20"/>
        </w:rPr>
      </w:pPr>
      <w:r w:rsidRPr="00AD0CD3">
        <w:rPr>
          <w:rFonts w:ascii="Tahoma" w:hAnsi="Tahoma" w:cs="Tahoma"/>
          <w:sz w:val="20"/>
          <w:szCs w:val="20"/>
        </w:rPr>
        <w:t>единой централизованной системы, в которую будут поступать хозяйственно-бытовые и</w:t>
      </w:r>
    </w:p>
    <w:p w:rsidR="00B00EBC" w:rsidRPr="00AD0CD3" w:rsidRDefault="00B00EBC" w:rsidP="00AD0CD3">
      <w:pPr>
        <w:rPr>
          <w:rFonts w:ascii="Tahoma" w:hAnsi="Tahoma" w:cs="Tahoma"/>
          <w:sz w:val="20"/>
          <w:szCs w:val="20"/>
        </w:rPr>
      </w:pPr>
      <w:r w:rsidRPr="00AD0CD3">
        <w:rPr>
          <w:rFonts w:ascii="Tahoma" w:hAnsi="Tahoma" w:cs="Tahoma"/>
          <w:sz w:val="20"/>
          <w:szCs w:val="20"/>
        </w:rPr>
        <w:t>промышленные стоки, прошедшие предварительную очистку на локальных очистных</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сооружениях до ПДК, допустимых к сбросу в сеть. На территории сельского поселения предлагается </w:t>
      </w:r>
      <w:r>
        <w:rPr>
          <w:rFonts w:ascii="Tahoma" w:hAnsi="Tahoma" w:cs="Tahoma"/>
          <w:sz w:val="20"/>
          <w:szCs w:val="20"/>
        </w:rPr>
        <w:t xml:space="preserve"> </w:t>
      </w:r>
      <w:r w:rsidRPr="00AD0CD3">
        <w:rPr>
          <w:rFonts w:ascii="Tahoma" w:hAnsi="Tahoma" w:cs="Tahoma"/>
          <w:sz w:val="20"/>
          <w:szCs w:val="20"/>
        </w:rPr>
        <w:t xml:space="preserve"> строительство канализационных очистных сооружений полной биологической очистки с доочисткой сточных вод и механическим обезвоживанием осадка во всех бассейнах </w:t>
      </w:r>
      <w:proofErr w:type="spellStart"/>
      <w:r w:rsidRPr="00AD0CD3">
        <w:rPr>
          <w:rFonts w:ascii="Tahoma" w:hAnsi="Tahoma" w:cs="Tahoma"/>
          <w:sz w:val="20"/>
          <w:szCs w:val="20"/>
        </w:rPr>
        <w:t>канализования</w:t>
      </w:r>
      <w:proofErr w:type="spellEnd"/>
      <w:r w:rsidRPr="00AD0CD3">
        <w:rPr>
          <w:rFonts w:ascii="Tahoma" w:hAnsi="Tahoma" w:cs="Tahoma"/>
          <w:sz w:val="20"/>
          <w:szCs w:val="20"/>
        </w:rPr>
        <w:t xml:space="preserve">, </w:t>
      </w:r>
      <w:r>
        <w:rPr>
          <w:rFonts w:ascii="Tahoma" w:hAnsi="Tahoma" w:cs="Tahoma"/>
          <w:sz w:val="20"/>
          <w:szCs w:val="20"/>
        </w:rPr>
        <w:t xml:space="preserve"> </w:t>
      </w:r>
      <w:r w:rsidRPr="00AD0CD3">
        <w:rPr>
          <w:rFonts w:ascii="Tahoma" w:hAnsi="Tahoma" w:cs="Tahoma"/>
          <w:sz w:val="20"/>
          <w:szCs w:val="20"/>
        </w:rPr>
        <w:t xml:space="preserve"> а также строительство компактных очистных сооружений биологической очистки малой</w:t>
      </w:r>
      <w:r>
        <w:rPr>
          <w:rFonts w:ascii="Tahoma" w:hAnsi="Tahoma" w:cs="Tahoma"/>
          <w:sz w:val="20"/>
          <w:szCs w:val="20"/>
        </w:rPr>
        <w:t xml:space="preserve"> </w:t>
      </w:r>
      <w:r w:rsidRPr="00AD0CD3">
        <w:rPr>
          <w:rFonts w:ascii="Tahoma" w:hAnsi="Tahoma" w:cs="Tahoma"/>
          <w:sz w:val="20"/>
          <w:szCs w:val="20"/>
        </w:rPr>
        <w:t>производительности на площадках планируемой индивидуальной жилой застройки в</w:t>
      </w:r>
    </w:p>
    <w:p w:rsidR="00B00EBC" w:rsidRDefault="00B00EBC" w:rsidP="00AD0CD3">
      <w:pPr>
        <w:rPr>
          <w:rFonts w:ascii="Tahoma" w:hAnsi="Tahoma" w:cs="Tahoma"/>
          <w:sz w:val="20"/>
          <w:szCs w:val="20"/>
        </w:rPr>
      </w:pPr>
      <w:r w:rsidRPr="00AD0CD3">
        <w:rPr>
          <w:rFonts w:ascii="Tahoma" w:hAnsi="Tahoma" w:cs="Tahoma"/>
          <w:sz w:val="20"/>
          <w:szCs w:val="20"/>
        </w:rPr>
        <w:t>населенных пунктах.</w:t>
      </w:r>
    </w:p>
    <w:p w:rsidR="00B00EBC" w:rsidRPr="00AD0CD3" w:rsidRDefault="00B00EBC" w:rsidP="00AD0CD3">
      <w:pPr>
        <w:rPr>
          <w:rFonts w:ascii="Tahoma" w:hAnsi="Tahoma" w:cs="Tahoma"/>
          <w:sz w:val="20"/>
          <w:szCs w:val="20"/>
        </w:rPr>
      </w:pPr>
    </w:p>
    <w:tbl>
      <w:tblPr>
        <w:tblW w:w="12000"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7"/>
        <w:gridCol w:w="355"/>
        <w:gridCol w:w="1920"/>
        <w:gridCol w:w="430"/>
        <w:gridCol w:w="1139"/>
        <w:gridCol w:w="406"/>
        <w:gridCol w:w="2433"/>
      </w:tblGrid>
      <w:tr w:rsidR="00B00EBC" w:rsidTr="00473110">
        <w:trPr>
          <w:trHeight w:val="390"/>
          <w:jc w:val="center"/>
        </w:trPr>
        <w:tc>
          <w:tcPr>
            <w:tcW w:w="5385" w:type="dxa"/>
          </w:tcPr>
          <w:p w:rsidR="00B00EBC" w:rsidRDefault="00B00EBC" w:rsidP="002C0814">
            <w:pPr>
              <w:rPr>
                <w:rFonts w:ascii="Tahoma" w:hAnsi="Tahoma" w:cs="Tahoma"/>
                <w:sz w:val="20"/>
                <w:szCs w:val="20"/>
              </w:rPr>
            </w:pPr>
          </w:p>
        </w:tc>
        <w:tc>
          <w:tcPr>
            <w:tcW w:w="2284" w:type="dxa"/>
            <w:gridSpan w:val="2"/>
          </w:tcPr>
          <w:p w:rsidR="00B00EBC" w:rsidRDefault="00B00EBC" w:rsidP="002C0814">
            <w:pPr>
              <w:rPr>
                <w:rFonts w:ascii="Tahoma" w:hAnsi="Tahoma" w:cs="Tahoma"/>
                <w:sz w:val="20"/>
                <w:szCs w:val="20"/>
              </w:rPr>
            </w:pPr>
          </w:p>
        </w:tc>
        <w:tc>
          <w:tcPr>
            <w:tcW w:w="1576" w:type="dxa"/>
            <w:gridSpan w:val="2"/>
          </w:tcPr>
          <w:p w:rsidR="00B00EBC" w:rsidRDefault="00B00EBC" w:rsidP="002C0814">
            <w:pPr>
              <w:rPr>
                <w:rFonts w:ascii="Tahoma" w:hAnsi="Tahoma" w:cs="Tahoma"/>
                <w:sz w:val="20"/>
                <w:szCs w:val="20"/>
              </w:rPr>
            </w:pPr>
          </w:p>
        </w:tc>
        <w:tc>
          <w:tcPr>
            <w:tcW w:w="2755" w:type="dxa"/>
            <w:gridSpan w:val="2"/>
          </w:tcPr>
          <w:p w:rsidR="00B00EBC" w:rsidRDefault="00B00EBC" w:rsidP="002C0814">
            <w:pPr>
              <w:rPr>
                <w:rFonts w:ascii="Tahoma" w:hAnsi="Tahoma" w:cs="Tahoma"/>
                <w:sz w:val="20"/>
                <w:szCs w:val="20"/>
              </w:rPr>
            </w:pPr>
          </w:p>
        </w:tc>
      </w:tr>
      <w:tr w:rsidR="00B00EBC" w:rsidRPr="00B75435" w:rsidTr="0047311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blCellSpacing w:w="15" w:type="dxa"/>
          <w:jc w:val="center"/>
        </w:trPr>
        <w:tc>
          <w:tcPr>
            <w:tcW w:w="5385" w:type="dxa"/>
            <w:tcBorders>
              <w:right w:val="single" w:sz="4" w:space="0" w:color="auto"/>
            </w:tcBorders>
            <w:vAlign w:val="center"/>
          </w:tcPr>
          <w:p w:rsidR="00B00EBC" w:rsidRPr="00B75435" w:rsidRDefault="00B00EBC" w:rsidP="002C0814">
            <w:pPr>
              <w:rPr>
                <w:rFonts w:ascii="Tahoma" w:hAnsi="Tahoma" w:cs="Tahoma"/>
                <w:sz w:val="20"/>
                <w:szCs w:val="20"/>
              </w:rPr>
            </w:pPr>
            <w:r w:rsidRPr="00B75435">
              <w:rPr>
                <w:rFonts w:ascii="Tahoma" w:hAnsi="Tahoma" w:cs="Tahoma"/>
                <w:sz w:val="20"/>
                <w:szCs w:val="20"/>
              </w:rPr>
              <w:t>Наименование мероприятия</w:t>
            </w:r>
          </w:p>
        </w:tc>
        <w:tc>
          <w:tcPr>
            <w:tcW w:w="360" w:type="dxa"/>
            <w:tcBorders>
              <w:left w:val="single" w:sz="4" w:space="0" w:color="auto"/>
            </w:tcBorders>
            <w:vAlign w:val="center"/>
          </w:tcPr>
          <w:p w:rsidR="00B00EBC" w:rsidRPr="00B75435" w:rsidRDefault="00B00EBC" w:rsidP="002C0814">
            <w:pPr>
              <w:rPr>
                <w:rFonts w:ascii="Tahoma" w:hAnsi="Tahoma" w:cs="Tahoma"/>
                <w:sz w:val="20"/>
                <w:szCs w:val="20"/>
              </w:rPr>
            </w:pPr>
          </w:p>
        </w:tc>
        <w:tc>
          <w:tcPr>
            <w:tcW w:w="1924" w:type="dxa"/>
            <w:tcBorders>
              <w:right w:val="single" w:sz="4" w:space="0" w:color="auto"/>
            </w:tcBorders>
            <w:vAlign w:val="center"/>
          </w:tcPr>
          <w:p w:rsidR="00B00EBC" w:rsidRPr="00B75435" w:rsidRDefault="00B00EBC" w:rsidP="002C0814">
            <w:pPr>
              <w:rPr>
                <w:rFonts w:ascii="Tahoma" w:hAnsi="Tahoma" w:cs="Tahoma"/>
                <w:sz w:val="20"/>
                <w:szCs w:val="20"/>
              </w:rPr>
            </w:pPr>
            <w:r w:rsidRPr="00B75435">
              <w:rPr>
                <w:rFonts w:ascii="Tahoma" w:hAnsi="Tahoma" w:cs="Tahoma"/>
                <w:sz w:val="20"/>
                <w:szCs w:val="20"/>
              </w:rPr>
              <w:t>Местонахождение объекта</w:t>
            </w:r>
          </w:p>
        </w:tc>
        <w:tc>
          <w:tcPr>
            <w:tcW w:w="437" w:type="dxa"/>
            <w:tcBorders>
              <w:left w:val="single" w:sz="4" w:space="0" w:color="auto"/>
            </w:tcBorders>
            <w:vAlign w:val="center"/>
          </w:tcPr>
          <w:p w:rsidR="00B00EBC" w:rsidRDefault="00B00EBC">
            <w:pPr>
              <w:spacing w:after="0" w:line="240" w:lineRule="auto"/>
              <w:rPr>
                <w:rFonts w:ascii="Tahoma" w:hAnsi="Tahoma" w:cs="Tahoma"/>
                <w:sz w:val="20"/>
                <w:szCs w:val="20"/>
              </w:rPr>
            </w:pPr>
          </w:p>
          <w:p w:rsidR="00B00EBC" w:rsidRPr="00B75435" w:rsidRDefault="00B00EBC" w:rsidP="002C0814">
            <w:pPr>
              <w:rPr>
                <w:rFonts w:ascii="Tahoma" w:hAnsi="Tahoma" w:cs="Tahoma"/>
                <w:sz w:val="20"/>
                <w:szCs w:val="20"/>
              </w:rPr>
            </w:pPr>
          </w:p>
        </w:tc>
        <w:tc>
          <w:tcPr>
            <w:tcW w:w="1139" w:type="dxa"/>
            <w:tcBorders>
              <w:right w:val="single" w:sz="4" w:space="0" w:color="auto"/>
            </w:tcBorders>
            <w:vAlign w:val="center"/>
          </w:tcPr>
          <w:p w:rsidR="00B00EBC" w:rsidRPr="00B75435" w:rsidRDefault="00B00EBC" w:rsidP="002C0814">
            <w:pPr>
              <w:rPr>
                <w:rFonts w:ascii="Tahoma" w:hAnsi="Tahoma" w:cs="Tahoma"/>
                <w:sz w:val="20"/>
                <w:szCs w:val="20"/>
              </w:rPr>
            </w:pPr>
            <w:r w:rsidRPr="00B75435">
              <w:rPr>
                <w:rFonts w:ascii="Tahoma" w:hAnsi="Tahoma" w:cs="Tahoma"/>
                <w:sz w:val="20"/>
                <w:szCs w:val="20"/>
              </w:rPr>
              <w:t>Сроки реализации</w:t>
            </w:r>
          </w:p>
        </w:tc>
        <w:tc>
          <w:tcPr>
            <w:tcW w:w="412" w:type="dxa"/>
            <w:tcBorders>
              <w:left w:val="single" w:sz="4" w:space="0" w:color="auto"/>
            </w:tcBorders>
            <w:vAlign w:val="center"/>
          </w:tcPr>
          <w:p w:rsidR="00B00EBC" w:rsidRDefault="00B00EBC">
            <w:pPr>
              <w:spacing w:after="0" w:line="240" w:lineRule="auto"/>
              <w:rPr>
                <w:rFonts w:ascii="Tahoma" w:hAnsi="Tahoma" w:cs="Tahoma"/>
                <w:sz w:val="20"/>
                <w:szCs w:val="20"/>
              </w:rPr>
            </w:pPr>
          </w:p>
          <w:p w:rsidR="00B00EBC" w:rsidRPr="00B75435" w:rsidRDefault="00B00EBC" w:rsidP="002C0814">
            <w:pPr>
              <w:rPr>
                <w:rFonts w:ascii="Tahoma" w:hAnsi="Tahoma" w:cs="Tahoma"/>
                <w:sz w:val="20"/>
                <w:szCs w:val="20"/>
              </w:rPr>
            </w:pPr>
          </w:p>
        </w:tc>
        <w:tc>
          <w:tcPr>
            <w:tcW w:w="0" w:type="auto"/>
            <w:vAlign w:val="center"/>
          </w:tcPr>
          <w:p w:rsidR="00B00EBC" w:rsidRPr="00B75435" w:rsidRDefault="00B00EBC" w:rsidP="002C0814">
            <w:pPr>
              <w:rPr>
                <w:rFonts w:ascii="Tahoma" w:hAnsi="Tahoma" w:cs="Tahoma"/>
                <w:sz w:val="20"/>
                <w:szCs w:val="20"/>
              </w:rPr>
            </w:pPr>
            <w:r w:rsidRPr="00B75435">
              <w:rPr>
                <w:rFonts w:ascii="Tahoma" w:hAnsi="Tahoma" w:cs="Tahoma"/>
                <w:sz w:val="20"/>
                <w:szCs w:val="20"/>
              </w:rPr>
              <w:t>Затраты на строительство</w:t>
            </w:r>
          </w:p>
        </w:tc>
      </w:tr>
      <w:tr w:rsidR="00B00EBC" w:rsidRPr="00B75435" w:rsidTr="0047311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blCellSpacing w:w="15" w:type="dxa"/>
          <w:jc w:val="center"/>
        </w:trPr>
        <w:tc>
          <w:tcPr>
            <w:tcW w:w="5385" w:type="dxa"/>
            <w:tcBorders>
              <w:top w:val="single" w:sz="4" w:space="0" w:color="auto"/>
              <w:bottom w:val="single" w:sz="4" w:space="0" w:color="auto"/>
              <w:right w:val="single" w:sz="4" w:space="0" w:color="auto"/>
            </w:tcBorders>
            <w:vAlign w:val="center"/>
          </w:tcPr>
          <w:p w:rsidR="00B00EBC" w:rsidRPr="00B75435" w:rsidRDefault="00B00EBC" w:rsidP="002C0814">
            <w:pPr>
              <w:rPr>
                <w:rFonts w:ascii="Tahoma" w:hAnsi="Tahoma" w:cs="Tahoma"/>
                <w:sz w:val="20"/>
                <w:szCs w:val="20"/>
              </w:rPr>
            </w:pPr>
            <w:r w:rsidRPr="00B75435">
              <w:rPr>
                <w:rFonts w:ascii="Tahoma" w:hAnsi="Tahoma" w:cs="Tahoma"/>
                <w:sz w:val="20"/>
                <w:szCs w:val="20"/>
              </w:rPr>
              <w:t>Водоотведение</w:t>
            </w:r>
          </w:p>
        </w:tc>
        <w:tc>
          <w:tcPr>
            <w:tcW w:w="360" w:type="dxa"/>
            <w:tcBorders>
              <w:top w:val="single" w:sz="4" w:space="0" w:color="auto"/>
              <w:left w:val="single" w:sz="4" w:space="0" w:color="auto"/>
              <w:bottom w:val="single" w:sz="4" w:space="0" w:color="auto"/>
            </w:tcBorders>
            <w:vAlign w:val="center"/>
          </w:tcPr>
          <w:p w:rsidR="00B00EBC" w:rsidRPr="00B75435" w:rsidRDefault="00B00EBC" w:rsidP="002C0814">
            <w:pPr>
              <w:rPr>
                <w:rFonts w:ascii="Tahoma" w:hAnsi="Tahoma" w:cs="Tahoma"/>
                <w:sz w:val="20"/>
                <w:szCs w:val="20"/>
              </w:rPr>
            </w:pPr>
          </w:p>
        </w:tc>
        <w:tc>
          <w:tcPr>
            <w:tcW w:w="1924" w:type="dxa"/>
            <w:tcBorders>
              <w:top w:val="single" w:sz="4" w:space="0" w:color="auto"/>
              <w:bottom w:val="single" w:sz="4" w:space="0" w:color="auto"/>
              <w:right w:val="single" w:sz="4" w:space="0" w:color="auto"/>
            </w:tcBorders>
            <w:vAlign w:val="center"/>
          </w:tcPr>
          <w:p w:rsidR="00B00EBC" w:rsidRPr="00B75435" w:rsidRDefault="00B00EBC" w:rsidP="002C0814">
            <w:pPr>
              <w:rPr>
                <w:rFonts w:ascii="Tahoma" w:hAnsi="Tahoma" w:cs="Tahoma"/>
                <w:sz w:val="20"/>
                <w:szCs w:val="20"/>
              </w:rPr>
            </w:pPr>
          </w:p>
        </w:tc>
        <w:tc>
          <w:tcPr>
            <w:tcW w:w="437" w:type="dxa"/>
            <w:tcBorders>
              <w:top w:val="single" w:sz="4" w:space="0" w:color="auto"/>
              <w:left w:val="single" w:sz="4" w:space="0" w:color="auto"/>
              <w:bottom w:val="single" w:sz="4" w:space="0" w:color="auto"/>
            </w:tcBorders>
            <w:vAlign w:val="center"/>
          </w:tcPr>
          <w:p w:rsidR="00B00EBC" w:rsidRPr="00B75435" w:rsidRDefault="00B00EBC" w:rsidP="002C0814">
            <w:pPr>
              <w:rPr>
                <w:rFonts w:ascii="Tahoma" w:hAnsi="Tahoma" w:cs="Tahoma"/>
                <w:sz w:val="20"/>
                <w:szCs w:val="20"/>
              </w:rPr>
            </w:pPr>
          </w:p>
        </w:tc>
        <w:tc>
          <w:tcPr>
            <w:tcW w:w="1139" w:type="dxa"/>
            <w:tcBorders>
              <w:top w:val="single" w:sz="4" w:space="0" w:color="auto"/>
              <w:bottom w:val="single" w:sz="4" w:space="0" w:color="auto"/>
              <w:right w:val="single" w:sz="4" w:space="0" w:color="auto"/>
            </w:tcBorders>
            <w:vAlign w:val="center"/>
          </w:tcPr>
          <w:p w:rsidR="00B00EBC" w:rsidRPr="00B75435" w:rsidRDefault="00B00EBC" w:rsidP="002C0814">
            <w:pPr>
              <w:rPr>
                <w:rFonts w:ascii="Tahoma" w:hAnsi="Tahoma" w:cs="Tahoma"/>
                <w:sz w:val="20"/>
                <w:szCs w:val="20"/>
              </w:rPr>
            </w:pPr>
          </w:p>
        </w:tc>
        <w:tc>
          <w:tcPr>
            <w:tcW w:w="412" w:type="dxa"/>
            <w:tcBorders>
              <w:top w:val="single" w:sz="4" w:space="0" w:color="auto"/>
              <w:left w:val="single" w:sz="4" w:space="0" w:color="auto"/>
              <w:bottom w:val="single" w:sz="4" w:space="0" w:color="auto"/>
            </w:tcBorders>
            <w:vAlign w:val="center"/>
          </w:tcPr>
          <w:p w:rsidR="00B00EBC" w:rsidRPr="00B75435" w:rsidRDefault="00B00EBC" w:rsidP="002C0814">
            <w:pPr>
              <w:rPr>
                <w:rFonts w:ascii="Tahoma" w:hAnsi="Tahoma" w:cs="Tahoma"/>
                <w:sz w:val="20"/>
                <w:szCs w:val="20"/>
              </w:rPr>
            </w:pPr>
          </w:p>
        </w:tc>
        <w:tc>
          <w:tcPr>
            <w:tcW w:w="0" w:type="auto"/>
            <w:tcBorders>
              <w:top w:val="single" w:sz="4" w:space="0" w:color="auto"/>
              <w:bottom w:val="single" w:sz="4" w:space="0" w:color="auto"/>
            </w:tcBorders>
            <w:vAlign w:val="center"/>
          </w:tcPr>
          <w:p w:rsidR="00B00EBC" w:rsidRPr="00B75435" w:rsidRDefault="00B00EBC" w:rsidP="002C0814">
            <w:pPr>
              <w:rPr>
                <w:rFonts w:ascii="Tahoma" w:hAnsi="Tahoma" w:cs="Tahoma"/>
                <w:sz w:val="20"/>
                <w:szCs w:val="20"/>
              </w:rPr>
            </w:pPr>
            <w:r w:rsidRPr="00B75435">
              <w:rPr>
                <w:rFonts w:ascii="Tahoma" w:hAnsi="Tahoma" w:cs="Tahoma"/>
                <w:sz w:val="20"/>
                <w:szCs w:val="20"/>
              </w:rPr>
              <w:t xml:space="preserve">млн. </w:t>
            </w:r>
            <w:proofErr w:type="spellStart"/>
            <w:r w:rsidRPr="00B75435">
              <w:rPr>
                <w:rFonts w:ascii="Tahoma" w:hAnsi="Tahoma" w:cs="Tahoma"/>
                <w:sz w:val="20"/>
                <w:szCs w:val="20"/>
              </w:rPr>
              <w:t>руб</w:t>
            </w:r>
            <w:proofErr w:type="spellEnd"/>
          </w:p>
        </w:tc>
      </w:tr>
      <w:tr w:rsidR="00B00EBC" w:rsidRPr="00B75435" w:rsidTr="00473110">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A0" w:firstRow="1" w:lastRow="0" w:firstColumn="1" w:lastColumn="0" w:noHBand="0" w:noVBand="0"/>
        </w:tblPrEx>
        <w:trPr>
          <w:tblCellSpacing w:w="15" w:type="dxa"/>
          <w:jc w:val="center"/>
        </w:trPr>
        <w:tc>
          <w:tcPr>
            <w:tcW w:w="5385" w:type="dxa"/>
            <w:tcBorders>
              <w:right w:val="single" w:sz="4" w:space="0" w:color="auto"/>
            </w:tcBorders>
            <w:vAlign w:val="center"/>
          </w:tcPr>
          <w:p w:rsidR="00B00EBC" w:rsidRPr="00B75435" w:rsidRDefault="00B00EBC" w:rsidP="002C0814">
            <w:pPr>
              <w:rPr>
                <w:rFonts w:ascii="Tahoma" w:hAnsi="Tahoma" w:cs="Tahoma"/>
                <w:sz w:val="20"/>
                <w:szCs w:val="20"/>
              </w:rPr>
            </w:pPr>
            <w:r w:rsidRPr="00B75435">
              <w:rPr>
                <w:rFonts w:ascii="Tahoma" w:hAnsi="Tahoma" w:cs="Tahoma"/>
                <w:sz w:val="20"/>
                <w:szCs w:val="20"/>
              </w:rPr>
              <w:t>Строительство локальных очистных сооружений мощностью до 0,</w:t>
            </w:r>
            <w:r>
              <w:rPr>
                <w:rFonts w:ascii="Tahoma" w:hAnsi="Tahoma" w:cs="Tahoma"/>
                <w:sz w:val="20"/>
                <w:szCs w:val="20"/>
              </w:rPr>
              <w:t>15</w:t>
            </w:r>
            <w:r w:rsidRPr="00B75435">
              <w:rPr>
                <w:rFonts w:ascii="Tahoma" w:hAnsi="Tahoma" w:cs="Tahoma"/>
                <w:sz w:val="20"/>
                <w:szCs w:val="20"/>
              </w:rPr>
              <w:t xml:space="preserve">тыс. </w:t>
            </w:r>
            <w:proofErr w:type="spellStart"/>
            <w:r w:rsidRPr="00B75435">
              <w:rPr>
                <w:rFonts w:ascii="Tahoma" w:hAnsi="Tahoma" w:cs="Tahoma"/>
                <w:sz w:val="20"/>
                <w:szCs w:val="20"/>
              </w:rPr>
              <w:t>куб.м</w:t>
            </w:r>
            <w:proofErr w:type="spellEnd"/>
            <w:r w:rsidRPr="00B75435">
              <w:rPr>
                <w:rFonts w:ascii="Tahoma" w:hAnsi="Tahoma" w:cs="Tahoma"/>
                <w:sz w:val="20"/>
                <w:szCs w:val="20"/>
              </w:rPr>
              <w:t xml:space="preserve">/сутки </w:t>
            </w:r>
            <w:r>
              <w:rPr>
                <w:rFonts w:ascii="Tahoma" w:hAnsi="Tahoma" w:cs="Tahoma"/>
                <w:sz w:val="20"/>
                <w:szCs w:val="20"/>
              </w:rPr>
              <w:t>0,8</w:t>
            </w:r>
            <w:r w:rsidRPr="00B75435">
              <w:rPr>
                <w:rFonts w:ascii="Tahoma" w:hAnsi="Tahoma" w:cs="Tahoma"/>
                <w:sz w:val="20"/>
                <w:szCs w:val="20"/>
              </w:rPr>
              <w:t xml:space="preserve"> км.</w:t>
            </w:r>
          </w:p>
        </w:tc>
        <w:tc>
          <w:tcPr>
            <w:tcW w:w="360" w:type="dxa"/>
            <w:tcBorders>
              <w:left w:val="single" w:sz="4" w:space="0" w:color="auto"/>
            </w:tcBorders>
            <w:vAlign w:val="center"/>
          </w:tcPr>
          <w:p w:rsidR="00B00EBC" w:rsidRPr="00B75435" w:rsidRDefault="00B00EBC" w:rsidP="002C0814">
            <w:pPr>
              <w:rPr>
                <w:rFonts w:ascii="Tahoma" w:hAnsi="Tahoma" w:cs="Tahoma"/>
                <w:sz w:val="20"/>
                <w:szCs w:val="20"/>
              </w:rPr>
            </w:pPr>
          </w:p>
        </w:tc>
        <w:tc>
          <w:tcPr>
            <w:tcW w:w="1924" w:type="dxa"/>
            <w:tcBorders>
              <w:right w:val="single" w:sz="4" w:space="0" w:color="auto"/>
            </w:tcBorders>
            <w:vAlign w:val="center"/>
          </w:tcPr>
          <w:p w:rsidR="00B00EBC" w:rsidRPr="00B75435" w:rsidRDefault="00B00EBC" w:rsidP="002C0814">
            <w:pPr>
              <w:rPr>
                <w:rFonts w:ascii="Tahoma" w:hAnsi="Tahoma" w:cs="Tahoma"/>
                <w:sz w:val="20"/>
                <w:szCs w:val="20"/>
              </w:rPr>
            </w:pPr>
            <w:proofErr w:type="spellStart"/>
            <w:r>
              <w:rPr>
                <w:rFonts w:ascii="Tahoma" w:hAnsi="Tahoma" w:cs="Tahoma"/>
                <w:sz w:val="20"/>
                <w:szCs w:val="20"/>
              </w:rPr>
              <w:t>д.Марфино</w:t>
            </w:r>
            <w:proofErr w:type="spellEnd"/>
          </w:p>
        </w:tc>
        <w:tc>
          <w:tcPr>
            <w:tcW w:w="437" w:type="dxa"/>
            <w:tcBorders>
              <w:left w:val="single" w:sz="4" w:space="0" w:color="auto"/>
            </w:tcBorders>
            <w:vAlign w:val="center"/>
          </w:tcPr>
          <w:p w:rsidR="00B00EBC" w:rsidRPr="00B75435" w:rsidRDefault="00B00EBC" w:rsidP="002C0814">
            <w:pPr>
              <w:rPr>
                <w:rFonts w:ascii="Tahoma" w:hAnsi="Tahoma" w:cs="Tahoma"/>
                <w:sz w:val="20"/>
                <w:szCs w:val="20"/>
              </w:rPr>
            </w:pPr>
          </w:p>
        </w:tc>
        <w:tc>
          <w:tcPr>
            <w:tcW w:w="1139" w:type="dxa"/>
            <w:tcBorders>
              <w:right w:val="single" w:sz="4" w:space="0" w:color="auto"/>
            </w:tcBorders>
            <w:vAlign w:val="center"/>
          </w:tcPr>
          <w:p w:rsidR="00B00EBC" w:rsidRPr="00B75435" w:rsidRDefault="00B00EBC" w:rsidP="002C0814">
            <w:pPr>
              <w:rPr>
                <w:rFonts w:ascii="Tahoma" w:hAnsi="Tahoma" w:cs="Tahoma"/>
                <w:sz w:val="20"/>
                <w:szCs w:val="20"/>
              </w:rPr>
            </w:pPr>
            <w:r w:rsidRPr="00B75435">
              <w:rPr>
                <w:rFonts w:ascii="Tahoma" w:hAnsi="Tahoma" w:cs="Tahoma"/>
                <w:sz w:val="20"/>
                <w:szCs w:val="20"/>
              </w:rPr>
              <w:t>201</w:t>
            </w:r>
            <w:r>
              <w:rPr>
                <w:rFonts w:ascii="Tahoma" w:hAnsi="Tahoma" w:cs="Tahoma"/>
                <w:sz w:val="20"/>
                <w:szCs w:val="20"/>
              </w:rPr>
              <w:t>7</w:t>
            </w:r>
            <w:r w:rsidRPr="00B75435">
              <w:rPr>
                <w:rFonts w:ascii="Tahoma" w:hAnsi="Tahoma" w:cs="Tahoma"/>
                <w:sz w:val="20"/>
                <w:szCs w:val="20"/>
              </w:rPr>
              <w:t>-20</w:t>
            </w:r>
            <w:r>
              <w:rPr>
                <w:rFonts w:ascii="Tahoma" w:hAnsi="Tahoma" w:cs="Tahoma"/>
                <w:sz w:val="20"/>
                <w:szCs w:val="20"/>
              </w:rPr>
              <w:t>20</w:t>
            </w:r>
          </w:p>
        </w:tc>
        <w:tc>
          <w:tcPr>
            <w:tcW w:w="412" w:type="dxa"/>
            <w:tcBorders>
              <w:left w:val="single" w:sz="4" w:space="0" w:color="auto"/>
            </w:tcBorders>
            <w:vAlign w:val="center"/>
          </w:tcPr>
          <w:p w:rsidR="00B00EBC" w:rsidRPr="00B75435" w:rsidRDefault="00B00EBC" w:rsidP="002C0814">
            <w:pPr>
              <w:rPr>
                <w:rFonts w:ascii="Tahoma" w:hAnsi="Tahoma" w:cs="Tahoma"/>
                <w:sz w:val="20"/>
                <w:szCs w:val="20"/>
              </w:rPr>
            </w:pPr>
          </w:p>
        </w:tc>
        <w:tc>
          <w:tcPr>
            <w:tcW w:w="0" w:type="auto"/>
            <w:vAlign w:val="center"/>
          </w:tcPr>
          <w:p w:rsidR="00B00EBC" w:rsidRPr="00B75435" w:rsidRDefault="00B00EBC" w:rsidP="002C0814">
            <w:pPr>
              <w:rPr>
                <w:rFonts w:ascii="Tahoma" w:hAnsi="Tahoma" w:cs="Tahoma"/>
                <w:sz w:val="20"/>
                <w:szCs w:val="20"/>
              </w:rPr>
            </w:pPr>
            <w:r>
              <w:rPr>
                <w:rFonts w:ascii="Tahoma" w:hAnsi="Tahoma" w:cs="Tahoma"/>
                <w:sz w:val="20"/>
                <w:szCs w:val="20"/>
              </w:rPr>
              <w:t>0,5</w:t>
            </w:r>
          </w:p>
        </w:tc>
      </w:tr>
    </w:tbl>
    <w:p w:rsidR="00B00EBC" w:rsidRPr="00AD0CD3" w:rsidRDefault="00B00EBC" w:rsidP="00AD0CD3">
      <w:pPr>
        <w:rPr>
          <w:rFonts w:ascii="Tahoma" w:hAnsi="Tahoma" w:cs="Tahoma"/>
          <w:sz w:val="20"/>
          <w:szCs w:val="20"/>
        </w:rPr>
      </w:pPr>
      <w:r w:rsidRPr="00AD0CD3">
        <w:rPr>
          <w:rFonts w:ascii="Tahoma" w:hAnsi="Tahoma" w:cs="Tahoma"/>
          <w:sz w:val="20"/>
          <w:szCs w:val="20"/>
        </w:rPr>
        <w:t xml:space="preserve">Состав и характеристика, а также местоположение производственных объектов системы водоотведения определяются на последующих стадиях проектирования. Площадки планируемых объектов </w:t>
      </w:r>
      <w:proofErr w:type="spellStart"/>
      <w:r w:rsidRPr="00AD0CD3">
        <w:rPr>
          <w:rFonts w:ascii="Tahoma" w:hAnsi="Tahoma" w:cs="Tahoma"/>
          <w:sz w:val="20"/>
          <w:szCs w:val="20"/>
        </w:rPr>
        <w:t>канализования</w:t>
      </w:r>
      <w:proofErr w:type="spellEnd"/>
      <w:r w:rsidRPr="00AD0CD3">
        <w:rPr>
          <w:rFonts w:ascii="Tahoma" w:hAnsi="Tahoma" w:cs="Tahoma"/>
          <w:sz w:val="20"/>
          <w:szCs w:val="20"/>
        </w:rPr>
        <w:t>, располагаемые рядом, следует объединять в единые системы хозяйственно-бытовой канализации. Территория существующей и планируемой застройки может быть подключена к строящемся очистным сооружениям. Для обеспечения отвода и очистки бытовых стоков на территории сельского</w:t>
      </w:r>
    </w:p>
    <w:p w:rsidR="00B00EBC" w:rsidRPr="00AD0CD3" w:rsidRDefault="00B00EBC" w:rsidP="00AD0CD3">
      <w:pPr>
        <w:rPr>
          <w:rFonts w:ascii="Tahoma" w:hAnsi="Tahoma" w:cs="Tahoma"/>
          <w:sz w:val="20"/>
          <w:szCs w:val="20"/>
        </w:rPr>
      </w:pPr>
      <w:r w:rsidRPr="00AD0CD3">
        <w:rPr>
          <w:rFonts w:ascii="Tahoma" w:hAnsi="Tahoma" w:cs="Tahoma"/>
          <w:sz w:val="20"/>
          <w:szCs w:val="20"/>
        </w:rPr>
        <w:t>поселения предусматриваются следующие мероприятия: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w:t>
      </w:r>
      <w:proofErr w:type="spellStart"/>
      <w:r w:rsidRPr="00AD0CD3">
        <w:rPr>
          <w:rFonts w:ascii="Tahoma" w:hAnsi="Tahoma" w:cs="Tahoma"/>
          <w:sz w:val="20"/>
          <w:szCs w:val="20"/>
        </w:rPr>
        <w:t>строитльство</w:t>
      </w:r>
      <w:proofErr w:type="spellEnd"/>
      <w:r w:rsidRPr="00AD0CD3">
        <w:rPr>
          <w:rFonts w:ascii="Tahoma" w:hAnsi="Tahoma" w:cs="Tahoma"/>
          <w:sz w:val="20"/>
          <w:szCs w:val="20"/>
        </w:rPr>
        <w:t xml:space="preserve"> самотечно-напорных канализационных сетей;</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строительство канализационных очистных сооружений полной биологической очистки с глубокой доочисткой стоков и механическим обезвоживанием осадка на территориях бассейнов </w:t>
      </w:r>
      <w:proofErr w:type="spellStart"/>
      <w:r w:rsidRPr="00AD0CD3">
        <w:rPr>
          <w:rFonts w:ascii="Tahoma" w:hAnsi="Tahoma" w:cs="Tahoma"/>
          <w:sz w:val="20"/>
          <w:szCs w:val="20"/>
        </w:rPr>
        <w:t>канализования</w:t>
      </w:r>
      <w:proofErr w:type="spellEnd"/>
      <w:r w:rsidRPr="00AD0CD3">
        <w:rPr>
          <w:rFonts w:ascii="Tahoma" w:hAnsi="Tahoma" w:cs="Tahoma"/>
          <w:sz w:val="20"/>
          <w:szCs w:val="20"/>
        </w:rPr>
        <w:t>. При выборе площадок под размещение новых сооружений обеспечить соблюдение санитарно-защитных зон от них в соответствии с СанПиН 2.2.1/2.1.1.200-03 «Санитарно-защитные зоны и санитарная классификация предприятий, сооружений и иных объектов» и учесть наличие согласованных мест выпуска очищенных стоков;</w:t>
      </w:r>
    </w:p>
    <w:p w:rsidR="00B00EBC" w:rsidRPr="00AD0CD3" w:rsidRDefault="00B00EBC" w:rsidP="00AD0CD3">
      <w:pPr>
        <w:rPr>
          <w:rFonts w:ascii="Tahoma" w:hAnsi="Tahoma" w:cs="Tahoma"/>
          <w:sz w:val="20"/>
          <w:szCs w:val="20"/>
        </w:rPr>
      </w:pPr>
      <w:r w:rsidRPr="00AD0CD3">
        <w:rPr>
          <w:rFonts w:ascii="Tahoma" w:hAnsi="Tahoma" w:cs="Tahoma"/>
          <w:sz w:val="20"/>
          <w:szCs w:val="20"/>
        </w:rPr>
        <w:t>- утилизация образующегося осадка на площадках канализационных очистных</w:t>
      </w:r>
    </w:p>
    <w:p w:rsidR="00B00EBC" w:rsidRPr="00AD0CD3" w:rsidRDefault="00B00EBC" w:rsidP="00AD0CD3">
      <w:pPr>
        <w:rPr>
          <w:rFonts w:ascii="Tahoma" w:hAnsi="Tahoma" w:cs="Tahoma"/>
          <w:sz w:val="20"/>
          <w:szCs w:val="20"/>
        </w:rPr>
      </w:pPr>
      <w:r w:rsidRPr="00AD0CD3">
        <w:rPr>
          <w:rFonts w:ascii="Tahoma" w:hAnsi="Tahoma" w:cs="Tahoma"/>
          <w:sz w:val="20"/>
          <w:szCs w:val="20"/>
        </w:rPr>
        <w:t>сооружений;</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строительство очистных сооружений малой производительности 10 – 50 </w:t>
      </w:r>
      <w:proofErr w:type="spellStart"/>
      <w:r w:rsidRPr="00AD0CD3">
        <w:rPr>
          <w:rFonts w:ascii="Tahoma" w:hAnsi="Tahoma" w:cs="Tahoma"/>
          <w:sz w:val="20"/>
          <w:szCs w:val="20"/>
        </w:rPr>
        <w:t>куб.м</w:t>
      </w:r>
      <w:proofErr w:type="spellEnd"/>
      <w:r w:rsidRPr="00AD0CD3">
        <w:rPr>
          <w:rFonts w:ascii="Tahoma" w:hAnsi="Tahoma" w:cs="Tahoma"/>
          <w:sz w:val="20"/>
          <w:szCs w:val="20"/>
        </w:rPr>
        <w:t>./</w:t>
      </w:r>
      <w:proofErr w:type="spellStart"/>
      <w:r w:rsidRPr="00AD0CD3">
        <w:rPr>
          <w:rFonts w:ascii="Tahoma" w:hAnsi="Tahoma" w:cs="Tahoma"/>
          <w:sz w:val="20"/>
          <w:szCs w:val="20"/>
        </w:rPr>
        <w:t>сут</w:t>
      </w:r>
      <w:proofErr w:type="spellEnd"/>
      <w:r w:rsidRPr="00AD0CD3">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 подключение всей существующей и планируемой застройки  к новым очистным сооружениям путем строительства самотечных сетей канализации;</w:t>
      </w:r>
    </w:p>
    <w:p w:rsidR="00B00EBC" w:rsidRPr="00AD0CD3" w:rsidRDefault="00B00EBC" w:rsidP="00AD0CD3">
      <w:pPr>
        <w:rPr>
          <w:rFonts w:ascii="Tahoma" w:hAnsi="Tahoma" w:cs="Tahoma"/>
          <w:sz w:val="20"/>
          <w:szCs w:val="20"/>
        </w:rPr>
      </w:pPr>
      <w:r w:rsidRPr="00AD0CD3">
        <w:rPr>
          <w:rFonts w:ascii="Tahoma" w:hAnsi="Tahoma" w:cs="Tahoma"/>
          <w:b/>
          <w:bCs/>
          <w:sz w:val="20"/>
          <w:szCs w:val="20"/>
        </w:rPr>
        <w:t>5. МЕРОПРИЯТИЯ СХЕМЫ</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5.1. Мероприятия по строительству инженерной инфраструктуры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Водоснабжение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w:t>
      </w:r>
      <w:r>
        <w:rPr>
          <w:rFonts w:ascii="Tahoma" w:hAnsi="Tahoma" w:cs="Tahoma"/>
          <w:sz w:val="20"/>
          <w:szCs w:val="20"/>
        </w:rPr>
        <w:t>Воскресенского</w:t>
      </w:r>
      <w:r w:rsidRPr="00AD0CD3">
        <w:rPr>
          <w:rFonts w:ascii="Tahoma" w:hAnsi="Tahoma" w:cs="Tahoma"/>
          <w:sz w:val="20"/>
          <w:szCs w:val="20"/>
        </w:rPr>
        <w:t xml:space="preserve"> муниципального района будет осуществляться с использованием подземных вод от существующих реконструируемых ВЗУ и вновь построенных источников водоснабжения (</w:t>
      </w:r>
      <w:proofErr w:type="spellStart"/>
      <w:r w:rsidRPr="00AD0CD3">
        <w:rPr>
          <w:rFonts w:ascii="Tahoma" w:hAnsi="Tahoma" w:cs="Tahoma"/>
          <w:sz w:val="20"/>
          <w:szCs w:val="20"/>
        </w:rPr>
        <w:t>артскважины</w:t>
      </w:r>
      <w:proofErr w:type="spellEnd"/>
      <w:r w:rsidRPr="00AD0CD3">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Общая потребность в воде на конец расчетного периода (2020 год) должна</w:t>
      </w:r>
    </w:p>
    <w:p w:rsidR="00B00EBC" w:rsidRPr="00AD0CD3" w:rsidRDefault="00B00EBC" w:rsidP="00AD0CD3">
      <w:pPr>
        <w:rPr>
          <w:rFonts w:ascii="Tahoma" w:hAnsi="Tahoma" w:cs="Tahoma"/>
          <w:sz w:val="20"/>
          <w:szCs w:val="20"/>
        </w:rPr>
      </w:pPr>
      <w:r w:rsidRPr="00AD0CD3">
        <w:rPr>
          <w:rFonts w:ascii="Tahoma" w:hAnsi="Tahoma" w:cs="Tahoma"/>
          <w:sz w:val="20"/>
          <w:szCs w:val="20"/>
        </w:rPr>
        <w:t>Составить</w:t>
      </w:r>
      <w:r>
        <w:rPr>
          <w:rFonts w:ascii="Tahoma" w:hAnsi="Tahoma" w:cs="Tahoma"/>
          <w:sz w:val="20"/>
          <w:szCs w:val="20"/>
        </w:rPr>
        <w:t>3</w:t>
      </w:r>
      <w:r w:rsidRPr="00AD0CD3">
        <w:rPr>
          <w:rFonts w:ascii="Tahoma" w:hAnsi="Tahoma" w:cs="Tahoma"/>
          <w:sz w:val="20"/>
          <w:szCs w:val="20"/>
        </w:rPr>
        <w:t xml:space="preserve">,45 тыс. </w:t>
      </w:r>
      <w:proofErr w:type="spellStart"/>
      <w:r w:rsidRPr="00AD0CD3">
        <w:rPr>
          <w:rFonts w:ascii="Tahoma" w:hAnsi="Tahoma" w:cs="Tahoma"/>
          <w:sz w:val="20"/>
          <w:szCs w:val="20"/>
        </w:rPr>
        <w:t>куб.м</w:t>
      </w:r>
      <w:proofErr w:type="spellEnd"/>
      <w:r w:rsidRPr="00AD0CD3">
        <w:rPr>
          <w:rFonts w:ascii="Tahoma" w:hAnsi="Tahoma" w:cs="Tahoma"/>
          <w:sz w:val="20"/>
          <w:szCs w:val="20"/>
        </w:rPr>
        <w:t>./год.</w:t>
      </w:r>
    </w:p>
    <w:p w:rsidR="00B00EBC" w:rsidRPr="00AD0CD3" w:rsidRDefault="00B00EBC" w:rsidP="00AD0CD3">
      <w:pPr>
        <w:rPr>
          <w:rFonts w:ascii="Tahoma" w:hAnsi="Tahoma" w:cs="Tahoma"/>
          <w:sz w:val="20"/>
          <w:szCs w:val="20"/>
        </w:rPr>
      </w:pPr>
      <w:r w:rsidRPr="00AD0CD3">
        <w:rPr>
          <w:rFonts w:ascii="Tahoma" w:hAnsi="Tahoma" w:cs="Tahoma"/>
          <w:sz w:val="20"/>
          <w:szCs w:val="20"/>
        </w:rPr>
        <w:t>Для обеспечения указанной потребности в воде с учетом 100% подключения всех</w:t>
      </w:r>
    </w:p>
    <w:p w:rsidR="00B00EBC" w:rsidRPr="00AD0CD3" w:rsidRDefault="00B00EBC" w:rsidP="00AD0CD3">
      <w:pPr>
        <w:rPr>
          <w:rFonts w:ascii="Tahoma" w:hAnsi="Tahoma" w:cs="Tahoma"/>
          <w:sz w:val="20"/>
          <w:szCs w:val="20"/>
        </w:rPr>
      </w:pPr>
      <w:r w:rsidRPr="00AD0CD3">
        <w:rPr>
          <w:rFonts w:ascii="Tahoma" w:hAnsi="Tahoma" w:cs="Tahoma"/>
          <w:sz w:val="20"/>
          <w:szCs w:val="20"/>
        </w:rPr>
        <w:t>потребителей к централизованной системе водоснабжения предлагаются мероприятия</w:t>
      </w:r>
    </w:p>
    <w:p w:rsidR="00B00EBC" w:rsidRPr="00AD0CD3" w:rsidRDefault="00B00EBC" w:rsidP="00AD0CD3">
      <w:pPr>
        <w:rPr>
          <w:rFonts w:ascii="Tahoma" w:hAnsi="Tahoma" w:cs="Tahoma"/>
          <w:sz w:val="20"/>
          <w:szCs w:val="20"/>
        </w:rPr>
      </w:pPr>
      <w:r w:rsidRPr="00AD0CD3">
        <w:rPr>
          <w:rFonts w:ascii="Tahoma" w:hAnsi="Tahoma" w:cs="Tahoma"/>
          <w:sz w:val="20"/>
          <w:szCs w:val="20"/>
        </w:rPr>
        <w:t>поэтапного освоения мощностей в соответствии с этапами жилищного строительства и</w:t>
      </w:r>
    </w:p>
    <w:p w:rsidR="00B00EBC" w:rsidRPr="00AD0CD3" w:rsidRDefault="00B00EBC" w:rsidP="00AD0CD3">
      <w:pPr>
        <w:rPr>
          <w:rFonts w:ascii="Tahoma" w:hAnsi="Tahoma" w:cs="Tahoma"/>
          <w:sz w:val="20"/>
          <w:szCs w:val="20"/>
        </w:rPr>
      </w:pPr>
      <w:r w:rsidRPr="00AD0CD3">
        <w:rPr>
          <w:rFonts w:ascii="Tahoma" w:hAnsi="Tahoma" w:cs="Tahoma"/>
          <w:sz w:val="20"/>
          <w:szCs w:val="20"/>
        </w:rPr>
        <w:t>освоения выделяемых площадок под застройку производственных, социально-</w:t>
      </w:r>
    </w:p>
    <w:p w:rsidR="00B00EBC" w:rsidRPr="00AD0CD3" w:rsidRDefault="00B00EBC" w:rsidP="00AD0CD3">
      <w:pPr>
        <w:rPr>
          <w:rFonts w:ascii="Tahoma" w:hAnsi="Tahoma" w:cs="Tahoma"/>
          <w:sz w:val="20"/>
          <w:szCs w:val="20"/>
        </w:rPr>
      </w:pPr>
      <w:r w:rsidRPr="00AD0CD3">
        <w:rPr>
          <w:rFonts w:ascii="Tahoma" w:hAnsi="Tahoma" w:cs="Tahoma"/>
          <w:sz w:val="20"/>
          <w:szCs w:val="20"/>
        </w:rPr>
        <w:t>культурных и рекреационных объектов.</w:t>
      </w:r>
    </w:p>
    <w:p w:rsidR="00B00EBC" w:rsidRPr="00AD0CD3" w:rsidRDefault="00B00EBC" w:rsidP="00AD0CD3">
      <w:pPr>
        <w:rPr>
          <w:rFonts w:ascii="Tahoma" w:hAnsi="Tahoma" w:cs="Tahoma"/>
          <w:sz w:val="20"/>
          <w:szCs w:val="20"/>
        </w:rPr>
      </w:pPr>
      <w:r w:rsidRPr="00AD0CD3">
        <w:rPr>
          <w:rFonts w:ascii="Tahoma" w:hAnsi="Tahoma" w:cs="Tahoma"/>
          <w:sz w:val="20"/>
          <w:szCs w:val="20"/>
        </w:rPr>
        <w:t>I этап. 2013 -2016 гг.</w:t>
      </w:r>
    </w:p>
    <w:p w:rsidR="00B00EBC" w:rsidRPr="00AD0CD3" w:rsidRDefault="00B00EBC" w:rsidP="00AD0CD3">
      <w:pPr>
        <w:rPr>
          <w:rFonts w:ascii="Tahoma" w:hAnsi="Tahoma" w:cs="Tahoma"/>
          <w:sz w:val="20"/>
          <w:szCs w:val="20"/>
        </w:rPr>
      </w:pPr>
      <w:r w:rsidRPr="00AD0CD3">
        <w:rPr>
          <w:rFonts w:ascii="Tahoma" w:hAnsi="Tahoma" w:cs="Tahoma"/>
          <w:sz w:val="20"/>
          <w:szCs w:val="20"/>
        </w:rPr>
        <w:t>Реконструировать существующие скважины и водопроводы, выработавшие свой амортизационный срок</w:t>
      </w:r>
    </w:p>
    <w:p w:rsidR="00B00EBC" w:rsidRPr="00AD0CD3" w:rsidRDefault="00B00EBC" w:rsidP="00AD0CD3">
      <w:pPr>
        <w:rPr>
          <w:rFonts w:ascii="Tahoma" w:hAnsi="Tahoma" w:cs="Tahoma"/>
          <w:sz w:val="20"/>
          <w:szCs w:val="20"/>
        </w:rPr>
      </w:pPr>
      <w:r w:rsidRPr="00AD0CD3">
        <w:rPr>
          <w:rFonts w:ascii="Tahoma" w:hAnsi="Tahoma" w:cs="Tahoma"/>
          <w:sz w:val="20"/>
          <w:szCs w:val="20"/>
        </w:rPr>
        <w:t>Организовать І и ІІ пояс зон санитарной охраны для всех действующих скважин</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в соответствии с требованиями СанПиН 2.1.4.1110-02 «Зоны</w:t>
      </w:r>
    </w:p>
    <w:p w:rsidR="00B00EBC" w:rsidRPr="00AD0CD3" w:rsidRDefault="00B00EBC" w:rsidP="00AD0CD3">
      <w:pPr>
        <w:rPr>
          <w:rFonts w:ascii="Tahoma" w:hAnsi="Tahoma" w:cs="Tahoma"/>
          <w:sz w:val="20"/>
          <w:szCs w:val="20"/>
        </w:rPr>
      </w:pPr>
      <w:r w:rsidRPr="00AD0CD3">
        <w:rPr>
          <w:rFonts w:ascii="Tahoma" w:hAnsi="Tahoma" w:cs="Tahoma"/>
          <w:sz w:val="20"/>
          <w:szCs w:val="20"/>
        </w:rPr>
        <w:t>санитарной охраны источников водоснабжения и водопроводов хозяйственно-</w:t>
      </w:r>
    </w:p>
    <w:p w:rsidR="00B00EBC" w:rsidRPr="00AD0CD3" w:rsidRDefault="00B00EBC" w:rsidP="00AD0CD3">
      <w:pPr>
        <w:rPr>
          <w:rFonts w:ascii="Tahoma" w:hAnsi="Tahoma" w:cs="Tahoma"/>
          <w:sz w:val="20"/>
          <w:szCs w:val="20"/>
        </w:rPr>
      </w:pPr>
      <w:r w:rsidRPr="00AD0CD3">
        <w:rPr>
          <w:rFonts w:ascii="Tahoma" w:hAnsi="Tahoma" w:cs="Tahoma"/>
          <w:sz w:val="20"/>
          <w:szCs w:val="20"/>
        </w:rPr>
        <w:t>питьевого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Подключить часть существующей и первоочередную планируемую застройку к</w:t>
      </w:r>
    </w:p>
    <w:p w:rsidR="00B00EBC" w:rsidRPr="00AD0CD3" w:rsidRDefault="00B00EBC" w:rsidP="00AD0CD3">
      <w:pPr>
        <w:rPr>
          <w:rFonts w:ascii="Tahoma" w:hAnsi="Tahoma" w:cs="Tahoma"/>
          <w:sz w:val="20"/>
          <w:szCs w:val="20"/>
        </w:rPr>
      </w:pPr>
      <w:r w:rsidRPr="00AD0CD3">
        <w:rPr>
          <w:rFonts w:ascii="Tahoma" w:hAnsi="Tahoma" w:cs="Tahoma"/>
          <w:sz w:val="20"/>
          <w:szCs w:val="20"/>
        </w:rPr>
        <w:t>централизованным системам водоснабжения, проложив водопроводные сети</w:t>
      </w:r>
    </w:p>
    <w:p w:rsidR="00B00EBC" w:rsidRPr="00AD0CD3" w:rsidRDefault="00B00EBC" w:rsidP="00AD0CD3">
      <w:pPr>
        <w:rPr>
          <w:rFonts w:ascii="Tahoma" w:hAnsi="Tahoma" w:cs="Tahoma"/>
          <w:sz w:val="20"/>
          <w:szCs w:val="20"/>
        </w:rPr>
      </w:pPr>
      <w:r w:rsidRPr="00AD0CD3">
        <w:rPr>
          <w:rFonts w:ascii="Tahoma" w:hAnsi="Tahoma" w:cs="Tahoma"/>
          <w:sz w:val="20"/>
          <w:szCs w:val="20"/>
        </w:rPr>
        <w:t>диаметром 100 мм</w:t>
      </w:r>
      <w:r>
        <w:rPr>
          <w:rFonts w:ascii="Tahoma" w:hAnsi="Tahoma" w:cs="Tahoma"/>
          <w:sz w:val="20"/>
          <w:szCs w:val="20"/>
        </w:rPr>
        <w:t xml:space="preserve"> </w:t>
      </w:r>
    </w:p>
    <w:p w:rsidR="00B00EBC" w:rsidRPr="00AD0CD3" w:rsidRDefault="00B00EBC" w:rsidP="00AD0CD3">
      <w:pPr>
        <w:rPr>
          <w:rFonts w:ascii="Tahoma" w:hAnsi="Tahoma" w:cs="Tahoma"/>
          <w:sz w:val="20"/>
          <w:szCs w:val="20"/>
        </w:rPr>
      </w:pPr>
      <w:r w:rsidRPr="00AD0CD3">
        <w:rPr>
          <w:rFonts w:ascii="Tahoma" w:hAnsi="Tahoma" w:cs="Tahoma"/>
          <w:sz w:val="20"/>
          <w:szCs w:val="20"/>
        </w:rPr>
        <w:t>II этап строительства 2016-2020 гг.</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Реконструировать существующие скважины и водопроводы, выработавшие свой амортизационный срок, с заменой старых и прокладкой новых водопроводных сетей соответствующего диаметра по инвестиционной программе согласно таблице 2. </w:t>
      </w:r>
    </w:p>
    <w:p w:rsidR="00B00EBC" w:rsidRPr="00AD0CD3" w:rsidRDefault="00B00EBC" w:rsidP="00AD0CD3">
      <w:pPr>
        <w:rPr>
          <w:rFonts w:ascii="Tahoma" w:hAnsi="Tahoma" w:cs="Tahoma"/>
          <w:sz w:val="20"/>
          <w:szCs w:val="20"/>
        </w:rPr>
      </w:pPr>
      <w:r w:rsidRPr="00AD0CD3">
        <w:rPr>
          <w:rFonts w:ascii="Tahoma" w:hAnsi="Tahoma" w:cs="Tahoma"/>
          <w:sz w:val="20"/>
          <w:szCs w:val="20"/>
        </w:rPr>
        <w:t>Организовать І и ІІ пояс зон санитарной охраны для всех планируемых ВЗУ в соответствии с требованиями СанПиН 2.1.4.1110-02 «Зоны санитарной охраны источников водоснабжения и водопроводов хозяйственно-питьевого водоснабжения»</w:t>
      </w:r>
    </w:p>
    <w:p w:rsidR="00B00EBC" w:rsidRPr="00AD0CD3" w:rsidRDefault="00B00EBC" w:rsidP="00AD0CD3">
      <w:pPr>
        <w:rPr>
          <w:rFonts w:ascii="Tahoma" w:hAnsi="Tahoma" w:cs="Tahoma"/>
          <w:sz w:val="20"/>
          <w:szCs w:val="20"/>
        </w:rPr>
      </w:pPr>
      <w:r w:rsidRPr="00AD0CD3">
        <w:rPr>
          <w:rFonts w:ascii="Tahoma" w:hAnsi="Tahoma" w:cs="Tahoma"/>
          <w:sz w:val="20"/>
          <w:szCs w:val="20"/>
        </w:rPr>
        <w:t>Подключить существующую и планируемую застройку к централизованным</w:t>
      </w:r>
    </w:p>
    <w:p w:rsidR="00B00EBC" w:rsidRPr="00AD0CD3" w:rsidRDefault="00B00EBC" w:rsidP="00AD0CD3">
      <w:pPr>
        <w:rPr>
          <w:rFonts w:ascii="Tahoma" w:hAnsi="Tahoma" w:cs="Tahoma"/>
          <w:sz w:val="20"/>
          <w:szCs w:val="20"/>
        </w:rPr>
      </w:pPr>
      <w:r w:rsidRPr="00AD0CD3">
        <w:rPr>
          <w:rFonts w:ascii="Tahoma" w:hAnsi="Tahoma" w:cs="Tahoma"/>
          <w:sz w:val="20"/>
          <w:szCs w:val="20"/>
        </w:rPr>
        <w:t>системам водоснабжения населенных пунктов, проложив водопроводные сети</w:t>
      </w:r>
    </w:p>
    <w:p w:rsidR="00B00EBC" w:rsidRPr="00AD0CD3" w:rsidRDefault="00B00EBC" w:rsidP="00AD0CD3">
      <w:pPr>
        <w:rPr>
          <w:rFonts w:ascii="Tahoma" w:hAnsi="Tahoma" w:cs="Tahoma"/>
          <w:sz w:val="20"/>
          <w:szCs w:val="20"/>
        </w:rPr>
      </w:pPr>
      <w:r w:rsidRPr="00AD0CD3">
        <w:rPr>
          <w:rFonts w:ascii="Tahoma" w:hAnsi="Tahoma" w:cs="Tahoma"/>
          <w:sz w:val="20"/>
          <w:szCs w:val="20"/>
        </w:rPr>
        <w:t>диаметром до 100 мм</w:t>
      </w:r>
      <w:r>
        <w:rPr>
          <w:rFonts w:ascii="Tahoma" w:hAnsi="Tahoma" w:cs="Tahoma"/>
          <w:sz w:val="20"/>
          <w:szCs w:val="20"/>
        </w:rPr>
        <w:t xml:space="preserve"> </w:t>
      </w:r>
    </w:p>
    <w:p w:rsidR="00B00EBC" w:rsidRPr="00AD0CD3" w:rsidRDefault="00B00EBC" w:rsidP="00AD0CD3">
      <w:pPr>
        <w:rPr>
          <w:rFonts w:ascii="Tahoma" w:hAnsi="Tahoma" w:cs="Tahoma"/>
          <w:sz w:val="20"/>
          <w:szCs w:val="20"/>
        </w:rPr>
      </w:pPr>
      <w:r w:rsidRPr="00AD0CD3">
        <w:rPr>
          <w:rFonts w:ascii="Tahoma" w:hAnsi="Tahoma" w:cs="Tahoma"/>
          <w:sz w:val="20"/>
          <w:szCs w:val="20"/>
        </w:rPr>
        <w:t>2. Мероприятия по строительству инженерной инфраструктуры водоотведения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Водоотведение будет осуществляться самотечными канализационными коллекторами до площадок существующих и новых очистных сооружений канализации с учетом увеличения их </w:t>
      </w:r>
      <w:r w:rsidRPr="00AD0CD3">
        <w:rPr>
          <w:rFonts w:ascii="Tahoma" w:hAnsi="Tahoma" w:cs="Tahoma"/>
          <w:sz w:val="20"/>
          <w:szCs w:val="20"/>
        </w:rPr>
        <w:lastRenderedPageBreak/>
        <w:t>производительности. Общая протяженность канали</w:t>
      </w:r>
      <w:r>
        <w:rPr>
          <w:rFonts w:ascii="Tahoma" w:hAnsi="Tahoma" w:cs="Tahoma"/>
          <w:sz w:val="20"/>
          <w:szCs w:val="20"/>
        </w:rPr>
        <w:t xml:space="preserve">зационных сетей диаметром 100 </w:t>
      </w:r>
      <w:r w:rsidRPr="00AD0CD3">
        <w:rPr>
          <w:rFonts w:ascii="Tahoma" w:hAnsi="Tahoma" w:cs="Tahoma"/>
          <w:sz w:val="20"/>
          <w:szCs w:val="20"/>
        </w:rPr>
        <w:t xml:space="preserve"> мм составит </w:t>
      </w:r>
      <w:r>
        <w:rPr>
          <w:rFonts w:ascii="Tahoma" w:hAnsi="Tahoma" w:cs="Tahoma"/>
          <w:sz w:val="20"/>
          <w:szCs w:val="20"/>
        </w:rPr>
        <w:t>0,5</w:t>
      </w:r>
      <w:r w:rsidRPr="00AD0CD3">
        <w:rPr>
          <w:rFonts w:ascii="Tahoma" w:hAnsi="Tahoma" w:cs="Tahoma"/>
          <w:sz w:val="20"/>
          <w:szCs w:val="20"/>
        </w:rPr>
        <w:t xml:space="preserve"> км. Самотечная сеть канализации</w:t>
      </w:r>
    </w:p>
    <w:p w:rsidR="00B00EBC" w:rsidRPr="00AD0CD3" w:rsidRDefault="00B00EBC" w:rsidP="00AD0CD3">
      <w:pPr>
        <w:rPr>
          <w:rFonts w:ascii="Tahoma" w:hAnsi="Tahoma" w:cs="Tahoma"/>
          <w:sz w:val="20"/>
          <w:szCs w:val="20"/>
        </w:rPr>
      </w:pPr>
      <w:r w:rsidRPr="00AD0CD3">
        <w:rPr>
          <w:rFonts w:ascii="Tahoma" w:hAnsi="Tahoma" w:cs="Tahoma"/>
          <w:sz w:val="20"/>
          <w:szCs w:val="20"/>
        </w:rPr>
        <w:t>прокладывается из полиэтиленовых безнапорных труб ТУ 2248-003-75245920-2005.</w:t>
      </w:r>
    </w:p>
    <w:p w:rsidR="00B00EBC" w:rsidRPr="00AD0CD3" w:rsidRDefault="00B00EBC" w:rsidP="00AD0CD3">
      <w:pPr>
        <w:rPr>
          <w:rFonts w:ascii="Tahoma" w:hAnsi="Tahoma" w:cs="Tahoma"/>
          <w:sz w:val="20"/>
          <w:szCs w:val="20"/>
        </w:rPr>
      </w:pPr>
      <w:r w:rsidRPr="00AD0CD3">
        <w:rPr>
          <w:rFonts w:ascii="Tahoma" w:hAnsi="Tahoma" w:cs="Tahoma"/>
          <w:sz w:val="20"/>
          <w:szCs w:val="20"/>
        </w:rPr>
        <w:t>Напорная канализационная сеть – из полиэтиленовых труб ГОСТ 18599-2001</w:t>
      </w:r>
    </w:p>
    <w:p w:rsidR="00B00EBC" w:rsidRPr="00AD0CD3" w:rsidRDefault="00B00EBC" w:rsidP="00AD0CD3">
      <w:pPr>
        <w:rPr>
          <w:rFonts w:ascii="Tahoma" w:hAnsi="Tahoma" w:cs="Tahoma"/>
          <w:sz w:val="20"/>
          <w:szCs w:val="20"/>
        </w:rPr>
      </w:pPr>
      <w:r w:rsidRPr="00AD0CD3">
        <w:rPr>
          <w:rFonts w:ascii="Tahoma" w:hAnsi="Tahoma" w:cs="Tahoma"/>
          <w:sz w:val="20"/>
          <w:szCs w:val="20"/>
        </w:rPr>
        <w:t>«Техническая».</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Для обеспечения приема сточных вод от планируемых объектов </w:t>
      </w:r>
      <w:proofErr w:type="spellStart"/>
      <w:r w:rsidRPr="00AD0CD3">
        <w:rPr>
          <w:rFonts w:ascii="Tahoma" w:hAnsi="Tahoma" w:cs="Tahoma"/>
          <w:sz w:val="20"/>
          <w:szCs w:val="20"/>
        </w:rPr>
        <w:t>канализования</w:t>
      </w:r>
      <w:proofErr w:type="spellEnd"/>
      <w:r w:rsidRPr="00AD0CD3">
        <w:rPr>
          <w:rFonts w:ascii="Tahoma" w:hAnsi="Tahoma" w:cs="Tahoma"/>
          <w:sz w:val="20"/>
          <w:szCs w:val="20"/>
        </w:rPr>
        <w:t xml:space="preserve"> и</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их очистки предлагаются мероприятия поэтапного освоения мощностей в соответствии с таблицей 3 учитывая этапы жилищного строительства и освоения выделяемых площадок под застройку. </w:t>
      </w:r>
    </w:p>
    <w:p w:rsidR="00B00EBC" w:rsidRPr="00AD0CD3" w:rsidRDefault="00B00EBC" w:rsidP="00AD0CD3">
      <w:pPr>
        <w:rPr>
          <w:rFonts w:ascii="Tahoma" w:hAnsi="Tahoma" w:cs="Tahoma"/>
          <w:sz w:val="20"/>
          <w:szCs w:val="20"/>
        </w:rPr>
      </w:pPr>
    </w:p>
    <w:p w:rsidR="00B00EBC" w:rsidRPr="00AD0CD3" w:rsidRDefault="00B00EBC" w:rsidP="00AD0CD3">
      <w:pPr>
        <w:rPr>
          <w:rFonts w:ascii="Tahoma" w:hAnsi="Tahoma" w:cs="Tahoma"/>
          <w:sz w:val="20"/>
          <w:szCs w:val="20"/>
        </w:rPr>
      </w:pPr>
      <w:r w:rsidRPr="00AD0CD3">
        <w:rPr>
          <w:rFonts w:ascii="Tahoma" w:hAnsi="Tahoma" w:cs="Tahoma"/>
          <w:sz w:val="20"/>
          <w:szCs w:val="20"/>
        </w:rPr>
        <w:t>I этап. 201</w:t>
      </w:r>
      <w:r>
        <w:rPr>
          <w:rFonts w:ascii="Tahoma" w:hAnsi="Tahoma" w:cs="Tahoma"/>
          <w:sz w:val="20"/>
          <w:szCs w:val="20"/>
        </w:rPr>
        <w:t>7-2020</w:t>
      </w:r>
      <w:r w:rsidRPr="00AD0CD3">
        <w:rPr>
          <w:rFonts w:ascii="Tahoma" w:hAnsi="Tahoma" w:cs="Tahoma"/>
          <w:sz w:val="20"/>
          <w:szCs w:val="20"/>
        </w:rPr>
        <w:t xml:space="preserve"> гг. Строительство канализационных очистных сооружений</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в </w:t>
      </w:r>
      <w:r>
        <w:rPr>
          <w:rFonts w:ascii="Tahoma" w:hAnsi="Tahoma" w:cs="Tahoma"/>
          <w:sz w:val="20"/>
          <w:szCs w:val="20"/>
        </w:rPr>
        <w:t xml:space="preserve">деревне </w:t>
      </w:r>
      <w:proofErr w:type="spellStart"/>
      <w:r>
        <w:rPr>
          <w:rFonts w:ascii="Tahoma" w:hAnsi="Tahoma" w:cs="Tahoma"/>
          <w:sz w:val="20"/>
          <w:szCs w:val="20"/>
        </w:rPr>
        <w:t>Марфино</w:t>
      </w:r>
      <w:proofErr w:type="spellEnd"/>
      <w:r w:rsidRPr="00AD0CD3">
        <w:rPr>
          <w:rFonts w:ascii="Tahoma" w:hAnsi="Tahoma" w:cs="Tahoma"/>
          <w:sz w:val="20"/>
          <w:szCs w:val="20"/>
        </w:rPr>
        <w:t>.  Строительство очистных сооружений мощностью до</w:t>
      </w:r>
      <w:r>
        <w:rPr>
          <w:rFonts w:ascii="Tahoma" w:hAnsi="Tahoma" w:cs="Tahoma"/>
          <w:sz w:val="20"/>
          <w:szCs w:val="20"/>
        </w:rPr>
        <w:t xml:space="preserve"> 0,15т</w:t>
      </w:r>
      <w:r w:rsidRPr="00AD0CD3">
        <w:rPr>
          <w:rFonts w:ascii="Tahoma" w:hAnsi="Tahoma" w:cs="Tahoma"/>
          <w:sz w:val="20"/>
          <w:szCs w:val="20"/>
        </w:rPr>
        <w:t xml:space="preserve">ыс. </w:t>
      </w:r>
      <w:proofErr w:type="spellStart"/>
      <w:r w:rsidRPr="00AD0CD3">
        <w:rPr>
          <w:rFonts w:ascii="Tahoma" w:hAnsi="Tahoma" w:cs="Tahoma"/>
          <w:sz w:val="20"/>
          <w:szCs w:val="20"/>
        </w:rPr>
        <w:t>куб.м</w:t>
      </w:r>
      <w:proofErr w:type="spellEnd"/>
      <w:r w:rsidRPr="00AD0CD3">
        <w:rPr>
          <w:rFonts w:ascii="Tahoma" w:hAnsi="Tahoma" w:cs="Tahoma"/>
          <w:sz w:val="20"/>
          <w:szCs w:val="20"/>
        </w:rPr>
        <w:t xml:space="preserve">/сутки протяженностью </w:t>
      </w:r>
      <w:r>
        <w:rPr>
          <w:rFonts w:ascii="Tahoma" w:hAnsi="Tahoma" w:cs="Tahoma"/>
          <w:sz w:val="20"/>
          <w:szCs w:val="20"/>
        </w:rPr>
        <w:t>0,5</w:t>
      </w:r>
      <w:r w:rsidRPr="00AD0CD3">
        <w:rPr>
          <w:rFonts w:ascii="Tahoma" w:hAnsi="Tahoma" w:cs="Tahoma"/>
          <w:sz w:val="20"/>
          <w:szCs w:val="20"/>
        </w:rPr>
        <w:t xml:space="preserve"> км. районах планируемой застройки населенных пунктов для отвода бытовых стоков на  планируемые очистные сооружения..</w:t>
      </w:r>
    </w:p>
    <w:p w:rsidR="00B00EBC" w:rsidRPr="00AD0CD3" w:rsidRDefault="00B00EBC" w:rsidP="00AD0CD3">
      <w:pPr>
        <w:rPr>
          <w:rFonts w:ascii="Tahoma" w:hAnsi="Tahoma" w:cs="Tahoma"/>
          <w:sz w:val="20"/>
          <w:szCs w:val="20"/>
        </w:rPr>
      </w:pPr>
    </w:p>
    <w:p w:rsidR="00B00EBC" w:rsidRPr="00AD0CD3" w:rsidRDefault="00B00EBC" w:rsidP="00AD0CD3">
      <w:pPr>
        <w:rPr>
          <w:rFonts w:ascii="Tahoma" w:hAnsi="Tahoma" w:cs="Tahoma"/>
          <w:sz w:val="20"/>
          <w:szCs w:val="20"/>
        </w:rPr>
      </w:pPr>
      <w:r w:rsidRPr="00AD0CD3">
        <w:rPr>
          <w:rFonts w:ascii="Tahoma" w:hAnsi="Tahoma" w:cs="Tahoma"/>
          <w:b/>
          <w:bCs/>
          <w:sz w:val="20"/>
          <w:szCs w:val="20"/>
        </w:rPr>
        <w:t>6. ФИНАНСОВЫЕ ПОТРЕБНОСТИ ДЛЯ РЕАЛИЗАЦИИ ПРОГРАММЫ</w:t>
      </w:r>
    </w:p>
    <w:p w:rsidR="00B00EBC" w:rsidRPr="00AD0CD3" w:rsidRDefault="00B00EBC" w:rsidP="00AD0CD3">
      <w:pPr>
        <w:rPr>
          <w:rFonts w:ascii="Tahoma" w:hAnsi="Tahoma" w:cs="Tahoma"/>
          <w:sz w:val="20"/>
          <w:szCs w:val="20"/>
        </w:rPr>
      </w:pPr>
      <w:r w:rsidRPr="00AD0CD3">
        <w:rPr>
          <w:rFonts w:ascii="Tahoma" w:hAnsi="Tahoma" w:cs="Tahoma"/>
          <w:sz w:val="20"/>
          <w:szCs w:val="20"/>
        </w:rPr>
        <w:t>В соответствии с действующим законодательством в объем финансовых потребностей на реализацию мероприятий настоящей программы включается весь комплекс расходов, связанных с проведением мероприятий. К таким расходам относятся:</w:t>
      </w:r>
    </w:p>
    <w:p w:rsidR="00B00EBC" w:rsidRPr="00AD0CD3" w:rsidRDefault="00B00EBC" w:rsidP="00AD0CD3">
      <w:pPr>
        <w:rPr>
          <w:rFonts w:ascii="Tahoma" w:hAnsi="Tahoma" w:cs="Tahoma"/>
          <w:sz w:val="20"/>
          <w:szCs w:val="20"/>
        </w:rPr>
      </w:pPr>
      <w:r w:rsidRPr="00AD0CD3">
        <w:rPr>
          <w:rFonts w:ascii="Tahoma" w:hAnsi="Tahoma" w:cs="Tahoma"/>
          <w:sz w:val="20"/>
          <w:szCs w:val="20"/>
        </w:rPr>
        <w:t>- проектно-изыскательские работы;</w:t>
      </w:r>
    </w:p>
    <w:p w:rsidR="00B00EBC" w:rsidRPr="00AD0CD3" w:rsidRDefault="00B00EBC" w:rsidP="00AD0CD3">
      <w:pPr>
        <w:rPr>
          <w:rFonts w:ascii="Tahoma" w:hAnsi="Tahoma" w:cs="Tahoma"/>
          <w:sz w:val="20"/>
          <w:szCs w:val="20"/>
        </w:rPr>
      </w:pPr>
      <w:r w:rsidRPr="00AD0CD3">
        <w:rPr>
          <w:rFonts w:ascii="Tahoma" w:hAnsi="Tahoma" w:cs="Tahoma"/>
          <w:sz w:val="20"/>
          <w:szCs w:val="20"/>
        </w:rPr>
        <w:t>- строительно-монтажные работы;</w:t>
      </w:r>
    </w:p>
    <w:p w:rsidR="00B00EBC" w:rsidRPr="00AD0CD3" w:rsidRDefault="00B00EBC" w:rsidP="00AD0CD3">
      <w:pPr>
        <w:rPr>
          <w:rFonts w:ascii="Tahoma" w:hAnsi="Tahoma" w:cs="Tahoma"/>
          <w:sz w:val="20"/>
          <w:szCs w:val="20"/>
        </w:rPr>
      </w:pPr>
      <w:r w:rsidRPr="00AD0CD3">
        <w:rPr>
          <w:rFonts w:ascii="Tahoma" w:hAnsi="Tahoma" w:cs="Tahoma"/>
          <w:sz w:val="20"/>
          <w:szCs w:val="20"/>
        </w:rPr>
        <w:t>- работы по замене оборудования с улучшением технико-экономических</w:t>
      </w:r>
    </w:p>
    <w:p w:rsidR="00B00EBC" w:rsidRPr="00AD0CD3" w:rsidRDefault="00B00EBC" w:rsidP="00AD0CD3">
      <w:pPr>
        <w:rPr>
          <w:rFonts w:ascii="Tahoma" w:hAnsi="Tahoma" w:cs="Tahoma"/>
          <w:sz w:val="20"/>
          <w:szCs w:val="20"/>
        </w:rPr>
      </w:pPr>
      <w:r w:rsidRPr="00AD0CD3">
        <w:rPr>
          <w:rFonts w:ascii="Tahoma" w:hAnsi="Tahoma" w:cs="Tahoma"/>
          <w:sz w:val="20"/>
          <w:szCs w:val="20"/>
        </w:rPr>
        <w:t>характеристик;</w:t>
      </w:r>
    </w:p>
    <w:p w:rsidR="00B00EBC" w:rsidRPr="00AD0CD3" w:rsidRDefault="00B00EBC" w:rsidP="00AD0CD3">
      <w:pPr>
        <w:rPr>
          <w:rFonts w:ascii="Tahoma" w:hAnsi="Tahoma" w:cs="Tahoma"/>
          <w:sz w:val="20"/>
          <w:szCs w:val="20"/>
        </w:rPr>
      </w:pPr>
      <w:r w:rsidRPr="00AD0CD3">
        <w:rPr>
          <w:rFonts w:ascii="Tahoma" w:hAnsi="Tahoma" w:cs="Tahoma"/>
          <w:sz w:val="20"/>
          <w:szCs w:val="20"/>
        </w:rPr>
        <w:t>- приобретение материалов и оборудования;</w:t>
      </w:r>
    </w:p>
    <w:p w:rsidR="00B00EBC" w:rsidRPr="00AD0CD3" w:rsidRDefault="00B00EBC" w:rsidP="00AD0CD3">
      <w:pPr>
        <w:rPr>
          <w:rFonts w:ascii="Tahoma" w:hAnsi="Tahoma" w:cs="Tahoma"/>
          <w:sz w:val="20"/>
          <w:szCs w:val="20"/>
        </w:rPr>
      </w:pPr>
      <w:r w:rsidRPr="00AD0CD3">
        <w:rPr>
          <w:rFonts w:ascii="Tahoma" w:hAnsi="Tahoma" w:cs="Tahoma"/>
          <w:sz w:val="20"/>
          <w:szCs w:val="20"/>
        </w:rPr>
        <w:t>- пусконаладочные работы;</w:t>
      </w:r>
    </w:p>
    <w:p w:rsidR="00B00EBC" w:rsidRPr="00AD0CD3" w:rsidRDefault="00B00EBC" w:rsidP="00AD0CD3">
      <w:pPr>
        <w:rPr>
          <w:rFonts w:ascii="Tahoma" w:hAnsi="Tahoma" w:cs="Tahoma"/>
          <w:sz w:val="20"/>
          <w:szCs w:val="20"/>
        </w:rPr>
      </w:pPr>
      <w:r w:rsidRPr="00AD0CD3">
        <w:rPr>
          <w:rFonts w:ascii="Tahoma" w:hAnsi="Tahoma" w:cs="Tahoma"/>
          <w:sz w:val="20"/>
          <w:szCs w:val="20"/>
        </w:rPr>
        <w:t>- расходы, не относимые на стоимость основных средств (аренда земли на срок</w:t>
      </w:r>
    </w:p>
    <w:p w:rsidR="00B00EBC" w:rsidRPr="00AD0CD3" w:rsidRDefault="00B00EBC" w:rsidP="00AD0CD3">
      <w:pPr>
        <w:rPr>
          <w:rFonts w:ascii="Tahoma" w:hAnsi="Tahoma" w:cs="Tahoma"/>
          <w:sz w:val="20"/>
          <w:szCs w:val="20"/>
        </w:rPr>
      </w:pPr>
      <w:r w:rsidRPr="00AD0CD3">
        <w:rPr>
          <w:rFonts w:ascii="Tahoma" w:hAnsi="Tahoma" w:cs="Tahoma"/>
          <w:sz w:val="20"/>
          <w:szCs w:val="20"/>
        </w:rPr>
        <w:t>строительства и т.п.);</w:t>
      </w:r>
    </w:p>
    <w:p w:rsidR="00B00EBC" w:rsidRPr="00AD0CD3" w:rsidRDefault="00B00EBC" w:rsidP="00AD0CD3">
      <w:pPr>
        <w:rPr>
          <w:rFonts w:ascii="Tahoma" w:hAnsi="Tahoma" w:cs="Tahoma"/>
          <w:sz w:val="20"/>
          <w:szCs w:val="20"/>
        </w:rPr>
      </w:pPr>
      <w:r w:rsidRPr="00AD0CD3">
        <w:rPr>
          <w:rFonts w:ascii="Tahoma" w:hAnsi="Tahoma" w:cs="Tahoma"/>
          <w:sz w:val="20"/>
          <w:szCs w:val="20"/>
        </w:rPr>
        <w:t>- дополнительные налоговые платежи, возникающие от увеличения выручки в</w:t>
      </w:r>
    </w:p>
    <w:p w:rsidR="00B00EBC" w:rsidRPr="00AD0CD3" w:rsidRDefault="00B00EBC" w:rsidP="00AD0CD3">
      <w:pPr>
        <w:rPr>
          <w:rFonts w:ascii="Tahoma" w:hAnsi="Tahoma" w:cs="Tahoma"/>
          <w:sz w:val="20"/>
          <w:szCs w:val="20"/>
        </w:rPr>
      </w:pPr>
      <w:r w:rsidRPr="00AD0CD3">
        <w:rPr>
          <w:rFonts w:ascii="Tahoma" w:hAnsi="Tahoma" w:cs="Tahoma"/>
          <w:sz w:val="20"/>
          <w:szCs w:val="20"/>
        </w:rPr>
        <w:t>связи с реализацией программы.</w:t>
      </w:r>
    </w:p>
    <w:p w:rsidR="00B00EBC" w:rsidRPr="00AD0CD3" w:rsidRDefault="00B00EBC" w:rsidP="00AD0CD3">
      <w:pPr>
        <w:rPr>
          <w:rFonts w:ascii="Tahoma" w:hAnsi="Tahoma" w:cs="Tahoma"/>
          <w:sz w:val="20"/>
          <w:szCs w:val="20"/>
        </w:rPr>
      </w:pPr>
      <w:r w:rsidRPr="00AD0CD3">
        <w:rPr>
          <w:rFonts w:ascii="Tahoma" w:hAnsi="Tahoma" w:cs="Tahoma"/>
          <w:sz w:val="20"/>
          <w:szCs w:val="20"/>
        </w:rPr>
        <w:t>Таким образом, финансовые потребности включают в себя сметную стоимость</w:t>
      </w:r>
    </w:p>
    <w:p w:rsidR="00B00EBC" w:rsidRPr="00AD0CD3" w:rsidRDefault="00B00EBC" w:rsidP="00AD0CD3">
      <w:pPr>
        <w:rPr>
          <w:rFonts w:ascii="Tahoma" w:hAnsi="Tahoma" w:cs="Tahoma"/>
          <w:sz w:val="20"/>
          <w:szCs w:val="20"/>
        </w:rPr>
      </w:pPr>
      <w:r w:rsidRPr="00AD0CD3">
        <w:rPr>
          <w:rFonts w:ascii="Tahoma" w:hAnsi="Tahoma" w:cs="Tahoma"/>
          <w:sz w:val="20"/>
          <w:szCs w:val="20"/>
        </w:rPr>
        <w:t>реконструкции и строительства производственных объектов централизованных систем</w:t>
      </w:r>
    </w:p>
    <w:p w:rsidR="00B00EBC" w:rsidRPr="00AD0CD3" w:rsidRDefault="00B00EBC" w:rsidP="00AD0CD3">
      <w:pPr>
        <w:rPr>
          <w:rFonts w:ascii="Tahoma" w:hAnsi="Tahoma" w:cs="Tahoma"/>
          <w:sz w:val="20"/>
          <w:szCs w:val="20"/>
        </w:rPr>
      </w:pPr>
      <w:r w:rsidRPr="00AD0CD3">
        <w:rPr>
          <w:rFonts w:ascii="Tahoma" w:hAnsi="Tahoma" w:cs="Tahoma"/>
          <w:sz w:val="20"/>
          <w:szCs w:val="20"/>
        </w:rPr>
        <w:t>водоснабжения и водоотведения. Кроме того, финансовые потребности включают в себя</w:t>
      </w:r>
    </w:p>
    <w:p w:rsidR="00B00EBC" w:rsidRPr="00AD0CD3" w:rsidRDefault="00B00EBC" w:rsidP="00AD0CD3">
      <w:pPr>
        <w:rPr>
          <w:rFonts w:ascii="Tahoma" w:hAnsi="Tahoma" w:cs="Tahoma"/>
          <w:sz w:val="20"/>
          <w:szCs w:val="20"/>
        </w:rPr>
      </w:pPr>
      <w:r w:rsidRPr="00AD0CD3">
        <w:rPr>
          <w:rFonts w:ascii="Tahoma" w:hAnsi="Tahoma" w:cs="Tahoma"/>
          <w:sz w:val="20"/>
          <w:szCs w:val="20"/>
        </w:rPr>
        <w:t>добавочную стоимость, учитывающую инфляцию, налог на прибыль, необходимые суммы</w:t>
      </w:r>
    </w:p>
    <w:p w:rsidR="00B00EBC" w:rsidRPr="00AD0CD3" w:rsidRDefault="00B00EBC" w:rsidP="00AD0CD3">
      <w:pPr>
        <w:rPr>
          <w:rFonts w:ascii="Tahoma" w:hAnsi="Tahoma" w:cs="Tahoma"/>
          <w:sz w:val="20"/>
          <w:szCs w:val="20"/>
        </w:rPr>
      </w:pPr>
      <w:r w:rsidRPr="00AD0CD3">
        <w:rPr>
          <w:rFonts w:ascii="Tahoma" w:hAnsi="Tahoma" w:cs="Tahoma"/>
          <w:sz w:val="20"/>
          <w:szCs w:val="20"/>
        </w:rPr>
        <w:t>кредитов.</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Сметная стоимость в текущих ценах – это стоимость мероприятия в ценах того</w:t>
      </w:r>
    </w:p>
    <w:p w:rsidR="00B00EBC" w:rsidRPr="00AD0CD3" w:rsidRDefault="00B00EBC" w:rsidP="00AD0CD3">
      <w:pPr>
        <w:rPr>
          <w:rFonts w:ascii="Tahoma" w:hAnsi="Tahoma" w:cs="Tahoma"/>
          <w:sz w:val="20"/>
          <w:szCs w:val="20"/>
        </w:rPr>
      </w:pPr>
      <w:r w:rsidRPr="00AD0CD3">
        <w:rPr>
          <w:rFonts w:ascii="Tahoma" w:hAnsi="Tahoma" w:cs="Tahoma"/>
          <w:sz w:val="20"/>
          <w:szCs w:val="20"/>
        </w:rPr>
        <w:t>года, в котором планируется его проведение, и складывается из всех затрат на строительство с учетом всех вышеперечисленных составляющих..</w:t>
      </w:r>
    </w:p>
    <w:p w:rsidR="00B00EBC" w:rsidRPr="00AD0CD3" w:rsidRDefault="00B00EBC" w:rsidP="00AD0CD3">
      <w:pPr>
        <w:rPr>
          <w:rFonts w:ascii="Tahoma" w:hAnsi="Tahoma" w:cs="Tahoma"/>
          <w:sz w:val="20"/>
          <w:szCs w:val="20"/>
        </w:rPr>
      </w:pPr>
      <w:r w:rsidRPr="00AD0CD3">
        <w:rPr>
          <w:rFonts w:ascii="Tahoma" w:hAnsi="Tahoma" w:cs="Tahoma"/>
          <w:sz w:val="20"/>
          <w:szCs w:val="20"/>
        </w:rPr>
        <w:t>Сметная стоимость строительства и реконструкции объектов определена в ценах</w:t>
      </w:r>
    </w:p>
    <w:p w:rsidR="00B00EBC" w:rsidRPr="00AD0CD3" w:rsidRDefault="00B00EBC" w:rsidP="00AD0CD3">
      <w:pPr>
        <w:rPr>
          <w:rFonts w:ascii="Tahoma" w:hAnsi="Tahoma" w:cs="Tahoma"/>
          <w:sz w:val="20"/>
          <w:szCs w:val="20"/>
        </w:rPr>
      </w:pPr>
      <w:r w:rsidRPr="00AD0CD3">
        <w:rPr>
          <w:rFonts w:ascii="Tahoma" w:hAnsi="Tahoma" w:cs="Tahoma"/>
          <w:sz w:val="20"/>
          <w:szCs w:val="20"/>
        </w:rPr>
        <w:t>2012 года. За основу принимаются сметы по имеющейся проектно-сметной документации</w:t>
      </w:r>
    </w:p>
    <w:p w:rsidR="00B00EBC" w:rsidRPr="00AD0CD3" w:rsidRDefault="00B00EBC" w:rsidP="00AD0CD3">
      <w:pPr>
        <w:rPr>
          <w:rFonts w:ascii="Tahoma" w:hAnsi="Tahoma" w:cs="Tahoma"/>
          <w:sz w:val="20"/>
          <w:szCs w:val="20"/>
        </w:rPr>
      </w:pPr>
      <w:r w:rsidRPr="00AD0CD3">
        <w:rPr>
          <w:rFonts w:ascii="Tahoma" w:hAnsi="Tahoma" w:cs="Tahoma"/>
          <w:sz w:val="20"/>
          <w:szCs w:val="20"/>
        </w:rPr>
        <w:t>И сметы- аналоги мероприятий (объектов), аналогичным приведенным в схеме с учетом</w:t>
      </w:r>
    </w:p>
    <w:p w:rsidR="00B00EBC" w:rsidRPr="00AD0CD3" w:rsidRDefault="00B00EBC" w:rsidP="00AD0CD3">
      <w:pPr>
        <w:rPr>
          <w:rFonts w:ascii="Tahoma" w:hAnsi="Tahoma" w:cs="Tahoma"/>
          <w:sz w:val="20"/>
          <w:szCs w:val="20"/>
        </w:rPr>
      </w:pPr>
      <w:r w:rsidRPr="00AD0CD3">
        <w:rPr>
          <w:rFonts w:ascii="Tahoma" w:hAnsi="Tahoma" w:cs="Tahoma"/>
          <w:sz w:val="20"/>
          <w:szCs w:val="20"/>
        </w:rPr>
        <w:t>пересчитывающих коэффициентов.</w:t>
      </w:r>
    </w:p>
    <w:p w:rsidR="00B00EBC" w:rsidRPr="00AD0CD3" w:rsidRDefault="00B00EBC" w:rsidP="00AD0CD3">
      <w:pPr>
        <w:rPr>
          <w:b/>
        </w:rPr>
      </w:pPr>
      <w:r w:rsidRPr="00AD0CD3">
        <w:rPr>
          <w:b/>
        </w:rPr>
        <w:t xml:space="preserve">7. ОСНОВНЫЕ </w:t>
      </w:r>
      <w:r w:rsidRPr="00AD0CD3">
        <w:rPr>
          <w:b/>
          <w:szCs w:val="20"/>
        </w:rPr>
        <w:t>ФИНАНСОВЫЕ</w:t>
      </w:r>
      <w:r w:rsidRPr="00AD0CD3">
        <w:rPr>
          <w:b/>
        </w:rPr>
        <w:t xml:space="preserve"> ПОКАЗАТЕЛИ</w:t>
      </w:r>
    </w:p>
    <w:p w:rsidR="00B00EBC" w:rsidRPr="00AD0CD3" w:rsidRDefault="00B00EBC" w:rsidP="00AD0CD3">
      <w:pPr>
        <w:rPr>
          <w:rFonts w:ascii="Tahoma" w:hAnsi="Tahoma" w:cs="Tahoma"/>
          <w:sz w:val="20"/>
          <w:szCs w:val="20"/>
        </w:rPr>
      </w:pPr>
      <w:r w:rsidRPr="00AD0CD3">
        <w:rPr>
          <w:rFonts w:ascii="Tahoma" w:hAnsi="Tahoma" w:cs="Tahoma"/>
          <w:sz w:val="20"/>
          <w:szCs w:val="20"/>
        </w:rPr>
        <w:t>7.1. Сводная потребность в инвестициях на реализацию мероприятий</w:t>
      </w:r>
    </w:p>
    <w:p w:rsidR="00B00EBC" w:rsidRPr="00AD0CD3" w:rsidRDefault="00B00EBC" w:rsidP="00AD0CD3">
      <w:pPr>
        <w:rPr>
          <w:rFonts w:ascii="Tahoma" w:hAnsi="Tahoma" w:cs="Tahoma"/>
          <w:sz w:val="20"/>
          <w:szCs w:val="20"/>
        </w:rPr>
      </w:pPr>
      <w:r w:rsidRPr="00AD0CD3">
        <w:rPr>
          <w:rFonts w:ascii="Tahoma" w:hAnsi="Tahoma" w:cs="Tahoma"/>
          <w:sz w:val="20"/>
          <w:szCs w:val="20"/>
        </w:rPr>
        <w:t>программы</w:t>
      </w:r>
    </w:p>
    <w:p w:rsidR="00B00EBC" w:rsidRPr="00AD0CD3" w:rsidRDefault="00B00EBC" w:rsidP="00AD0CD3">
      <w:pPr>
        <w:rPr>
          <w:rFonts w:ascii="Tahoma" w:hAnsi="Tahoma" w:cs="Tahoma"/>
          <w:sz w:val="20"/>
          <w:szCs w:val="20"/>
        </w:rPr>
      </w:pPr>
      <w:r w:rsidRPr="00AD0CD3">
        <w:rPr>
          <w:rFonts w:ascii="Tahoma" w:hAnsi="Tahoma" w:cs="Tahoma"/>
          <w:sz w:val="20"/>
          <w:szCs w:val="20"/>
        </w:rPr>
        <w:t>Реализация мероприятий программы предполагается не только за счет средств</w:t>
      </w:r>
    </w:p>
    <w:p w:rsidR="00B00EBC" w:rsidRPr="00AD0CD3" w:rsidRDefault="00B00EBC" w:rsidP="00AD0CD3">
      <w:pPr>
        <w:rPr>
          <w:rFonts w:ascii="Tahoma" w:hAnsi="Tahoma" w:cs="Tahoma"/>
          <w:sz w:val="20"/>
          <w:szCs w:val="20"/>
        </w:rPr>
      </w:pPr>
      <w:r w:rsidRPr="00AD0CD3">
        <w:rPr>
          <w:rFonts w:ascii="Tahoma" w:hAnsi="Tahoma" w:cs="Tahoma"/>
          <w:sz w:val="20"/>
          <w:szCs w:val="20"/>
        </w:rPr>
        <w:t>организации коммунального комплекса, полученных в виде платы за подключение, но и</w:t>
      </w:r>
    </w:p>
    <w:p w:rsidR="00B00EBC" w:rsidRPr="00AD0CD3" w:rsidRDefault="00B00EBC" w:rsidP="00AD0CD3">
      <w:pPr>
        <w:rPr>
          <w:rFonts w:ascii="Tahoma" w:hAnsi="Tahoma" w:cs="Tahoma"/>
          <w:sz w:val="20"/>
          <w:szCs w:val="20"/>
        </w:rPr>
      </w:pPr>
      <w:r w:rsidRPr="00AD0CD3">
        <w:rPr>
          <w:rFonts w:ascii="Tahoma" w:hAnsi="Tahoma" w:cs="Tahoma"/>
          <w:sz w:val="20"/>
          <w:szCs w:val="20"/>
        </w:rPr>
        <w:t>за счет средств внебюджетных источников (частные инвесторы, кредитные средства,</w:t>
      </w:r>
    </w:p>
    <w:p w:rsidR="00B00EBC" w:rsidRPr="00AD0CD3" w:rsidRDefault="00B00EBC" w:rsidP="00AD0CD3">
      <w:pPr>
        <w:rPr>
          <w:rFonts w:ascii="Tahoma" w:hAnsi="Tahoma" w:cs="Tahoma"/>
          <w:sz w:val="20"/>
          <w:szCs w:val="20"/>
        </w:rPr>
      </w:pPr>
      <w:r w:rsidRPr="00AD0CD3">
        <w:rPr>
          <w:rFonts w:ascii="Tahoma" w:hAnsi="Tahoma" w:cs="Tahoma"/>
          <w:sz w:val="20"/>
          <w:szCs w:val="20"/>
        </w:rPr>
        <w:t>личные средства граждан).</w:t>
      </w:r>
    </w:p>
    <w:p w:rsidR="00B00EBC" w:rsidRPr="00AD0CD3" w:rsidRDefault="00B00EBC" w:rsidP="00AD0CD3">
      <w:pPr>
        <w:rPr>
          <w:rFonts w:ascii="Tahoma" w:hAnsi="Tahoma" w:cs="Tahoma"/>
          <w:sz w:val="20"/>
          <w:szCs w:val="20"/>
        </w:rPr>
      </w:pPr>
      <w:r w:rsidRPr="00AD0CD3">
        <w:rPr>
          <w:rFonts w:ascii="Tahoma" w:hAnsi="Tahoma" w:cs="Tahoma"/>
          <w:sz w:val="20"/>
          <w:szCs w:val="20"/>
        </w:rPr>
        <w:t>Общая сумма инвестиций, учитываемая в плате за подключение на реализацию</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мероприятий программы (без учета НДС) составит </w:t>
      </w:r>
      <w:r>
        <w:rPr>
          <w:rFonts w:ascii="Tahoma" w:hAnsi="Tahoma" w:cs="Tahoma"/>
          <w:sz w:val="20"/>
          <w:szCs w:val="20"/>
        </w:rPr>
        <w:t>17130, 0</w:t>
      </w:r>
      <w:r w:rsidRPr="00AD0CD3">
        <w:rPr>
          <w:rFonts w:ascii="Tahoma" w:hAnsi="Tahoma" w:cs="Tahoma"/>
          <w:sz w:val="20"/>
          <w:szCs w:val="20"/>
        </w:rPr>
        <w:t xml:space="preserve"> тыс. рублей, в </w:t>
      </w:r>
      <w:proofErr w:type="spellStart"/>
      <w:r w:rsidRPr="00AD0CD3">
        <w:rPr>
          <w:rFonts w:ascii="Tahoma" w:hAnsi="Tahoma" w:cs="Tahoma"/>
          <w:sz w:val="20"/>
          <w:szCs w:val="20"/>
        </w:rPr>
        <w:t>т.ч</w:t>
      </w:r>
      <w:proofErr w:type="spellEnd"/>
      <w:r w:rsidRPr="00AD0CD3">
        <w:rPr>
          <w:rFonts w:ascii="Tahoma" w:hAnsi="Tahoma" w:cs="Tahoma"/>
          <w:sz w:val="20"/>
          <w:szCs w:val="20"/>
        </w:rPr>
        <w:t>.</w:t>
      </w:r>
    </w:p>
    <w:p w:rsidR="00B00EBC" w:rsidRPr="00AD0CD3" w:rsidRDefault="00B00EBC" w:rsidP="00AD0CD3">
      <w:pPr>
        <w:rPr>
          <w:rFonts w:ascii="Tahoma" w:hAnsi="Tahoma" w:cs="Tahoma"/>
          <w:sz w:val="20"/>
          <w:szCs w:val="20"/>
        </w:rPr>
      </w:pPr>
      <w:r w:rsidRPr="00AD0CD3">
        <w:rPr>
          <w:rFonts w:ascii="Tahoma" w:hAnsi="Tahoma" w:cs="Tahoma"/>
          <w:sz w:val="20"/>
          <w:szCs w:val="20"/>
        </w:rPr>
        <w:t>приходящиеся на водоснабжение -</w:t>
      </w:r>
      <w:r>
        <w:rPr>
          <w:rFonts w:ascii="Tahoma" w:hAnsi="Tahoma" w:cs="Tahoma"/>
          <w:sz w:val="20"/>
          <w:szCs w:val="20"/>
        </w:rPr>
        <w:t>16630 ,0</w:t>
      </w:r>
      <w:r w:rsidRPr="00AD0CD3">
        <w:rPr>
          <w:rFonts w:ascii="Tahoma" w:hAnsi="Tahoma" w:cs="Tahoma"/>
          <w:sz w:val="20"/>
          <w:szCs w:val="20"/>
        </w:rPr>
        <w:t xml:space="preserve"> тыс. рублей, приходящиеся на водоотведение</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w:t>
      </w:r>
      <w:r>
        <w:rPr>
          <w:rFonts w:ascii="Tahoma" w:hAnsi="Tahoma" w:cs="Tahoma"/>
          <w:sz w:val="20"/>
          <w:szCs w:val="20"/>
        </w:rPr>
        <w:t>500,0</w:t>
      </w:r>
      <w:r w:rsidRPr="00AD0CD3">
        <w:rPr>
          <w:rFonts w:ascii="Tahoma" w:hAnsi="Tahoma" w:cs="Tahoma"/>
          <w:sz w:val="20"/>
          <w:szCs w:val="20"/>
        </w:rPr>
        <w:t xml:space="preserve"> тыс. рублей.</w:t>
      </w:r>
    </w:p>
    <w:p w:rsidR="00B00EBC" w:rsidRPr="004D552F" w:rsidRDefault="00B00EBC" w:rsidP="00AD0CD3">
      <w:pPr>
        <w:rPr>
          <w:rFonts w:ascii="Tahoma" w:hAnsi="Tahoma" w:cs="Tahoma"/>
          <w:b/>
          <w:sz w:val="20"/>
          <w:szCs w:val="20"/>
        </w:rPr>
      </w:pPr>
      <w:r w:rsidRPr="004D552F">
        <w:rPr>
          <w:rFonts w:ascii="Tahoma" w:hAnsi="Tahoma" w:cs="Tahoma"/>
          <w:b/>
          <w:sz w:val="20"/>
          <w:szCs w:val="20"/>
        </w:rPr>
        <w:t>7.2. Структура финансирования программных мероприятий.</w:t>
      </w:r>
    </w:p>
    <w:p w:rsidR="00B00EBC" w:rsidRPr="00AD0CD3" w:rsidRDefault="00B00EBC" w:rsidP="00AD0CD3">
      <w:pPr>
        <w:rPr>
          <w:rFonts w:ascii="Tahoma" w:hAnsi="Tahoma" w:cs="Tahoma"/>
          <w:sz w:val="20"/>
          <w:szCs w:val="20"/>
        </w:rPr>
      </w:pPr>
      <w:r w:rsidRPr="00AD0CD3">
        <w:rPr>
          <w:rFonts w:ascii="Tahoma" w:hAnsi="Tahoma" w:cs="Tahoma"/>
          <w:sz w:val="20"/>
          <w:szCs w:val="20"/>
        </w:rPr>
        <w:t>Общий объем финансирования программы развития схем водоснабжения и водоотведения в 2013-2020 годах составляет:</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всего – </w:t>
      </w:r>
      <w:r>
        <w:rPr>
          <w:rFonts w:ascii="Tahoma" w:hAnsi="Tahoma" w:cs="Tahoma"/>
          <w:sz w:val="20"/>
          <w:szCs w:val="20"/>
        </w:rPr>
        <w:t>17130</w:t>
      </w:r>
      <w:r w:rsidRPr="00AD0CD3">
        <w:rPr>
          <w:rFonts w:ascii="Tahoma" w:hAnsi="Tahoma" w:cs="Tahoma"/>
          <w:sz w:val="20"/>
          <w:szCs w:val="20"/>
        </w:rPr>
        <w:t xml:space="preserve"> тыс. рублей</w:t>
      </w:r>
    </w:p>
    <w:p w:rsidR="00B00EBC" w:rsidRPr="00AD0CD3" w:rsidRDefault="00B00EBC" w:rsidP="00AD0CD3">
      <w:pPr>
        <w:rPr>
          <w:rFonts w:ascii="Tahoma" w:hAnsi="Tahoma" w:cs="Tahoma"/>
          <w:sz w:val="20"/>
          <w:szCs w:val="20"/>
        </w:rPr>
      </w:pPr>
      <w:r w:rsidRPr="00AD0CD3">
        <w:rPr>
          <w:rFonts w:ascii="Tahoma" w:hAnsi="Tahoma" w:cs="Tahoma"/>
          <w:sz w:val="20"/>
          <w:szCs w:val="20"/>
        </w:rPr>
        <w:t>- в том числе:</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местный бюджет - </w:t>
      </w:r>
      <w:r>
        <w:rPr>
          <w:rFonts w:ascii="Tahoma" w:hAnsi="Tahoma" w:cs="Tahoma"/>
          <w:sz w:val="20"/>
          <w:szCs w:val="20"/>
        </w:rPr>
        <w:t>1500</w:t>
      </w:r>
      <w:r w:rsidRPr="00AD0CD3">
        <w:rPr>
          <w:rFonts w:ascii="Tahoma" w:hAnsi="Tahoma" w:cs="Tahoma"/>
          <w:sz w:val="20"/>
          <w:szCs w:val="20"/>
        </w:rPr>
        <w:t xml:space="preserve"> тыс. рублей;</w:t>
      </w:r>
    </w:p>
    <w:p w:rsidR="00B00EBC" w:rsidRPr="00AD0CD3" w:rsidRDefault="00B00EBC" w:rsidP="00AD0CD3">
      <w:pPr>
        <w:rPr>
          <w:rFonts w:ascii="Tahoma" w:hAnsi="Tahoma" w:cs="Tahoma"/>
          <w:sz w:val="20"/>
          <w:szCs w:val="20"/>
        </w:rPr>
      </w:pPr>
      <w:r w:rsidRPr="00AD0CD3">
        <w:rPr>
          <w:rFonts w:ascii="Tahoma" w:hAnsi="Tahoma" w:cs="Tahoma"/>
          <w:sz w:val="20"/>
          <w:szCs w:val="20"/>
        </w:rPr>
        <w:t>- обслуживающая организация –</w:t>
      </w:r>
      <w:r>
        <w:rPr>
          <w:rFonts w:ascii="Tahoma" w:hAnsi="Tahoma" w:cs="Tahoma"/>
          <w:sz w:val="20"/>
          <w:szCs w:val="20"/>
        </w:rPr>
        <w:t>11000</w:t>
      </w:r>
      <w:r w:rsidRPr="00AD0CD3">
        <w:rPr>
          <w:rFonts w:ascii="Tahoma" w:hAnsi="Tahoma" w:cs="Tahoma"/>
          <w:sz w:val="20"/>
          <w:szCs w:val="20"/>
        </w:rPr>
        <w:t>,0 тыс. рублей;</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 внебюджетные источники - </w:t>
      </w:r>
      <w:r>
        <w:rPr>
          <w:rFonts w:ascii="Tahoma" w:hAnsi="Tahoma" w:cs="Tahoma"/>
          <w:sz w:val="20"/>
          <w:szCs w:val="20"/>
        </w:rPr>
        <w:t>4630</w:t>
      </w:r>
      <w:r w:rsidRPr="00AD0CD3">
        <w:rPr>
          <w:rFonts w:ascii="Tahoma" w:hAnsi="Tahoma" w:cs="Tahoma"/>
          <w:sz w:val="20"/>
          <w:szCs w:val="20"/>
        </w:rPr>
        <w:t>,0 тыс. рублей</w:t>
      </w:r>
    </w:p>
    <w:p w:rsidR="00B00EBC" w:rsidRPr="00AD0CD3" w:rsidRDefault="00B00EBC" w:rsidP="00AD0CD3">
      <w:pPr>
        <w:rPr>
          <w:rFonts w:ascii="Tahoma" w:hAnsi="Tahoma" w:cs="Tahoma"/>
          <w:sz w:val="20"/>
          <w:szCs w:val="20"/>
        </w:rPr>
      </w:pPr>
      <w:r w:rsidRPr="00AD0CD3">
        <w:rPr>
          <w:rFonts w:ascii="Tahoma" w:hAnsi="Tahoma" w:cs="Tahoma"/>
          <w:sz w:val="20"/>
          <w:szCs w:val="20"/>
        </w:rPr>
        <w:t>Плата за работы по присоединению внутриплощадочных или внутридомовых сетей</w:t>
      </w:r>
    </w:p>
    <w:p w:rsidR="00B00EBC" w:rsidRPr="00AD0CD3" w:rsidRDefault="00B00EBC" w:rsidP="00AD0CD3">
      <w:pPr>
        <w:rPr>
          <w:rFonts w:ascii="Tahoma" w:hAnsi="Tahoma" w:cs="Tahoma"/>
          <w:sz w:val="20"/>
          <w:szCs w:val="20"/>
        </w:rPr>
      </w:pPr>
      <w:r w:rsidRPr="00AD0CD3">
        <w:rPr>
          <w:rFonts w:ascii="Tahoma" w:hAnsi="Tahoma" w:cs="Tahoma"/>
          <w:sz w:val="20"/>
          <w:szCs w:val="20"/>
        </w:rPr>
        <w:t>построенного (реконструированного) объекта капитального строительства в точке</w:t>
      </w:r>
    </w:p>
    <w:p w:rsidR="00B00EBC" w:rsidRPr="00AD0CD3" w:rsidRDefault="00B00EBC" w:rsidP="00AD0CD3">
      <w:pPr>
        <w:rPr>
          <w:rFonts w:ascii="Tahoma" w:hAnsi="Tahoma" w:cs="Tahoma"/>
          <w:sz w:val="20"/>
          <w:szCs w:val="20"/>
        </w:rPr>
      </w:pPr>
      <w:r w:rsidRPr="00AD0CD3">
        <w:rPr>
          <w:rFonts w:ascii="Tahoma" w:hAnsi="Tahoma" w:cs="Tahoma"/>
          <w:sz w:val="20"/>
          <w:szCs w:val="20"/>
        </w:rPr>
        <w:t>подключения к сетям инженерно-технического обеспечения (водоснабжения и</w:t>
      </w:r>
    </w:p>
    <w:p w:rsidR="00B00EBC" w:rsidRPr="00AD0CD3" w:rsidRDefault="00B00EBC" w:rsidP="00AD0CD3">
      <w:pPr>
        <w:rPr>
          <w:rFonts w:ascii="Tahoma" w:hAnsi="Tahoma" w:cs="Tahoma"/>
          <w:sz w:val="20"/>
          <w:szCs w:val="20"/>
        </w:rPr>
      </w:pPr>
      <w:r w:rsidRPr="00AD0CD3">
        <w:rPr>
          <w:rFonts w:ascii="Tahoma" w:hAnsi="Tahoma" w:cs="Tahoma"/>
          <w:sz w:val="20"/>
          <w:szCs w:val="20"/>
        </w:rPr>
        <w:t>водоотведения) в состав платы за подключение не включается. Указанные работы могут</w:t>
      </w:r>
    </w:p>
    <w:p w:rsidR="00B00EBC" w:rsidRPr="00AD0CD3" w:rsidRDefault="00B00EBC" w:rsidP="00AD0CD3">
      <w:pPr>
        <w:rPr>
          <w:rFonts w:ascii="Tahoma" w:hAnsi="Tahoma" w:cs="Tahoma"/>
          <w:sz w:val="20"/>
          <w:szCs w:val="20"/>
        </w:rPr>
      </w:pPr>
      <w:r w:rsidRPr="00AD0CD3">
        <w:rPr>
          <w:rFonts w:ascii="Tahoma" w:hAnsi="Tahoma" w:cs="Tahoma"/>
          <w:sz w:val="20"/>
          <w:szCs w:val="20"/>
        </w:rPr>
        <w:t>осуществляться на основании отдельного договора, заключаемого организацией</w:t>
      </w:r>
    </w:p>
    <w:p w:rsidR="00B00EBC" w:rsidRPr="00AD0CD3" w:rsidRDefault="00B00EBC" w:rsidP="00AD0CD3">
      <w:pPr>
        <w:rPr>
          <w:rFonts w:ascii="Tahoma" w:hAnsi="Tahoma" w:cs="Tahoma"/>
          <w:sz w:val="20"/>
          <w:szCs w:val="20"/>
        </w:rPr>
      </w:pPr>
      <w:r w:rsidRPr="00AD0CD3">
        <w:rPr>
          <w:rFonts w:ascii="Tahoma" w:hAnsi="Tahoma" w:cs="Tahoma"/>
          <w:sz w:val="20"/>
          <w:szCs w:val="20"/>
        </w:rPr>
        <w:lastRenderedPageBreak/>
        <w:t>коммунального комплекса и обратившимися к ней лицами, либо в договоре о</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подключении должно быть определено, на какую из сторон возлагается обязанность </w:t>
      </w:r>
      <w:proofErr w:type="spellStart"/>
      <w:r w:rsidRPr="00AD0CD3">
        <w:rPr>
          <w:rFonts w:ascii="Tahoma" w:hAnsi="Tahoma" w:cs="Tahoma"/>
          <w:sz w:val="20"/>
          <w:szCs w:val="20"/>
        </w:rPr>
        <w:t>поих</w:t>
      </w:r>
      <w:proofErr w:type="spellEnd"/>
    </w:p>
    <w:p w:rsidR="00B00EBC" w:rsidRPr="00AD0CD3" w:rsidRDefault="00B00EBC" w:rsidP="00AD0CD3">
      <w:pPr>
        <w:rPr>
          <w:rFonts w:ascii="Tahoma" w:hAnsi="Tahoma" w:cs="Tahoma"/>
          <w:sz w:val="20"/>
          <w:szCs w:val="20"/>
        </w:rPr>
      </w:pPr>
      <w:r w:rsidRPr="00AD0CD3">
        <w:rPr>
          <w:rFonts w:ascii="Tahoma" w:hAnsi="Tahoma" w:cs="Tahoma"/>
          <w:sz w:val="20"/>
          <w:szCs w:val="20"/>
        </w:rPr>
        <w:t>выполнению.</w:t>
      </w:r>
    </w:p>
    <w:p w:rsidR="00B00EBC" w:rsidRPr="00AD0CD3" w:rsidRDefault="00B00EBC" w:rsidP="00AD0CD3">
      <w:pPr>
        <w:rPr>
          <w:rFonts w:ascii="Tahoma" w:hAnsi="Tahoma" w:cs="Tahoma"/>
          <w:sz w:val="20"/>
          <w:szCs w:val="20"/>
        </w:rPr>
      </w:pPr>
      <w:r w:rsidRPr="00AD0CD3">
        <w:rPr>
          <w:rFonts w:ascii="Tahoma" w:hAnsi="Tahoma" w:cs="Tahoma"/>
          <w:sz w:val="20"/>
          <w:szCs w:val="20"/>
        </w:rPr>
        <w:t>Таблица 4. Финансирование программы на 7 лет (тыс. руб.)</w:t>
      </w: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1544"/>
        <w:gridCol w:w="1614"/>
        <w:gridCol w:w="1487"/>
        <w:gridCol w:w="1033"/>
        <w:gridCol w:w="1049"/>
        <w:gridCol w:w="810"/>
      </w:tblGrid>
      <w:tr w:rsidR="00B00EBC" w:rsidRPr="00B75435" w:rsidTr="002C0814">
        <w:trPr>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Услуга</w:t>
            </w:r>
          </w:p>
        </w:tc>
        <w:tc>
          <w:tcPr>
            <w:tcW w:w="0" w:type="auto"/>
            <w:tcBorders>
              <w:top w:val="single" w:sz="4" w:space="0" w:color="auto"/>
              <w:bottom w:val="single" w:sz="4" w:space="0" w:color="auto"/>
              <w:right w:val="single" w:sz="4" w:space="0" w:color="auto"/>
            </w:tcBorders>
            <w:vAlign w:val="center"/>
          </w:tcPr>
          <w:p w:rsidR="00B00EBC" w:rsidRDefault="00B00EBC" w:rsidP="00AD0CD3">
            <w:pPr>
              <w:rPr>
                <w:rFonts w:ascii="Tahoma" w:hAnsi="Tahoma" w:cs="Tahoma"/>
                <w:sz w:val="20"/>
                <w:szCs w:val="20"/>
              </w:rPr>
            </w:pPr>
            <w:r w:rsidRPr="00B75435">
              <w:rPr>
                <w:rFonts w:ascii="Tahoma" w:hAnsi="Tahoma" w:cs="Tahoma"/>
                <w:sz w:val="20"/>
                <w:szCs w:val="20"/>
              </w:rPr>
              <w:t>Обслуживающая</w:t>
            </w:r>
          </w:p>
          <w:p w:rsidR="00B00EBC" w:rsidRPr="00B75435" w:rsidRDefault="00B00EBC" w:rsidP="00AD0CD3">
            <w:pPr>
              <w:rPr>
                <w:rFonts w:ascii="Tahoma" w:hAnsi="Tahoma" w:cs="Tahoma"/>
                <w:sz w:val="20"/>
                <w:szCs w:val="20"/>
              </w:rPr>
            </w:pPr>
            <w:r w:rsidRPr="00B75435">
              <w:rPr>
                <w:rFonts w:ascii="Tahoma" w:hAnsi="Tahoma" w:cs="Tahoma"/>
                <w:sz w:val="20"/>
                <w:szCs w:val="20"/>
              </w:rPr>
              <w:t xml:space="preserve"> организация</w:t>
            </w:r>
          </w:p>
        </w:tc>
        <w:tc>
          <w:tcPr>
            <w:tcW w:w="0" w:type="auto"/>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администрация</w:t>
            </w:r>
          </w:p>
        </w:tc>
        <w:tc>
          <w:tcPr>
            <w:tcW w:w="0" w:type="auto"/>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население</w:t>
            </w:r>
          </w:p>
        </w:tc>
        <w:tc>
          <w:tcPr>
            <w:tcW w:w="0" w:type="auto"/>
            <w:tcBorders>
              <w:top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инвесторы</w:t>
            </w:r>
          </w:p>
        </w:tc>
        <w:tc>
          <w:tcPr>
            <w:tcW w:w="765" w:type="dxa"/>
            <w:tcBorders>
              <w:top w:val="single" w:sz="4" w:space="0" w:color="auto"/>
              <w:bottom w:val="single" w:sz="4" w:space="0" w:color="auto"/>
              <w:right w:val="single" w:sz="4" w:space="0" w:color="auto"/>
            </w:tcBorders>
          </w:tcPr>
          <w:p w:rsidR="00B00EBC" w:rsidRPr="00B75435" w:rsidRDefault="00B00EBC">
            <w:pPr>
              <w:spacing w:after="0" w:line="240" w:lineRule="auto"/>
            </w:pPr>
            <w:r>
              <w:t>итого</w:t>
            </w:r>
          </w:p>
        </w:tc>
      </w:tr>
      <w:tr w:rsidR="00B00EBC" w:rsidRPr="00B75435" w:rsidTr="002C0814">
        <w:trPr>
          <w:tblCellSpacing w:w="15" w:type="dxa"/>
          <w:jc w:val="center"/>
        </w:trPr>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Водоснабжение</w:t>
            </w:r>
          </w:p>
        </w:tc>
        <w:tc>
          <w:tcPr>
            <w:tcW w:w="0" w:type="auto"/>
            <w:tcBorders>
              <w:bottom w:val="single" w:sz="4" w:space="0" w:color="auto"/>
              <w:right w:val="single" w:sz="4" w:space="0" w:color="auto"/>
            </w:tcBorders>
            <w:vAlign w:val="center"/>
          </w:tcPr>
          <w:p w:rsidR="00B00EBC" w:rsidRDefault="00B00EBC" w:rsidP="002C0814">
            <w:pPr>
              <w:jc w:val="center"/>
              <w:rPr>
                <w:rFonts w:ascii="Tahoma" w:hAnsi="Tahoma" w:cs="Tahoma"/>
                <w:sz w:val="20"/>
                <w:szCs w:val="20"/>
              </w:rPr>
            </w:pPr>
            <w:r>
              <w:rPr>
                <w:rFonts w:ascii="Tahoma" w:hAnsi="Tahoma" w:cs="Tahoma"/>
                <w:sz w:val="20"/>
                <w:szCs w:val="20"/>
              </w:rPr>
              <w:t>10500,</w:t>
            </w:r>
          </w:p>
          <w:p w:rsidR="00B00EBC" w:rsidRPr="00B75435" w:rsidRDefault="00B00EBC" w:rsidP="002C0814">
            <w:pPr>
              <w:jc w:val="center"/>
              <w:rPr>
                <w:rFonts w:ascii="Tahoma" w:hAnsi="Tahoma" w:cs="Tahoma"/>
                <w:sz w:val="20"/>
                <w:szCs w:val="20"/>
              </w:rPr>
            </w:pP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1500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1500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3130,0</w:t>
            </w:r>
          </w:p>
        </w:tc>
        <w:tc>
          <w:tcPr>
            <w:tcW w:w="765" w:type="dxa"/>
            <w:tcBorders>
              <w:top w:val="single" w:sz="4" w:space="0" w:color="auto"/>
              <w:bottom w:val="single" w:sz="4" w:space="0" w:color="auto"/>
              <w:right w:val="single" w:sz="4" w:space="0" w:color="auto"/>
            </w:tcBorders>
          </w:tcPr>
          <w:p w:rsidR="00B00EBC" w:rsidRPr="00B75435" w:rsidRDefault="00B00EBC">
            <w:pPr>
              <w:spacing w:after="0" w:line="240" w:lineRule="auto"/>
            </w:pPr>
            <w:r>
              <w:t>16,630</w:t>
            </w:r>
          </w:p>
        </w:tc>
      </w:tr>
      <w:tr w:rsidR="00B00EBC" w:rsidRPr="00B75435" w:rsidTr="002C0814">
        <w:trPr>
          <w:tblCellSpacing w:w="15" w:type="dxa"/>
          <w:jc w:val="center"/>
        </w:trPr>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Водоотведение</w:t>
            </w:r>
          </w:p>
        </w:tc>
        <w:tc>
          <w:tcPr>
            <w:tcW w:w="0" w:type="auto"/>
            <w:tcBorders>
              <w:bottom w:val="single" w:sz="4" w:space="0" w:color="auto"/>
              <w:right w:val="single" w:sz="4" w:space="0" w:color="auto"/>
            </w:tcBorders>
            <w:vAlign w:val="center"/>
          </w:tcPr>
          <w:p w:rsidR="00B00EBC" w:rsidRPr="00B75435" w:rsidRDefault="00B00EBC" w:rsidP="002C0814">
            <w:pPr>
              <w:jc w:val="center"/>
              <w:rPr>
                <w:rFonts w:ascii="Tahoma" w:hAnsi="Tahoma" w:cs="Tahoma"/>
                <w:sz w:val="20"/>
                <w:szCs w:val="20"/>
              </w:rPr>
            </w:pPr>
            <w:r>
              <w:rPr>
                <w:rFonts w:ascii="Tahoma" w:hAnsi="Tahoma" w:cs="Tahoma"/>
                <w:sz w:val="20"/>
                <w:szCs w:val="20"/>
              </w:rPr>
              <w:t>500,0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 xml:space="preserve"> </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 xml:space="preserve"> </w:t>
            </w:r>
          </w:p>
        </w:tc>
        <w:tc>
          <w:tcPr>
            <w:tcW w:w="765" w:type="dxa"/>
            <w:tcBorders>
              <w:top w:val="single" w:sz="4" w:space="0" w:color="auto"/>
              <w:bottom w:val="single" w:sz="4" w:space="0" w:color="auto"/>
              <w:right w:val="single" w:sz="4" w:space="0" w:color="auto"/>
            </w:tcBorders>
          </w:tcPr>
          <w:p w:rsidR="00B00EBC" w:rsidRPr="00B75435" w:rsidRDefault="00B00EBC">
            <w:pPr>
              <w:spacing w:after="0" w:line="240" w:lineRule="auto"/>
            </w:pPr>
            <w:r>
              <w:t>500,0</w:t>
            </w:r>
          </w:p>
        </w:tc>
      </w:tr>
      <w:tr w:rsidR="00B00EBC" w:rsidRPr="00B75435" w:rsidTr="002C0814">
        <w:trPr>
          <w:tblCellSpacing w:w="15" w:type="dxa"/>
          <w:jc w:val="center"/>
        </w:trPr>
        <w:tc>
          <w:tcPr>
            <w:tcW w:w="0" w:type="auto"/>
            <w:tcBorders>
              <w:left w:val="single" w:sz="4" w:space="0" w:color="auto"/>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sidRPr="00B75435">
              <w:rPr>
                <w:rFonts w:ascii="Tahoma" w:hAnsi="Tahoma" w:cs="Tahoma"/>
                <w:sz w:val="20"/>
                <w:szCs w:val="20"/>
              </w:rPr>
              <w:t>Всего</w:t>
            </w:r>
          </w:p>
        </w:tc>
        <w:tc>
          <w:tcPr>
            <w:tcW w:w="0" w:type="auto"/>
            <w:tcBorders>
              <w:bottom w:val="single" w:sz="4" w:space="0" w:color="auto"/>
              <w:right w:val="single" w:sz="4" w:space="0" w:color="auto"/>
            </w:tcBorders>
            <w:vAlign w:val="center"/>
          </w:tcPr>
          <w:p w:rsidR="00B00EBC" w:rsidRPr="00B75435" w:rsidRDefault="00B00EBC" w:rsidP="002C0814">
            <w:pPr>
              <w:jc w:val="center"/>
              <w:rPr>
                <w:rFonts w:ascii="Tahoma" w:hAnsi="Tahoma" w:cs="Tahoma"/>
                <w:sz w:val="20"/>
                <w:szCs w:val="20"/>
              </w:rPr>
            </w:pPr>
            <w:r>
              <w:rPr>
                <w:rFonts w:ascii="Tahoma" w:hAnsi="Tahoma" w:cs="Tahoma"/>
                <w:sz w:val="20"/>
                <w:szCs w:val="20"/>
              </w:rPr>
              <w:t xml:space="preserve"> 11000,0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1500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1500,0</w:t>
            </w:r>
          </w:p>
        </w:tc>
        <w:tc>
          <w:tcPr>
            <w:tcW w:w="0" w:type="auto"/>
            <w:tcBorders>
              <w:bottom w:val="single" w:sz="4" w:space="0" w:color="auto"/>
              <w:right w:val="single" w:sz="4" w:space="0" w:color="auto"/>
            </w:tcBorders>
            <w:vAlign w:val="center"/>
          </w:tcPr>
          <w:p w:rsidR="00B00EBC" w:rsidRPr="00B75435" w:rsidRDefault="00B00EBC" w:rsidP="00AD0CD3">
            <w:pPr>
              <w:rPr>
                <w:rFonts w:ascii="Tahoma" w:hAnsi="Tahoma" w:cs="Tahoma"/>
                <w:sz w:val="20"/>
                <w:szCs w:val="20"/>
              </w:rPr>
            </w:pPr>
            <w:r>
              <w:rPr>
                <w:rFonts w:ascii="Tahoma" w:hAnsi="Tahoma" w:cs="Tahoma"/>
                <w:sz w:val="20"/>
                <w:szCs w:val="20"/>
              </w:rPr>
              <w:t>3130,0</w:t>
            </w:r>
          </w:p>
        </w:tc>
        <w:tc>
          <w:tcPr>
            <w:tcW w:w="765" w:type="dxa"/>
            <w:tcBorders>
              <w:top w:val="single" w:sz="4" w:space="0" w:color="auto"/>
              <w:bottom w:val="single" w:sz="4" w:space="0" w:color="auto"/>
              <w:right w:val="single" w:sz="4" w:space="0" w:color="auto"/>
            </w:tcBorders>
          </w:tcPr>
          <w:p w:rsidR="00B00EBC" w:rsidRPr="00B75435" w:rsidRDefault="00B00EBC">
            <w:pPr>
              <w:spacing w:after="0" w:line="240" w:lineRule="auto"/>
            </w:pPr>
            <w:r>
              <w:t>17130,0</w:t>
            </w:r>
          </w:p>
        </w:tc>
      </w:tr>
    </w:tbl>
    <w:p w:rsidR="00B00EBC" w:rsidRPr="00AD0CD3" w:rsidRDefault="00B00EBC" w:rsidP="00AD0CD3">
      <w:pPr>
        <w:rPr>
          <w:rFonts w:ascii="Tahoma" w:hAnsi="Tahoma" w:cs="Tahoma"/>
          <w:sz w:val="20"/>
          <w:szCs w:val="20"/>
        </w:rPr>
      </w:pPr>
      <w:r w:rsidRPr="00AD0CD3">
        <w:rPr>
          <w:rFonts w:ascii="Tahoma" w:hAnsi="Tahoma" w:cs="Tahoma"/>
          <w:b/>
          <w:bCs/>
          <w:sz w:val="20"/>
          <w:szCs w:val="20"/>
        </w:rPr>
        <w:t>8. ОЖИДАЕМЫЕ РЕЗУЛЬТАТЫ ПРИ РЕАЛИЗАЦИИ МЕРОПРИЯТИЙ</w:t>
      </w:r>
    </w:p>
    <w:p w:rsidR="00B00EBC" w:rsidRPr="00AD0CD3" w:rsidRDefault="00B00EBC" w:rsidP="00AD0CD3">
      <w:pPr>
        <w:rPr>
          <w:rFonts w:ascii="Tahoma" w:hAnsi="Tahoma" w:cs="Tahoma"/>
          <w:sz w:val="20"/>
          <w:szCs w:val="20"/>
        </w:rPr>
      </w:pPr>
      <w:r w:rsidRPr="00AD0CD3">
        <w:rPr>
          <w:rFonts w:ascii="Tahoma" w:hAnsi="Tahoma" w:cs="Tahoma"/>
          <w:b/>
          <w:bCs/>
          <w:sz w:val="20"/>
          <w:szCs w:val="20"/>
        </w:rPr>
        <w:t>ПРОГРАММЫ</w:t>
      </w:r>
    </w:p>
    <w:p w:rsidR="00B00EBC" w:rsidRPr="00AD0CD3" w:rsidRDefault="00B00EBC" w:rsidP="00AD0CD3">
      <w:pPr>
        <w:rPr>
          <w:rFonts w:ascii="Tahoma" w:hAnsi="Tahoma" w:cs="Tahoma"/>
          <w:sz w:val="20"/>
          <w:szCs w:val="20"/>
        </w:rPr>
      </w:pPr>
      <w:r w:rsidRPr="00AD0CD3">
        <w:rPr>
          <w:rFonts w:ascii="Tahoma" w:hAnsi="Tahoma" w:cs="Tahoma"/>
          <w:sz w:val="20"/>
          <w:szCs w:val="20"/>
        </w:rPr>
        <w:t>В результате реализации настоящей программы:</w:t>
      </w:r>
    </w:p>
    <w:p w:rsidR="00B00EBC" w:rsidRPr="00AD0CD3" w:rsidRDefault="00B00EBC" w:rsidP="00AD0CD3">
      <w:pPr>
        <w:rPr>
          <w:rFonts w:ascii="Tahoma" w:hAnsi="Tahoma" w:cs="Tahoma"/>
          <w:sz w:val="20"/>
          <w:szCs w:val="20"/>
        </w:rPr>
      </w:pPr>
      <w:r w:rsidRPr="00AD0CD3">
        <w:rPr>
          <w:rFonts w:ascii="Tahoma" w:hAnsi="Tahoma" w:cs="Tahoma"/>
          <w:sz w:val="20"/>
          <w:szCs w:val="20"/>
        </w:rPr>
        <w:t>- потребители будут обеспечены коммунальными услугами централизованного водоснабжения и водоотведения;</w:t>
      </w:r>
    </w:p>
    <w:p w:rsidR="00B00EBC" w:rsidRPr="00AD0CD3" w:rsidRDefault="00B00EBC" w:rsidP="00AD0CD3">
      <w:pPr>
        <w:rPr>
          <w:rFonts w:ascii="Tahoma" w:hAnsi="Tahoma" w:cs="Tahoma"/>
          <w:sz w:val="20"/>
          <w:szCs w:val="20"/>
        </w:rPr>
      </w:pPr>
      <w:r w:rsidRPr="00AD0CD3">
        <w:rPr>
          <w:rFonts w:ascii="Tahoma" w:hAnsi="Tahoma" w:cs="Tahoma"/>
          <w:sz w:val="20"/>
          <w:szCs w:val="20"/>
        </w:rPr>
        <w:t>- будет достигнуто повышение надежности и качества предоставления коммунальных услуг;</w:t>
      </w:r>
    </w:p>
    <w:p w:rsidR="00B00EBC" w:rsidRPr="00AD0CD3" w:rsidRDefault="00B00EBC" w:rsidP="00AD0CD3">
      <w:pPr>
        <w:rPr>
          <w:rFonts w:ascii="Tahoma" w:hAnsi="Tahoma" w:cs="Tahoma"/>
          <w:sz w:val="20"/>
          <w:szCs w:val="20"/>
        </w:rPr>
      </w:pPr>
      <w:r w:rsidRPr="00AD0CD3">
        <w:rPr>
          <w:rFonts w:ascii="Tahoma" w:hAnsi="Tahoma" w:cs="Tahoma"/>
          <w:sz w:val="20"/>
          <w:szCs w:val="20"/>
        </w:rPr>
        <w:t>- будет улучшена экологическая ситуация.</w:t>
      </w:r>
    </w:p>
    <w:p w:rsidR="00B00EBC" w:rsidRPr="00AD0CD3" w:rsidRDefault="00B00EBC" w:rsidP="00AD0CD3">
      <w:pPr>
        <w:rPr>
          <w:rFonts w:ascii="Tahoma" w:hAnsi="Tahoma" w:cs="Tahoma"/>
          <w:sz w:val="20"/>
          <w:szCs w:val="20"/>
        </w:rPr>
      </w:pPr>
      <w:r w:rsidRPr="00AD0CD3">
        <w:rPr>
          <w:rFonts w:ascii="Tahoma" w:hAnsi="Tahoma" w:cs="Tahoma"/>
          <w:sz w:val="20"/>
          <w:szCs w:val="20"/>
        </w:rPr>
        <w:t>Реализация программы направлена на увеличение мощности по водоснабжению и</w:t>
      </w:r>
    </w:p>
    <w:p w:rsidR="00B00EBC" w:rsidRPr="00AD0CD3" w:rsidRDefault="00B00EBC" w:rsidP="00AD0CD3">
      <w:pPr>
        <w:rPr>
          <w:rFonts w:ascii="Tahoma" w:hAnsi="Tahoma" w:cs="Tahoma"/>
          <w:sz w:val="20"/>
          <w:szCs w:val="20"/>
        </w:rPr>
      </w:pPr>
      <w:r w:rsidRPr="00AD0CD3">
        <w:rPr>
          <w:rFonts w:ascii="Tahoma" w:hAnsi="Tahoma" w:cs="Tahoma"/>
          <w:sz w:val="20"/>
          <w:szCs w:val="20"/>
        </w:rPr>
        <w:t>водоотведению для обеспечения подключения строящихся и сущ</w:t>
      </w:r>
      <w:r>
        <w:rPr>
          <w:rFonts w:ascii="Tahoma" w:hAnsi="Tahoma" w:cs="Tahoma"/>
          <w:sz w:val="20"/>
          <w:szCs w:val="20"/>
        </w:rPr>
        <w:t xml:space="preserve">ествующих объектов </w:t>
      </w:r>
      <w:proofErr w:type="spellStart"/>
      <w:r>
        <w:rPr>
          <w:rFonts w:ascii="Tahoma" w:hAnsi="Tahoma" w:cs="Tahoma"/>
          <w:sz w:val="20"/>
          <w:szCs w:val="20"/>
        </w:rPr>
        <w:t>Нахратовского</w:t>
      </w:r>
      <w:proofErr w:type="spellEnd"/>
      <w:r w:rsidRPr="00AD0CD3">
        <w:rPr>
          <w:rFonts w:ascii="Tahoma" w:hAnsi="Tahoma" w:cs="Tahoma"/>
          <w:sz w:val="20"/>
          <w:szCs w:val="20"/>
        </w:rPr>
        <w:t xml:space="preserve"> сельского поселения Воскресенского муниципального района в необходимых объемах и необходимой точке присоединения на период 2013 – 2020</w:t>
      </w:r>
    </w:p>
    <w:p w:rsidR="00B00EBC" w:rsidRPr="00AD0CD3" w:rsidRDefault="00B00EBC" w:rsidP="00AD0CD3">
      <w:pPr>
        <w:rPr>
          <w:rFonts w:ascii="Tahoma" w:hAnsi="Tahoma" w:cs="Tahoma"/>
          <w:sz w:val="20"/>
          <w:szCs w:val="20"/>
        </w:rPr>
      </w:pPr>
      <w:r w:rsidRPr="00AD0CD3">
        <w:rPr>
          <w:rFonts w:ascii="Tahoma" w:hAnsi="Tahoma" w:cs="Tahoma"/>
          <w:sz w:val="20"/>
          <w:szCs w:val="20"/>
        </w:rPr>
        <w:t xml:space="preserve">Дата создания материала: 01-09-2013. </w:t>
      </w:r>
      <w:hyperlink r:id="rId5" w:history="1">
        <w:r w:rsidRPr="00AD0CD3">
          <w:rPr>
            <w:rFonts w:ascii="Tahoma" w:hAnsi="Tahoma" w:cs="Tahoma"/>
            <w:sz w:val="20"/>
            <w:szCs w:val="20"/>
            <w:u w:val="single"/>
          </w:rPr>
          <w:t>История изменений</w:t>
        </w:r>
      </w:hyperlink>
    </w:p>
    <w:p w:rsidR="00B00EBC" w:rsidRPr="00AD0CD3" w:rsidRDefault="00B00EBC" w:rsidP="00AD0CD3"/>
    <w:p w:rsidR="00B00EBC" w:rsidRPr="00AD0CD3" w:rsidRDefault="00B00EBC" w:rsidP="00AD0CD3"/>
    <w:sectPr w:rsidR="00B00EBC" w:rsidRPr="00AD0CD3" w:rsidSect="00337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8DB"/>
    <w:rsid w:val="000142CC"/>
    <w:rsid w:val="00015F59"/>
    <w:rsid w:val="00035CAF"/>
    <w:rsid w:val="00062C6C"/>
    <w:rsid w:val="00093619"/>
    <w:rsid w:val="000A516A"/>
    <w:rsid w:val="000A6E5F"/>
    <w:rsid w:val="000B20B7"/>
    <w:rsid w:val="000E3466"/>
    <w:rsid w:val="001201D9"/>
    <w:rsid w:val="0014072E"/>
    <w:rsid w:val="00170B58"/>
    <w:rsid w:val="001760C7"/>
    <w:rsid w:val="001B1F04"/>
    <w:rsid w:val="001B7C55"/>
    <w:rsid w:val="001C149E"/>
    <w:rsid w:val="001E3C8D"/>
    <w:rsid w:val="001F367A"/>
    <w:rsid w:val="001F3EEF"/>
    <w:rsid w:val="001F4FE3"/>
    <w:rsid w:val="0020137F"/>
    <w:rsid w:val="0024664E"/>
    <w:rsid w:val="00246F26"/>
    <w:rsid w:val="00253F5F"/>
    <w:rsid w:val="00256B83"/>
    <w:rsid w:val="00282D4A"/>
    <w:rsid w:val="00287FE0"/>
    <w:rsid w:val="00291D63"/>
    <w:rsid w:val="00294FBC"/>
    <w:rsid w:val="002B6303"/>
    <w:rsid w:val="002C0814"/>
    <w:rsid w:val="002C3A78"/>
    <w:rsid w:val="002C59E4"/>
    <w:rsid w:val="002E14A7"/>
    <w:rsid w:val="002F0D40"/>
    <w:rsid w:val="003001FA"/>
    <w:rsid w:val="003005DF"/>
    <w:rsid w:val="0032037C"/>
    <w:rsid w:val="00337871"/>
    <w:rsid w:val="00340152"/>
    <w:rsid w:val="003425C4"/>
    <w:rsid w:val="003609C7"/>
    <w:rsid w:val="003652FF"/>
    <w:rsid w:val="00371301"/>
    <w:rsid w:val="003717CE"/>
    <w:rsid w:val="00382CE5"/>
    <w:rsid w:val="003868DB"/>
    <w:rsid w:val="00391980"/>
    <w:rsid w:val="003A1FA8"/>
    <w:rsid w:val="003A72AB"/>
    <w:rsid w:val="003D2C16"/>
    <w:rsid w:val="003D4B7D"/>
    <w:rsid w:val="003E30FB"/>
    <w:rsid w:val="003E3181"/>
    <w:rsid w:val="003F13D7"/>
    <w:rsid w:val="004020FA"/>
    <w:rsid w:val="00402F58"/>
    <w:rsid w:val="00410497"/>
    <w:rsid w:val="00414D75"/>
    <w:rsid w:val="0042577E"/>
    <w:rsid w:val="00447C6F"/>
    <w:rsid w:val="0045194C"/>
    <w:rsid w:val="00473110"/>
    <w:rsid w:val="004D1876"/>
    <w:rsid w:val="004D552F"/>
    <w:rsid w:val="004D7013"/>
    <w:rsid w:val="004F69B4"/>
    <w:rsid w:val="00510362"/>
    <w:rsid w:val="0051310C"/>
    <w:rsid w:val="00524863"/>
    <w:rsid w:val="0054541F"/>
    <w:rsid w:val="00552AE4"/>
    <w:rsid w:val="00562A6D"/>
    <w:rsid w:val="00574DD8"/>
    <w:rsid w:val="005939E4"/>
    <w:rsid w:val="005B4255"/>
    <w:rsid w:val="005B74C9"/>
    <w:rsid w:val="005C038B"/>
    <w:rsid w:val="005C176A"/>
    <w:rsid w:val="005D1A01"/>
    <w:rsid w:val="005E2E88"/>
    <w:rsid w:val="005F717E"/>
    <w:rsid w:val="00604153"/>
    <w:rsid w:val="00612D10"/>
    <w:rsid w:val="00617B44"/>
    <w:rsid w:val="00626577"/>
    <w:rsid w:val="00636989"/>
    <w:rsid w:val="006373AD"/>
    <w:rsid w:val="006462FB"/>
    <w:rsid w:val="0065644A"/>
    <w:rsid w:val="006601E7"/>
    <w:rsid w:val="00687408"/>
    <w:rsid w:val="00697BE8"/>
    <w:rsid w:val="006A5BBD"/>
    <w:rsid w:val="006A7457"/>
    <w:rsid w:val="006D53F0"/>
    <w:rsid w:val="006E2EB7"/>
    <w:rsid w:val="006F5BD7"/>
    <w:rsid w:val="006F6252"/>
    <w:rsid w:val="00703967"/>
    <w:rsid w:val="0071159B"/>
    <w:rsid w:val="0074140E"/>
    <w:rsid w:val="00747970"/>
    <w:rsid w:val="007603B0"/>
    <w:rsid w:val="00762B9A"/>
    <w:rsid w:val="00765362"/>
    <w:rsid w:val="007665F4"/>
    <w:rsid w:val="0079257C"/>
    <w:rsid w:val="007A5B49"/>
    <w:rsid w:val="007E0F28"/>
    <w:rsid w:val="007E38A7"/>
    <w:rsid w:val="007F614F"/>
    <w:rsid w:val="007F7D11"/>
    <w:rsid w:val="008168DE"/>
    <w:rsid w:val="00823A9F"/>
    <w:rsid w:val="00826C7F"/>
    <w:rsid w:val="00831E22"/>
    <w:rsid w:val="00865892"/>
    <w:rsid w:val="008A1FEA"/>
    <w:rsid w:val="008A4051"/>
    <w:rsid w:val="008C5F99"/>
    <w:rsid w:val="008F36F8"/>
    <w:rsid w:val="0090313B"/>
    <w:rsid w:val="00905477"/>
    <w:rsid w:val="009060FE"/>
    <w:rsid w:val="009622B9"/>
    <w:rsid w:val="009661D8"/>
    <w:rsid w:val="009731C3"/>
    <w:rsid w:val="009A1326"/>
    <w:rsid w:val="009A2C9C"/>
    <w:rsid w:val="009A7B88"/>
    <w:rsid w:val="009D27F5"/>
    <w:rsid w:val="00A012A1"/>
    <w:rsid w:val="00A478CF"/>
    <w:rsid w:val="00A73EBF"/>
    <w:rsid w:val="00AB7D0D"/>
    <w:rsid w:val="00AC7375"/>
    <w:rsid w:val="00AD0CD3"/>
    <w:rsid w:val="00AD530A"/>
    <w:rsid w:val="00AE0880"/>
    <w:rsid w:val="00AE1529"/>
    <w:rsid w:val="00AE78AD"/>
    <w:rsid w:val="00B00EBC"/>
    <w:rsid w:val="00B146AD"/>
    <w:rsid w:val="00B32872"/>
    <w:rsid w:val="00B60569"/>
    <w:rsid w:val="00B70845"/>
    <w:rsid w:val="00B75435"/>
    <w:rsid w:val="00B82889"/>
    <w:rsid w:val="00BF0231"/>
    <w:rsid w:val="00C1089C"/>
    <w:rsid w:val="00C2641C"/>
    <w:rsid w:val="00C309F8"/>
    <w:rsid w:val="00C37B9A"/>
    <w:rsid w:val="00C56056"/>
    <w:rsid w:val="00C6728C"/>
    <w:rsid w:val="00C71470"/>
    <w:rsid w:val="00C7608F"/>
    <w:rsid w:val="00C77413"/>
    <w:rsid w:val="00CC48A1"/>
    <w:rsid w:val="00CF4F55"/>
    <w:rsid w:val="00D05331"/>
    <w:rsid w:val="00D2679A"/>
    <w:rsid w:val="00D45306"/>
    <w:rsid w:val="00D52BF4"/>
    <w:rsid w:val="00D56BDA"/>
    <w:rsid w:val="00D56EB9"/>
    <w:rsid w:val="00D57AF1"/>
    <w:rsid w:val="00D627CF"/>
    <w:rsid w:val="00D641C1"/>
    <w:rsid w:val="00D6462C"/>
    <w:rsid w:val="00D80859"/>
    <w:rsid w:val="00DC1BE0"/>
    <w:rsid w:val="00DC1EE6"/>
    <w:rsid w:val="00E007E8"/>
    <w:rsid w:val="00E1106B"/>
    <w:rsid w:val="00E13864"/>
    <w:rsid w:val="00E20F6A"/>
    <w:rsid w:val="00E246AA"/>
    <w:rsid w:val="00E43B47"/>
    <w:rsid w:val="00E8612B"/>
    <w:rsid w:val="00EA392A"/>
    <w:rsid w:val="00EB431A"/>
    <w:rsid w:val="00EB44BA"/>
    <w:rsid w:val="00ED17CE"/>
    <w:rsid w:val="00EF227D"/>
    <w:rsid w:val="00EF5831"/>
    <w:rsid w:val="00EF7241"/>
    <w:rsid w:val="00F16967"/>
    <w:rsid w:val="00F45A50"/>
    <w:rsid w:val="00F54848"/>
    <w:rsid w:val="00F66213"/>
    <w:rsid w:val="00F954A2"/>
    <w:rsid w:val="00F9556E"/>
    <w:rsid w:val="00FB2479"/>
    <w:rsid w:val="00FD3AF2"/>
    <w:rsid w:val="00FF5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71"/>
    <w:pPr>
      <w:spacing w:after="200" w:line="276" w:lineRule="auto"/>
    </w:pPr>
    <w:rPr>
      <w:lang w:eastAsia="en-US"/>
    </w:rPr>
  </w:style>
  <w:style w:type="paragraph" w:styleId="1">
    <w:name w:val="heading 1"/>
    <w:basedOn w:val="a"/>
    <w:link w:val="10"/>
    <w:uiPriority w:val="99"/>
    <w:qFormat/>
    <w:rsid w:val="00C6728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C6728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C6728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728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C6728C"/>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C6728C"/>
    <w:rPr>
      <w:rFonts w:ascii="Times New Roman" w:hAnsi="Times New Roman" w:cs="Times New Roman"/>
      <w:b/>
      <w:bCs/>
      <w:sz w:val="27"/>
      <w:szCs w:val="27"/>
      <w:lang w:eastAsia="ru-RU"/>
    </w:rPr>
  </w:style>
  <w:style w:type="character" w:styleId="a3">
    <w:name w:val="Hyperlink"/>
    <w:basedOn w:val="a0"/>
    <w:uiPriority w:val="99"/>
    <w:semiHidden/>
    <w:rsid w:val="00C6728C"/>
    <w:rPr>
      <w:rFonts w:cs="Times New Roman"/>
      <w:color w:val="5F5F5F"/>
      <w:u w:val="single"/>
    </w:rPr>
  </w:style>
  <w:style w:type="character" w:styleId="a4">
    <w:name w:val="FollowedHyperlink"/>
    <w:basedOn w:val="a0"/>
    <w:uiPriority w:val="99"/>
    <w:semiHidden/>
    <w:rsid w:val="00C6728C"/>
    <w:rPr>
      <w:rFonts w:cs="Times New Roman"/>
      <w:color w:val="5F5F5F"/>
      <w:u w:val="single"/>
    </w:rPr>
  </w:style>
  <w:style w:type="paragraph" w:styleId="a5">
    <w:name w:val="Normal (Web)"/>
    <w:basedOn w:val="a"/>
    <w:uiPriority w:val="99"/>
    <w:semiHidden/>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l83-adminform">
    <w:name w:val="kl83-adminform"/>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age">
    <w:name w:val="tmpl-pag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cg">
    <w:name w:val="bcg"/>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athway">
    <w:name w:val="tmpl-pathway"/>
    <w:basedOn w:val="a"/>
    <w:uiPriority w:val="99"/>
    <w:rsid w:val="00C6728C"/>
    <w:pPr>
      <w:spacing w:before="100" w:beforeAutospacing="1" w:after="100" w:afterAutospacing="1" w:line="240" w:lineRule="auto"/>
    </w:pPr>
    <w:rPr>
      <w:rFonts w:ascii="Verdana" w:eastAsia="Times New Roman" w:hAnsi="Verdana"/>
      <w:color w:val="CABBAC"/>
      <w:sz w:val="17"/>
      <w:szCs w:val="17"/>
      <w:lang w:eastAsia="ru-RU"/>
    </w:rPr>
  </w:style>
  <w:style w:type="paragraph" w:customStyle="1" w:styleId="tpl-left">
    <w:name w:val="tpl-left"/>
    <w:basedOn w:val="a"/>
    <w:uiPriority w:val="99"/>
    <w:rsid w:val="00C6728C"/>
    <w:pPr>
      <w:spacing w:before="150" w:after="225" w:line="240" w:lineRule="auto"/>
    </w:pPr>
    <w:rPr>
      <w:rFonts w:ascii="Times New Roman" w:eastAsia="Times New Roman" w:hAnsi="Times New Roman"/>
      <w:color w:val="442E19"/>
      <w:sz w:val="24"/>
      <w:szCs w:val="24"/>
      <w:lang w:eastAsia="ru-RU"/>
    </w:rPr>
  </w:style>
  <w:style w:type="paragraph" w:customStyle="1" w:styleId="tmpl-menu">
    <w:name w:val="tmpl-menu"/>
    <w:basedOn w:val="a"/>
    <w:uiPriority w:val="99"/>
    <w:rsid w:val="00C6728C"/>
    <w:pPr>
      <w:spacing w:after="300" w:line="240" w:lineRule="auto"/>
      <w:ind w:left="300"/>
    </w:pPr>
    <w:rPr>
      <w:rFonts w:ascii="Times New Roman" w:eastAsia="Times New Roman" w:hAnsi="Times New Roman"/>
      <w:sz w:val="24"/>
      <w:szCs w:val="24"/>
      <w:lang w:eastAsia="ru-RU"/>
    </w:rPr>
  </w:style>
  <w:style w:type="paragraph" w:customStyle="1" w:styleId="tmpl-links">
    <w:name w:val="tmpl-links"/>
    <w:basedOn w:val="a"/>
    <w:uiPriority w:val="99"/>
    <w:rsid w:val="00C6728C"/>
    <w:pPr>
      <w:spacing w:before="150" w:after="300" w:line="240" w:lineRule="auto"/>
      <w:ind w:left="225"/>
    </w:pPr>
    <w:rPr>
      <w:rFonts w:ascii="Times New Roman" w:eastAsia="Times New Roman" w:hAnsi="Times New Roman"/>
      <w:sz w:val="24"/>
      <w:szCs w:val="24"/>
      <w:lang w:eastAsia="ru-RU"/>
    </w:rPr>
  </w:style>
  <w:style w:type="paragraph" w:customStyle="1" w:styleId="tmpl-content">
    <w:name w:val="tmpl-content"/>
    <w:basedOn w:val="a"/>
    <w:uiPriority w:val="99"/>
    <w:rsid w:val="00C6728C"/>
    <w:pPr>
      <w:spacing w:after="0" w:line="240" w:lineRule="auto"/>
    </w:pPr>
    <w:rPr>
      <w:rFonts w:ascii="Times New Roman" w:eastAsia="Times New Roman" w:hAnsi="Times New Roman"/>
      <w:color w:val="4A5562"/>
      <w:sz w:val="24"/>
      <w:szCs w:val="24"/>
      <w:lang w:eastAsia="ru-RU"/>
    </w:rPr>
  </w:style>
  <w:style w:type="paragraph" w:customStyle="1" w:styleId="tmpl-footer">
    <w:name w:val="tmpl-footer"/>
    <w:basedOn w:val="a"/>
    <w:uiPriority w:val="99"/>
    <w:rsid w:val="00C6728C"/>
    <w:pPr>
      <w:spacing w:before="100" w:beforeAutospacing="1" w:after="100" w:afterAutospacing="1" w:line="240" w:lineRule="auto"/>
    </w:pPr>
    <w:rPr>
      <w:rFonts w:ascii="Times New Roman" w:eastAsia="Times New Roman" w:hAnsi="Times New Roman"/>
      <w:color w:val="FFFFFF"/>
      <w:sz w:val="17"/>
      <w:szCs w:val="17"/>
      <w:lang w:eastAsia="ru-RU"/>
    </w:rPr>
  </w:style>
  <w:style w:type="paragraph" w:customStyle="1" w:styleId="tmpl-footer-left">
    <w:name w:val="tmpl-footer-lef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footer-right">
    <w:name w:val="tmpl-footer-righ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footer-sub">
    <w:name w:val="tmpl-footer-sub"/>
    <w:basedOn w:val="a"/>
    <w:uiPriority w:val="99"/>
    <w:rsid w:val="00C6728C"/>
    <w:pPr>
      <w:spacing w:before="150" w:after="0" w:line="240" w:lineRule="auto"/>
    </w:pPr>
    <w:rPr>
      <w:rFonts w:ascii="Verdana" w:eastAsia="Times New Roman" w:hAnsi="Verdana"/>
      <w:b/>
      <w:bCs/>
      <w:color w:val="534741"/>
      <w:sz w:val="21"/>
      <w:szCs w:val="21"/>
      <w:lang w:eastAsia="ru-RU"/>
    </w:rPr>
  </w:style>
  <w:style w:type="paragraph" w:customStyle="1" w:styleId="tmpl-saveus">
    <w:name w:val="tmpl-saveus"/>
    <w:basedOn w:val="a"/>
    <w:uiPriority w:val="99"/>
    <w:rsid w:val="00C6728C"/>
    <w:pPr>
      <w:pBdr>
        <w:bottom w:val="dashed" w:sz="12" w:space="2" w:color="CD9E9A"/>
      </w:pBdr>
      <w:spacing w:after="0" w:line="240" w:lineRule="auto"/>
      <w:ind w:left="-150" w:right="750"/>
    </w:pPr>
    <w:rPr>
      <w:rFonts w:ascii="Times New Roman" w:eastAsia="Times New Roman" w:hAnsi="Times New Roman"/>
      <w:color w:val="FFFFFF"/>
      <w:sz w:val="24"/>
      <w:szCs w:val="24"/>
      <w:lang w:eastAsia="ru-RU"/>
    </w:rPr>
  </w:style>
  <w:style w:type="paragraph" w:customStyle="1" w:styleId="seltxt">
    <w:name w:val="seltx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ey">
    <w:name w:val="key"/>
    <w:basedOn w:val="a"/>
    <w:uiPriority w:val="99"/>
    <w:rsid w:val="00C6728C"/>
    <w:pPr>
      <w:spacing w:before="60" w:after="0" w:line="255" w:lineRule="atLeast"/>
      <w:ind w:left="900"/>
    </w:pPr>
    <w:rPr>
      <w:rFonts w:ascii="Times New Roman" w:eastAsia="Times New Roman" w:hAnsi="Times New Roman"/>
      <w:sz w:val="24"/>
      <w:szCs w:val="24"/>
      <w:lang w:eastAsia="ru-RU"/>
    </w:rPr>
  </w:style>
  <w:style w:type="paragraph" w:customStyle="1" w:styleId="txterrbg">
    <w:name w:val="txterrbg"/>
    <w:basedOn w:val="a"/>
    <w:uiPriority w:val="99"/>
    <w:rsid w:val="00C6728C"/>
    <w:pPr>
      <w:shd w:val="clear" w:color="auto" w:fill="A0BC8A"/>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presskey">
    <w:name w:val="presskey"/>
    <w:basedOn w:val="a"/>
    <w:uiPriority w:val="99"/>
    <w:rsid w:val="00C6728C"/>
    <w:pPr>
      <w:pBdr>
        <w:top w:val="single" w:sz="6" w:space="1" w:color="FFFFFF"/>
        <w:left w:val="single" w:sz="6" w:space="1" w:color="BBD1AA"/>
        <w:bottom w:val="single" w:sz="6" w:space="1" w:color="BBD1AA"/>
        <w:right w:val="single" w:sz="6" w:space="1" w:color="BBD1AA"/>
      </w:pBdr>
      <w:shd w:val="clear" w:color="auto" w:fill="90A47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ecret">
    <w:name w:val="tmpl-secret"/>
    <w:basedOn w:val="a"/>
    <w:uiPriority w:val="99"/>
    <w:rsid w:val="00C6728C"/>
    <w:pPr>
      <w:spacing w:before="100" w:beforeAutospacing="1" w:after="100" w:afterAutospacing="1" w:line="240" w:lineRule="auto"/>
      <w:ind w:right="750"/>
    </w:pPr>
    <w:rPr>
      <w:rFonts w:ascii="Times New Roman" w:eastAsia="Times New Roman" w:hAnsi="Times New Roman"/>
      <w:sz w:val="24"/>
      <w:szCs w:val="24"/>
      <w:lang w:eastAsia="ru-RU"/>
    </w:rPr>
  </w:style>
  <w:style w:type="paragraph" w:customStyle="1" w:styleId="ftxt">
    <w:name w:val="ftxt"/>
    <w:basedOn w:val="a"/>
    <w:uiPriority w:val="99"/>
    <w:rsid w:val="00C6728C"/>
    <w:pPr>
      <w:spacing w:after="0" w:line="240" w:lineRule="auto"/>
      <w:ind w:left="255"/>
    </w:pPr>
    <w:rPr>
      <w:rFonts w:ascii="Times New Roman" w:eastAsia="Times New Roman" w:hAnsi="Times New Roman"/>
      <w:sz w:val="24"/>
      <w:szCs w:val="24"/>
      <w:lang w:eastAsia="ru-RU"/>
    </w:rPr>
  </w:style>
  <w:style w:type="paragraph" w:customStyle="1" w:styleId="tmpl-contacts">
    <w:name w:val="tmpl-contacts"/>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sub">
    <w:name w:val="tmpl-contacts-sub"/>
    <w:basedOn w:val="a"/>
    <w:uiPriority w:val="99"/>
    <w:rsid w:val="00C6728C"/>
    <w:pPr>
      <w:spacing w:before="75" w:after="0" w:line="240" w:lineRule="auto"/>
      <w:ind w:left="225"/>
    </w:pPr>
    <w:rPr>
      <w:rFonts w:ascii="Times New Roman" w:eastAsia="Times New Roman" w:hAnsi="Times New Roman"/>
      <w:sz w:val="17"/>
      <w:szCs w:val="17"/>
      <w:lang w:eastAsia="ru-RU"/>
    </w:rPr>
  </w:style>
  <w:style w:type="paragraph" w:customStyle="1" w:styleId="tmpl-splash">
    <w:name w:val="tmpl-splash"/>
    <w:basedOn w:val="a"/>
    <w:uiPriority w:val="99"/>
    <w:rsid w:val="00C6728C"/>
    <w:pPr>
      <w:spacing w:after="0" w:line="240" w:lineRule="auto"/>
    </w:pPr>
    <w:rPr>
      <w:rFonts w:ascii="Times New Roman" w:eastAsia="Times New Roman" w:hAnsi="Times New Roman"/>
      <w:sz w:val="17"/>
      <w:szCs w:val="17"/>
      <w:lang w:eastAsia="ru-RU"/>
    </w:rPr>
  </w:style>
  <w:style w:type="paragraph" w:customStyle="1" w:styleId="tmpl-splash-content">
    <w:name w:val="tmpl-splash-content"/>
    <w:basedOn w:val="a"/>
    <w:uiPriority w:val="99"/>
    <w:rsid w:val="00C6728C"/>
    <w:pPr>
      <w:spacing w:before="375" w:after="0" w:line="240" w:lineRule="auto"/>
      <w:ind w:left="120"/>
    </w:pPr>
    <w:rPr>
      <w:rFonts w:ascii="Times New Roman" w:eastAsia="Times New Roman" w:hAnsi="Times New Roman"/>
      <w:color w:val="FFFFFF"/>
      <w:sz w:val="24"/>
      <w:szCs w:val="24"/>
      <w:lang w:eastAsia="ru-RU"/>
    </w:rPr>
  </w:style>
  <w:style w:type="paragraph" w:customStyle="1" w:styleId="tmpl-splash-close">
    <w:name w:val="tmpl-splash-close"/>
    <w:basedOn w:val="a"/>
    <w:uiPriority w:val="99"/>
    <w:rsid w:val="00C6728C"/>
    <w:pPr>
      <w:spacing w:after="0" w:line="240" w:lineRule="auto"/>
    </w:pPr>
    <w:rPr>
      <w:rFonts w:ascii="Times New Roman" w:eastAsia="Times New Roman" w:hAnsi="Times New Roman"/>
      <w:sz w:val="24"/>
      <w:szCs w:val="24"/>
      <w:lang w:eastAsia="ru-RU"/>
    </w:rPr>
  </w:style>
  <w:style w:type="paragraph" w:customStyle="1" w:styleId="tmpl-splash-label">
    <w:name w:val="tmpl-splash-label"/>
    <w:basedOn w:val="a"/>
    <w:uiPriority w:val="99"/>
    <w:rsid w:val="00C6728C"/>
    <w:pPr>
      <w:spacing w:before="15" w:after="0" w:line="240" w:lineRule="auto"/>
      <w:ind w:left="210" w:right="30"/>
    </w:pPr>
    <w:rPr>
      <w:rFonts w:ascii="Times New Roman" w:eastAsia="Times New Roman" w:hAnsi="Times New Roman"/>
      <w:color w:val="69809C"/>
      <w:sz w:val="24"/>
      <w:szCs w:val="24"/>
      <w:lang w:eastAsia="ru-RU"/>
    </w:rPr>
  </w:style>
  <w:style w:type="paragraph" w:customStyle="1" w:styleId="tmpl-splash-values">
    <w:name w:val="tmpl-splash-values"/>
    <w:basedOn w:val="a"/>
    <w:uiPriority w:val="99"/>
    <w:rsid w:val="00C6728C"/>
    <w:pPr>
      <w:spacing w:before="30" w:after="0" w:line="240" w:lineRule="auto"/>
      <w:ind w:left="210" w:right="525"/>
      <w:jc w:val="right"/>
    </w:pPr>
    <w:rPr>
      <w:rFonts w:ascii="Times New Roman" w:eastAsia="Times New Roman" w:hAnsi="Times New Roman"/>
      <w:color w:val="ABC5DB"/>
      <w:sz w:val="24"/>
      <w:szCs w:val="24"/>
      <w:lang w:eastAsia="ru-RU"/>
    </w:rPr>
  </w:style>
  <w:style w:type="paragraph" w:customStyle="1" w:styleId="tmpl-search">
    <w:name w:val="tmpl-search"/>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itename">
    <w:name w:val="tmpl-sitename"/>
    <w:basedOn w:val="a"/>
    <w:uiPriority w:val="99"/>
    <w:rsid w:val="00C6728C"/>
    <w:pPr>
      <w:spacing w:before="100" w:beforeAutospacing="1" w:after="100" w:afterAutospacing="1" w:line="345" w:lineRule="atLeast"/>
    </w:pPr>
    <w:rPr>
      <w:rFonts w:ascii="Tahoma" w:eastAsia="Times New Roman" w:hAnsi="Tahoma" w:cs="Tahoma"/>
      <w:color w:val="FFFFFF"/>
      <w:sz w:val="39"/>
      <w:szCs w:val="39"/>
      <w:lang w:eastAsia="ru-RU"/>
    </w:rPr>
  </w:style>
  <w:style w:type="paragraph" w:customStyle="1" w:styleId="tmpl-wide">
    <w:name w:val="tmpl-wid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wideleft">
    <w:name w:val="tmpl-widelef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wideright">
    <w:name w:val="tmpl-widerigh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address">
    <w:name w:val="tmpl-address"/>
    <w:basedOn w:val="a"/>
    <w:uiPriority w:val="99"/>
    <w:rsid w:val="00C6728C"/>
    <w:pPr>
      <w:spacing w:before="100" w:beforeAutospacing="1" w:after="100" w:afterAutospacing="1" w:line="240" w:lineRule="auto"/>
    </w:pPr>
    <w:rPr>
      <w:rFonts w:ascii="Times New Roman" w:eastAsia="Times New Roman" w:hAnsi="Times New Roman"/>
      <w:color w:val="E7F8D1"/>
      <w:sz w:val="18"/>
      <w:szCs w:val="18"/>
      <w:lang w:eastAsia="ru-RU"/>
    </w:rPr>
  </w:style>
  <w:style w:type="paragraph" w:customStyle="1" w:styleId="plg-picbox">
    <w:name w:val="plg-picbox"/>
    <w:basedOn w:val="a"/>
    <w:uiPriority w:val="99"/>
    <w:rsid w:val="00C6728C"/>
    <w:pPr>
      <w:spacing w:after="150" w:line="240" w:lineRule="auto"/>
      <w:ind w:left="255" w:right="255"/>
    </w:pPr>
    <w:rPr>
      <w:rFonts w:ascii="Times New Roman" w:eastAsia="Times New Roman" w:hAnsi="Times New Roman"/>
      <w:sz w:val="24"/>
      <w:szCs w:val="24"/>
      <w:lang w:eastAsia="ru-RU"/>
    </w:rPr>
  </w:style>
  <w:style w:type="paragraph" w:customStyle="1" w:styleId="picbox-2-left">
    <w:name w:val="picbox-2-lef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icbox-2-right">
    <w:name w:val="picbox-2-righ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y">
    <w:name w:val="day"/>
    <w:basedOn w:val="a"/>
    <w:uiPriority w:val="99"/>
    <w:rsid w:val="00C6728C"/>
    <w:pPr>
      <w:pBdr>
        <w:bottom w:val="dashed" w:sz="6" w:space="0" w:color="93AFD5"/>
      </w:pBdr>
      <w:spacing w:before="100" w:beforeAutospacing="1" w:after="100" w:afterAutospacing="1" w:line="240" w:lineRule="auto"/>
    </w:pPr>
    <w:rPr>
      <w:rFonts w:ascii="Times New Roman" w:eastAsia="Times New Roman" w:hAnsi="Times New Roman"/>
      <w:color w:val="FFFFFF"/>
      <w:sz w:val="17"/>
      <w:szCs w:val="17"/>
      <w:lang w:eastAsia="ru-RU"/>
    </w:rPr>
  </w:style>
  <w:style w:type="paragraph" w:customStyle="1" w:styleId="tpl-weather">
    <w:name w:val="tpl-weather"/>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
    <w:name w:val="яw"/>
    <w:basedOn w:val="a"/>
    <w:uiPriority w:val="99"/>
    <w:rsid w:val="00C6728C"/>
    <w:pPr>
      <w:spacing w:after="0" w:line="240" w:lineRule="auto"/>
    </w:pPr>
    <w:rPr>
      <w:rFonts w:ascii="Times New Roman" w:eastAsia="Times New Roman" w:hAnsi="Times New Roman"/>
      <w:color w:val="FFFFFF"/>
      <w:sz w:val="27"/>
      <w:szCs w:val="27"/>
      <w:lang w:eastAsia="ru-RU"/>
    </w:rPr>
  </w:style>
  <w:style w:type="paragraph" w:customStyle="1" w:styleId="variable">
    <w:name w:val="variabl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link">
    <w:name w:val="tmpl-link"/>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item">
    <w:name w:val="tmpl-item"/>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all">
    <w:name w:val="tmpl-al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link-banner">
    <w:name w:val="tmpl-link-banner"/>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footer-body">
    <w:name w:val="tmpl-footer-body"/>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howme">
    <w:name w:val="tmpl-showm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hone-label">
    <w:name w:val="tmpl-phone-labe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de">
    <w:name w:val="tmpl-cod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phone">
    <w:name w:val="tmpl-contacts-phon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phone">
    <w:name w:val="tmpl-phon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mail">
    <w:name w:val="tmpl-contacts-mai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contacts-vopros">
    <w:name w:val="tmpl-contacts-vopros"/>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ub">
    <w:name w:val="tmpl-sub"/>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gray">
    <w:name w:val="tmpl-gray"/>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btn">
    <w:name w:val="tmpl-bt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mall">
    <w:name w:val="tmpl-smal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
    <w:name w:val="яsmall"/>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
    <w:name w:val="яwi"/>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
    <w:name w:val="яs"/>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night">
    <w:name w:val="яwinigh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ay">
    <w:name w:val="яwiday"/>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cloud">
    <w:name w:val="яwicloud"/>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d">
    <w:name w:val="яwilightningd"/>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n">
    <w:name w:val="яwilightning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rain">
    <w:name w:val="яwirai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havyrain">
    <w:name w:val="яwihavyrai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date">
    <w:name w:val="tmpl-date"/>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hort">
    <w:name w:val="tmpl-short"/>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item-link">
    <w:name w:val="tmpl-item-link"/>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l83-ui">
    <w:name w:val="kl83-ui"/>
    <w:basedOn w:val="a"/>
    <w:uiPriority w:val="99"/>
    <w:rsid w:val="00C6728C"/>
    <w:pPr>
      <w:shd w:val="clear" w:color="auto" w:fill="777777"/>
      <w:spacing w:before="100" w:beforeAutospacing="1" w:after="100" w:afterAutospacing="1" w:line="240" w:lineRule="auto"/>
    </w:pPr>
    <w:rPr>
      <w:rFonts w:ascii="Verdana" w:eastAsia="Times New Roman" w:hAnsi="Verdana"/>
      <w:sz w:val="14"/>
      <w:szCs w:val="14"/>
      <w:lang w:eastAsia="ru-RU"/>
    </w:rPr>
  </w:style>
  <w:style w:type="paragraph" w:customStyle="1" w:styleId="kl83-ui-border">
    <w:name w:val="kl83-ui-border"/>
    <w:basedOn w:val="a"/>
    <w:uiPriority w:val="99"/>
    <w:rsid w:val="00C6728C"/>
    <w:pPr>
      <w:pBdr>
        <w:top w:val="single" w:sz="6" w:space="0" w:color="FF0000"/>
        <w:left w:val="single" w:sz="6" w:space="0" w:color="FF0000"/>
        <w:bottom w:val="single" w:sz="6" w:space="0" w:color="FF0000"/>
        <w:right w:val="single" w:sz="6" w:space="0" w:color="FF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tree-node-icon">
    <w:name w:val="x-tree-node-icon"/>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
    <w:name w:val="Верхний колонтитул1"/>
    <w:basedOn w:val="a0"/>
    <w:uiPriority w:val="99"/>
    <w:rsid w:val="00C6728C"/>
    <w:rPr>
      <w:rFonts w:cs="Times New Roman"/>
    </w:rPr>
  </w:style>
  <w:style w:type="character" w:customStyle="1" w:styleId="comment">
    <w:name w:val="comment"/>
    <w:basedOn w:val="a0"/>
    <w:uiPriority w:val="99"/>
    <w:rsid w:val="00C6728C"/>
    <w:rPr>
      <w:rFonts w:cs="Times New Roman"/>
    </w:rPr>
  </w:style>
  <w:style w:type="paragraph" w:customStyle="1" w:styleId="variable1">
    <w:name w:val="variable1"/>
    <w:basedOn w:val="a"/>
    <w:uiPriority w:val="99"/>
    <w:rsid w:val="00C6728C"/>
    <w:pPr>
      <w:spacing w:before="100" w:beforeAutospacing="1" w:after="100" w:afterAutospacing="1" w:line="240" w:lineRule="auto"/>
    </w:pPr>
    <w:rPr>
      <w:rFonts w:ascii="Times New Roman" w:eastAsia="Times New Roman" w:hAnsi="Times New Roman"/>
      <w:vanish/>
      <w:sz w:val="24"/>
      <w:szCs w:val="24"/>
      <w:lang w:eastAsia="ru-RU"/>
    </w:rPr>
  </w:style>
  <w:style w:type="character" w:customStyle="1" w:styleId="header1">
    <w:name w:val="header1"/>
    <w:basedOn w:val="a0"/>
    <w:uiPriority w:val="99"/>
    <w:rsid w:val="00C6728C"/>
    <w:rPr>
      <w:rFonts w:cs="Times New Roman"/>
      <w:b/>
      <w:bCs/>
    </w:rPr>
  </w:style>
  <w:style w:type="character" w:customStyle="1" w:styleId="comment1">
    <w:name w:val="comment1"/>
    <w:basedOn w:val="a0"/>
    <w:uiPriority w:val="99"/>
    <w:rsid w:val="00C6728C"/>
    <w:rPr>
      <w:rFonts w:cs="Times New Roman"/>
      <w:color w:val="808080"/>
    </w:rPr>
  </w:style>
  <w:style w:type="character" w:customStyle="1" w:styleId="header2">
    <w:name w:val="header2"/>
    <w:basedOn w:val="a0"/>
    <w:uiPriority w:val="99"/>
    <w:rsid w:val="00C6728C"/>
    <w:rPr>
      <w:rFonts w:cs="Times New Roman"/>
      <w:b/>
      <w:bCs/>
    </w:rPr>
  </w:style>
  <w:style w:type="paragraph" w:customStyle="1" w:styleId="x-tree-node-icon1">
    <w:name w:val="x-tree-node-icon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tree-node-icon2">
    <w:name w:val="x-tree-node-icon2"/>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link1">
    <w:name w:val="tmpl-link1"/>
    <w:basedOn w:val="a"/>
    <w:uiPriority w:val="99"/>
    <w:rsid w:val="00C6728C"/>
    <w:pPr>
      <w:spacing w:after="0" w:line="240" w:lineRule="auto"/>
    </w:pPr>
    <w:rPr>
      <w:rFonts w:ascii="Times New Roman" w:eastAsia="Times New Roman" w:hAnsi="Times New Roman"/>
      <w:sz w:val="24"/>
      <w:szCs w:val="24"/>
      <w:lang w:eastAsia="ru-RU"/>
    </w:rPr>
  </w:style>
  <w:style w:type="paragraph" w:customStyle="1" w:styleId="tmpl-item1">
    <w:name w:val="tmpl-item1"/>
    <w:basedOn w:val="a"/>
    <w:uiPriority w:val="99"/>
    <w:rsid w:val="00C6728C"/>
    <w:pPr>
      <w:spacing w:after="300" w:line="240" w:lineRule="auto"/>
      <w:ind w:right="75"/>
      <w:textAlignment w:val="top"/>
    </w:pPr>
    <w:rPr>
      <w:rFonts w:ascii="Times New Roman" w:eastAsia="Times New Roman" w:hAnsi="Times New Roman"/>
      <w:sz w:val="24"/>
      <w:szCs w:val="24"/>
      <w:lang w:eastAsia="ru-RU"/>
    </w:rPr>
  </w:style>
  <w:style w:type="paragraph" w:customStyle="1" w:styleId="tmpl-date1">
    <w:name w:val="tmpl-date1"/>
    <w:basedOn w:val="a"/>
    <w:uiPriority w:val="99"/>
    <w:rsid w:val="00C6728C"/>
    <w:pPr>
      <w:spacing w:before="45" w:after="0" w:line="240" w:lineRule="auto"/>
    </w:pPr>
    <w:rPr>
      <w:rFonts w:ascii="Times New Roman" w:eastAsia="Times New Roman" w:hAnsi="Times New Roman"/>
      <w:color w:val="055CAB"/>
      <w:sz w:val="17"/>
      <w:szCs w:val="17"/>
      <w:lang w:eastAsia="ru-RU"/>
    </w:rPr>
  </w:style>
  <w:style w:type="paragraph" w:customStyle="1" w:styleId="tmpl-short1">
    <w:name w:val="tmpl-short1"/>
    <w:basedOn w:val="a"/>
    <w:uiPriority w:val="99"/>
    <w:rsid w:val="00C6728C"/>
    <w:pPr>
      <w:spacing w:before="75" w:after="0" w:line="240" w:lineRule="auto"/>
    </w:pPr>
    <w:rPr>
      <w:rFonts w:ascii="Times New Roman" w:eastAsia="Times New Roman" w:hAnsi="Times New Roman"/>
      <w:sz w:val="24"/>
      <w:szCs w:val="24"/>
      <w:lang w:eastAsia="ru-RU"/>
    </w:rPr>
  </w:style>
  <w:style w:type="paragraph" w:customStyle="1" w:styleId="tmpl-item-link1">
    <w:name w:val="tmpl-item-link1"/>
    <w:basedOn w:val="a"/>
    <w:uiPriority w:val="99"/>
    <w:rsid w:val="00C6728C"/>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tmpl-all1">
    <w:name w:val="tmpl-all1"/>
    <w:basedOn w:val="a"/>
    <w:uiPriority w:val="99"/>
    <w:rsid w:val="00C6728C"/>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tmpl-link-banner1">
    <w:name w:val="tmpl-link-banner1"/>
    <w:basedOn w:val="a"/>
    <w:uiPriority w:val="99"/>
    <w:rsid w:val="00C6728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tmpl-footer-body1">
    <w:name w:val="tmpl-footer-body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showme1">
    <w:name w:val="tmpl-showme1"/>
    <w:basedOn w:val="a"/>
    <w:uiPriority w:val="99"/>
    <w:rsid w:val="00C6728C"/>
    <w:pPr>
      <w:spacing w:after="0" w:line="240" w:lineRule="auto"/>
    </w:pPr>
    <w:rPr>
      <w:rFonts w:ascii="Times New Roman" w:eastAsia="Times New Roman" w:hAnsi="Times New Roman"/>
      <w:sz w:val="24"/>
      <w:szCs w:val="24"/>
      <w:lang w:eastAsia="ru-RU"/>
    </w:rPr>
  </w:style>
  <w:style w:type="paragraph" w:customStyle="1" w:styleId="tmpl-phone-label1">
    <w:name w:val="tmpl-phone-label1"/>
    <w:basedOn w:val="a"/>
    <w:uiPriority w:val="99"/>
    <w:rsid w:val="00C6728C"/>
    <w:pPr>
      <w:spacing w:before="100" w:beforeAutospacing="1" w:after="100" w:afterAutospacing="1" w:line="240" w:lineRule="auto"/>
    </w:pPr>
    <w:rPr>
      <w:rFonts w:ascii="Times New Roman" w:eastAsia="Times New Roman" w:hAnsi="Times New Roman"/>
      <w:color w:val="FFFFFF"/>
      <w:sz w:val="15"/>
      <w:szCs w:val="15"/>
      <w:lang w:eastAsia="ru-RU"/>
    </w:rPr>
  </w:style>
  <w:style w:type="paragraph" w:customStyle="1" w:styleId="tmpl-code1">
    <w:name w:val="tmpl-code1"/>
    <w:basedOn w:val="a"/>
    <w:uiPriority w:val="99"/>
    <w:rsid w:val="00C6728C"/>
    <w:pPr>
      <w:spacing w:before="100" w:beforeAutospacing="1" w:after="100" w:afterAutospacing="1" w:line="240" w:lineRule="auto"/>
    </w:pPr>
    <w:rPr>
      <w:rFonts w:ascii="Times New Roman" w:eastAsia="Times New Roman" w:hAnsi="Times New Roman"/>
      <w:color w:val="E7F8D1"/>
      <w:sz w:val="24"/>
      <w:szCs w:val="24"/>
      <w:lang w:eastAsia="ru-RU"/>
    </w:rPr>
  </w:style>
  <w:style w:type="paragraph" w:customStyle="1" w:styleId="tmpl-contacts-phone1">
    <w:name w:val="tmpl-contacts-phone1"/>
    <w:basedOn w:val="a"/>
    <w:uiPriority w:val="99"/>
    <w:rsid w:val="00C6728C"/>
    <w:pPr>
      <w:spacing w:before="100" w:beforeAutospacing="1" w:after="150" w:line="345" w:lineRule="atLeast"/>
    </w:pPr>
    <w:rPr>
      <w:rFonts w:ascii="Times New Roman" w:eastAsia="Times New Roman" w:hAnsi="Times New Roman"/>
      <w:color w:val="FFFFFF"/>
      <w:sz w:val="36"/>
      <w:szCs w:val="36"/>
      <w:lang w:eastAsia="ru-RU"/>
    </w:rPr>
  </w:style>
  <w:style w:type="paragraph" w:customStyle="1" w:styleId="tmpl-phone1">
    <w:name w:val="tmpl-phone1"/>
    <w:basedOn w:val="a"/>
    <w:uiPriority w:val="99"/>
    <w:rsid w:val="00C6728C"/>
    <w:pPr>
      <w:spacing w:after="0" w:line="345" w:lineRule="atLeast"/>
      <w:ind w:left="150"/>
      <w:jc w:val="center"/>
    </w:pPr>
    <w:rPr>
      <w:rFonts w:ascii="Times New Roman" w:eastAsia="Times New Roman" w:hAnsi="Times New Roman"/>
      <w:color w:val="FFFFFF"/>
      <w:sz w:val="35"/>
      <w:szCs w:val="35"/>
      <w:lang w:eastAsia="ru-RU"/>
    </w:rPr>
  </w:style>
  <w:style w:type="paragraph" w:customStyle="1" w:styleId="tmpl-contacts-mail1">
    <w:name w:val="tmpl-contacts-mail1"/>
    <w:basedOn w:val="a"/>
    <w:uiPriority w:val="99"/>
    <w:rsid w:val="00C6728C"/>
    <w:pPr>
      <w:spacing w:before="100" w:beforeAutospacing="1" w:after="195" w:line="240" w:lineRule="auto"/>
    </w:pPr>
    <w:rPr>
      <w:rFonts w:ascii="Times New Roman" w:eastAsia="Times New Roman" w:hAnsi="Times New Roman"/>
      <w:sz w:val="24"/>
      <w:szCs w:val="24"/>
      <w:lang w:eastAsia="ru-RU"/>
    </w:rPr>
  </w:style>
  <w:style w:type="paragraph" w:customStyle="1" w:styleId="tmpl-contacts-vopros1">
    <w:name w:val="tmpl-contacts-vopros1"/>
    <w:basedOn w:val="a"/>
    <w:uiPriority w:val="99"/>
    <w:rsid w:val="00C6728C"/>
    <w:pPr>
      <w:spacing w:before="100" w:beforeAutospacing="1" w:after="75" w:line="240" w:lineRule="auto"/>
    </w:pPr>
    <w:rPr>
      <w:rFonts w:ascii="Times New Roman" w:eastAsia="Times New Roman" w:hAnsi="Times New Roman"/>
      <w:sz w:val="24"/>
      <w:szCs w:val="24"/>
      <w:lang w:eastAsia="ru-RU"/>
    </w:rPr>
  </w:style>
  <w:style w:type="paragraph" w:customStyle="1" w:styleId="tmpl-sub1">
    <w:name w:val="tmpl-sub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mpl-gray1">
    <w:name w:val="tmpl-gray1"/>
    <w:basedOn w:val="a"/>
    <w:uiPriority w:val="99"/>
    <w:rsid w:val="00C6728C"/>
    <w:pPr>
      <w:spacing w:before="100" w:beforeAutospacing="1" w:after="100" w:afterAutospacing="1" w:line="240" w:lineRule="auto"/>
    </w:pPr>
    <w:rPr>
      <w:rFonts w:ascii="Times New Roman" w:eastAsia="Times New Roman" w:hAnsi="Times New Roman"/>
      <w:color w:val="E7F8D1"/>
      <w:sz w:val="24"/>
      <w:szCs w:val="24"/>
      <w:lang w:eastAsia="ru-RU"/>
    </w:rPr>
  </w:style>
  <w:style w:type="paragraph" w:customStyle="1" w:styleId="tmpl-gray2">
    <w:name w:val="tmpl-gray2"/>
    <w:basedOn w:val="a"/>
    <w:uiPriority w:val="99"/>
    <w:rsid w:val="00C6728C"/>
    <w:pPr>
      <w:spacing w:before="100" w:beforeAutospacing="1" w:after="100" w:afterAutospacing="1" w:line="240" w:lineRule="auto"/>
    </w:pPr>
    <w:rPr>
      <w:rFonts w:ascii="Times New Roman" w:eastAsia="Times New Roman" w:hAnsi="Times New Roman"/>
      <w:color w:val="E7F8D1"/>
      <w:sz w:val="24"/>
      <w:szCs w:val="24"/>
      <w:lang w:eastAsia="ru-RU"/>
    </w:rPr>
  </w:style>
  <w:style w:type="paragraph" w:customStyle="1" w:styleId="tmpl-btn1">
    <w:name w:val="tmpl-btn1"/>
    <w:basedOn w:val="a"/>
    <w:uiPriority w:val="99"/>
    <w:rsid w:val="00C6728C"/>
    <w:pPr>
      <w:spacing w:after="0" w:line="240" w:lineRule="auto"/>
      <w:ind w:left="1980"/>
    </w:pPr>
    <w:rPr>
      <w:rFonts w:ascii="Times New Roman" w:eastAsia="Times New Roman" w:hAnsi="Times New Roman"/>
      <w:b/>
      <w:bCs/>
      <w:color w:val="FFFFFF"/>
      <w:sz w:val="24"/>
      <w:szCs w:val="24"/>
      <w:lang w:eastAsia="ru-RU"/>
    </w:rPr>
  </w:style>
  <w:style w:type="paragraph" w:customStyle="1" w:styleId="tmpl-sub2">
    <w:name w:val="tmpl-sub2"/>
    <w:basedOn w:val="a"/>
    <w:uiPriority w:val="99"/>
    <w:rsid w:val="00C6728C"/>
    <w:pPr>
      <w:spacing w:before="100" w:beforeAutospacing="1" w:after="100" w:afterAutospacing="1" w:line="240" w:lineRule="auto"/>
    </w:pPr>
    <w:rPr>
      <w:rFonts w:ascii="Times New Roman" w:eastAsia="Times New Roman" w:hAnsi="Times New Roman"/>
      <w:color w:val="FFFFFF"/>
      <w:sz w:val="30"/>
      <w:szCs w:val="30"/>
      <w:lang w:eastAsia="ru-RU"/>
    </w:rPr>
  </w:style>
  <w:style w:type="paragraph" w:customStyle="1" w:styleId="tmpl-small1">
    <w:name w:val="tmpl-small1"/>
    <w:basedOn w:val="a"/>
    <w:uiPriority w:val="99"/>
    <w:rsid w:val="00C6728C"/>
    <w:pPr>
      <w:spacing w:before="100" w:beforeAutospacing="1" w:after="100" w:afterAutospacing="1" w:line="240" w:lineRule="auto"/>
    </w:pPr>
    <w:rPr>
      <w:rFonts w:ascii="Times New Roman" w:eastAsia="Times New Roman" w:hAnsi="Times New Roman"/>
      <w:color w:val="CADFB0"/>
      <w:sz w:val="27"/>
      <w:szCs w:val="27"/>
      <w:lang w:eastAsia="ru-RU"/>
    </w:rPr>
  </w:style>
  <w:style w:type="paragraph" w:customStyle="1" w:styleId="small1">
    <w:name w:val="яsmall1"/>
    <w:basedOn w:val="a"/>
    <w:uiPriority w:val="99"/>
    <w:rsid w:val="00C6728C"/>
    <w:pPr>
      <w:spacing w:before="100" w:beforeAutospacing="1" w:after="100" w:afterAutospacing="1" w:line="240" w:lineRule="auto"/>
    </w:pPr>
    <w:rPr>
      <w:rFonts w:ascii="Times New Roman" w:eastAsia="Times New Roman" w:hAnsi="Times New Roman"/>
      <w:color w:val="E7F8D1"/>
      <w:sz w:val="15"/>
      <w:szCs w:val="15"/>
      <w:lang w:eastAsia="ru-RU"/>
    </w:rPr>
  </w:style>
  <w:style w:type="paragraph" w:customStyle="1" w:styleId="wi1">
    <w:name w:val="яwi1"/>
    <w:basedOn w:val="a"/>
    <w:uiPriority w:val="99"/>
    <w:rsid w:val="00C6728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s1">
    <w:name w:val="яs1"/>
    <w:basedOn w:val="a"/>
    <w:uiPriority w:val="99"/>
    <w:rsid w:val="00C6728C"/>
    <w:pPr>
      <w:spacing w:before="75" w:after="30" w:line="240" w:lineRule="auto"/>
    </w:pPr>
    <w:rPr>
      <w:rFonts w:ascii="Times New Roman" w:eastAsia="Times New Roman" w:hAnsi="Times New Roman"/>
      <w:sz w:val="24"/>
      <w:szCs w:val="24"/>
      <w:lang w:eastAsia="ru-RU"/>
    </w:rPr>
  </w:style>
  <w:style w:type="paragraph" w:customStyle="1" w:styleId="winight1">
    <w:name w:val="яwinight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day1">
    <w:name w:val="яwiday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cloud1">
    <w:name w:val="яwicloud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d1">
    <w:name w:val="яwilightningd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lightningn1">
    <w:name w:val="яwilightningn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rain1">
    <w:name w:val="яwirain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ihavyrain1">
    <w:name w:val="яwihavyrain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
    <w:basedOn w:val="a0"/>
    <w:uiPriority w:val="99"/>
    <w:rsid w:val="00C6728C"/>
    <w:rPr>
      <w:rFonts w:cs="Times New Roman"/>
    </w:rPr>
  </w:style>
  <w:style w:type="paragraph" w:customStyle="1" w:styleId="p3">
    <w:name w:val="p3"/>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basedOn w:val="a0"/>
    <w:uiPriority w:val="99"/>
    <w:qFormat/>
    <w:rsid w:val="00C6728C"/>
    <w:rPr>
      <w:rFonts w:cs="Times New Roman"/>
      <w:b/>
      <w:bCs/>
    </w:rPr>
  </w:style>
  <w:style w:type="paragraph" w:customStyle="1" w:styleId="p7">
    <w:name w:val="p7"/>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C6728C"/>
    <w:rPr>
      <w:rFonts w:cs="Times New Roman"/>
    </w:rPr>
  </w:style>
  <w:style w:type="character" w:customStyle="1" w:styleId="s4">
    <w:name w:val="s4"/>
    <w:basedOn w:val="a0"/>
    <w:uiPriority w:val="99"/>
    <w:rsid w:val="00C6728C"/>
    <w:rPr>
      <w:rFonts w:cs="Times New Roman"/>
    </w:rPr>
  </w:style>
  <w:style w:type="paragraph" w:customStyle="1" w:styleId="p6">
    <w:name w:val="p6"/>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C6728C"/>
    <w:rPr>
      <w:rFonts w:cs="Times New Roman"/>
    </w:rPr>
  </w:style>
  <w:style w:type="paragraph" w:customStyle="1" w:styleId="p14">
    <w:name w:val="p14"/>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5">
    <w:name w:val="p15"/>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6">
    <w:name w:val="p16"/>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uiPriority w:val="99"/>
    <w:rsid w:val="00C6728C"/>
    <w:rPr>
      <w:rFonts w:cs="Times New Roman"/>
    </w:rPr>
  </w:style>
  <w:style w:type="character" w:customStyle="1" w:styleId="s7">
    <w:name w:val="s7"/>
    <w:basedOn w:val="a0"/>
    <w:uiPriority w:val="99"/>
    <w:rsid w:val="00C6728C"/>
    <w:rPr>
      <w:rFonts w:cs="Times New Roman"/>
    </w:rPr>
  </w:style>
  <w:style w:type="paragraph" w:customStyle="1" w:styleId="p18">
    <w:name w:val="p18"/>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9">
    <w:name w:val="p19"/>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uiPriority w:val="99"/>
    <w:rsid w:val="00C6728C"/>
    <w:rPr>
      <w:rFonts w:cs="Times New Roman"/>
    </w:rPr>
  </w:style>
  <w:style w:type="paragraph" w:customStyle="1" w:styleId="p12">
    <w:name w:val="p12"/>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uiPriority w:val="99"/>
    <w:rsid w:val="00C6728C"/>
    <w:rPr>
      <w:rFonts w:cs="Times New Roman"/>
    </w:rPr>
  </w:style>
  <w:style w:type="paragraph" w:customStyle="1" w:styleId="p24">
    <w:name w:val="p24"/>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basedOn w:val="a0"/>
    <w:uiPriority w:val="99"/>
    <w:rsid w:val="00C6728C"/>
    <w:rPr>
      <w:rFonts w:cs="Times New Roman"/>
    </w:rPr>
  </w:style>
  <w:style w:type="character" w:customStyle="1" w:styleId="s16">
    <w:name w:val="s16"/>
    <w:basedOn w:val="a0"/>
    <w:uiPriority w:val="99"/>
    <w:rsid w:val="00C6728C"/>
    <w:rPr>
      <w:rFonts w:cs="Times New Roman"/>
    </w:rPr>
  </w:style>
  <w:style w:type="paragraph" w:customStyle="1" w:styleId="editlog">
    <w:name w:val="editlog"/>
    <w:basedOn w:val="a"/>
    <w:uiPriority w:val="99"/>
    <w:rsid w:val="00C6728C"/>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No Spacing"/>
    <w:uiPriority w:val="99"/>
    <w:qFormat/>
    <w:rsid w:val="00AD0CD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42809">
      <w:marLeft w:val="0"/>
      <w:marRight w:val="0"/>
      <w:marTop w:val="0"/>
      <w:marBottom w:val="0"/>
      <w:divBdr>
        <w:top w:val="none" w:sz="0" w:space="0" w:color="auto"/>
        <w:left w:val="none" w:sz="0" w:space="0" w:color="auto"/>
        <w:bottom w:val="none" w:sz="0" w:space="0" w:color="auto"/>
        <w:right w:val="none" w:sz="0" w:space="0" w:color="auto"/>
      </w:divBdr>
      <w:divsChild>
        <w:div w:id="969242810">
          <w:marLeft w:val="0"/>
          <w:marRight w:val="0"/>
          <w:marTop w:val="0"/>
          <w:marBottom w:val="0"/>
          <w:divBdr>
            <w:top w:val="none" w:sz="0" w:space="0" w:color="auto"/>
            <w:left w:val="none" w:sz="0" w:space="0" w:color="auto"/>
            <w:bottom w:val="none" w:sz="0" w:space="0" w:color="auto"/>
            <w:right w:val="none" w:sz="0" w:space="0" w:color="auto"/>
          </w:divBdr>
          <w:divsChild>
            <w:div w:id="969242812">
              <w:marLeft w:val="0"/>
              <w:marRight w:val="0"/>
              <w:marTop w:val="0"/>
              <w:marBottom w:val="0"/>
              <w:divBdr>
                <w:top w:val="none" w:sz="0" w:space="0" w:color="auto"/>
                <w:left w:val="none" w:sz="0" w:space="0" w:color="auto"/>
                <w:bottom w:val="none" w:sz="0" w:space="0" w:color="auto"/>
                <w:right w:val="none" w:sz="0" w:space="0" w:color="auto"/>
              </w:divBdr>
              <w:divsChild>
                <w:div w:id="9692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ozdvsp.ru/editlog/?id=&amp;module=stat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1755</TotalTime>
  <Pages>22</Pages>
  <Words>7139</Words>
  <Characters>40697</Characters>
  <Application>Microsoft Office Word</Application>
  <DocSecurity>0</DocSecurity>
  <Lines>339</Lines>
  <Paragraphs>95</Paragraphs>
  <ScaleCrop>false</ScaleCrop>
  <Company>SPecialiST RePack</Company>
  <LinksUpToDate>false</LinksUpToDate>
  <CharactersWithSpaces>47741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Дорожкина</cp:lastModifiedBy>
  <cp:revision>43</cp:revision>
  <cp:lastPrinted>2013-09-25T07:47:00Z</cp:lastPrinted>
  <dcterms:created xsi:type="dcterms:W3CDTF">2013-08-01T12:13:00Z</dcterms:created>
  <dcterms:modified xsi:type="dcterms:W3CDTF">2013-11-06T07:42:00Z</dcterms:modified>
</cp:coreProperties>
</file>