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>
          <w:sz w:val="28"/>
          <w:szCs w:val="28"/>
        </w:rPr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СТАРОУСТИНСКОГО СЕЛЬСОВЕТА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27 сентября 2021 год</w:t>
        <w:tab/>
        <w:t>№ 31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sz w:val="28"/>
          <w:szCs w:val="28"/>
        </w:rPr>
      </w:pPr>
      <w:bookmarkStart w:id="0" w:name="__DdeLink__3595_3962597678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публичных слушаниях в </w:t>
      </w:r>
      <w:r>
        <w:rPr>
          <w:rFonts w:ascii="Times New Roman" w:hAnsi="Times New Roman"/>
          <w:b/>
          <w:sz w:val="28"/>
          <w:szCs w:val="28"/>
        </w:rPr>
        <w:t>Староустинском</w:t>
      </w:r>
      <w:r>
        <w:rPr>
          <w:rFonts w:ascii="Times New Roman" w:hAnsi="Times New Roman"/>
          <w:b/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r>
        <w:rPr>
          <w:rFonts w:ascii="Times New Roman" w:hAnsi="Times New Roman"/>
          <w:b/>
          <w:sz w:val="28"/>
          <w:szCs w:val="28"/>
        </w:rPr>
        <w:t>Староустинского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от </w:t>
      </w:r>
      <w:r>
        <w:rPr>
          <w:rFonts w:ascii="Times New Roman" w:hAnsi="Times New Roman"/>
          <w:b/>
          <w:sz w:val="28"/>
          <w:szCs w:val="28"/>
        </w:rPr>
        <w:t xml:space="preserve">12 марта </w:t>
      </w:r>
      <w:r>
        <w:rPr>
          <w:rFonts w:ascii="Times New Roman" w:hAnsi="Times New Roman"/>
          <w:b/>
          <w:sz w:val="28"/>
          <w:szCs w:val="28"/>
        </w:rPr>
        <w:t>2014 года № 3</w:t>
      </w:r>
      <w:bookmarkEnd w:id="0"/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29.12.2017 года № 455-ФЗ «О внесении изменений в Градостроительный кодекс Российской Федерации и отдельные законодательные акты Российской Федерации» сельский Совет </w:t>
      </w:r>
      <w:r>
        <w:rPr>
          <w:rFonts w:ascii="Times New Roman" w:hAnsi="Times New Roman"/>
          <w:b/>
          <w:spacing w:val="60"/>
          <w:sz w:val="26"/>
          <w:szCs w:val="26"/>
        </w:rPr>
        <w:t>решил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Default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изменений в Положение «О публичных слушаниях в </w:t>
      </w:r>
      <w:r>
        <w:rPr>
          <w:sz w:val="26"/>
          <w:szCs w:val="26"/>
        </w:rPr>
        <w:t>Староустин</w:t>
      </w:r>
      <w:r>
        <w:rPr>
          <w:sz w:val="26"/>
          <w:szCs w:val="26"/>
        </w:rPr>
        <w:t xml:space="preserve">ском сельсовете Воскресенского муниципального района Нижегородской области», утвержденного решением от </w:t>
      </w:r>
      <w:r>
        <w:rPr>
          <w:sz w:val="26"/>
          <w:szCs w:val="26"/>
        </w:rPr>
        <w:t xml:space="preserve">12 марта </w:t>
      </w:r>
      <w:r>
        <w:rPr>
          <w:sz w:val="26"/>
          <w:szCs w:val="26"/>
        </w:rPr>
        <w:t xml:space="preserve">2014 года № 3 (с изменениями от 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.03.2017 года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, от </w:t>
      </w:r>
      <w:r>
        <w:rPr>
          <w:sz w:val="26"/>
          <w:szCs w:val="26"/>
        </w:rPr>
        <w:t>20</w:t>
      </w:r>
      <w:r>
        <w:rPr>
          <w:sz w:val="26"/>
          <w:szCs w:val="26"/>
        </w:rPr>
        <w:t>.06.2018 года №1</w:t>
      </w:r>
      <w:r>
        <w:rPr>
          <w:sz w:val="26"/>
          <w:szCs w:val="26"/>
        </w:rPr>
        <w:t>9</w:t>
      </w:r>
      <w:r>
        <w:rPr>
          <w:sz w:val="26"/>
          <w:szCs w:val="26"/>
        </w:rPr>
        <w:t>):</w:t>
      </w:r>
    </w:p>
    <w:p>
      <w:pPr>
        <w:pStyle w:val="Default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1.1. Пункт 5.22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«5.22. </w:t>
      </w:r>
      <w:r>
        <w:rPr>
          <w:rStyle w:val="Blk"/>
          <w:rFonts w:ascii="Times New Roman" w:hAnsi="Times New Roman"/>
          <w:sz w:val="26"/>
          <w:szCs w:val="26"/>
        </w:rPr>
        <w:t xml:space="preserve">Заключение о результатах публичных слушаний с приложением протокола публичных слушаний, а в случае составления итогового протокола - с приложением итогового протокола публичных слушаний направляется в сельский Совет </w:t>
      </w:r>
      <w:r>
        <w:rPr>
          <w:rStyle w:val="Blk"/>
          <w:rFonts w:ascii="Times New Roman" w:hAnsi="Times New Roman"/>
          <w:sz w:val="26"/>
          <w:szCs w:val="26"/>
        </w:rPr>
        <w:t>Староустинского</w:t>
      </w:r>
      <w:r>
        <w:rPr>
          <w:rStyle w:val="Blk"/>
          <w:rFonts w:ascii="Times New Roman" w:hAnsi="Times New Roman"/>
          <w:sz w:val="26"/>
          <w:szCs w:val="26"/>
        </w:rPr>
        <w:t xml:space="preserve"> сельсовета Воскресенского мун</w:t>
      </w:r>
      <w:r>
        <w:rPr>
          <w:rStyle w:val="Blk"/>
          <w:rFonts w:ascii="Times New Roman" w:hAnsi="Times New Roman"/>
          <w:sz w:val="26"/>
          <w:szCs w:val="26"/>
        </w:rPr>
        <w:t>и</w:t>
      </w:r>
      <w:r>
        <w:rPr>
          <w:rStyle w:val="Blk"/>
          <w:rFonts w:ascii="Times New Roman" w:hAnsi="Times New Roman"/>
          <w:sz w:val="26"/>
          <w:szCs w:val="26"/>
        </w:rPr>
        <w:t>ципального района Нижегородской области не позднее десяти дней с момента подписания, если иной срок не установлен федеральным законодательством.»;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/>
      </w:pPr>
      <w:r>
        <w:rPr>
          <w:rStyle w:val="Blk"/>
          <w:rFonts w:ascii="Times New Roman" w:hAnsi="Times New Roman"/>
          <w:sz w:val="26"/>
          <w:szCs w:val="26"/>
        </w:rPr>
        <w:t xml:space="preserve">1.2. Пункт 5.24.5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/>
      </w:pPr>
      <w:bookmarkStart w:id="1" w:name="dst100331"/>
      <w:bookmarkEnd w:id="1"/>
      <w:r>
        <w:rPr>
          <w:rStyle w:val="Blk"/>
          <w:rFonts w:ascii="Times New Roman" w:hAnsi="Times New Roman"/>
          <w:sz w:val="26"/>
          <w:szCs w:val="26"/>
        </w:rPr>
        <w:t>«5.24.5. При проведении публичных слушаний по вопросу принятия проекта правил землепользования и застройки (муниципального образования), внесения изменений в правила землепользования и застройки (муниципального образования) - не может быть менее одного месяца и более трех месяцев.</w:t>
      </w:r>
      <w:r>
        <w:rPr>
          <w:rFonts w:ascii="Times New Roman" w:hAnsi="Times New Roman"/>
          <w:sz w:val="26"/>
          <w:szCs w:val="26"/>
        </w:rPr>
        <w:t>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2.Настоящее решение обнародовать на информационном стенде администрации 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ru-RU"/>
        </w:rPr>
        <w:t>Староустинского</w:t>
      </w:r>
      <w:r>
        <w:rPr>
          <w:rFonts w:ascii="Times New Roman" w:hAnsi="Times New Roman"/>
          <w:sz w:val="26"/>
          <w:szCs w:val="26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3.Настоящее решение вступает в силу с момента его обнародования.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4.Контроль над исполнением настоящего решения возложить на главу администрации 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ru-RU"/>
        </w:rPr>
        <w:t>Староустинского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Сельского Совета</w:t>
      </w:r>
    </w:p>
    <w:p>
      <w:pPr>
        <w:pStyle w:val="Normal"/>
        <w:tabs>
          <w:tab w:val="left" w:pos="6855" w:leader="none"/>
        </w:tabs>
        <w:spacing w:lineRule="auto" w:line="240" w:before="0" w:after="0"/>
        <w:ind w:left="0" w:right="0" w:firstLine="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Староустинского сельсовета</w:t>
        <w:tab/>
        <w:t>М.А. Белова</w:t>
      </w:r>
    </w:p>
    <w:sectPr>
      <w:type w:val="nextPage"/>
      <w:pgSz w:w="11906" w:h="16838"/>
      <w:pgMar w:left="1417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Blk">
    <w:name w:val="blk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LibreOffice/6.0.0.3$Windows_x86 LibreOffice_project/64a0f66915f38c6217de274f0aa8e15618924765</Application>
  <Pages>1</Pages>
  <Words>262</Words>
  <Characters>1944</Characters>
  <CharactersWithSpaces>2188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cp:lastPrinted>2021-10-11T10:14:17Z</cp:lastPrinted>
  <dcterms:modified xsi:type="dcterms:W3CDTF">2021-10-11T10:16:41Z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