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F9" w:rsidRDefault="003B50F9" w:rsidP="003B50F9">
      <w:pPr>
        <w:jc w:val="center"/>
        <w:rPr>
          <w:b/>
          <w:sz w:val="32"/>
          <w:szCs w:val="32"/>
          <w:lang w:eastAsia="en-US"/>
        </w:rPr>
      </w:pPr>
      <w:r>
        <w:rPr>
          <w:noProof/>
          <w:sz w:val="28"/>
          <w:szCs w:val="28"/>
        </w:rPr>
        <w:drawing>
          <wp:inline distT="0" distB="0" distL="0" distR="0" wp14:anchorId="67F53C14" wp14:editId="460EB30B">
            <wp:extent cx="43815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61975"/>
                    </a:xfrm>
                    <a:prstGeom prst="rect">
                      <a:avLst/>
                    </a:prstGeom>
                    <a:noFill/>
                    <a:ln>
                      <a:noFill/>
                    </a:ln>
                  </pic:spPr>
                </pic:pic>
              </a:graphicData>
            </a:graphic>
          </wp:inline>
        </w:drawing>
      </w:r>
    </w:p>
    <w:p w:rsidR="003B50F9" w:rsidRPr="00612592" w:rsidRDefault="003B50F9" w:rsidP="003B50F9">
      <w:pPr>
        <w:jc w:val="center"/>
        <w:rPr>
          <w:b/>
          <w:sz w:val="32"/>
          <w:szCs w:val="32"/>
          <w:lang w:eastAsia="en-US"/>
        </w:rPr>
      </w:pPr>
      <w:r w:rsidRPr="00612592">
        <w:rPr>
          <w:b/>
          <w:sz w:val="32"/>
          <w:szCs w:val="32"/>
          <w:lang w:eastAsia="en-US"/>
        </w:rPr>
        <w:t>АДМИНИСТРАЦИЯ</w:t>
      </w:r>
    </w:p>
    <w:p w:rsidR="003B50F9" w:rsidRPr="00612592" w:rsidRDefault="003B50F9" w:rsidP="003B50F9">
      <w:pPr>
        <w:jc w:val="center"/>
        <w:rPr>
          <w:b/>
          <w:sz w:val="32"/>
          <w:szCs w:val="32"/>
          <w:lang w:eastAsia="en-US"/>
        </w:rPr>
      </w:pPr>
      <w:r w:rsidRPr="00612592">
        <w:rPr>
          <w:b/>
          <w:sz w:val="32"/>
          <w:szCs w:val="32"/>
          <w:lang w:eastAsia="en-US"/>
        </w:rPr>
        <w:t>КАПУСТИХИНСКОГО СЕЛЬСОВЕТА</w:t>
      </w:r>
    </w:p>
    <w:p w:rsidR="003B50F9" w:rsidRPr="00612592" w:rsidRDefault="003B50F9" w:rsidP="003B50F9">
      <w:pPr>
        <w:jc w:val="center"/>
        <w:rPr>
          <w:b/>
          <w:sz w:val="32"/>
          <w:szCs w:val="32"/>
          <w:lang w:eastAsia="en-US"/>
        </w:rPr>
      </w:pPr>
      <w:r w:rsidRPr="00612592">
        <w:rPr>
          <w:b/>
          <w:sz w:val="32"/>
          <w:szCs w:val="32"/>
          <w:lang w:eastAsia="en-US"/>
        </w:rPr>
        <w:t>ВОСКРЕСЕНСКОГО МУНИЦИПАЛЬНОГО РАЙОНА НИЖЕГОРОДСКОЙ ОБЛАСТИ</w:t>
      </w:r>
    </w:p>
    <w:p w:rsidR="003B50F9" w:rsidRPr="00612592" w:rsidRDefault="003B50F9" w:rsidP="003B50F9">
      <w:pPr>
        <w:jc w:val="center"/>
        <w:rPr>
          <w:b/>
          <w:sz w:val="32"/>
          <w:szCs w:val="32"/>
          <w:lang w:eastAsia="en-US"/>
        </w:rPr>
      </w:pPr>
      <w:r w:rsidRPr="00612592">
        <w:rPr>
          <w:b/>
          <w:sz w:val="32"/>
          <w:szCs w:val="32"/>
          <w:lang w:eastAsia="en-US"/>
        </w:rPr>
        <w:t>ПОСТАНОВЛЕНИЕ</w:t>
      </w:r>
    </w:p>
    <w:p w:rsidR="00FB795F" w:rsidRDefault="003B50F9" w:rsidP="00FB795F">
      <w:pPr>
        <w:jc w:val="both"/>
        <w:rPr>
          <w:sz w:val="28"/>
          <w:szCs w:val="28"/>
        </w:rPr>
      </w:pPr>
      <w:r>
        <w:rPr>
          <w:sz w:val="28"/>
          <w:szCs w:val="28"/>
        </w:rPr>
        <w:t>16</w:t>
      </w:r>
      <w:r w:rsidRPr="00612592">
        <w:rPr>
          <w:sz w:val="28"/>
          <w:szCs w:val="28"/>
        </w:rPr>
        <w:t xml:space="preserve"> </w:t>
      </w:r>
      <w:r>
        <w:rPr>
          <w:sz w:val="28"/>
          <w:szCs w:val="28"/>
        </w:rPr>
        <w:t>октября</w:t>
      </w:r>
      <w:r w:rsidRPr="00612592">
        <w:rPr>
          <w:sz w:val="28"/>
          <w:szCs w:val="28"/>
        </w:rPr>
        <w:t xml:space="preserve"> 2017 года </w:t>
      </w:r>
      <w:r w:rsidRPr="00612592">
        <w:rPr>
          <w:sz w:val="28"/>
          <w:szCs w:val="28"/>
        </w:rPr>
        <w:tab/>
      </w:r>
      <w:r w:rsidRPr="00612592">
        <w:rPr>
          <w:sz w:val="28"/>
          <w:szCs w:val="28"/>
        </w:rPr>
        <w:tab/>
      </w:r>
      <w:r w:rsidRPr="00612592">
        <w:rPr>
          <w:sz w:val="28"/>
          <w:szCs w:val="28"/>
        </w:rPr>
        <w:tab/>
      </w:r>
      <w:r w:rsidRPr="00612592">
        <w:rPr>
          <w:sz w:val="28"/>
          <w:szCs w:val="28"/>
        </w:rPr>
        <w:tab/>
      </w:r>
      <w:r w:rsidRPr="00612592">
        <w:rPr>
          <w:sz w:val="28"/>
          <w:szCs w:val="28"/>
        </w:rPr>
        <w:tab/>
      </w:r>
      <w:r w:rsidRPr="00612592">
        <w:rPr>
          <w:sz w:val="28"/>
          <w:szCs w:val="28"/>
        </w:rPr>
        <w:tab/>
      </w:r>
      <w:r w:rsidRPr="00612592">
        <w:rPr>
          <w:sz w:val="28"/>
          <w:szCs w:val="28"/>
        </w:rPr>
        <w:tab/>
      </w:r>
      <w:r w:rsidRPr="00612592">
        <w:rPr>
          <w:sz w:val="28"/>
          <w:szCs w:val="28"/>
        </w:rPr>
        <w:tab/>
      </w:r>
      <w:r w:rsidRPr="00612592">
        <w:rPr>
          <w:sz w:val="28"/>
          <w:szCs w:val="28"/>
        </w:rPr>
        <w:tab/>
        <w:t>№</w:t>
      </w:r>
      <w:r w:rsidR="00FB795F">
        <w:rPr>
          <w:sz w:val="28"/>
          <w:szCs w:val="28"/>
        </w:rPr>
        <w:t>70</w:t>
      </w:r>
    </w:p>
    <w:p w:rsidR="003B50F9" w:rsidRPr="00811ECF" w:rsidRDefault="003B50F9" w:rsidP="00FB795F">
      <w:pPr>
        <w:jc w:val="center"/>
        <w:rPr>
          <w:b/>
        </w:rPr>
      </w:pPr>
      <w:bookmarkStart w:id="0" w:name="_GoBack"/>
      <w:proofErr w:type="gramStart"/>
      <w:r w:rsidRPr="00811ECF">
        <w:rPr>
          <w:b/>
        </w:rPr>
        <w:t>О внесении изменений в административный регламент администрации Капустихинского сельсовета Воскресенского муниципального района Нижегородской области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Капустихинского сельсовета Воскресенского муниципального района Нижегородской области», утвержденный постановлением администрации Капустихинского сельсовета от 02.12. 2013 г</w:t>
      </w:r>
      <w:proofErr w:type="gramEnd"/>
      <w:r w:rsidRPr="00811ECF">
        <w:rPr>
          <w:b/>
        </w:rPr>
        <w:t>. № 68</w:t>
      </w:r>
    </w:p>
    <w:bookmarkEnd w:id="0"/>
    <w:p w:rsidR="003B50F9" w:rsidRPr="00612592" w:rsidRDefault="003B50F9" w:rsidP="003B50F9">
      <w:pPr>
        <w:jc w:val="center"/>
      </w:pPr>
    </w:p>
    <w:p w:rsidR="003B50F9" w:rsidRPr="00523A19" w:rsidRDefault="003B50F9" w:rsidP="003B50F9">
      <w:pPr>
        <w:pStyle w:val="a3"/>
        <w:spacing w:before="0" w:beforeAutospacing="0" w:after="0" w:afterAutospacing="0" w:line="240" w:lineRule="auto"/>
        <w:ind w:firstLine="567"/>
        <w:jc w:val="both"/>
        <w:rPr>
          <w:rFonts w:ascii="Times New Roman" w:hAnsi="Times New Roman"/>
          <w:sz w:val="26"/>
          <w:szCs w:val="26"/>
        </w:rPr>
      </w:pPr>
      <w:r w:rsidRPr="00523A19">
        <w:rPr>
          <w:rFonts w:ascii="Times New Roman" w:hAnsi="Times New Roman"/>
          <w:sz w:val="26"/>
          <w:szCs w:val="26"/>
        </w:rPr>
        <w:t xml:space="preserve">В связи с распоряжением Правительства Российской Федерации от 31 января 2017 года № 147-р, администрация Капустихинского сельсовета Воскресенского муниципального района Нижегородской области </w:t>
      </w:r>
      <w:r w:rsidRPr="00523A19">
        <w:rPr>
          <w:rFonts w:ascii="Times New Roman" w:hAnsi="Times New Roman"/>
          <w:b/>
          <w:spacing w:val="60"/>
          <w:sz w:val="26"/>
          <w:szCs w:val="26"/>
        </w:rPr>
        <w:t>постановляет</w:t>
      </w:r>
      <w:r w:rsidRPr="00523A19">
        <w:rPr>
          <w:rFonts w:ascii="Times New Roman" w:hAnsi="Times New Roman"/>
          <w:sz w:val="26"/>
          <w:szCs w:val="26"/>
        </w:rPr>
        <w:t>:</w:t>
      </w:r>
    </w:p>
    <w:p w:rsidR="003B50F9" w:rsidRPr="00523A19" w:rsidRDefault="003B50F9" w:rsidP="003B50F9">
      <w:pPr>
        <w:ind w:firstLine="567"/>
        <w:jc w:val="both"/>
        <w:rPr>
          <w:sz w:val="26"/>
          <w:szCs w:val="26"/>
        </w:rPr>
      </w:pPr>
      <w:proofErr w:type="gramStart"/>
      <w:r w:rsidRPr="00523A19">
        <w:rPr>
          <w:sz w:val="26"/>
          <w:szCs w:val="26"/>
        </w:rPr>
        <w:t xml:space="preserve">1.Внести в административный регламент администрации Капустихинского сельсовета Воскресенского муниципального района Нижегородской области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proofErr w:type="spellStart"/>
      <w:r w:rsidRPr="00523A19">
        <w:rPr>
          <w:sz w:val="26"/>
          <w:szCs w:val="26"/>
        </w:rPr>
        <w:t>Каупустихинского</w:t>
      </w:r>
      <w:proofErr w:type="spellEnd"/>
      <w:r w:rsidRPr="00523A19">
        <w:rPr>
          <w:sz w:val="26"/>
          <w:szCs w:val="26"/>
        </w:rPr>
        <w:t xml:space="preserve"> сельсовета Воскресенского муниципального района Нижегородской области»</w:t>
      </w:r>
      <w:r w:rsidRPr="00523A19">
        <w:rPr>
          <w:bCs/>
          <w:sz w:val="26"/>
          <w:szCs w:val="26"/>
        </w:rPr>
        <w:t>, утвержденный постановлением администрации Капустихинского сельсовета от 02.12. 2013 г. № 68</w:t>
      </w:r>
      <w:proofErr w:type="gramEnd"/>
      <w:r w:rsidRPr="00523A19">
        <w:rPr>
          <w:bCs/>
          <w:sz w:val="26"/>
          <w:szCs w:val="26"/>
        </w:rPr>
        <w:t xml:space="preserve"> </w:t>
      </w:r>
      <w:r w:rsidRPr="00523A19">
        <w:rPr>
          <w:sz w:val="26"/>
          <w:szCs w:val="26"/>
        </w:rPr>
        <w:t>(в редакции от 22.04.2016 года № 35, от 06.03.2017 №14)  следующие изменения:</w:t>
      </w:r>
    </w:p>
    <w:p w:rsidR="00523A19" w:rsidRPr="00523A19" w:rsidRDefault="00523A19" w:rsidP="00523A19">
      <w:pPr>
        <w:ind w:firstLine="567"/>
        <w:jc w:val="both"/>
        <w:rPr>
          <w:sz w:val="26"/>
          <w:szCs w:val="26"/>
        </w:rPr>
      </w:pPr>
      <w:r w:rsidRPr="00523A19">
        <w:rPr>
          <w:sz w:val="26"/>
          <w:szCs w:val="26"/>
        </w:rPr>
        <w:t>1.1.В абзаце 1 пункта 2.4. главы 2 слова «не может составлять более 30 дней» заменить словами «не может составлять более 12 дней»;</w:t>
      </w:r>
    </w:p>
    <w:p w:rsidR="00523A19" w:rsidRPr="00523A19" w:rsidRDefault="00523A19" w:rsidP="00523A19">
      <w:pPr>
        <w:ind w:firstLine="567"/>
        <w:jc w:val="both"/>
        <w:rPr>
          <w:sz w:val="26"/>
          <w:szCs w:val="26"/>
        </w:rPr>
      </w:pPr>
      <w:r w:rsidRPr="00523A19">
        <w:rPr>
          <w:sz w:val="26"/>
          <w:szCs w:val="26"/>
        </w:rPr>
        <w:t xml:space="preserve">1.2.В пункт 3.3.2 главы 3 слова «не более 10 дней» </w:t>
      </w:r>
      <w:proofErr w:type="gramStart"/>
      <w:r w:rsidRPr="00523A19">
        <w:rPr>
          <w:sz w:val="26"/>
          <w:szCs w:val="26"/>
        </w:rPr>
        <w:t>заменить на слова</w:t>
      </w:r>
      <w:proofErr w:type="gramEnd"/>
      <w:r w:rsidRPr="00523A19">
        <w:rPr>
          <w:sz w:val="26"/>
          <w:szCs w:val="26"/>
        </w:rPr>
        <w:t xml:space="preserve"> «не более 2 дней»;</w:t>
      </w:r>
    </w:p>
    <w:p w:rsidR="00523A19" w:rsidRPr="00523A19" w:rsidRDefault="00523A19" w:rsidP="00523A19">
      <w:pPr>
        <w:ind w:firstLine="567"/>
        <w:jc w:val="both"/>
        <w:rPr>
          <w:sz w:val="26"/>
          <w:szCs w:val="26"/>
        </w:rPr>
      </w:pPr>
      <w:r w:rsidRPr="00523A19">
        <w:rPr>
          <w:sz w:val="26"/>
          <w:szCs w:val="26"/>
        </w:rPr>
        <w:t>1.3.В подпункте 3.4.</w:t>
      </w:r>
      <w:r w:rsidR="00FB795F">
        <w:rPr>
          <w:sz w:val="26"/>
          <w:szCs w:val="26"/>
        </w:rPr>
        <w:t>3</w:t>
      </w:r>
      <w:r w:rsidRPr="00523A19">
        <w:rPr>
          <w:sz w:val="26"/>
          <w:szCs w:val="26"/>
        </w:rPr>
        <w:t>. главы 3 слова «в течение 5 дней» заменить на слова «в течени</w:t>
      </w:r>
      <w:proofErr w:type="gramStart"/>
      <w:r w:rsidRPr="00523A19">
        <w:rPr>
          <w:sz w:val="26"/>
          <w:szCs w:val="26"/>
        </w:rPr>
        <w:t>и</w:t>
      </w:r>
      <w:proofErr w:type="gramEnd"/>
      <w:r w:rsidRPr="00523A19">
        <w:rPr>
          <w:sz w:val="26"/>
          <w:szCs w:val="26"/>
        </w:rPr>
        <w:t xml:space="preserve"> 2 дней»;</w:t>
      </w:r>
    </w:p>
    <w:p w:rsidR="00523A19" w:rsidRPr="00523A19" w:rsidRDefault="00523A19" w:rsidP="00523A19">
      <w:pPr>
        <w:ind w:firstLine="567"/>
        <w:jc w:val="both"/>
        <w:rPr>
          <w:sz w:val="26"/>
          <w:szCs w:val="26"/>
        </w:rPr>
      </w:pPr>
      <w:r w:rsidRPr="00523A19">
        <w:rPr>
          <w:sz w:val="26"/>
          <w:szCs w:val="26"/>
        </w:rPr>
        <w:t>1.4.В пункт 3.5.3. главы 3 слова «не более 14 дней» заменить словами «не более 12 дней».</w:t>
      </w:r>
    </w:p>
    <w:p w:rsidR="00523A19" w:rsidRPr="00523A19" w:rsidRDefault="00523A19" w:rsidP="00523A19">
      <w:pPr>
        <w:ind w:firstLine="540"/>
        <w:jc w:val="both"/>
        <w:rPr>
          <w:sz w:val="26"/>
          <w:szCs w:val="26"/>
        </w:rPr>
      </w:pPr>
      <w:r w:rsidRPr="00523A19">
        <w:rPr>
          <w:sz w:val="26"/>
          <w:szCs w:val="26"/>
        </w:rPr>
        <w:t>2.Обнародовать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w:t>
      </w:r>
    </w:p>
    <w:p w:rsidR="00523A19" w:rsidRPr="00523A19" w:rsidRDefault="00523A19" w:rsidP="00523A19">
      <w:pPr>
        <w:ind w:firstLine="540"/>
        <w:jc w:val="both"/>
        <w:rPr>
          <w:sz w:val="26"/>
          <w:szCs w:val="26"/>
        </w:rPr>
      </w:pPr>
      <w:r w:rsidRPr="00523A19">
        <w:rPr>
          <w:sz w:val="26"/>
          <w:szCs w:val="26"/>
        </w:rPr>
        <w:t>3.</w:t>
      </w:r>
      <w:proofErr w:type="gramStart"/>
      <w:r w:rsidRPr="00523A19">
        <w:rPr>
          <w:sz w:val="26"/>
          <w:szCs w:val="26"/>
        </w:rPr>
        <w:t>Контроль за</w:t>
      </w:r>
      <w:proofErr w:type="gramEnd"/>
      <w:r w:rsidRPr="00523A19">
        <w:rPr>
          <w:sz w:val="26"/>
          <w:szCs w:val="26"/>
        </w:rPr>
        <w:t xml:space="preserve"> исполнением настоящего постановления оставляю за собой.</w:t>
      </w:r>
    </w:p>
    <w:p w:rsidR="00523A19" w:rsidRPr="00523A19" w:rsidRDefault="00523A19" w:rsidP="00523A19">
      <w:pPr>
        <w:suppressAutoHyphens/>
        <w:autoSpaceDE w:val="0"/>
        <w:ind w:firstLine="540"/>
        <w:jc w:val="both"/>
        <w:rPr>
          <w:sz w:val="26"/>
          <w:szCs w:val="26"/>
        </w:rPr>
      </w:pPr>
      <w:r w:rsidRPr="00523A19">
        <w:rPr>
          <w:sz w:val="26"/>
          <w:szCs w:val="26"/>
        </w:rPr>
        <w:t>4.Настоящее решение вступает в силу со дня обнародования.</w:t>
      </w:r>
    </w:p>
    <w:p w:rsidR="00523A19" w:rsidRPr="00523A19" w:rsidRDefault="00523A19" w:rsidP="00523A19">
      <w:pPr>
        <w:suppressAutoHyphens/>
        <w:autoSpaceDE w:val="0"/>
        <w:ind w:firstLine="540"/>
        <w:jc w:val="both"/>
        <w:rPr>
          <w:kern w:val="2"/>
          <w:sz w:val="26"/>
          <w:szCs w:val="26"/>
          <w:lang w:eastAsia="ar-SA"/>
        </w:rPr>
      </w:pPr>
    </w:p>
    <w:p w:rsidR="003B50F9" w:rsidRPr="00523A19" w:rsidRDefault="003B50F9" w:rsidP="003B50F9">
      <w:pPr>
        <w:jc w:val="both"/>
        <w:rPr>
          <w:color w:val="000000"/>
          <w:sz w:val="26"/>
          <w:szCs w:val="26"/>
        </w:rPr>
      </w:pPr>
      <w:r w:rsidRPr="00523A19">
        <w:rPr>
          <w:color w:val="000000"/>
          <w:sz w:val="26"/>
          <w:szCs w:val="26"/>
        </w:rPr>
        <w:t xml:space="preserve">Глава администрации </w:t>
      </w:r>
      <w:r w:rsidRPr="00523A19">
        <w:rPr>
          <w:color w:val="000000"/>
          <w:sz w:val="26"/>
          <w:szCs w:val="26"/>
        </w:rPr>
        <w:tab/>
      </w:r>
      <w:r w:rsidRPr="00523A19">
        <w:rPr>
          <w:color w:val="000000"/>
          <w:sz w:val="26"/>
          <w:szCs w:val="26"/>
        </w:rPr>
        <w:tab/>
      </w:r>
      <w:r w:rsidRPr="00523A19">
        <w:rPr>
          <w:color w:val="000000"/>
          <w:sz w:val="26"/>
          <w:szCs w:val="26"/>
        </w:rPr>
        <w:tab/>
      </w:r>
      <w:r w:rsidRPr="00523A19">
        <w:rPr>
          <w:color w:val="000000"/>
          <w:sz w:val="26"/>
          <w:szCs w:val="26"/>
        </w:rPr>
        <w:tab/>
      </w:r>
      <w:r w:rsidRPr="00523A19">
        <w:rPr>
          <w:color w:val="000000"/>
          <w:sz w:val="26"/>
          <w:szCs w:val="26"/>
        </w:rPr>
        <w:tab/>
      </w:r>
      <w:r w:rsidRPr="00523A19">
        <w:rPr>
          <w:color w:val="000000"/>
          <w:sz w:val="26"/>
          <w:szCs w:val="26"/>
        </w:rPr>
        <w:tab/>
      </w:r>
      <w:r w:rsidRPr="00523A19">
        <w:rPr>
          <w:color w:val="000000"/>
          <w:sz w:val="26"/>
          <w:szCs w:val="26"/>
        </w:rPr>
        <w:tab/>
        <w:t xml:space="preserve">Л.И. </w:t>
      </w:r>
      <w:proofErr w:type="spellStart"/>
      <w:r w:rsidRPr="00523A19">
        <w:rPr>
          <w:color w:val="000000"/>
          <w:sz w:val="26"/>
          <w:szCs w:val="26"/>
        </w:rPr>
        <w:t>Афоньшина</w:t>
      </w:r>
      <w:proofErr w:type="spellEnd"/>
    </w:p>
    <w:p w:rsidR="003B50F9" w:rsidRPr="00523A19" w:rsidRDefault="003B50F9" w:rsidP="003B50F9">
      <w:pPr>
        <w:rPr>
          <w:sz w:val="26"/>
          <w:szCs w:val="26"/>
        </w:rPr>
      </w:pPr>
    </w:p>
    <w:p w:rsidR="00B40086" w:rsidRPr="00523A19" w:rsidRDefault="00B40086">
      <w:pPr>
        <w:rPr>
          <w:sz w:val="26"/>
          <w:szCs w:val="26"/>
        </w:rPr>
      </w:pPr>
    </w:p>
    <w:sectPr w:rsidR="00B40086" w:rsidRPr="00523A19" w:rsidSect="00523A19">
      <w:pgSz w:w="11906" w:h="16838"/>
      <w:pgMar w:top="851"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F9"/>
    <w:rsid w:val="001401F9"/>
    <w:rsid w:val="003B50F9"/>
    <w:rsid w:val="00523A19"/>
    <w:rsid w:val="00B40086"/>
    <w:rsid w:val="00FB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50F9"/>
    <w:pPr>
      <w:spacing w:before="100" w:beforeAutospacing="1" w:after="100" w:afterAutospacing="1" w:line="225" w:lineRule="atLeast"/>
    </w:pPr>
    <w:rPr>
      <w:rFonts w:ascii="Verdana" w:hAnsi="Verdana"/>
      <w:color w:val="000000"/>
      <w:sz w:val="18"/>
      <w:szCs w:val="18"/>
    </w:rPr>
  </w:style>
  <w:style w:type="paragraph" w:styleId="a4">
    <w:name w:val="No Spacing"/>
    <w:uiPriority w:val="1"/>
    <w:qFormat/>
    <w:rsid w:val="003B50F9"/>
    <w:pPr>
      <w:spacing w:after="0" w:line="240" w:lineRule="auto"/>
    </w:pPr>
  </w:style>
  <w:style w:type="paragraph" w:styleId="a5">
    <w:name w:val="Balloon Text"/>
    <w:basedOn w:val="a"/>
    <w:link w:val="a6"/>
    <w:uiPriority w:val="99"/>
    <w:semiHidden/>
    <w:unhideWhenUsed/>
    <w:rsid w:val="003B50F9"/>
    <w:rPr>
      <w:rFonts w:ascii="Tahoma" w:hAnsi="Tahoma" w:cs="Tahoma"/>
      <w:sz w:val="16"/>
      <w:szCs w:val="16"/>
    </w:rPr>
  </w:style>
  <w:style w:type="character" w:customStyle="1" w:styleId="a6">
    <w:name w:val="Текст выноски Знак"/>
    <w:basedOn w:val="a0"/>
    <w:link w:val="a5"/>
    <w:uiPriority w:val="99"/>
    <w:semiHidden/>
    <w:rsid w:val="003B50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50F9"/>
    <w:pPr>
      <w:spacing w:before="100" w:beforeAutospacing="1" w:after="100" w:afterAutospacing="1" w:line="225" w:lineRule="atLeast"/>
    </w:pPr>
    <w:rPr>
      <w:rFonts w:ascii="Verdana" w:hAnsi="Verdana"/>
      <w:color w:val="000000"/>
      <w:sz w:val="18"/>
      <w:szCs w:val="18"/>
    </w:rPr>
  </w:style>
  <w:style w:type="paragraph" w:styleId="a4">
    <w:name w:val="No Spacing"/>
    <w:uiPriority w:val="1"/>
    <w:qFormat/>
    <w:rsid w:val="003B50F9"/>
    <w:pPr>
      <w:spacing w:after="0" w:line="240" w:lineRule="auto"/>
    </w:pPr>
  </w:style>
  <w:style w:type="paragraph" w:styleId="a5">
    <w:name w:val="Balloon Text"/>
    <w:basedOn w:val="a"/>
    <w:link w:val="a6"/>
    <w:uiPriority w:val="99"/>
    <w:semiHidden/>
    <w:unhideWhenUsed/>
    <w:rsid w:val="003B50F9"/>
    <w:rPr>
      <w:rFonts w:ascii="Tahoma" w:hAnsi="Tahoma" w:cs="Tahoma"/>
      <w:sz w:val="16"/>
      <w:szCs w:val="16"/>
    </w:rPr>
  </w:style>
  <w:style w:type="character" w:customStyle="1" w:styleId="a6">
    <w:name w:val="Текст выноски Знак"/>
    <w:basedOn w:val="a0"/>
    <w:link w:val="a5"/>
    <w:uiPriority w:val="99"/>
    <w:semiHidden/>
    <w:rsid w:val="003B50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ОАО "УРАЛСИБ"</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dc:creator>
  <cp:lastModifiedBy>Vorob'eva</cp:lastModifiedBy>
  <cp:revision>2</cp:revision>
  <cp:lastPrinted>2017-10-18T11:36:00Z</cp:lastPrinted>
  <dcterms:created xsi:type="dcterms:W3CDTF">2017-10-19T08:45:00Z</dcterms:created>
  <dcterms:modified xsi:type="dcterms:W3CDTF">2017-10-19T08:45:00Z</dcterms:modified>
</cp:coreProperties>
</file>