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00A" w:rsidRPr="00CD600A" w:rsidRDefault="00CD600A" w:rsidP="00CD600A">
      <w:pPr>
        <w:tabs>
          <w:tab w:val="left" w:pos="3975"/>
        </w:tabs>
        <w:spacing w:after="120"/>
        <w:jc w:val="center"/>
        <w:rPr>
          <w:rFonts w:ascii="Times New Roman" w:hAnsi="Times New Roman"/>
          <w:sz w:val="28"/>
          <w:szCs w:val="28"/>
        </w:rPr>
      </w:pPr>
      <w:r w:rsidRPr="00CD600A">
        <w:rPr>
          <w:rFonts w:ascii="Times New Roman" w:hAnsi="Times New Roman"/>
          <w:noProof/>
          <w:sz w:val="16"/>
          <w:szCs w:val="16"/>
        </w:rPr>
        <w:drawing>
          <wp:inline distT="0" distB="0" distL="0" distR="0" wp14:anchorId="06367199" wp14:editId="71B0BB3E">
            <wp:extent cx="564515" cy="691515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600A" w:rsidRPr="00CD600A" w:rsidRDefault="00CD600A" w:rsidP="00CD600A">
      <w:pPr>
        <w:jc w:val="center"/>
        <w:rPr>
          <w:rFonts w:ascii="Times New Roman" w:hAnsi="Times New Roman"/>
          <w:sz w:val="28"/>
          <w:szCs w:val="28"/>
        </w:rPr>
      </w:pPr>
      <w:r w:rsidRPr="00CD600A">
        <w:rPr>
          <w:rFonts w:ascii="Times New Roman" w:hAnsi="Times New Roman"/>
          <w:sz w:val="28"/>
          <w:szCs w:val="28"/>
        </w:rPr>
        <w:t>АДМИНИСТРАЦИЯ ВОЗДВИЖЕНСКОГО СЕЛЬСОВЕТА</w:t>
      </w:r>
    </w:p>
    <w:p w:rsidR="00CD600A" w:rsidRPr="00CD600A" w:rsidRDefault="00CD600A" w:rsidP="00CD600A">
      <w:pPr>
        <w:jc w:val="center"/>
        <w:rPr>
          <w:rFonts w:ascii="Times New Roman" w:hAnsi="Times New Roman"/>
          <w:sz w:val="28"/>
          <w:szCs w:val="28"/>
        </w:rPr>
      </w:pPr>
      <w:r w:rsidRPr="00CD600A">
        <w:rPr>
          <w:rFonts w:ascii="Times New Roman" w:hAnsi="Times New Roman"/>
          <w:sz w:val="28"/>
          <w:szCs w:val="28"/>
        </w:rPr>
        <w:t>ВОСКРЕСЕНСКОГО МУНИЦИПАЛЬНОГО РАЙОНА</w:t>
      </w:r>
    </w:p>
    <w:p w:rsidR="00CD600A" w:rsidRPr="00CD600A" w:rsidRDefault="00CD600A" w:rsidP="00CD600A">
      <w:pPr>
        <w:jc w:val="center"/>
        <w:rPr>
          <w:rFonts w:ascii="Times New Roman" w:hAnsi="Times New Roman"/>
          <w:sz w:val="28"/>
          <w:szCs w:val="28"/>
        </w:rPr>
      </w:pPr>
      <w:r w:rsidRPr="00CD600A">
        <w:rPr>
          <w:rFonts w:ascii="Times New Roman" w:hAnsi="Times New Roman"/>
          <w:sz w:val="28"/>
          <w:szCs w:val="28"/>
        </w:rPr>
        <w:t>НИЖЕГОРОДСКОЙ ОБЛАСТИ</w:t>
      </w:r>
    </w:p>
    <w:p w:rsidR="00CD600A" w:rsidRPr="00CD600A" w:rsidRDefault="00CD600A" w:rsidP="00CD600A">
      <w:pPr>
        <w:jc w:val="center"/>
        <w:rPr>
          <w:rFonts w:ascii="Times New Roman" w:hAnsi="Times New Roman"/>
          <w:b/>
          <w:sz w:val="28"/>
          <w:szCs w:val="28"/>
        </w:rPr>
      </w:pPr>
      <w:r w:rsidRPr="00CD600A">
        <w:rPr>
          <w:rFonts w:ascii="Times New Roman" w:hAnsi="Times New Roman"/>
          <w:b/>
          <w:sz w:val="28"/>
          <w:szCs w:val="28"/>
        </w:rPr>
        <w:t>ПОСТАНОВЛЕНИЕ</w:t>
      </w:r>
    </w:p>
    <w:p w:rsidR="00CD600A" w:rsidRPr="00CD600A" w:rsidRDefault="00CD600A" w:rsidP="00CD600A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161"/>
        <w:gridCol w:w="6207"/>
      </w:tblGrid>
      <w:tr w:rsidR="00CD600A" w:rsidRPr="00CD600A" w:rsidTr="00CD600A">
        <w:tc>
          <w:tcPr>
            <w:tcW w:w="4161" w:type="dxa"/>
            <w:hideMark/>
          </w:tcPr>
          <w:p w:rsidR="00CD600A" w:rsidRPr="00CD600A" w:rsidRDefault="00CD600A" w:rsidP="00CD600A">
            <w:pPr>
              <w:rPr>
                <w:rFonts w:ascii="Times New Roman" w:hAnsi="Times New Roman"/>
                <w:sz w:val="24"/>
                <w:szCs w:val="24"/>
              </w:rPr>
            </w:pPr>
            <w:r w:rsidRPr="00CD600A">
              <w:rPr>
                <w:rFonts w:ascii="Times New Roman" w:hAnsi="Times New Roman"/>
                <w:sz w:val="24"/>
                <w:szCs w:val="24"/>
              </w:rPr>
              <w:t>24 апреля 2018 г</w:t>
            </w:r>
          </w:p>
        </w:tc>
        <w:tc>
          <w:tcPr>
            <w:tcW w:w="6207" w:type="dxa"/>
            <w:hideMark/>
          </w:tcPr>
          <w:p w:rsidR="00CD600A" w:rsidRPr="00CD600A" w:rsidRDefault="00CD600A" w:rsidP="00CD600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600A">
              <w:rPr>
                <w:rFonts w:ascii="Times New Roman" w:hAnsi="Times New Roman"/>
                <w:sz w:val="24"/>
                <w:szCs w:val="24"/>
              </w:rPr>
              <w:t>№ 38</w:t>
            </w:r>
          </w:p>
        </w:tc>
      </w:tr>
    </w:tbl>
    <w:p w:rsidR="00C24DEE" w:rsidRPr="00CD600A" w:rsidRDefault="00C24DEE" w:rsidP="00C24DEE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995"/>
        <w:gridCol w:w="4207"/>
      </w:tblGrid>
      <w:tr w:rsidR="00C24DEE" w:rsidRPr="00CD600A" w:rsidTr="00CD600A">
        <w:trPr>
          <w:trHeight w:val="381"/>
        </w:trPr>
        <w:tc>
          <w:tcPr>
            <w:tcW w:w="5995" w:type="dxa"/>
          </w:tcPr>
          <w:p w:rsidR="00C24DEE" w:rsidRPr="00CD600A" w:rsidRDefault="00C24DEE" w:rsidP="00CD60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7" w:type="dxa"/>
          </w:tcPr>
          <w:p w:rsidR="00C24DEE" w:rsidRPr="00CD600A" w:rsidRDefault="00C24DEE" w:rsidP="00CD60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4DEE" w:rsidRPr="00C93362" w:rsidTr="00CD600A">
        <w:trPr>
          <w:trHeight w:val="530"/>
        </w:trPr>
        <w:tc>
          <w:tcPr>
            <w:tcW w:w="10202" w:type="dxa"/>
            <w:gridSpan w:val="2"/>
          </w:tcPr>
          <w:p w:rsidR="00C24DEE" w:rsidRPr="00CD600A" w:rsidRDefault="00CD600A" w:rsidP="00CD600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="00C24DEE" w:rsidRPr="00CD600A">
              <w:rPr>
                <w:rFonts w:ascii="Times New Roman" w:hAnsi="Times New Roman"/>
                <w:b/>
                <w:sz w:val="28"/>
                <w:szCs w:val="28"/>
              </w:rPr>
              <w:t xml:space="preserve">Об   утверждении отчета об исполнении бюджета Воздвиженского сельсовета Воскресенского муниципального района за </w:t>
            </w:r>
            <w:r w:rsidR="0029672D">
              <w:rPr>
                <w:rFonts w:ascii="Times New Roman" w:hAnsi="Times New Roman"/>
                <w:b/>
                <w:sz w:val="28"/>
                <w:szCs w:val="28"/>
              </w:rPr>
              <w:t xml:space="preserve">1 квартал </w:t>
            </w:r>
            <w:r w:rsidR="00C24DEE" w:rsidRPr="00CD600A">
              <w:rPr>
                <w:rFonts w:ascii="Times New Roman" w:hAnsi="Times New Roman"/>
                <w:b/>
                <w:sz w:val="28"/>
                <w:szCs w:val="28"/>
              </w:rPr>
              <w:t xml:space="preserve"> 2018 года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C24DEE" w:rsidRPr="00C93362" w:rsidRDefault="00C24DEE" w:rsidP="00CD600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24DEE" w:rsidRPr="00C93362" w:rsidRDefault="00C24DEE" w:rsidP="00C24DEE">
      <w:pPr>
        <w:jc w:val="both"/>
        <w:rPr>
          <w:rFonts w:ascii="Times New Roman" w:hAnsi="Times New Roman"/>
          <w:sz w:val="24"/>
          <w:szCs w:val="24"/>
        </w:rPr>
      </w:pPr>
    </w:p>
    <w:p w:rsidR="00C24DEE" w:rsidRPr="00CD600A" w:rsidRDefault="00C24DEE" w:rsidP="00C24DEE">
      <w:pPr>
        <w:pStyle w:val="a5"/>
        <w:spacing w:line="240" w:lineRule="auto"/>
        <w:ind w:right="-5" w:firstLine="720"/>
        <w:jc w:val="both"/>
        <w:rPr>
          <w:b/>
          <w:sz w:val="28"/>
          <w:szCs w:val="28"/>
        </w:rPr>
      </w:pPr>
      <w:r w:rsidRPr="00CD600A">
        <w:rPr>
          <w:sz w:val="28"/>
          <w:szCs w:val="28"/>
        </w:rPr>
        <w:t>В соответствии с решением сельского Совета Воздвиженского сельсовета  Воскресенского района Нижегородской области от 4 июня 2013 года № 18 «Об утверждении Положения о бюджетном процессе в Воздвиженском сельсовете» администрация Воздвиженского сельсовета Воскресенского муниципального района</w:t>
      </w:r>
      <w:r w:rsidR="00CD600A" w:rsidRPr="00CD600A">
        <w:rPr>
          <w:sz w:val="28"/>
          <w:szCs w:val="28"/>
        </w:rPr>
        <w:t xml:space="preserve"> Нижегородской области </w:t>
      </w:r>
      <w:r w:rsidRPr="00CD600A">
        <w:rPr>
          <w:b/>
          <w:sz w:val="28"/>
          <w:szCs w:val="28"/>
        </w:rPr>
        <w:t xml:space="preserve">  п о с т а н о в л я е т:</w:t>
      </w:r>
    </w:p>
    <w:p w:rsidR="00C24DEE" w:rsidRPr="00CD600A" w:rsidRDefault="00C24DEE" w:rsidP="00C24DEE">
      <w:pPr>
        <w:pStyle w:val="a5"/>
        <w:spacing w:line="240" w:lineRule="auto"/>
        <w:ind w:right="-5" w:firstLine="720"/>
        <w:jc w:val="both"/>
        <w:rPr>
          <w:sz w:val="28"/>
          <w:szCs w:val="28"/>
        </w:rPr>
      </w:pPr>
      <w:r w:rsidRPr="00CD600A">
        <w:rPr>
          <w:sz w:val="28"/>
          <w:szCs w:val="28"/>
        </w:rPr>
        <w:t>1.Утвердить отчет об исполнении бюджета</w:t>
      </w:r>
      <w:r w:rsidR="0029672D">
        <w:rPr>
          <w:sz w:val="28"/>
          <w:szCs w:val="28"/>
        </w:rPr>
        <w:t xml:space="preserve"> Воздвиженского сельсовета за 1 квартал</w:t>
      </w:r>
      <w:r w:rsidRPr="00CD600A">
        <w:rPr>
          <w:sz w:val="28"/>
          <w:szCs w:val="28"/>
        </w:rPr>
        <w:t xml:space="preserve"> 2018 года по доходам в сумме 2452,8 тыс. рублей, по расходам в сумме 2689,7 тыс. рублей,  с превышением расходов над доходами (дефицит бюджета Воздвиженского сельсовета) в сумме 236,9 тыс. рублей и со следующими показателями:</w:t>
      </w:r>
    </w:p>
    <w:p w:rsidR="00C24DEE" w:rsidRPr="00CD600A" w:rsidRDefault="00C24DEE" w:rsidP="00C24DEE">
      <w:pPr>
        <w:jc w:val="both"/>
        <w:rPr>
          <w:rFonts w:ascii="Times New Roman" w:hAnsi="Times New Roman"/>
          <w:b/>
          <w:sz w:val="28"/>
          <w:szCs w:val="28"/>
        </w:rPr>
      </w:pPr>
      <w:r w:rsidRPr="00CD600A">
        <w:rPr>
          <w:rFonts w:ascii="Times New Roman" w:hAnsi="Times New Roman"/>
          <w:sz w:val="28"/>
          <w:szCs w:val="28"/>
        </w:rPr>
        <w:t xml:space="preserve">- доходов бюджета Воздвиженского сельсовета по кодам классификации доходов бюджетов за </w:t>
      </w:r>
      <w:r w:rsidR="0029672D">
        <w:rPr>
          <w:rFonts w:ascii="Times New Roman" w:hAnsi="Times New Roman"/>
          <w:sz w:val="28"/>
          <w:szCs w:val="28"/>
        </w:rPr>
        <w:t xml:space="preserve">1 квартал </w:t>
      </w:r>
      <w:r w:rsidRPr="00CD600A">
        <w:rPr>
          <w:rFonts w:ascii="Times New Roman" w:hAnsi="Times New Roman"/>
          <w:sz w:val="28"/>
          <w:szCs w:val="28"/>
        </w:rPr>
        <w:t>2018 года согласно приложению 1 к настоящему постановлению;</w:t>
      </w:r>
    </w:p>
    <w:p w:rsidR="00C24DEE" w:rsidRPr="00CD600A" w:rsidRDefault="00C24DEE" w:rsidP="00C24DEE">
      <w:pPr>
        <w:jc w:val="both"/>
        <w:rPr>
          <w:rFonts w:ascii="Times New Roman" w:hAnsi="Times New Roman"/>
          <w:b/>
          <w:sz w:val="28"/>
          <w:szCs w:val="28"/>
        </w:rPr>
      </w:pPr>
      <w:r w:rsidRPr="00CD600A">
        <w:rPr>
          <w:rFonts w:ascii="Times New Roman" w:hAnsi="Times New Roman"/>
          <w:sz w:val="28"/>
          <w:szCs w:val="28"/>
        </w:rPr>
        <w:t xml:space="preserve">- расходов бюджета Воздвиженского сельсовета по разделам, подразделам классификации расходов бюджетов за  </w:t>
      </w:r>
      <w:r w:rsidR="0029672D">
        <w:rPr>
          <w:rFonts w:ascii="Times New Roman" w:hAnsi="Times New Roman"/>
          <w:sz w:val="28"/>
          <w:szCs w:val="28"/>
        </w:rPr>
        <w:t>1 квартал</w:t>
      </w:r>
      <w:r w:rsidRPr="00CD600A">
        <w:rPr>
          <w:rFonts w:ascii="Times New Roman" w:hAnsi="Times New Roman"/>
          <w:sz w:val="28"/>
          <w:szCs w:val="28"/>
        </w:rPr>
        <w:t xml:space="preserve">  2018 года согласно приложению 2 к настоящему постановлению;</w:t>
      </w:r>
    </w:p>
    <w:p w:rsidR="00C24DEE" w:rsidRPr="00CD600A" w:rsidRDefault="00C24DEE" w:rsidP="00C24DEE">
      <w:pPr>
        <w:jc w:val="both"/>
        <w:rPr>
          <w:rFonts w:ascii="Times New Roman" w:hAnsi="Times New Roman"/>
          <w:sz w:val="28"/>
          <w:szCs w:val="28"/>
        </w:rPr>
      </w:pPr>
      <w:r w:rsidRPr="00CD600A">
        <w:rPr>
          <w:rFonts w:ascii="Times New Roman" w:hAnsi="Times New Roman"/>
          <w:sz w:val="28"/>
          <w:szCs w:val="28"/>
        </w:rPr>
        <w:t>- источников финансирования дефицита бюджета Воздвиженского сельсовета согласно приложению 3 к настоящему постановлению.</w:t>
      </w:r>
    </w:p>
    <w:p w:rsidR="00C24DEE" w:rsidRPr="00CD600A" w:rsidRDefault="00C24DEE" w:rsidP="00C24DEE">
      <w:pPr>
        <w:jc w:val="both"/>
        <w:rPr>
          <w:rFonts w:ascii="Times New Roman" w:hAnsi="Times New Roman"/>
          <w:b/>
          <w:sz w:val="28"/>
          <w:szCs w:val="28"/>
        </w:rPr>
      </w:pPr>
      <w:r w:rsidRPr="00CD600A">
        <w:rPr>
          <w:rFonts w:ascii="Times New Roman" w:hAnsi="Times New Roman"/>
          <w:sz w:val="28"/>
          <w:szCs w:val="28"/>
        </w:rPr>
        <w:t xml:space="preserve">           2. Направить  утвержденный отчет об  исполнении бюджета за </w:t>
      </w:r>
      <w:r w:rsidR="0029672D">
        <w:rPr>
          <w:rFonts w:ascii="Times New Roman" w:hAnsi="Times New Roman"/>
          <w:sz w:val="28"/>
          <w:szCs w:val="28"/>
        </w:rPr>
        <w:t>1 квартал 2018 года</w:t>
      </w:r>
      <w:r w:rsidRPr="00CD600A">
        <w:rPr>
          <w:rFonts w:ascii="Times New Roman" w:hAnsi="Times New Roman"/>
          <w:sz w:val="28"/>
          <w:szCs w:val="28"/>
        </w:rPr>
        <w:t xml:space="preserve"> в сельский Совет Воздвиженского сельсовета.</w:t>
      </w:r>
    </w:p>
    <w:p w:rsidR="00C24DEE" w:rsidRPr="00CD600A" w:rsidRDefault="00C24DEE" w:rsidP="00C24DEE">
      <w:pPr>
        <w:pStyle w:val="a5"/>
        <w:spacing w:line="240" w:lineRule="auto"/>
        <w:ind w:right="-5"/>
        <w:jc w:val="both"/>
        <w:rPr>
          <w:sz w:val="28"/>
          <w:szCs w:val="28"/>
        </w:rPr>
      </w:pPr>
      <w:r w:rsidRPr="00CD600A">
        <w:rPr>
          <w:b/>
          <w:sz w:val="28"/>
          <w:szCs w:val="28"/>
          <w:lang w:eastAsia="en-US"/>
        </w:rPr>
        <w:t xml:space="preserve">           </w:t>
      </w:r>
      <w:r w:rsidRPr="00CD600A">
        <w:rPr>
          <w:sz w:val="28"/>
          <w:szCs w:val="28"/>
        </w:rPr>
        <w:t>3.Специалисту администрации сельсовета разместить настоящее постановление на официальном сайте администрации Воскресенского муниципального района.</w:t>
      </w:r>
    </w:p>
    <w:p w:rsidR="00C24DEE" w:rsidRPr="00CD600A" w:rsidRDefault="00C24DEE" w:rsidP="00C24DEE">
      <w:pPr>
        <w:pStyle w:val="a5"/>
        <w:spacing w:line="240" w:lineRule="auto"/>
        <w:ind w:right="-5" w:firstLine="720"/>
        <w:jc w:val="both"/>
        <w:rPr>
          <w:sz w:val="28"/>
          <w:szCs w:val="28"/>
        </w:rPr>
      </w:pPr>
    </w:p>
    <w:p w:rsidR="00C24DEE" w:rsidRPr="00CD600A" w:rsidRDefault="00C24DEE" w:rsidP="00C24DE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C24DEE" w:rsidRPr="00CD600A" w:rsidRDefault="00C24DEE" w:rsidP="00C24DE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D600A">
        <w:rPr>
          <w:rFonts w:ascii="Times New Roman" w:hAnsi="Times New Roman"/>
          <w:sz w:val="28"/>
          <w:szCs w:val="28"/>
        </w:rPr>
        <w:t xml:space="preserve">    Глава администрации</w:t>
      </w:r>
      <w:r w:rsidRPr="00CD600A">
        <w:rPr>
          <w:rFonts w:ascii="Times New Roman" w:hAnsi="Times New Roman"/>
          <w:sz w:val="28"/>
          <w:szCs w:val="28"/>
        </w:rPr>
        <w:tab/>
      </w:r>
      <w:r w:rsidRPr="00CD600A">
        <w:rPr>
          <w:rFonts w:ascii="Times New Roman" w:hAnsi="Times New Roman"/>
          <w:sz w:val="28"/>
          <w:szCs w:val="28"/>
        </w:rPr>
        <w:tab/>
      </w:r>
      <w:r w:rsidRPr="00CD600A">
        <w:rPr>
          <w:rFonts w:ascii="Times New Roman" w:hAnsi="Times New Roman"/>
          <w:sz w:val="28"/>
          <w:szCs w:val="28"/>
        </w:rPr>
        <w:tab/>
      </w:r>
      <w:r w:rsidRPr="00CD600A">
        <w:rPr>
          <w:rFonts w:ascii="Times New Roman" w:hAnsi="Times New Roman"/>
          <w:sz w:val="28"/>
          <w:szCs w:val="28"/>
        </w:rPr>
        <w:tab/>
      </w:r>
      <w:r w:rsidRPr="00CD600A">
        <w:rPr>
          <w:rFonts w:ascii="Times New Roman" w:hAnsi="Times New Roman"/>
          <w:sz w:val="28"/>
          <w:szCs w:val="28"/>
        </w:rPr>
        <w:tab/>
      </w:r>
      <w:r w:rsidRPr="00CD600A">
        <w:rPr>
          <w:rFonts w:ascii="Times New Roman" w:hAnsi="Times New Roman"/>
          <w:sz w:val="28"/>
          <w:szCs w:val="28"/>
        </w:rPr>
        <w:tab/>
        <w:t>И.Н. Охотников</w:t>
      </w:r>
    </w:p>
    <w:p w:rsidR="00C24DEE" w:rsidRDefault="00C24DEE" w:rsidP="00C24DEE"/>
    <w:p w:rsidR="00C24DEE" w:rsidRDefault="00C24DEE" w:rsidP="00C24DEE"/>
    <w:p w:rsidR="00C24DEE" w:rsidRDefault="00C24DEE" w:rsidP="00C24DEE"/>
    <w:p w:rsidR="00C24DEE" w:rsidRDefault="00C24DEE" w:rsidP="00C24DEE"/>
    <w:p w:rsidR="00C24DEE" w:rsidRDefault="00C24DEE" w:rsidP="00C24DEE"/>
    <w:p w:rsidR="00C24DEE" w:rsidRDefault="00C24DEE" w:rsidP="00C24DEE"/>
    <w:p w:rsidR="00C24DEE" w:rsidRDefault="00C24DEE" w:rsidP="00C24DEE"/>
    <w:p w:rsidR="00C24DEE" w:rsidRDefault="00C24DEE" w:rsidP="00C24DEE"/>
    <w:p w:rsidR="00C24DEE" w:rsidRDefault="00C24DEE" w:rsidP="00C24DEE"/>
    <w:p w:rsidR="00C24DEE" w:rsidRDefault="00C24DEE" w:rsidP="00C24DEE"/>
    <w:p w:rsidR="00C24DEE" w:rsidRDefault="00C24DEE" w:rsidP="00C24DEE"/>
    <w:p w:rsidR="00C24DEE" w:rsidRDefault="00C24DEE" w:rsidP="00C24DEE"/>
    <w:p w:rsidR="00C24DEE" w:rsidRDefault="00C24DEE" w:rsidP="00C24DEE"/>
    <w:p w:rsidR="00C24DEE" w:rsidRDefault="00C24DEE" w:rsidP="00C24DEE"/>
    <w:p w:rsidR="00C24DEE" w:rsidRDefault="00C24DEE" w:rsidP="00C24DEE"/>
    <w:p w:rsidR="00C24DEE" w:rsidRDefault="00C24DEE" w:rsidP="00C24DEE"/>
    <w:p w:rsidR="00C24DEE" w:rsidRDefault="00C24DEE" w:rsidP="00C24DEE">
      <w:pPr>
        <w:sectPr w:rsidR="00C24DEE" w:rsidSect="00CD600A">
          <w:headerReference w:type="default" r:id="rId8"/>
          <w:headerReference w:type="first" r:id="rId9"/>
          <w:pgSz w:w="11907" w:h="16839"/>
          <w:pgMar w:top="851" w:right="851" w:bottom="851" w:left="1134" w:header="720" w:footer="720" w:gutter="0"/>
          <w:cols w:space="720"/>
          <w:titlePg/>
        </w:sectPr>
      </w:pPr>
    </w:p>
    <w:tbl>
      <w:tblPr>
        <w:tblW w:w="15743" w:type="dxa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698"/>
        <w:gridCol w:w="766"/>
        <w:gridCol w:w="272"/>
        <w:gridCol w:w="1125"/>
        <w:gridCol w:w="435"/>
        <w:gridCol w:w="20"/>
        <w:gridCol w:w="422"/>
        <w:gridCol w:w="219"/>
        <w:gridCol w:w="1196"/>
        <w:gridCol w:w="363"/>
        <w:gridCol w:w="976"/>
        <w:gridCol w:w="300"/>
        <w:gridCol w:w="991"/>
        <w:gridCol w:w="285"/>
        <w:gridCol w:w="1022"/>
        <w:gridCol w:w="253"/>
        <w:gridCol w:w="1082"/>
        <w:gridCol w:w="194"/>
        <w:gridCol w:w="2176"/>
        <w:gridCol w:w="20"/>
        <w:gridCol w:w="20"/>
        <w:gridCol w:w="889"/>
        <w:gridCol w:w="19"/>
      </w:tblGrid>
      <w:tr w:rsidR="00C24DEE" w:rsidRPr="00425E0F" w:rsidTr="0029672D">
        <w:trPr>
          <w:gridAfter w:val="1"/>
          <w:wAfter w:w="19" w:type="dxa"/>
          <w:trHeight w:val="60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24DEE" w:rsidRDefault="00C24DEE" w:rsidP="00CD600A">
            <w:pPr>
              <w:jc w:val="center"/>
              <w:rPr>
                <w:rFonts w:ascii="Arial" w:hAnsi="Arial"/>
                <w:sz w:val="16"/>
                <w:szCs w:val="16"/>
              </w:rPr>
            </w:pPr>
            <w:bookmarkStart w:id="0" w:name="_GoBack" w:colFirst="1" w:colLast="2"/>
          </w:p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331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Приложение 1. Доходы бюджета</w:t>
            </w:r>
          </w:p>
        </w:tc>
        <w:tc>
          <w:tcPr>
            <w:tcW w:w="20" w:type="dxa"/>
            <w:shd w:val="clear" w:color="FFFFFF" w:fill="auto"/>
            <w:vAlign w:val="bottom"/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</w:p>
        </w:tc>
        <w:tc>
          <w:tcPr>
            <w:tcW w:w="909" w:type="dxa"/>
            <w:gridSpan w:val="2"/>
            <w:shd w:val="clear" w:color="FFFFFF" w:fill="auto"/>
            <w:vAlign w:val="bottom"/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</w:p>
        </w:tc>
      </w:tr>
      <w:bookmarkEnd w:id="0"/>
      <w:tr w:rsidR="00C24DEE" w:rsidRPr="00425E0F" w:rsidTr="0029672D">
        <w:trPr>
          <w:gridAfter w:val="1"/>
          <w:wAfter w:w="19" w:type="dxa"/>
          <w:trHeight w:val="60"/>
        </w:trPr>
        <w:tc>
          <w:tcPr>
            <w:tcW w:w="2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Код</w:t>
            </w:r>
            <w:r w:rsidRPr="00425E0F">
              <w:rPr>
                <w:rFonts w:ascii="Arial" w:hAnsi="Arial"/>
                <w:sz w:val="16"/>
                <w:szCs w:val="16"/>
              </w:rPr>
              <w:br/>
              <w:t>стро-</w:t>
            </w:r>
            <w:r w:rsidRPr="00425E0F">
              <w:rPr>
                <w:rFonts w:ascii="Arial" w:hAnsi="Arial"/>
                <w:sz w:val="16"/>
                <w:szCs w:val="16"/>
              </w:rPr>
              <w:br/>
              <w:t>ки</w:t>
            </w:r>
          </w:p>
        </w:tc>
        <w:tc>
          <w:tcPr>
            <w:tcW w:w="249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FFFFFF" w:fill="auto"/>
            <w:vAlign w:val="center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Код дохода</w:t>
            </w:r>
            <w:r w:rsidRPr="00425E0F">
              <w:rPr>
                <w:rFonts w:ascii="Arial" w:hAnsi="Arial"/>
                <w:sz w:val="16"/>
                <w:szCs w:val="16"/>
              </w:rPr>
              <w:br/>
              <w:t>по бюджетной классификации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51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Исполнено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Неисполненные</w:t>
            </w:r>
          </w:p>
        </w:tc>
        <w:tc>
          <w:tcPr>
            <w:tcW w:w="20" w:type="dxa"/>
            <w:shd w:val="clear" w:color="FFFFFF" w:fill="auto"/>
            <w:vAlign w:val="bottom"/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</w:p>
        </w:tc>
        <w:tc>
          <w:tcPr>
            <w:tcW w:w="909" w:type="dxa"/>
            <w:gridSpan w:val="2"/>
            <w:shd w:val="clear" w:color="FFFFFF" w:fill="auto"/>
            <w:vAlign w:val="bottom"/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</w:p>
        </w:tc>
      </w:tr>
      <w:tr w:rsidR="00C24DEE" w:rsidRPr="00425E0F" w:rsidTr="0029672D">
        <w:trPr>
          <w:gridAfter w:val="1"/>
          <w:wAfter w:w="19" w:type="dxa"/>
          <w:trHeight w:val="60"/>
        </w:trPr>
        <w:tc>
          <w:tcPr>
            <w:tcW w:w="2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493" w:type="dxa"/>
            <w:gridSpan w:val="6"/>
            <w:vMerge/>
            <w:tcBorders>
              <w:top w:val="single" w:sz="4" w:space="0" w:color="auto"/>
              <w:left w:val="single" w:sz="4" w:space="0" w:color="auto"/>
            </w:tcBorders>
            <w:shd w:val="clear" w:color="FFFFFF" w:fill="auto"/>
            <w:vAlign w:val="center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через финансовые органы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через банковские счета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некассовые операции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итого</w:t>
            </w:r>
          </w:p>
        </w:tc>
        <w:tc>
          <w:tcPr>
            <w:tcW w:w="21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назначения</w:t>
            </w:r>
          </w:p>
        </w:tc>
        <w:tc>
          <w:tcPr>
            <w:tcW w:w="20" w:type="dxa"/>
            <w:shd w:val="clear" w:color="FFFFFF" w:fill="auto"/>
            <w:vAlign w:val="bottom"/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</w:p>
        </w:tc>
        <w:tc>
          <w:tcPr>
            <w:tcW w:w="909" w:type="dxa"/>
            <w:gridSpan w:val="2"/>
            <w:shd w:val="clear" w:color="FFFFFF" w:fill="auto"/>
            <w:vAlign w:val="bottom"/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</w:p>
        </w:tc>
      </w:tr>
      <w:tr w:rsidR="00C24DEE" w:rsidRPr="00425E0F" w:rsidTr="0029672D">
        <w:trPr>
          <w:gridAfter w:val="1"/>
          <w:wAfter w:w="19" w:type="dxa"/>
          <w:trHeight w:val="60"/>
        </w:trPr>
        <w:tc>
          <w:tcPr>
            <w:tcW w:w="2698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4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8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9</w:t>
            </w:r>
          </w:p>
        </w:tc>
        <w:tc>
          <w:tcPr>
            <w:tcW w:w="20" w:type="dxa"/>
            <w:shd w:val="clear" w:color="FFFFFF" w:fill="auto"/>
            <w:vAlign w:val="bottom"/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</w:p>
        </w:tc>
        <w:tc>
          <w:tcPr>
            <w:tcW w:w="909" w:type="dxa"/>
            <w:gridSpan w:val="2"/>
            <w:shd w:val="clear" w:color="FFFFFF" w:fill="auto"/>
            <w:vAlign w:val="bottom"/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</w:p>
        </w:tc>
      </w:tr>
      <w:tr w:rsidR="00C24DEE" w:rsidRPr="00425E0F" w:rsidTr="0029672D">
        <w:trPr>
          <w:gridAfter w:val="1"/>
          <w:wAfter w:w="19" w:type="dxa"/>
          <w:trHeight w:val="60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wordWrap w:val="0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8"/>
                <w:szCs w:val="18"/>
              </w:rPr>
              <w:t>Доходы бюджета — всего</w:t>
            </w:r>
          </w:p>
        </w:tc>
        <w:tc>
          <w:tcPr>
            <w:tcW w:w="766" w:type="dxa"/>
            <w:tcBorders>
              <w:top w:val="single" w:sz="10" w:space="0" w:color="auto"/>
              <w:left w:val="single" w:sz="10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2493" w:type="dxa"/>
            <w:gridSpan w:val="6"/>
            <w:tcBorders>
              <w:top w:val="single" w:sz="10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8"/>
                <w:szCs w:val="18"/>
              </w:rPr>
              <w:t>×</w:t>
            </w:r>
          </w:p>
        </w:tc>
        <w:tc>
          <w:tcPr>
            <w:tcW w:w="1559" w:type="dxa"/>
            <w:gridSpan w:val="2"/>
            <w:tcBorders>
              <w:top w:val="single" w:sz="10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12 981 200,00</w:t>
            </w:r>
          </w:p>
        </w:tc>
        <w:tc>
          <w:tcPr>
            <w:tcW w:w="1276" w:type="dxa"/>
            <w:gridSpan w:val="2"/>
            <w:tcBorders>
              <w:top w:val="single" w:sz="10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2 452 778,39</w:t>
            </w:r>
          </w:p>
        </w:tc>
        <w:tc>
          <w:tcPr>
            <w:tcW w:w="1276" w:type="dxa"/>
            <w:gridSpan w:val="2"/>
            <w:tcBorders>
              <w:top w:val="single" w:sz="10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10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10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2 452 778,39</w:t>
            </w:r>
          </w:p>
        </w:tc>
        <w:tc>
          <w:tcPr>
            <w:tcW w:w="2176" w:type="dxa"/>
            <w:tcBorders>
              <w:top w:val="single" w:sz="10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10 593 211,12</w:t>
            </w:r>
          </w:p>
        </w:tc>
        <w:tc>
          <w:tcPr>
            <w:tcW w:w="20" w:type="dxa"/>
            <w:shd w:val="clear" w:color="FFFFFF" w:fill="auto"/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</w:p>
        </w:tc>
        <w:tc>
          <w:tcPr>
            <w:tcW w:w="909" w:type="dxa"/>
            <w:gridSpan w:val="2"/>
            <w:shd w:val="clear" w:color="FFFFFF" w:fill="auto"/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</w:p>
        </w:tc>
      </w:tr>
      <w:tr w:rsidR="00C24DEE" w:rsidRPr="00425E0F" w:rsidTr="0029672D"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FFFFFF" w:fill="auto"/>
            <w:tcMar>
              <w:left w:w="210" w:type="dxa"/>
            </w:tcMar>
          </w:tcPr>
          <w:p w:rsidR="00C24DEE" w:rsidRPr="00425E0F" w:rsidRDefault="00C24DEE" w:rsidP="00CD600A">
            <w:pPr>
              <w:wordWrap w:val="0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в том числе:</w:t>
            </w:r>
          </w:p>
        </w:tc>
        <w:tc>
          <w:tcPr>
            <w:tcW w:w="766" w:type="dxa"/>
            <w:tcBorders>
              <w:left w:val="single" w:sz="10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72" w:type="dxa"/>
            <w:tcBorders>
              <w:left w:val="single" w:sz="4" w:space="0" w:color="auto"/>
              <w:bottom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</w:p>
        </w:tc>
        <w:tc>
          <w:tcPr>
            <w:tcW w:w="455" w:type="dxa"/>
            <w:gridSpan w:val="2"/>
            <w:tcBorders>
              <w:bottom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</w:p>
        </w:tc>
        <w:tc>
          <w:tcPr>
            <w:tcW w:w="64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</w:p>
        </w:tc>
        <w:tc>
          <w:tcPr>
            <w:tcW w:w="2196" w:type="dxa"/>
            <w:gridSpan w:val="2"/>
            <w:tcBorders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</w:p>
        </w:tc>
        <w:tc>
          <w:tcPr>
            <w:tcW w:w="908" w:type="dxa"/>
            <w:gridSpan w:val="2"/>
            <w:shd w:val="clear" w:color="FFFFFF" w:fill="auto"/>
            <w:vAlign w:val="bottom"/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</w:p>
        </w:tc>
      </w:tr>
      <w:tr w:rsidR="00C24DEE" w:rsidRPr="00425E0F" w:rsidTr="0029672D"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1125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1010201001</w:t>
            </w:r>
          </w:p>
        </w:tc>
        <w:tc>
          <w:tcPr>
            <w:tcW w:w="455" w:type="dxa"/>
            <w:gridSpan w:val="2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641" w:type="dxa"/>
            <w:gridSpan w:val="2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110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496 800,00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118 410,13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118 410,13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378 389,87</w:t>
            </w:r>
          </w:p>
        </w:tc>
        <w:tc>
          <w:tcPr>
            <w:tcW w:w="20" w:type="dxa"/>
            <w:shd w:val="clear" w:color="FFFFFF" w:fill="auto"/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</w:p>
        </w:tc>
        <w:tc>
          <w:tcPr>
            <w:tcW w:w="908" w:type="dxa"/>
            <w:gridSpan w:val="2"/>
            <w:shd w:val="clear" w:color="FFFFFF" w:fill="auto"/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</w:p>
        </w:tc>
      </w:tr>
      <w:tr w:rsidR="00C24DEE" w:rsidRPr="00425E0F" w:rsidTr="0029672D"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1125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1010203001</w:t>
            </w:r>
          </w:p>
        </w:tc>
        <w:tc>
          <w:tcPr>
            <w:tcW w:w="455" w:type="dxa"/>
            <w:gridSpan w:val="2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641" w:type="dxa"/>
            <w:gridSpan w:val="2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110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1 539,00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1 539,00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0" w:type="dxa"/>
            <w:shd w:val="clear" w:color="FFFFFF" w:fill="auto"/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</w:p>
        </w:tc>
        <w:tc>
          <w:tcPr>
            <w:tcW w:w="908" w:type="dxa"/>
            <w:gridSpan w:val="2"/>
            <w:shd w:val="clear" w:color="FFFFFF" w:fill="auto"/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</w:p>
        </w:tc>
      </w:tr>
      <w:tr w:rsidR="00C24DEE" w:rsidRPr="00425E0F" w:rsidTr="0029672D"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1125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1030223001</w:t>
            </w:r>
          </w:p>
        </w:tc>
        <w:tc>
          <w:tcPr>
            <w:tcW w:w="455" w:type="dxa"/>
            <w:gridSpan w:val="2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641" w:type="dxa"/>
            <w:gridSpan w:val="2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110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631 600,00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165 325,52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165 325,52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466 274,48</w:t>
            </w:r>
          </w:p>
        </w:tc>
        <w:tc>
          <w:tcPr>
            <w:tcW w:w="20" w:type="dxa"/>
            <w:shd w:val="clear" w:color="FFFFFF" w:fill="auto"/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</w:p>
        </w:tc>
        <w:tc>
          <w:tcPr>
            <w:tcW w:w="908" w:type="dxa"/>
            <w:gridSpan w:val="2"/>
            <w:shd w:val="clear" w:color="FFFFFF" w:fill="auto"/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</w:p>
        </w:tc>
      </w:tr>
      <w:tr w:rsidR="00C24DEE" w:rsidRPr="00425E0F" w:rsidTr="0029672D"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1125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1030224001</w:t>
            </w:r>
          </w:p>
        </w:tc>
        <w:tc>
          <w:tcPr>
            <w:tcW w:w="455" w:type="dxa"/>
            <w:gridSpan w:val="2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641" w:type="dxa"/>
            <w:gridSpan w:val="2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110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4 800,00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1 114,48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1 114,48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3 685,52</w:t>
            </w:r>
          </w:p>
        </w:tc>
        <w:tc>
          <w:tcPr>
            <w:tcW w:w="20" w:type="dxa"/>
            <w:shd w:val="clear" w:color="FFFFFF" w:fill="auto"/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</w:p>
        </w:tc>
        <w:tc>
          <w:tcPr>
            <w:tcW w:w="908" w:type="dxa"/>
            <w:gridSpan w:val="2"/>
            <w:shd w:val="clear" w:color="FFFFFF" w:fill="auto"/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</w:p>
        </w:tc>
      </w:tr>
      <w:tr w:rsidR="00C24DEE" w:rsidRPr="00425E0F" w:rsidTr="0029672D"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</w:t>
            </w:r>
            <w:r w:rsidRPr="00425E0F">
              <w:rPr>
                <w:rFonts w:ascii="Arial" w:hAnsi="Arial"/>
                <w:sz w:val="16"/>
                <w:szCs w:val="16"/>
              </w:rPr>
              <w:lastRenderedPageBreak/>
              <w:t>установленных дифференцированных нормативов отчислений в местные бюджеты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1125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1030225001</w:t>
            </w:r>
          </w:p>
        </w:tc>
        <w:tc>
          <w:tcPr>
            <w:tcW w:w="455" w:type="dxa"/>
            <w:gridSpan w:val="2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641" w:type="dxa"/>
            <w:gridSpan w:val="2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110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1 154 500,00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269 300,87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269 300,87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885 199,13</w:t>
            </w:r>
          </w:p>
        </w:tc>
        <w:tc>
          <w:tcPr>
            <w:tcW w:w="20" w:type="dxa"/>
            <w:shd w:val="clear" w:color="FFFFFF" w:fill="auto"/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</w:p>
        </w:tc>
        <w:tc>
          <w:tcPr>
            <w:tcW w:w="908" w:type="dxa"/>
            <w:gridSpan w:val="2"/>
            <w:shd w:val="clear" w:color="FFFFFF" w:fill="auto"/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</w:p>
        </w:tc>
      </w:tr>
      <w:tr w:rsidR="00C24DEE" w:rsidRPr="00425E0F" w:rsidTr="0029672D"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1125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1030226001</w:t>
            </w:r>
          </w:p>
        </w:tc>
        <w:tc>
          <w:tcPr>
            <w:tcW w:w="455" w:type="dxa"/>
            <w:gridSpan w:val="2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641" w:type="dxa"/>
            <w:gridSpan w:val="2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110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-97 700,00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-34 449,49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-34 449,49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0" w:type="dxa"/>
            <w:shd w:val="clear" w:color="FFFFFF" w:fill="auto"/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</w:p>
        </w:tc>
        <w:tc>
          <w:tcPr>
            <w:tcW w:w="908" w:type="dxa"/>
            <w:gridSpan w:val="2"/>
            <w:shd w:val="clear" w:color="FFFFFF" w:fill="auto"/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</w:p>
        </w:tc>
      </w:tr>
      <w:tr w:rsidR="00C24DEE" w:rsidRPr="00425E0F" w:rsidTr="0029672D"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1125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1050301001</w:t>
            </w:r>
          </w:p>
        </w:tc>
        <w:tc>
          <w:tcPr>
            <w:tcW w:w="455" w:type="dxa"/>
            <w:gridSpan w:val="2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641" w:type="dxa"/>
            <w:gridSpan w:val="2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110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4 900,00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4 900,00</w:t>
            </w:r>
          </w:p>
        </w:tc>
        <w:tc>
          <w:tcPr>
            <w:tcW w:w="20" w:type="dxa"/>
            <w:shd w:val="clear" w:color="FFFFFF" w:fill="auto"/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</w:p>
        </w:tc>
        <w:tc>
          <w:tcPr>
            <w:tcW w:w="908" w:type="dxa"/>
            <w:gridSpan w:val="2"/>
            <w:shd w:val="clear" w:color="FFFFFF" w:fill="auto"/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</w:p>
        </w:tc>
      </w:tr>
      <w:tr w:rsidR="00C24DEE" w:rsidRPr="00425E0F" w:rsidTr="0029672D"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1125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1060103010</w:t>
            </w:r>
          </w:p>
        </w:tc>
        <w:tc>
          <w:tcPr>
            <w:tcW w:w="455" w:type="dxa"/>
            <w:gridSpan w:val="2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641" w:type="dxa"/>
            <w:gridSpan w:val="2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110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112 100,00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4 680,93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4 680,93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107 419,07</w:t>
            </w:r>
          </w:p>
        </w:tc>
        <w:tc>
          <w:tcPr>
            <w:tcW w:w="20" w:type="dxa"/>
            <w:shd w:val="clear" w:color="FFFFFF" w:fill="auto"/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</w:p>
        </w:tc>
        <w:tc>
          <w:tcPr>
            <w:tcW w:w="908" w:type="dxa"/>
            <w:gridSpan w:val="2"/>
            <w:shd w:val="clear" w:color="FFFFFF" w:fill="auto"/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</w:p>
        </w:tc>
      </w:tr>
      <w:tr w:rsidR="00C24DEE" w:rsidRPr="00425E0F" w:rsidTr="0029672D"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1125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1060603310</w:t>
            </w:r>
          </w:p>
        </w:tc>
        <w:tc>
          <w:tcPr>
            <w:tcW w:w="455" w:type="dxa"/>
            <w:gridSpan w:val="2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641" w:type="dxa"/>
            <w:gridSpan w:val="2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110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200 000,00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-159 790,12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-159 790,12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359 790,12</w:t>
            </w:r>
          </w:p>
        </w:tc>
        <w:tc>
          <w:tcPr>
            <w:tcW w:w="20" w:type="dxa"/>
            <w:shd w:val="clear" w:color="FFFFFF" w:fill="auto"/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</w:p>
        </w:tc>
        <w:tc>
          <w:tcPr>
            <w:tcW w:w="908" w:type="dxa"/>
            <w:gridSpan w:val="2"/>
            <w:shd w:val="clear" w:color="FFFFFF" w:fill="auto"/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</w:p>
        </w:tc>
      </w:tr>
      <w:tr w:rsidR="00C24DEE" w:rsidRPr="00425E0F" w:rsidTr="0029672D"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1125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1060604310</w:t>
            </w:r>
          </w:p>
        </w:tc>
        <w:tc>
          <w:tcPr>
            <w:tcW w:w="455" w:type="dxa"/>
            <w:gridSpan w:val="2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641" w:type="dxa"/>
            <w:gridSpan w:val="2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110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584 800,00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25 372,57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25 372,57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559 427,43</w:t>
            </w:r>
          </w:p>
        </w:tc>
        <w:tc>
          <w:tcPr>
            <w:tcW w:w="20" w:type="dxa"/>
            <w:shd w:val="clear" w:color="FFFFFF" w:fill="auto"/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</w:p>
        </w:tc>
        <w:tc>
          <w:tcPr>
            <w:tcW w:w="908" w:type="dxa"/>
            <w:gridSpan w:val="2"/>
            <w:shd w:val="clear" w:color="FFFFFF" w:fill="auto"/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</w:p>
        </w:tc>
      </w:tr>
      <w:tr w:rsidR="00C24DEE" w:rsidRPr="00425E0F" w:rsidTr="0029672D"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1125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1080402001</w:t>
            </w:r>
          </w:p>
        </w:tc>
        <w:tc>
          <w:tcPr>
            <w:tcW w:w="455" w:type="dxa"/>
            <w:gridSpan w:val="2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641" w:type="dxa"/>
            <w:gridSpan w:val="2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110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6 000,00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700,00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700,00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5 300,00</w:t>
            </w:r>
          </w:p>
        </w:tc>
        <w:tc>
          <w:tcPr>
            <w:tcW w:w="20" w:type="dxa"/>
            <w:shd w:val="clear" w:color="FFFFFF" w:fill="auto"/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</w:p>
        </w:tc>
        <w:tc>
          <w:tcPr>
            <w:tcW w:w="908" w:type="dxa"/>
            <w:gridSpan w:val="2"/>
            <w:shd w:val="clear" w:color="FFFFFF" w:fill="auto"/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</w:p>
        </w:tc>
      </w:tr>
      <w:tr w:rsidR="00C24DEE" w:rsidRPr="00425E0F" w:rsidTr="0029672D"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1125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1130199510</w:t>
            </w:r>
          </w:p>
        </w:tc>
        <w:tc>
          <w:tcPr>
            <w:tcW w:w="455" w:type="dxa"/>
            <w:gridSpan w:val="2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641" w:type="dxa"/>
            <w:gridSpan w:val="2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130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56 000,00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27 200,00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27 200,00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28 800,00</w:t>
            </w:r>
          </w:p>
        </w:tc>
        <w:tc>
          <w:tcPr>
            <w:tcW w:w="20" w:type="dxa"/>
            <w:shd w:val="clear" w:color="FFFFFF" w:fill="auto"/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</w:p>
        </w:tc>
        <w:tc>
          <w:tcPr>
            <w:tcW w:w="908" w:type="dxa"/>
            <w:gridSpan w:val="2"/>
            <w:shd w:val="clear" w:color="FFFFFF" w:fill="auto"/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</w:p>
        </w:tc>
      </w:tr>
      <w:tr w:rsidR="00C24DEE" w:rsidRPr="00425E0F" w:rsidTr="0029672D"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1125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2021500100</w:t>
            </w:r>
          </w:p>
        </w:tc>
        <w:tc>
          <w:tcPr>
            <w:tcW w:w="455" w:type="dxa"/>
            <w:gridSpan w:val="2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641" w:type="dxa"/>
            <w:gridSpan w:val="2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151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7 313 300,00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1 645 492,50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1 645 492,50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5 667 807,50</w:t>
            </w:r>
          </w:p>
        </w:tc>
        <w:tc>
          <w:tcPr>
            <w:tcW w:w="20" w:type="dxa"/>
            <w:shd w:val="clear" w:color="FFFFFF" w:fill="auto"/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</w:p>
        </w:tc>
        <w:tc>
          <w:tcPr>
            <w:tcW w:w="908" w:type="dxa"/>
            <w:gridSpan w:val="2"/>
            <w:shd w:val="clear" w:color="FFFFFF" w:fill="auto"/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</w:p>
        </w:tc>
      </w:tr>
      <w:tr w:rsidR="00C24DEE" w:rsidRPr="00425E0F" w:rsidTr="0029672D"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1125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2023511800</w:t>
            </w:r>
          </w:p>
        </w:tc>
        <w:tc>
          <w:tcPr>
            <w:tcW w:w="455" w:type="dxa"/>
            <w:gridSpan w:val="2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641" w:type="dxa"/>
            <w:gridSpan w:val="2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151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234 200,00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58 550,00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58 550,00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175 650,00</w:t>
            </w:r>
          </w:p>
        </w:tc>
        <w:tc>
          <w:tcPr>
            <w:tcW w:w="20" w:type="dxa"/>
            <w:shd w:val="clear" w:color="FFFFFF" w:fill="auto"/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</w:p>
        </w:tc>
        <w:tc>
          <w:tcPr>
            <w:tcW w:w="908" w:type="dxa"/>
            <w:gridSpan w:val="2"/>
            <w:shd w:val="clear" w:color="FFFFFF" w:fill="auto"/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</w:p>
        </w:tc>
      </w:tr>
      <w:tr w:rsidR="00C24DEE" w:rsidRPr="00425E0F" w:rsidTr="0029672D"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 xml:space="preserve">Межбюджетные трансферты, передаваемые бюджетам </w:t>
            </w:r>
            <w:r w:rsidRPr="00425E0F">
              <w:rPr>
                <w:rFonts w:ascii="Arial" w:hAnsi="Arial"/>
                <w:sz w:val="16"/>
                <w:szCs w:val="16"/>
              </w:rPr>
              <w:lastRenderedPageBreak/>
              <w:t>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1125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2024516010</w:t>
            </w:r>
          </w:p>
        </w:tc>
        <w:tc>
          <w:tcPr>
            <w:tcW w:w="455" w:type="dxa"/>
            <w:gridSpan w:val="2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641" w:type="dxa"/>
            <w:gridSpan w:val="2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151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15 500,00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14 000,00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14 000,00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1 500,00</w:t>
            </w:r>
          </w:p>
        </w:tc>
        <w:tc>
          <w:tcPr>
            <w:tcW w:w="20" w:type="dxa"/>
            <w:shd w:val="clear" w:color="FFFFFF" w:fill="auto"/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</w:p>
        </w:tc>
        <w:tc>
          <w:tcPr>
            <w:tcW w:w="908" w:type="dxa"/>
            <w:gridSpan w:val="2"/>
            <w:shd w:val="clear" w:color="FFFFFF" w:fill="auto"/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</w:p>
        </w:tc>
      </w:tr>
      <w:tr w:rsidR="00C24DEE" w:rsidRPr="00425E0F" w:rsidTr="0029672D"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lastRenderedPageBreak/>
              <w:t>Прочие межбюджетные трансферты, передаваемые бюджетам сельских поселений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1125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2024999910</w:t>
            </w:r>
          </w:p>
        </w:tc>
        <w:tc>
          <w:tcPr>
            <w:tcW w:w="455" w:type="dxa"/>
            <w:gridSpan w:val="2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641" w:type="dxa"/>
            <w:gridSpan w:val="2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151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2 264 400,00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315 332,00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315 332,00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1 949 068,00</w:t>
            </w:r>
          </w:p>
        </w:tc>
        <w:tc>
          <w:tcPr>
            <w:tcW w:w="20" w:type="dxa"/>
            <w:shd w:val="clear" w:color="FFFFFF" w:fill="auto"/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</w:p>
        </w:tc>
        <w:tc>
          <w:tcPr>
            <w:tcW w:w="908" w:type="dxa"/>
            <w:gridSpan w:val="2"/>
            <w:shd w:val="clear" w:color="FFFFFF" w:fill="auto"/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</w:p>
        </w:tc>
      </w:tr>
      <w:tr w:rsidR="00C24DEE" w:rsidRPr="00425E0F" w:rsidTr="0029672D">
        <w:trPr>
          <w:gridAfter w:val="1"/>
          <w:wAfter w:w="19" w:type="dxa"/>
        </w:trPr>
        <w:tc>
          <w:tcPr>
            <w:tcW w:w="2698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</w:p>
        </w:tc>
        <w:tc>
          <w:tcPr>
            <w:tcW w:w="766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gridSpan w:val="3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</w:p>
        </w:tc>
        <w:tc>
          <w:tcPr>
            <w:tcW w:w="442" w:type="dxa"/>
            <w:gridSpan w:val="2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</w:p>
        </w:tc>
        <w:tc>
          <w:tcPr>
            <w:tcW w:w="1415" w:type="dxa"/>
            <w:gridSpan w:val="2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gridSpan w:val="2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</w:p>
        </w:tc>
        <w:tc>
          <w:tcPr>
            <w:tcW w:w="1291" w:type="dxa"/>
            <w:gridSpan w:val="2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</w:p>
        </w:tc>
        <w:tc>
          <w:tcPr>
            <w:tcW w:w="1307" w:type="dxa"/>
            <w:gridSpan w:val="2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</w:p>
        </w:tc>
        <w:tc>
          <w:tcPr>
            <w:tcW w:w="1335" w:type="dxa"/>
            <w:gridSpan w:val="2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</w:p>
        </w:tc>
        <w:tc>
          <w:tcPr>
            <w:tcW w:w="2370" w:type="dxa"/>
            <w:gridSpan w:val="2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20" w:type="dxa"/>
            <w:shd w:val="clear" w:color="FFFFFF" w:fill="auto"/>
            <w:vAlign w:val="bottom"/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</w:p>
        </w:tc>
        <w:tc>
          <w:tcPr>
            <w:tcW w:w="909" w:type="dxa"/>
            <w:gridSpan w:val="2"/>
            <w:shd w:val="clear" w:color="FFFFFF" w:fill="auto"/>
            <w:vAlign w:val="bottom"/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</w:p>
        </w:tc>
      </w:tr>
    </w:tbl>
    <w:p w:rsidR="00C24DEE" w:rsidRDefault="00C24DEE" w:rsidP="00C24DEE">
      <w:pPr>
        <w:jc w:val="right"/>
      </w:pPr>
      <w:r>
        <w:br w:type="page"/>
      </w: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365"/>
        <w:gridCol w:w="453"/>
        <w:gridCol w:w="312"/>
        <w:gridCol w:w="400"/>
        <w:gridCol w:w="543"/>
        <w:gridCol w:w="601"/>
        <w:gridCol w:w="416"/>
        <w:gridCol w:w="1389"/>
        <w:gridCol w:w="1346"/>
        <w:gridCol w:w="1306"/>
        <w:gridCol w:w="1254"/>
        <w:gridCol w:w="1271"/>
        <w:gridCol w:w="1301"/>
        <w:gridCol w:w="1396"/>
        <w:gridCol w:w="1350"/>
      </w:tblGrid>
      <w:tr w:rsidR="00C24DEE" w:rsidRPr="00425E0F" w:rsidTr="00CD600A">
        <w:tc>
          <w:tcPr>
            <w:tcW w:w="16642" w:type="dxa"/>
            <w:gridSpan w:val="13"/>
            <w:shd w:val="clear" w:color="FFFFFF" w:fill="auto"/>
            <w:vAlign w:val="bottom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lastRenderedPageBreak/>
              <w:t xml:space="preserve">Приложение </w:t>
            </w:r>
            <w:r w:rsidRPr="00425E0F">
              <w:rPr>
                <w:rFonts w:ascii="Arial" w:hAnsi="Arial"/>
                <w:b/>
                <w:sz w:val="18"/>
                <w:szCs w:val="18"/>
              </w:rPr>
              <w:t>2. Расходы бюджета</w:t>
            </w:r>
          </w:p>
        </w:tc>
        <w:tc>
          <w:tcPr>
            <w:tcW w:w="1667" w:type="dxa"/>
            <w:shd w:val="clear" w:color="FFFFFF" w:fill="auto"/>
            <w:vAlign w:val="bottom"/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</w:p>
        </w:tc>
      </w:tr>
      <w:tr w:rsidR="00C24DEE" w:rsidRPr="00425E0F" w:rsidTr="00CD600A">
        <w:tc>
          <w:tcPr>
            <w:tcW w:w="3360" w:type="dxa"/>
            <w:shd w:val="clear" w:color="FFFFFF" w:fill="auto"/>
            <w:vAlign w:val="bottom"/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</w:p>
        </w:tc>
        <w:tc>
          <w:tcPr>
            <w:tcW w:w="2204" w:type="dxa"/>
            <w:gridSpan w:val="4"/>
            <w:shd w:val="clear" w:color="FFFFFF" w:fill="auto"/>
            <w:vAlign w:val="bottom"/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</w:p>
        </w:tc>
      </w:tr>
      <w:tr w:rsidR="00C24DEE" w:rsidRPr="00425E0F" w:rsidTr="00CD600A"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Код</w:t>
            </w:r>
            <w:r w:rsidRPr="00425E0F">
              <w:rPr>
                <w:rFonts w:ascii="Arial" w:hAnsi="Arial"/>
                <w:sz w:val="16"/>
                <w:szCs w:val="16"/>
              </w:rPr>
              <w:br/>
              <w:t>стро-</w:t>
            </w:r>
            <w:r w:rsidRPr="00425E0F">
              <w:rPr>
                <w:rFonts w:ascii="Arial" w:hAnsi="Arial"/>
                <w:sz w:val="16"/>
                <w:szCs w:val="16"/>
              </w:rPr>
              <w:br/>
              <w:t>ки</w:t>
            </w:r>
          </w:p>
        </w:tc>
        <w:tc>
          <w:tcPr>
            <w:tcW w:w="276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FFFFFF" w:fill="auto"/>
            <w:vAlign w:val="center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Код расхода</w:t>
            </w:r>
            <w:r w:rsidRPr="00425E0F">
              <w:rPr>
                <w:rFonts w:ascii="Arial" w:hAnsi="Arial"/>
                <w:sz w:val="16"/>
                <w:szCs w:val="16"/>
              </w:rPr>
              <w:br/>
              <w:t>по бюджетной классификации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Лимиты бюджетных обязательств</w:t>
            </w:r>
          </w:p>
        </w:tc>
        <w:tc>
          <w:tcPr>
            <w:tcW w:w="6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Исполнено</w:t>
            </w:r>
          </w:p>
        </w:tc>
        <w:tc>
          <w:tcPr>
            <w:tcW w:w="33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Неисполненные назначения</w:t>
            </w:r>
          </w:p>
        </w:tc>
      </w:tr>
      <w:tr w:rsidR="00C24DEE" w:rsidRPr="00425E0F" w:rsidTr="00CD600A"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768" w:type="dxa"/>
            <w:gridSpan w:val="5"/>
            <w:vMerge/>
            <w:tcBorders>
              <w:top w:val="single" w:sz="4" w:space="0" w:color="auto"/>
              <w:left w:val="single" w:sz="4" w:space="0" w:color="auto"/>
            </w:tcBorders>
            <w:shd w:val="clear" w:color="FFFFFF" w:fill="auto"/>
            <w:vAlign w:val="center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через финансовые органы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через банковские счета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некассовые операции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итого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по ассигнованиям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по лимитам бюджетных обязательств</w:t>
            </w:r>
          </w:p>
        </w:tc>
      </w:tr>
      <w:tr w:rsidR="00C24DEE" w:rsidRPr="00425E0F" w:rsidTr="00CD600A">
        <w:tc>
          <w:tcPr>
            <w:tcW w:w="3360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8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9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10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11</w:t>
            </w:r>
          </w:p>
        </w:tc>
      </w:tr>
      <w:tr w:rsidR="00C24DEE" w:rsidRPr="00425E0F" w:rsidTr="00CD600A">
        <w:trPr>
          <w:trHeight w:val="6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wordWrap w:val="0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8"/>
                <w:szCs w:val="18"/>
              </w:rPr>
              <w:t>Расходы бюджета — всего</w:t>
            </w:r>
          </w:p>
        </w:tc>
        <w:tc>
          <w:tcPr>
            <w:tcW w:w="512" w:type="dxa"/>
            <w:tcBorders>
              <w:top w:val="single" w:sz="10" w:space="0" w:color="auto"/>
              <w:left w:val="single" w:sz="10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768" w:type="dxa"/>
            <w:gridSpan w:val="5"/>
            <w:tcBorders>
              <w:top w:val="single" w:sz="10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8"/>
                <w:szCs w:val="18"/>
              </w:rPr>
              <w:t>×</w:t>
            </w:r>
          </w:p>
        </w:tc>
        <w:tc>
          <w:tcPr>
            <w:tcW w:w="1667" w:type="dxa"/>
            <w:tcBorders>
              <w:top w:val="single" w:sz="10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12 981 200,00</w:t>
            </w:r>
          </w:p>
        </w:tc>
        <w:tc>
          <w:tcPr>
            <w:tcW w:w="1667" w:type="dxa"/>
            <w:tcBorders>
              <w:top w:val="single" w:sz="10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12 778 610,75</w:t>
            </w:r>
          </w:p>
        </w:tc>
        <w:tc>
          <w:tcPr>
            <w:tcW w:w="1667" w:type="dxa"/>
            <w:tcBorders>
              <w:top w:val="single" w:sz="10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2 689 742,13</w:t>
            </w:r>
          </w:p>
        </w:tc>
        <w:tc>
          <w:tcPr>
            <w:tcW w:w="1667" w:type="dxa"/>
            <w:tcBorders>
              <w:top w:val="single" w:sz="10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10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10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2 689 742,13</w:t>
            </w:r>
          </w:p>
        </w:tc>
        <w:tc>
          <w:tcPr>
            <w:tcW w:w="1667" w:type="dxa"/>
            <w:tcBorders>
              <w:top w:val="single" w:sz="10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10 292 019,29</w:t>
            </w:r>
          </w:p>
        </w:tc>
        <w:tc>
          <w:tcPr>
            <w:tcW w:w="1667" w:type="dxa"/>
            <w:tcBorders>
              <w:top w:val="single" w:sz="10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10 089 430,04</w:t>
            </w:r>
          </w:p>
        </w:tc>
      </w:tr>
      <w:tr w:rsidR="00C24DEE" w:rsidRPr="00425E0F" w:rsidTr="00CD600A">
        <w:tc>
          <w:tcPr>
            <w:tcW w:w="3360" w:type="dxa"/>
            <w:tcBorders>
              <w:top w:val="single" w:sz="4" w:space="0" w:color="auto"/>
              <w:left w:val="single" w:sz="4" w:space="0" w:color="auto"/>
            </w:tcBorders>
            <w:shd w:val="clear" w:color="FFFFFF" w:fill="auto"/>
            <w:tcMar>
              <w:left w:w="210" w:type="dxa"/>
            </w:tcMar>
          </w:tcPr>
          <w:p w:rsidR="00C24DEE" w:rsidRPr="00425E0F" w:rsidRDefault="00C24DEE" w:rsidP="00CD600A">
            <w:pPr>
              <w:wordWrap w:val="0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в том числе:</w:t>
            </w:r>
          </w:p>
        </w:tc>
        <w:tc>
          <w:tcPr>
            <w:tcW w:w="512" w:type="dxa"/>
            <w:tcBorders>
              <w:left w:val="single" w:sz="10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</w:p>
        </w:tc>
        <w:tc>
          <w:tcPr>
            <w:tcW w:w="643" w:type="dxa"/>
            <w:tcBorders>
              <w:bottom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</w:p>
        </w:tc>
        <w:tc>
          <w:tcPr>
            <w:tcW w:w="761" w:type="dxa"/>
            <w:tcBorders>
              <w:bottom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</w:p>
        </w:tc>
        <w:tc>
          <w:tcPr>
            <w:tcW w:w="564" w:type="dxa"/>
            <w:tcBorders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</w:p>
        </w:tc>
        <w:tc>
          <w:tcPr>
            <w:tcW w:w="1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</w:p>
        </w:tc>
        <w:tc>
          <w:tcPr>
            <w:tcW w:w="1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</w:p>
        </w:tc>
        <w:tc>
          <w:tcPr>
            <w:tcW w:w="1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</w:p>
        </w:tc>
        <w:tc>
          <w:tcPr>
            <w:tcW w:w="1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</w:p>
        </w:tc>
        <w:tc>
          <w:tcPr>
            <w:tcW w:w="1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</w:p>
        </w:tc>
        <w:tc>
          <w:tcPr>
            <w:tcW w:w="1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</w:p>
        </w:tc>
        <w:tc>
          <w:tcPr>
            <w:tcW w:w="1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</w:p>
        </w:tc>
        <w:tc>
          <w:tcPr>
            <w:tcW w:w="1667" w:type="dxa"/>
            <w:tcBorders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</w:p>
        </w:tc>
      </w:tr>
      <w:tr w:rsidR="00C24DEE" w:rsidRPr="00425E0F" w:rsidTr="00CD600A">
        <w:trPr>
          <w:trHeight w:val="6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Заработная плата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446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0104</w:t>
            </w:r>
          </w:p>
        </w:tc>
        <w:tc>
          <w:tcPr>
            <w:tcW w:w="643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77701</w:t>
            </w:r>
          </w:p>
        </w:tc>
        <w:tc>
          <w:tcPr>
            <w:tcW w:w="761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20190</w:t>
            </w:r>
          </w:p>
        </w:tc>
        <w:tc>
          <w:tcPr>
            <w:tcW w:w="564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121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1 356 600,00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1 356 600,00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254 171,61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254 171,61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1 102 428,39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1 102 428,39</w:t>
            </w:r>
          </w:p>
        </w:tc>
      </w:tr>
      <w:tr w:rsidR="00C24DEE" w:rsidRPr="00425E0F" w:rsidTr="00CD600A">
        <w:trPr>
          <w:trHeight w:val="6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Начисления и выплаты по оплате труда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446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0104</w:t>
            </w:r>
          </w:p>
        </w:tc>
        <w:tc>
          <w:tcPr>
            <w:tcW w:w="643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77701</w:t>
            </w:r>
          </w:p>
        </w:tc>
        <w:tc>
          <w:tcPr>
            <w:tcW w:w="761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20190</w:t>
            </w:r>
          </w:p>
        </w:tc>
        <w:tc>
          <w:tcPr>
            <w:tcW w:w="564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129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409 700,00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409 700,00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66 793,82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66 793,82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342 906,18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342 906,18</w:t>
            </w:r>
          </w:p>
        </w:tc>
      </w:tr>
      <w:tr w:rsidR="00C24DEE" w:rsidRPr="00425E0F" w:rsidTr="00CD600A">
        <w:trPr>
          <w:trHeight w:val="6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Закупка товаров, работ, услуг в сфере ИКТ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446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0104</w:t>
            </w:r>
          </w:p>
        </w:tc>
        <w:tc>
          <w:tcPr>
            <w:tcW w:w="643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77701</w:t>
            </w:r>
          </w:p>
        </w:tc>
        <w:tc>
          <w:tcPr>
            <w:tcW w:w="761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20190</w:t>
            </w:r>
          </w:p>
        </w:tc>
        <w:tc>
          <w:tcPr>
            <w:tcW w:w="564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242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31 380,00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28 242,00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5 845,17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5 845,17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25 534,83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22 396,83</w:t>
            </w:r>
          </w:p>
        </w:tc>
      </w:tr>
      <w:tr w:rsidR="00C24DEE" w:rsidRPr="00425E0F" w:rsidTr="00CD600A">
        <w:trPr>
          <w:trHeight w:val="6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Прочая закупка товаров, работ и услуг для муниципальных нужд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446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0104</w:t>
            </w:r>
          </w:p>
        </w:tc>
        <w:tc>
          <w:tcPr>
            <w:tcW w:w="643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77701</w:t>
            </w:r>
          </w:p>
        </w:tc>
        <w:tc>
          <w:tcPr>
            <w:tcW w:w="761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20190</w:t>
            </w:r>
          </w:p>
        </w:tc>
        <w:tc>
          <w:tcPr>
            <w:tcW w:w="564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244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132 760,00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119 059,75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4 728,95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4 728,95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128 031,05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114 330,80</w:t>
            </w:r>
          </w:p>
        </w:tc>
      </w:tr>
      <w:tr w:rsidR="00C24DEE" w:rsidRPr="00425E0F" w:rsidTr="00CD600A">
        <w:trPr>
          <w:trHeight w:val="6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Прочие расходы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446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0104</w:t>
            </w:r>
          </w:p>
        </w:tc>
        <w:tc>
          <w:tcPr>
            <w:tcW w:w="643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77701</w:t>
            </w:r>
          </w:p>
        </w:tc>
        <w:tc>
          <w:tcPr>
            <w:tcW w:w="761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20190</w:t>
            </w:r>
          </w:p>
        </w:tc>
        <w:tc>
          <w:tcPr>
            <w:tcW w:w="564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853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3 240,00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2 916,00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30,63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30,63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3 209,37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2 885,37</w:t>
            </w:r>
          </w:p>
        </w:tc>
      </w:tr>
      <w:tr w:rsidR="00C24DEE" w:rsidRPr="00425E0F" w:rsidTr="00CD600A">
        <w:trPr>
          <w:trHeight w:val="6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Заработная плата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446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0104</w:t>
            </w:r>
          </w:p>
        </w:tc>
        <w:tc>
          <w:tcPr>
            <w:tcW w:w="643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77701</w:t>
            </w:r>
          </w:p>
        </w:tc>
        <w:tc>
          <w:tcPr>
            <w:tcW w:w="761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20800</w:t>
            </w:r>
          </w:p>
        </w:tc>
        <w:tc>
          <w:tcPr>
            <w:tcW w:w="564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121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484 800,00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484 800,00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98 855,22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98 855,22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385 944,78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385 944,78</w:t>
            </w:r>
          </w:p>
        </w:tc>
      </w:tr>
      <w:tr w:rsidR="00C24DEE" w:rsidRPr="00425E0F" w:rsidTr="00CD600A">
        <w:trPr>
          <w:trHeight w:val="6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Начисления и выплаты по оплате труда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446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0104</w:t>
            </w:r>
          </w:p>
        </w:tc>
        <w:tc>
          <w:tcPr>
            <w:tcW w:w="643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77701</w:t>
            </w:r>
          </w:p>
        </w:tc>
        <w:tc>
          <w:tcPr>
            <w:tcW w:w="761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20800</w:t>
            </w:r>
          </w:p>
        </w:tc>
        <w:tc>
          <w:tcPr>
            <w:tcW w:w="564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129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146 400,00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146 400,00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25 022,29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25 022,29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121 377,71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121 377,71</w:t>
            </w:r>
          </w:p>
        </w:tc>
      </w:tr>
      <w:tr w:rsidR="00C24DEE" w:rsidRPr="00425E0F" w:rsidTr="00CD600A">
        <w:trPr>
          <w:trHeight w:val="6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Резервные средства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446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0111</w:t>
            </w:r>
          </w:p>
        </w:tc>
        <w:tc>
          <w:tcPr>
            <w:tcW w:w="643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77704</w:t>
            </w:r>
          </w:p>
        </w:tc>
        <w:tc>
          <w:tcPr>
            <w:tcW w:w="761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21101</w:t>
            </w:r>
          </w:p>
        </w:tc>
        <w:tc>
          <w:tcPr>
            <w:tcW w:w="564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870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20 820,00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18 738,00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20 820,00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18 738,00</w:t>
            </w:r>
          </w:p>
        </w:tc>
      </w:tr>
      <w:tr w:rsidR="00C24DEE" w:rsidRPr="00425E0F" w:rsidTr="00CD600A">
        <w:trPr>
          <w:trHeight w:val="6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Прочая закупка товаров, работ и услуг для муниципальных нужд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446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0113</w:t>
            </w:r>
          </w:p>
        </w:tc>
        <w:tc>
          <w:tcPr>
            <w:tcW w:w="643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77704</w:t>
            </w:r>
          </w:p>
        </w:tc>
        <w:tc>
          <w:tcPr>
            <w:tcW w:w="761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29040</w:t>
            </w:r>
          </w:p>
        </w:tc>
        <w:tc>
          <w:tcPr>
            <w:tcW w:w="564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244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10 000,00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9 000,00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10 000,00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9 000,00</w:t>
            </w:r>
          </w:p>
        </w:tc>
      </w:tr>
      <w:tr w:rsidR="00C24DEE" w:rsidRPr="00425E0F" w:rsidTr="00CD600A">
        <w:trPr>
          <w:trHeight w:val="6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Закупка товаров, работ, услуг в сфере ИКТ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446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0113</w:t>
            </w:r>
          </w:p>
        </w:tc>
        <w:tc>
          <w:tcPr>
            <w:tcW w:w="643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77704</w:t>
            </w:r>
          </w:p>
        </w:tc>
        <w:tc>
          <w:tcPr>
            <w:tcW w:w="761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92260</w:t>
            </w:r>
          </w:p>
        </w:tc>
        <w:tc>
          <w:tcPr>
            <w:tcW w:w="564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242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15 000,00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13 500,00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3 576,00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3 576,00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11 424,00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9 924,00</w:t>
            </w:r>
          </w:p>
        </w:tc>
      </w:tr>
      <w:tr w:rsidR="00C24DEE" w:rsidRPr="00425E0F" w:rsidTr="00CD600A">
        <w:trPr>
          <w:trHeight w:val="6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Прочая закупка товаров, работ и услуг для муниципальных нужд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446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0113</w:t>
            </w:r>
          </w:p>
        </w:tc>
        <w:tc>
          <w:tcPr>
            <w:tcW w:w="643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77704</w:t>
            </w:r>
          </w:p>
        </w:tc>
        <w:tc>
          <w:tcPr>
            <w:tcW w:w="761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92260</w:t>
            </w:r>
          </w:p>
        </w:tc>
        <w:tc>
          <w:tcPr>
            <w:tcW w:w="564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244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561,42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561,42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C24DEE" w:rsidRPr="00425E0F" w:rsidTr="00CD600A">
        <w:trPr>
          <w:trHeight w:val="6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Заработная плата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446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0203</w:t>
            </w:r>
          </w:p>
        </w:tc>
        <w:tc>
          <w:tcPr>
            <w:tcW w:w="643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77703</w:t>
            </w:r>
          </w:p>
        </w:tc>
        <w:tc>
          <w:tcPr>
            <w:tcW w:w="761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51180</w:t>
            </w:r>
          </w:p>
        </w:tc>
        <w:tc>
          <w:tcPr>
            <w:tcW w:w="564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121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132 300,00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132 300,00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20 312,00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20 312,00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111 988,00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111 988,00</w:t>
            </w:r>
          </w:p>
        </w:tc>
      </w:tr>
      <w:tr w:rsidR="00C24DEE" w:rsidRPr="00425E0F" w:rsidTr="00CD600A">
        <w:trPr>
          <w:trHeight w:val="6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Транспортные услуги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446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0203</w:t>
            </w:r>
          </w:p>
        </w:tc>
        <w:tc>
          <w:tcPr>
            <w:tcW w:w="643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77703</w:t>
            </w:r>
          </w:p>
        </w:tc>
        <w:tc>
          <w:tcPr>
            <w:tcW w:w="761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51180</w:t>
            </w:r>
          </w:p>
        </w:tc>
        <w:tc>
          <w:tcPr>
            <w:tcW w:w="564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122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12 896,00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12 896,00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12 896,00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12 896,00</w:t>
            </w:r>
          </w:p>
        </w:tc>
      </w:tr>
      <w:tr w:rsidR="00C24DEE" w:rsidRPr="00425E0F" w:rsidTr="00CD600A">
        <w:trPr>
          <w:trHeight w:val="6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Начисления и выплаты по оплате труда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446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0203</w:t>
            </w:r>
          </w:p>
        </w:tc>
        <w:tc>
          <w:tcPr>
            <w:tcW w:w="643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77703</w:t>
            </w:r>
          </w:p>
        </w:tc>
        <w:tc>
          <w:tcPr>
            <w:tcW w:w="761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51180</w:t>
            </w:r>
          </w:p>
        </w:tc>
        <w:tc>
          <w:tcPr>
            <w:tcW w:w="564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129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39 955,00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39 955,00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6 134,22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6 134,22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33 820,78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33 820,78</w:t>
            </w:r>
          </w:p>
        </w:tc>
      </w:tr>
      <w:tr w:rsidR="00C24DEE" w:rsidRPr="00425E0F" w:rsidTr="00CD600A">
        <w:trPr>
          <w:trHeight w:val="6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Закупка товаров, работ, услуг в сфере ИКТ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446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0203</w:t>
            </w:r>
          </w:p>
        </w:tc>
        <w:tc>
          <w:tcPr>
            <w:tcW w:w="643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77703</w:t>
            </w:r>
          </w:p>
        </w:tc>
        <w:tc>
          <w:tcPr>
            <w:tcW w:w="761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51180</w:t>
            </w:r>
          </w:p>
        </w:tc>
        <w:tc>
          <w:tcPr>
            <w:tcW w:w="564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242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2 445,00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2 445,00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2 445,00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2 445,00</w:t>
            </w:r>
          </w:p>
        </w:tc>
      </w:tr>
      <w:tr w:rsidR="00C24DEE" w:rsidRPr="00425E0F" w:rsidTr="00CD600A">
        <w:trPr>
          <w:trHeight w:val="6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Прочая закупка товаров, работ и услуг для муниципальных нужд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446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0203</w:t>
            </w:r>
          </w:p>
        </w:tc>
        <w:tc>
          <w:tcPr>
            <w:tcW w:w="643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77703</w:t>
            </w:r>
          </w:p>
        </w:tc>
        <w:tc>
          <w:tcPr>
            <w:tcW w:w="761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51180</w:t>
            </w:r>
          </w:p>
        </w:tc>
        <w:tc>
          <w:tcPr>
            <w:tcW w:w="564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244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46 604,00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46 604,00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2 285,61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2 285,61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44 318,39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44 318,39</w:t>
            </w:r>
          </w:p>
        </w:tc>
      </w:tr>
      <w:tr w:rsidR="00C24DEE" w:rsidRPr="00425E0F" w:rsidTr="00CD600A">
        <w:trPr>
          <w:trHeight w:val="6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Заработная плата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446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0310</w:t>
            </w:r>
          </w:p>
        </w:tc>
        <w:tc>
          <w:tcPr>
            <w:tcW w:w="643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11205</w:t>
            </w:r>
          </w:p>
        </w:tc>
        <w:tc>
          <w:tcPr>
            <w:tcW w:w="761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47590</w:t>
            </w:r>
          </w:p>
        </w:tc>
        <w:tc>
          <w:tcPr>
            <w:tcW w:w="564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121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1 514 400,00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1 514 400,00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261 791,13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261 791,13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1 252 608,87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1 252 608,87</w:t>
            </w:r>
          </w:p>
        </w:tc>
      </w:tr>
      <w:tr w:rsidR="00C24DEE" w:rsidRPr="00425E0F" w:rsidTr="00CD600A">
        <w:trPr>
          <w:trHeight w:val="6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Начисления и выплаты по оплате труда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446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0310</w:t>
            </w:r>
          </w:p>
        </w:tc>
        <w:tc>
          <w:tcPr>
            <w:tcW w:w="643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11205</w:t>
            </w:r>
          </w:p>
        </w:tc>
        <w:tc>
          <w:tcPr>
            <w:tcW w:w="761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47590</w:t>
            </w:r>
          </w:p>
        </w:tc>
        <w:tc>
          <w:tcPr>
            <w:tcW w:w="564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129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457 450,00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457 450,00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69 073,22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69 073,22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388 376,78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388 376,78</w:t>
            </w:r>
          </w:p>
        </w:tc>
      </w:tr>
      <w:tr w:rsidR="00C24DEE" w:rsidRPr="00425E0F" w:rsidTr="00CD600A">
        <w:trPr>
          <w:trHeight w:val="6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Закупка товаров, работ, услуг в сфере ИКТ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446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0310</w:t>
            </w:r>
          </w:p>
        </w:tc>
        <w:tc>
          <w:tcPr>
            <w:tcW w:w="643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11205</w:t>
            </w:r>
          </w:p>
        </w:tc>
        <w:tc>
          <w:tcPr>
            <w:tcW w:w="761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47590</w:t>
            </w:r>
          </w:p>
        </w:tc>
        <w:tc>
          <w:tcPr>
            <w:tcW w:w="564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242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20 060,00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18 054,00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3 340,00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3 340,00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16 720,00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14 714,00</w:t>
            </w:r>
          </w:p>
        </w:tc>
      </w:tr>
      <w:tr w:rsidR="00C24DEE" w:rsidRPr="00425E0F" w:rsidTr="00CD600A">
        <w:trPr>
          <w:trHeight w:val="6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Прочая закупка товаров, работ и услуг для муниципальных нужд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446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0310</w:t>
            </w:r>
          </w:p>
        </w:tc>
        <w:tc>
          <w:tcPr>
            <w:tcW w:w="643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11205</w:t>
            </w:r>
          </w:p>
        </w:tc>
        <w:tc>
          <w:tcPr>
            <w:tcW w:w="761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47590</w:t>
            </w:r>
          </w:p>
        </w:tc>
        <w:tc>
          <w:tcPr>
            <w:tcW w:w="564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244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97 820,00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88 038,00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6 370,00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6 370,00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91 450,00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81 668,00</w:t>
            </w:r>
          </w:p>
        </w:tc>
      </w:tr>
      <w:tr w:rsidR="00C24DEE" w:rsidRPr="00425E0F" w:rsidTr="00CD600A">
        <w:trPr>
          <w:trHeight w:val="6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Прочие расходы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446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0310</w:t>
            </w:r>
          </w:p>
        </w:tc>
        <w:tc>
          <w:tcPr>
            <w:tcW w:w="643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11205</w:t>
            </w:r>
          </w:p>
        </w:tc>
        <w:tc>
          <w:tcPr>
            <w:tcW w:w="761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47590</w:t>
            </w:r>
          </w:p>
        </w:tc>
        <w:tc>
          <w:tcPr>
            <w:tcW w:w="564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853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3 120,00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2 808,00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3 120,00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2 808,00</w:t>
            </w:r>
          </w:p>
        </w:tc>
      </w:tr>
      <w:tr w:rsidR="00C24DEE" w:rsidRPr="00425E0F" w:rsidTr="00CD600A">
        <w:trPr>
          <w:trHeight w:val="6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Прочая закупка товаров, работ и услуг для муниципальных нужд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446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0409</w:t>
            </w:r>
          </w:p>
        </w:tc>
        <w:tc>
          <w:tcPr>
            <w:tcW w:w="643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07501</w:t>
            </w:r>
          </w:p>
        </w:tc>
        <w:tc>
          <w:tcPr>
            <w:tcW w:w="761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02030</w:t>
            </w:r>
          </w:p>
        </w:tc>
        <w:tc>
          <w:tcPr>
            <w:tcW w:w="564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244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350 000,00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350 000,00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147 160,40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147 160,40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202 839,60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202 839,60</w:t>
            </w:r>
          </w:p>
        </w:tc>
      </w:tr>
      <w:tr w:rsidR="00C24DEE" w:rsidRPr="00425E0F" w:rsidTr="00CD600A">
        <w:trPr>
          <w:trHeight w:val="6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 xml:space="preserve">Прочая закупка товаров, работ и услуг для </w:t>
            </w:r>
            <w:r w:rsidRPr="00425E0F">
              <w:rPr>
                <w:rFonts w:ascii="Arial" w:hAnsi="Arial"/>
                <w:sz w:val="16"/>
                <w:szCs w:val="16"/>
              </w:rPr>
              <w:lastRenderedPageBreak/>
              <w:t>муниципальных нужд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446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0409</w:t>
            </w:r>
          </w:p>
        </w:tc>
        <w:tc>
          <w:tcPr>
            <w:tcW w:w="643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07502</w:t>
            </w:r>
          </w:p>
        </w:tc>
        <w:tc>
          <w:tcPr>
            <w:tcW w:w="761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02030</w:t>
            </w:r>
          </w:p>
        </w:tc>
        <w:tc>
          <w:tcPr>
            <w:tcW w:w="564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244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1 145 200,00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1 145 200,00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1 145 200,00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1 145 200,00</w:t>
            </w:r>
          </w:p>
        </w:tc>
      </w:tr>
      <w:tr w:rsidR="00C24DEE" w:rsidRPr="00425E0F" w:rsidTr="00CD600A">
        <w:trPr>
          <w:trHeight w:val="6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lastRenderedPageBreak/>
              <w:t>Прочая закупка товаров, работ и услуг для муниципальных нужд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446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0409</w:t>
            </w:r>
          </w:p>
        </w:tc>
        <w:tc>
          <w:tcPr>
            <w:tcW w:w="643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77704</w:t>
            </w:r>
          </w:p>
        </w:tc>
        <w:tc>
          <w:tcPr>
            <w:tcW w:w="761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29040</w:t>
            </w:r>
          </w:p>
        </w:tc>
        <w:tc>
          <w:tcPr>
            <w:tcW w:w="564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244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198 000,00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198 000,00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198 000,00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198 000,00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C24DEE" w:rsidRPr="00425E0F" w:rsidTr="00CD600A">
        <w:trPr>
          <w:trHeight w:val="6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Прочая закупка товаров, работ и услуг для муниципальных нужд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446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0503</w:t>
            </w:r>
          </w:p>
        </w:tc>
        <w:tc>
          <w:tcPr>
            <w:tcW w:w="643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07403</w:t>
            </w:r>
          </w:p>
        </w:tc>
        <w:tc>
          <w:tcPr>
            <w:tcW w:w="761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05030</w:t>
            </w:r>
          </w:p>
        </w:tc>
        <w:tc>
          <w:tcPr>
            <w:tcW w:w="564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244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3 000,00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2 700,00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3 000,00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2 700,00</w:t>
            </w:r>
          </w:p>
        </w:tc>
      </w:tr>
      <w:tr w:rsidR="00C24DEE" w:rsidRPr="00425E0F" w:rsidTr="00CD600A">
        <w:trPr>
          <w:trHeight w:val="6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Прочая закупка товаров, работ и услуг для муниципальных нужд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446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0503</w:t>
            </w:r>
          </w:p>
        </w:tc>
        <w:tc>
          <w:tcPr>
            <w:tcW w:w="643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07405</w:t>
            </w:r>
          </w:p>
        </w:tc>
        <w:tc>
          <w:tcPr>
            <w:tcW w:w="761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01010</w:t>
            </w:r>
          </w:p>
        </w:tc>
        <w:tc>
          <w:tcPr>
            <w:tcW w:w="564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244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731 170,00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658 053,00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231 784,48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231 784,48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499 385,52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426 268,52</w:t>
            </w:r>
          </w:p>
        </w:tc>
      </w:tr>
      <w:tr w:rsidR="00C24DEE" w:rsidRPr="00425E0F" w:rsidTr="00CD600A">
        <w:trPr>
          <w:trHeight w:val="6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Прочая закупка товаров, работ и услуг для муниципальных нужд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446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0503</w:t>
            </w:r>
          </w:p>
        </w:tc>
        <w:tc>
          <w:tcPr>
            <w:tcW w:w="643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07406</w:t>
            </w:r>
          </w:p>
        </w:tc>
        <w:tc>
          <w:tcPr>
            <w:tcW w:w="761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05030</w:t>
            </w:r>
          </w:p>
        </w:tc>
        <w:tc>
          <w:tcPr>
            <w:tcW w:w="564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244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75 240,00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67 716,00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12 354,68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12 354,68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62 885,32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55 361,32</w:t>
            </w:r>
          </w:p>
        </w:tc>
      </w:tr>
      <w:tr w:rsidR="00C24DEE" w:rsidRPr="00425E0F" w:rsidTr="00CD600A">
        <w:trPr>
          <w:trHeight w:val="6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Прочая закупка товаров, работ и услуг для муниципальных нужд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446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0503</w:t>
            </w:r>
          </w:p>
        </w:tc>
        <w:tc>
          <w:tcPr>
            <w:tcW w:w="643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07408</w:t>
            </w:r>
          </w:p>
        </w:tc>
        <w:tc>
          <w:tcPr>
            <w:tcW w:w="761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05030</w:t>
            </w:r>
          </w:p>
        </w:tc>
        <w:tc>
          <w:tcPr>
            <w:tcW w:w="564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244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180 900,00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162 810,00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31 517,55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31 517,55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149 382,45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131 292,45</w:t>
            </w:r>
          </w:p>
        </w:tc>
      </w:tr>
      <w:tr w:rsidR="00C24DEE" w:rsidRPr="00425E0F" w:rsidTr="00CD600A">
        <w:trPr>
          <w:trHeight w:val="6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446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0801</w:t>
            </w:r>
          </w:p>
        </w:tc>
        <w:tc>
          <w:tcPr>
            <w:tcW w:w="643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09104</w:t>
            </w:r>
          </w:p>
        </w:tc>
        <w:tc>
          <w:tcPr>
            <w:tcW w:w="761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40590</w:t>
            </w:r>
          </w:p>
        </w:tc>
        <w:tc>
          <w:tcPr>
            <w:tcW w:w="564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111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3 526 300,00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3 526 300,00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807 732,10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807 732,10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2 718 567,90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2 718 567,90</w:t>
            </w:r>
          </w:p>
        </w:tc>
      </w:tr>
      <w:tr w:rsidR="00C24DEE" w:rsidRPr="00425E0F" w:rsidTr="00CD600A">
        <w:trPr>
          <w:trHeight w:val="6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Начисления и выплаты по оплате труда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446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0801</w:t>
            </w:r>
          </w:p>
        </w:tc>
        <w:tc>
          <w:tcPr>
            <w:tcW w:w="643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09104</w:t>
            </w:r>
          </w:p>
        </w:tc>
        <w:tc>
          <w:tcPr>
            <w:tcW w:w="761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40590</w:t>
            </w:r>
          </w:p>
        </w:tc>
        <w:tc>
          <w:tcPr>
            <w:tcW w:w="564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119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1 065 000,00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1 065 000,00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207 311,25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207 311,25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857 688,75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857 688,75</w:t>
            </w:r>
          </w:p>
        </w:tc>
      </w:tr>
      <w:tr w:rsidR="00C24DEE" w:rsidRPr="00425E0F" w:rsidTr="00CD600A">
        <w:trPr>
          <w:trHeight w:val="6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Закупка товаров, работ, услуг в сфере ИКТ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446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0801</w:t>
            </w:r>
          </w:p>
        </w:tc>
        <w:tc>
          <w:tcPr>
            <w:tcW w:w="643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09104</w:t>
            </w:r>
          </w:p>
        </w:tc>
        <w:tc>
          <w:tcPr>
            <w:tcW w:w="761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40590</w:t>
            </w:r>
          </w:p>
        </w:tc>
        <w:tc>
          <w:tcPr>
            <w:tcW w:w="564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242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20 060,00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18 054,00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3 340,00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3 340,00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16 720,00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14 714,00</w:t>
            </w:r>
          </w:p>
        </w:tc>
      </w:tr>
      <w:tr w:rsidR="00C24DEE" w:rsidRPr="00425E0F" w:rsidTr="00CD600A">
        <w:trPr>
          <w:trHeight w:val="6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Прочая закупка товаров, работ и услуг для муниципальных нужд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446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0801</w:t>
            </w:r>
          </w:p>
        </w:tc>
        <w:tc>
          <w:tcPr>
            <w:tcW w:w="643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09104</w:t>
            </w:r>
          </w:p>
        </w:tc>
        <w:tc>
          <w:tcPr>
            <w:tcW w:w="761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40590</w:t>
            </w:r>
          </w:p>
        </w:tc>
        <w:tc>
          <w:tcPr>
            <w:tcW w:w="564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244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719 240,00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652 916,00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207 650,38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207 650,38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511 589,62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445 265,62</w:t>
            </w:r>
          </w:p>
        </w:tc>
      </w:tr>
      <w:tr w:rsidR="00C24DEE" w:rsidRPr="00425E0F" w:rsidTr="00CD600A">
        <w:trPr>
          <w:trHeight w:val="6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Прочие расходы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446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0801</w:t>
            </w:r>
          </w:p>
        </w:tc>
        <w:tc>
          <w:tcPr>
            <w:tcW w:w="643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09104</w:t>
            </w:r>
          </w:p>
        </w:tc>
        <w:tc>
          <w:tcPr>
            <w:tcW w:w="761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40590</w:t>
            </w:r>
          </w:p>
        </w:tc>
        <w:tc>
          <w:tcPr>
            <w:tcW w:w="564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853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10 340,00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9 306,00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10 340,00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9 306,00</w:t>
            </w:r>
          </w:p>
        </w:tc>
      </w:tr>
      <w:tr w:rsidR="00C24DEE" w:rsidRPr="00425E0F" w:rsidTr="00CD600A">
        <w:trPr>
          <w:trHeight w:val="6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Пособия и компенсации гражданам и иные социальные выплаты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446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1003</w:t>
            </w:r>
          </w:p>
        </w:tc>
        <w:tc>
          <w:tcPr>
            <w:tcW w:w="643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77704</w:t>
            </w:r>
          </w:p>
        </w:tc>
        <w:tc>
          <w:tcPr>
            <w:tcW w:w="761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21100</w:t>
            </w:r>
          </w:p>
        </w:tc>
        <w:tc>
          <w:tcPr>
            <w:tcW w:w="564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321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15 500,00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15 500,00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14 000,00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14 000,00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1 500,00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1 500,00</w:t>
            </w:r>
          </w:p>
        </w:tc>
      </w:tr>
      <w:tr w:rsidR="00C24DEE" w:rsidRPr="00425E0F" w:rsidTr="00CD600A">
        <w:trPr>
          <w:trHeight w:val="6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Прочая закупка товаров, работ и услуг для муниципальных нужд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446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1006</w:t>
            </w:r>
          </w:p>
        </w:tc>
        <w:tc>
          <w:tcPr>
            <w:tcW w:w="643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77704</w:t>
            </w:r>
          </w:p>
        </w:tc>
        <w:tc>
          <w:tcPr>
            <w:tcW w:w="761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29060</w:t>
            </w:r>
          </w:p>
        </w:tc>
        <w:tc>
          <w:tcPr>
            <w:tcW w:w="564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244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3 500,00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3 150,00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3 500,00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3 150,00</w:t>
            </w:r>
          </w:p>
        </w:tc>
      </w:tr>
      <w:tr w:rsidR="00C24DEE" w:rsidRPr="00425E0F" w:rsidTr="00CD600A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8"/>
                <w:szCs w:val="18"/>
              </w:rPr>
              <w:t>Результат исполнения бюджета (дефицит / профицит )</w:t>
            </w:r>
          </w:p>
        </w:tc>
        <w:tc>
          <w:tcPr>
            <w:tcW w:w="512" w:type="dxa"/>
            <w:tcBorders>
              <w:top w:val="single" w:sz="10" w:space="0" w:color="auto"/>
              <w:left w:val="single" w:sz="10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450</w:t>
            </w:r>
          </w:p>
        </w:tc>
        <w:tc>
          <w:tcPr>
            <w:tcW w:w="2768" w:type="dxa"/>
            <w:gridSpan w:val="5"/>
            <w:tcBorders>
              <w:top w:val="single" w:sz="10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8"/>
                <w:szCs w:val="18"/>
              </w:rPr>
              <w:t>×</w:t>
            </w:r>
          </w:p>
        </w:tc>
        <w:tc>
          <w:tcPr>
            <w:tcW w:w="1667" w:type="dxa"/>
            <w:tcBorders>
              <w:top w:val="single" w:sz="10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8"/>
                <w:szCs w:val="18"/>
              </w:rPr>
              <w:t>×</w:t>
            </w:r>
          </w:p>
        </w:tc>
        <w:tc>
          <w:tcPr>
            <w:tcW w:w="1667" w:type="dxa"/>
            <w:tcBorders>
              <w:top w:val="single" w:sz="10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8"/>
                <w:szCs w:val="18"/>
              </w:rPr>
              <w:t>×</w:t>
            </w:r>
          </w:p>
        </w:tc>
        <w:tc>
          <w:tcPr>
            <w:tcW w:w="1667" w:type="dxa"/>
            <w:tcBorders>
              <w:top w:val="single" w:sz="10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-236 963,74</w:t>
            </w:r>
          </w:p>
        </w:tc>
        <w:tc>
          <w:tcPr>
            <w:tcW w:w="1667" w:type="dxa"/>
            <w:tcBorders>
              <w:top w:val="single" w:sz="10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10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10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-236 963,74</w:t>
            </w:r>
          </w:p>
        </w:tc>
        <w:tc>
          <w:tcPr>
            <w:tcW w:w="1667" w:type="dxa"/>
            <w:tcBorders>
              <w:top w:val="single" w:sz="10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8"/>
                <w:szCs w:val="18"/>
              </w:rPr>
              <w:t>×</w:t>
            </w:r>
          </w:p>
        </w:tc>
        <w:tc>
          <w:tcPr>
            <w:tcW w:w="1667" w:type="dxa"/>
            <w:tcBorders>
              <w:top w:val="single" w:sz="10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8"/>
                <w:szCs w:val="18"/>
              </w:rPr>
              <w:t>×</w:t>
            </w:r>
          </w:p>
        </w:tc>
      </w:tr>
      <w:tr w:rsidR="00C24DEE" w:rsidRPr="00425E0F" w:rsidTr="00CD600A">
        <w:tc>
          <w:tcPr>
            <w:tcW w:w="3360" w:type="dxa"/>
            <w:shd w:val="clear" w:color="FFFFFF" w:fill="auto"/>
            <w:vAlign w:val="bottom"/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</w:p>
        </w:tc>
        <w:tc>
          <w:tcPr>
            <w:tcW w:w="512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</w:p>
        </w:tc>
        <w:tc>
          <w:tcPr>
            <w:tcW w:w="2768" w:type="dxa"/>
            <w:gridSpan w:val="5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</w:p>
        </w:tc>
        <w:tc>
          <w:tcPr>
            <w:tcW w:w="1667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</w:p>
        </w:tc>
        <w:tc>
          <w:tcPr>
            <w:tcW w:w="1667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</w:p>
        </w:tc>
        <w:tc>
          <w:tcPr>
            <w:tcW w:w="1667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</w:p>
        </w:tc>
        <w:tc>
          <w:tcPr>
            <w:tcW w:w="1667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</w:p>
        </w:tc>
        <w:tc>
          <w:tcPr>
            <w:tcW w:w="1667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</w:p>
        </w:tc>
        <w:tc>
          <w:tcPr>
            <w:tcW w:w="1667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</w:p>
        </w:tc>
        <w:tc>
          <w:tcPr>
            <w:tcW w:w="1667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</w:p>
        </w:tc>
        <w:tc>
          <w:tcPr>
            <w:tcW w:w="1667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</w:p>
        </w:tc>
      </w:tr>
    </w:tbl>
    <w:p w:rsidR="00C24DEE" w:rsidRDefault="00C24DEE" w:rsidP="00C24DEE">
      <w:r>
        <w:br w:type="page"/>
      </w: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377"/>
        <w:gridCol w:w="261"/>
        <w:gridCol w:w="1120"/>
        <w:gridCol w:w="457"/>
        <w:gridCol w:w="268"/>
        <w:gridCol w:w="335"/>
        <w:gridCol w:w="654"/>
        <w:gridCol w:w="393"/>
        <w:gridCol w:w="423"/>
        <w:gridCol w:w="1410"/>
        <w:gridCol w:w="1334"/>
        <w:gridCol w:w="1285"/>
        <w:gridCol w:w="1301"/>
        <w:gridCol w:w="1329"/>
        <w:gridCol w:w="1453"/>
        <w:gridCol w:w="902"/>
        <w:gridCol w:w="896"/>
      </w:tblGrid>
      <w:tr w:rsidR="00C24DEE" w:rsidRPr="00425E0F" w:rsidTr="00CD600A">
        <w:tc>
          <w:tcPr>
            <w:tcW w:w="11947" w:type="dxa"/>
            <w:gridSpan w:val="14"/>
            <w:shd w:val="clear" w:color="FFFFFF" w:fill="auto"/>
            <w:vAlign w:val="bottom"/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lastRenderedPageBreak/>
              <w:t xml:space="preserve">Приложение </w:t>
            </w:r>
            <w:r w:rsidRPr="00425E0F">
              <w:rPr>
                <w:rFonts w:ascii="Arial" w:hAnsi="Arial"/>
                <w:b/>
                <w:sz w:val="18"/>
                <w:szCs w:val="18"/>
              </w:rPr>
              <w:t>3. Источники финансирования дефицита бюджета</w:t>
            </w:r>
          </w:p>
        </w:tc>
        <w:tc>
          <w:tcPr>
            <w:tcW w:w="1453" w:type="dxa"/>
            <w:shd w:val="clear" w:color="FFFFFF" w:fill="auto"/>
            <w:vAlign w:val="bottom"/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</w:p>
        </w:tc>
        <w:tc>
          <w:tcPr>
            <w:tcW w:w="902" w:type="dxa"/>
            <w:shd w:val="clear" w:color="FFFFFF" w:fill="auto"/>
            <w:vAlign w:val="bottom"/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</w:p>
        </w:tc>
        <w:tc>
          <w:tcPr>
            <w:tcW w:w="896" w:type="dxa"/>
            <w:shd w:val="clear" w:color="FFFFFF" w:fill="auto"/>
            <w:vAlign w:val="bottom"/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</w:p>
        </w:tc>
      </w:tr>
      <w:tr w:rsidR="00C24DEE" w:rsidRPr="00425E0F" w:rsidTr="00CD600A">
        <w:tc>
          <w:tcPr>
            <w:tcW w:w="2758" w:type="dxa"/>
            <w:gridSpan w:val="3"/>
            <w:shd w:val="clear" w:color="FFFFFF" w:fill="auto"/>
            <w:vAlign w:val="bottom"/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</w:p>
        </w:tc>
        <w:tc>
          <w:tcPr>
            <w:tcW w:w="457" w:type="dxa"/>
            <w:shd w:val="clear" w:color="FFFFFF" w:fill="auto"/>
            <w:vAlign w:val="bottom"/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</w:p>
        </w:tc>
        <w:tc>
          <w:tcPr>
            <w:tcW w:w="1650" w:type="dxa"/>
            <w:gridSpan w:val="4"/>
            <w:shd w:val="clear" w:color="FFFFFF" w:fill="auto"/>
            <w:vAlign w:val="bottom"/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</w:p>
        </w:tc>
        <w:tc>
          <w:tcPr>
            <w:tcW w:w="423" w:type="dxa"/>
            <w:shd w:val="clear" w:color="FFFFFF" w:fill="auto"/>
            <w:vAlign w:val="bottom"/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</w:p>
        </w:tc>
        <w:tc>
          <w:tcPr>
            <w:tcW w:w="1410" w:type="dxa"/>
            <w:shd w:val="clear" w:color="FFFFFF" w:fill="auto"/>
            <w:vAlign w:val="bottom"/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</w:p>
        </w:tc>
        <w:tc>
          <w:tcPr>
            <w:tcW w:w="1334" w:type="dxa"/>
            <w:shd w:val="clear" w:color="FFFFFF" w:fill="auto"/>
            <w:vAlign w:val="bottom"/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</w:p>
        </w:tc>
        <w:tc>
          <w:tcPr>
            <w:tcW w:w="1285" w:type="dxa"/>
            <w:shd w:val="clear" w:color="FFFFFF" w:fill="auto"/>
            <w:vAlign w:val="bottom"/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</w:p>
        </w:tc>
        <w:tc>
          <w:tcPr>
            <w:tcW w:w="1301" w:type="dxa"/>
            <w:shd w:val="clear" w:color="FFFFFF" w:fill="auto"/>
            <w:vAlign w:val="bottom"/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</w:p>
        </w:tc>
        <w:tc>
          <w:tcPr>
            <w:tcW w:w="1329" w:type="dxa"/>
            <w:shd w:val="clear" w:color="FFFFFF" w:fill="auto"/>
            <w:vAlign w:val="bottom"/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</w:p>
        </w:tc>
        <w:tc>
          <w:tcPr>
            <w:tcW w:w="1453" w:type="dxa"/>
            <w:shd w:val="clear" w:color="FFFFFF" w:fill="auto"/>
            <w:vAlign w:val="bottom"/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</w:p>
        </w:tc>
        <w:tc>
          <w:tcPr>
            <w:tcW w:w="902" w:type="dxa"/>
            <w:shd w:val="clear" w:color="FFFFFF" w:fill="auto"/>
            <w:vAlign w:val="bottom"/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</w:p>
        </w:tc>
        <w:tc>
          <w:tcPr>
            <w:tcW w:w="896" w:type="dxa"/>
            <w:shd w:val="clear" w:color="FFFFFF" w:fill="auto"/>
            <w:vAlign w:val="bottom"/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</w:p>
        </w:tc>
      </w:tr>
      <w:tr w:rsidR="00C24DEE" w:rsidRPr="00425E0F" w:rsidTr="00CD600A">
        <w:trPr>
          <w:trHeight w:val="60"/>
        </w:trPr>
        <w:tc>
          <w:tcPr>
            <w:tcW w:w="27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Код</w:t>
            </w:r>
            <w:r w:rsidRPr="00425E0F">
              <w:rPr>
                <w:rFonts w:ascii="Arial" w:hAnsi="Arial"/>
                <w:sz w:val="16"/>
                <w:szCs w:val="16"/>
              </w:rPr>
              <w:br/>
              <w:t>стро-</w:t>
            </w:r>
            <w:r w:rsidRPr="00425E0F">
              <w:rPr>
                <w:rFonts w:ascii="Arial" w:hAnsi="Arial"/>
                <w:sz w:val="16"/>
                <w:szCs w:val="16"/>
              </w:rPr>
              <w:br/>
              <w:t>ки</w:t>
            </w:r>
          </w:p>
        </w:tc>
        <w:tc>
          <w:tcPr>
            <w:tcW w:w="207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FFFFFF" w:fill="auto"/>
            <w:vAlign w:val="center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Код источника финансирования</w:t>
            </w:r>
            <w:r w:rsidRPr="00425E0F">
              <w:rPr>
                <w:rFonts w:ascii="Arial" w:hAnsi="Arial"/>
                <w:sz w:val="16"/>
                <w:szCs w:val="16"/>
              </w:rPr>
              <w:br/>
              <w:t>по бюджетной классификации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5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Исполнено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Неисполненные</w:t>
            </w:r>
          </w:p>
        </w:tc>
        <w:tc>
          <w:tcPr>
            <w:tcW w:w="902" w:type="dxa"/>
            <w:shd w:val="clear" w:color="FFFFFF" w:fill="auto"/>
            <w:vAlign w:val="bottom"/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</w:p>
        </w:tc>
        <w:tc>
          <w:tcPr>
            <w:tcW w:w="896" w:type="dxa"/>
            <w:shd w:val="clear" w:color="FFFFFF" w:fill="auto"/>
            <w:vAlign w:val="bottom"/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</w:p>
        </w:tc>
      </w:tr>
      <w:tr w:rsidR="00C24DEE" w:rsidRPr="00425E0F" w:rsidTr="00CD600A">
        <w:trPr>
          <w:trHeight w:val="60"/>
        </w:trPr>
        <w:tc>
          <w:tcPr>
            <w:tcW w:w="27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073" w:type="dxa"/>
            <w:gridSpan w:val="5"/>
            <w:vMerge/>
            <w:tcBorders>
              <w:top w:val="single" w:sz="4" w:space="0" w:color="auto"/>
              <w:left w:val="single" w:sz="4" w:space="0" w:color="auto"/>
            </w:tcBorders>
            <w:shd w:val="clear" w:color="FFFFFF" w:fill="auto"/>
            <w:vAlign w:val="center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через финансовые органы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через банковские счета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некассовые операции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итого</w:t>
            </w:r>
          </w:p>
        </w:tc>
        <w:tc>
          <w:tcPr>
            <w:tcW w:w="14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назначения</w:t>
            </w:r>
          </w:p>
        </w:tc>
        <w:tc>
          <w:tcPr>
            <w:tcW w:w="902" w:type="dxa"/>
            <w:shd w:val="clear" w:color="FFFFFF" w:fill="auto"/>
            <w:vAlign w:val="bottom"/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</w:p>
        </w:tc>
        <w:tc>
          <w:tcPr>
            <w:tcW w:w="896" w:type="dxa"/>
            <w:shd w:val="clear" w:color="FFFFFF" w:fill="auto"/>
            <w:vAlign w:val="bottom"/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</w:p>
        </w:tc>
      </w:tr>
      <w:tr w:rsidR="00C24DEE" w:rsidRPr="00425E0F" w:rsidTr="00CD600A">
        <w:trPr>
          <w:trHeight w:val="60"/>
        </w:trPr>
        <w:tc>
          <w:tcPr>
            <w:tcW w:w="2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8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9</w:t>
            </w:r>
          </w:p>
        </w:tc>
        <w:tc>
          <w:tcPr>
            <w:tcW w:w="902" w:type="dxa"/>
            <w:shd w:val="clear" w:color="FFFFFF" w:fill="auto"/>
            <w:vAlign w:val="bottom"/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</w:p>
        </w:tc>
        <w:tc>
          <w:tcPr>
            <w:tcW w:w="896" w:type="dxa"/>
            <w:shd w:val="clear" w:color="FFFFFF" w:fill="auto"/>
            <w:vAlign w:val="bottom"/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</w:p>
        </w:tc>
      </w:tr>
      <w:tr w:rsidR="00C24DEE" w:rsidRPr="00425E0F" w:rsidTr="00CD600A">
        <w:tc>
          <w:tcPr>
            <w:tcW w:w="2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8"/>
                <w:szCs w:val="18"/>
              </w:rPr>
              <w:t>Источники финансирования дефицита бюджета — всего</w:t>
            </w:r>
          </w:p>
        </w:tc>
        <w:tc>
          <w:tcPr>
            <w:tcW w:w="457" w:type="dxa"/>
            <w:tcBorders>
              <w:top w:val="single" w:sz="10" w:space="0" w:color="auto"/>
              <w:left w:val="single" w:sz="10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500</w:t>
            </w:r>
          </w:p>
        </w:tc>
        <w:tc>
          <w:tcPr>
            <w:tcW w:w="2073" w:type="dxa"/>
            <w:gridSpan w:val="5"/>
            <w:tcBorders>
              <w:top w:val="single" w:sz="10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8"/>
                <w:szCs w:val="18"/>
              </w:rPr>
              <w:t>×</w:t>
            </w:r>
          </w:p>
        </w:tc>
        <w:tc>
          <w:tcPr>
            <w:tcW w:w="1410" w:type="dxa"/>
            <w:tcBorders>
              <w:top w:val="single" w:sz="10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334" w:type="dxa"/>
            <w:tcBorders>
              <w:top w:val="single" w:sz="10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236 963,74</w:t>
            </w:r>
          </w:p>
        </w:tc>
        <w:tc>
          <w:tcPr>
            <w:tcW w:w="1285" w:type="dxa"/>
            <w:tcBorders>
              <w:top w:val="single" w:sz="10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301" w:type="dxa"/>
            <w:tcBorders>
              <w:top w:val="single" w:sz="10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329" w:type="dxa"/>
            <w:tcBorders>
              <w:top w:val="single" w:sz="10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236 963,74</w:t>
            </w:r>
          </w:p>
        </w:tc>
        <w:tc>
          <w:tcPr>
            <w:tcW w:w="1453" w:type="dxa"/>
            <w:tcBorders>
              <w:top w:val="single" w:sz="10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902" w:type="dxa"/>
            <w:shd w:val="clear" w:color="FFFFFF" w:fill="auto"/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</w:p>
        </w:tc>
        <w:tc>
          <w:tcPr>
            <w:tcW w:w="896" w:type="dxa"/>
            <w:shd w:val="clear" w:color="FFFFFF" w:fill="auto"/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</w:p>
        </w:tc>
      </w:tr>
      <w:tr w:rsidR="00C24DEE" w:rsidRPr="00425E0F" w:rsidTr="00CD600A">
        <w:trPr>
          <w:trHeight w:val="60"/>
        </w:trPr>
        <w:tc>
          <w:tcPr>
            <w:tcW w:w="275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FFFFFF" w:fill="auto"/>
            <w:tcMar>
              <w:left w:w="210" w:type="dxa"/>
            </w:tcMar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в том числе:</w:t>
            </w:r>
          </w:p>
        </w:tc>
        <w:tc>
          <w:tcPr>
            <w:tcW w:w="457" w:type="dxa"/>
            <w:tcBorders>
              <w:left w:val="single" w:sz="10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073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</w:p>
        </w:tc>
        <w:tc>
          <w:tcPr>
            <w:tcW w:w="1334" w:type="dxa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</w:p>
        </w:tc>
        <w:tc>
          <w:tcPr>
            <w:tcW w:w="1285" w:type="dxa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</w:p>
        </w:tc>
        <w:tc>
          <w:tcPr>
            <w:tcW w:w="1301" w:type="dxa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</w:p>
        </w:tc>
        <w:tc>
          <w:tcPr>
            <w:tcW w:w="1329" w:type="dxa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</w:p>
        </w:tc>
        <w:tc>
          <w:tcPr>
            <w:tcW w:w="1453" w:type="dxa"/>
            <w:tcBorders>
              <w:left w:val="single" w:sz="4" w:space="0" w:color="auto"/>
              <w:right w:val="single" w:sz="10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</w:p>
        </w:tc>
        <w:tc>
          <w:tcPr>
            <w:tcW w:w="902" w:type="dxa"/>
            <w:shd w:val="clear" w:color="FFFFFF" w:fill="auto"/>
            <w:vAlign w:val="bottom"/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</w:p>
        </w:tc>
        <w:tc>
          <w:tcPr>
            <w:tcW w:w="896" w:type="dxa"/>
            <w:shd w:val="clear" w:color="FFFFFF" w:fill="auto"/>
            <w:vAlign w:val="bottom"/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</w:p>
        </w:tc>
      </w:tr>
      <w:tr w:rsidR="00C24DEE" w:rsidRPr="00425E0F" w:rsidTr="00CD600A">
        <w:trPr>
          <w:trHeight w:val="60"/>
        </w:trPr>
        <w:tc>
          <w:tcPr>
            <w:tcW w:w="2758" w:type="dxa"/>
            <w:gridSpan w:val="3"/>
            <w:tcBorders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  <w:tcMar>
              <w:left w:w="210" w:type="dxa"/>
            </w:tcMar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8"/>
                <w:szCs w:val="18"/>
              </w:rPr>
              <w:t>источники внутреннего финансирования бюджета</w:t>
            </w:r>
          </w:p>
        </w:tc>
        <w:tc>
          <w:tcPr>
            <w:tcW w:w="457" w:type="dxa"/>
            <w:tcBorders>
              <w:left w:val="single" w:sz="10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520</w:t>
            </w:r>
          </w:p>
        </w:tc>
        <w:tc>
          <w:tcPr>
            <w:tcW w:w="207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8"/>
                <w:szCs w:val="18"/>
              </w:rPr>
              <w:t>×</w:t>
            </w: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3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2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3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453" w:type="dxa"/>
            <w:tcBorders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902" w:type="dxa"/>
            <w:shd w:val="clear" w:color="FFFFFF" w:fill="auto"/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</w:p>
        </w:tc>
        <w:tc>
          <w:tcPr>
            <w:tcW w:w="896" w:type="dxa"/>
            <w:shd w:val="clear" w:color="FFFFFF" w:fill="auto"/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</w:p>
        </w:tc>
      </w:tr>
      <w:tr w:rsidR="00C24DEE" w:rsidRPr="00425E0F" w:rsidTr="00CD600A">
        <w:trPr>
          <w:trHeight w:val="60"/>
        </w:trPr>
        <w:tc>
          <w:tcPr>
            <w:tcW w:w="275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420" w:type="dxa"/>
            </w:tcMar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из них:</w:t>
            </w:r>
          </w:p>
        </w:tc>
        <w:tc>
          <w:tcPr>
            <w:tcW w:w="457" w:type="dxa"/>
            <w:tcBorders>
              <w:left w:val="single" w:sz="10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68" w:type="dxa"/>
            <w:tcBorders>
              <w:left w:val="single" w:sz="4" w:space="0" w:color="auto"/>
              <w:bottom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35" w:type="dxa"/>
            <w:tcBorders>
              <w:bottom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654" w:type="dxa"/>
            <w:tcBorders>
              <w:bottom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23" w:type="dxa"/>
            <w:tcBorders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3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2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3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453" w:type="dxa"/>
            <w:tcBorders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2" w:type="dxa"/>
            <w:shd w:val="clear" w:color="FFFFFF" w:fill="auto"/>
            <w:vAlign w:val="bottom"/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</w:p>
        </w:tc>
        <w:tc>
          <w:tcPr>
            <w:tcW w:w="896" w:type="dxa"/>
            <w:shd w:val="clear" w:color="FFFFFF" w:fill="auto"/>
            <w:vAlign w:val="bottom"/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</w:p>
        </w:tc>
      </w:tr>
      <w:tr w:rsidR="00C24DEE" w:rsidRPr="00425E0F" w:rsidTr="00CD600A">
        <w:trPr>
          <w:trHeight w:val="60"/>
        </w:trPr>
        <w:tc>
          <w:tcPr>
            <w:tcW w:w="2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tcMar>
              <w:left w:w="420" w:type="dxa"/>
            </w:tcMar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902" w:type="dxa"/>
            <w:shd w:val="clear" w:color="FFFFFF" w:fill="auto"/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</w:p>
        </w:tc>
        <w:tc>
          <w:tcPr>
            <w:tcW w:w="896" w:type="dxa"/>
            <w:shd w:val="clear" w:color="FFFFFF" w:fill="auto"/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</w:p>
        </w:tc>
      </w:tr>
      <w:tr w:rsidR="00C24DEE" w:rsidRPr="00425E0F" w:rsidTr="00CD600A">
        <w:trPr>
          <w:trHeight w:val="60"/>
        </w:trPr>
        <w:tc>
          <w:tcPr>
            <w:tcW w:w="275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210" w:type="dxa"/>
            </w:tcMar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8"/>
                <w:szCs w:val="18"/>
              </w:rPr>
              <w:t>источники внешнего финансирования бюджета</w:t>
            </w:r>
          </w:p>
        </w:tc>
        <w:tc>
          <w:tcPr>
            <w:tcW w:w="457" w:type="dxa"/>
            <w:tcBorders>
              <w:left w:val="single" w:sz="10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620</w:t>
            </w:r>
          </w:p>
        </w:tc>
        <w:tc>
          <w:tcPr>
            <w:tcW w:w="207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8"/>
                <w:szCs w:val="18"/>
              </w:rPr>
              <w:t>×</w:t>
            </w: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3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2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3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453" w:type="dxa"/>
            <w:tcBorders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902" w:type="dxa"/>
            <w:shd w:val="clear" w:color="FFFFFF" w:fill="auto"/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</w:p>
        </w:tc>
        <w:tc>
          <w:tcPr>
            <w:tcW w:w="896" w:type="dxa"/>
            <w:shd w:val="clear" w:color="FFFFFF" w:fill="auto"/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</w:p>
        </w:tc>
      </w:tr>
      <w:tr w:rsidR="00C24DEE" w:rsidRPr="00425E0F" w:rsidTr="00CD600A">
        <w:trPr>
          <w:trHeight w:val="60"/>
        </w:trPr>
        <w:tc>
          <w:tcPr>
            <w:tcW w:w="275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420" w:type="dxa"/>
            </w:tcMar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из них:</w:t>
            </w:r>
          </w:p>
        </w:tc>
        <w:tc>
          <w:tcPr>
            <w:tcW w:w="457" w:type="dxa"/>
            <w:tcBorders>
              <w:left w:val="single" w:sz="10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68" w:type="dxa"/>
            <w:tcBorders>
              <w:left w:val="none" w:sz="4" w:space="0" w:color="auto"/>
              <w:bottom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35" w:type="dxa"/>
            <w:tcBorders>
              <w:bottom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654" w:type="dxa"/>
            <w:tcBorders>
              <w:bottom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23" w:type="dxa"/>
            <w:tcBorders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3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2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3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453" w:type="dxa"/>
            <w:tcBorders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2" w:type="dxa"/>
            <w:shd w:val="clear" w:color="FFFFFF" w:fill="auto"/>
            <w:vAlign w:val="bottom"/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</w:p>
        </w:tc>
        <w:tc>
          <w:tcPr>
            <w:tcW w:w="896" w:type="dxa"/>
            <w:shd w:val="clear" w:color="FFFFFF" w:fill="auto"/>
            <w:vAlign w:val="bottom"/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</w:p>
        </w:tc>
      </w:tr>
      <w:tr w:rsidR="00C24DEE" w:rsidRPr="00425E0F" w:rsidTr="00CD600A">
        <w:trPr>
          <w:trHeight w:val="60"/>
        </w:trPr>
        <w:tc>
          <w:tcPr>
            <w:tcW w:w="2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tcMar>
              <w:left w:w="420" w:type="dxa"/>
            </w:tcMar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902" w:type="dxa"/>
            <w:shd w:val="clear" w:color="FFFFFF" w:fill="auto"/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</w:p>
        </w:tc>
        <w:tc>
          <w:tcPr>
            <w:tcW w:w="896" w:type="dxa"/>
            <w:shd w:val="clear" w:color="FFFFFF" w:fill="auto"/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</w:p>
        </w:tc>
      </w:tr>
      <w:tr w:rsidR="00C24DEE" w:rsidRPr="00425E0F" w:rsidTr="00CD600A">
        <w:trPr>
          <w:trHeight w:val="60"/>
        </w:trPr>
        <w:tc>
          <w:tcPr>
            <w:tcW w:w="2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210" w:type="dxa"/>
            </w:tcMar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8"/>
                <w:szCs w:val="18"/>
              </w:rPr>
              <w:t>Изменение остатков средств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10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700</w:t>
            </w:r>
          </w:p>
        </w:tc>
        <w:tc>
          <w:tcPr>
            <w:tcW w:w="2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8"/>
                <w:szCs w:val="18"/>
              </w:rPr>
              <w:t>×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8"/>
                <w:szCs w:val="18"/>
              </w:rPr>
              <w:t>×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902" w:type="dxa"/>
            <w:shd w:val="clear" w:color="FFFFFF" w:fill="auto"/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</w:p>
        </w:tc>
        <w:tc>
          <w:tcPr>
            <w:tcW w:w="896" w:type="dxa"/>
            <w:shd w:val="clear" w:color="FFFFFF" w:fill="auto"/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</w:p>
        </w:tc>
      </w:tr>
      <w:tr w:rsidR="00C24DEE" w:rsidRPr="00425E0F" w:rsidTr="00CD600A">
        <w:trPr>
          <w:trHeight w:val="60"/>
        </w:trPr>
        <w:tc>
          <w:tcPr>
            <w:tcW w:w="2758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FFFFFF" w:fill="auto"/>
            <w:tcMar>
              <w:left w:w="420" w:type="dxa"/>
            </w:tcMar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увеличение остатков средств</w:t>
            </w:r>
          </w:p>
        </w:tc>
        <w:tc>
          <w:tcPr>
            <w:tcW w:w="457" w:type="dxa"/>
            <w:tcBorders>
              <w:left w:val="single" w:sz="10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710</w:t>
            </w:r>
          </w:p>
        </w:tc>
        <w:tc>
          <w:tcPr>
            <w:tcW w:w="207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8"/>
                <w:szCs w:val="18"/>
              </w:rPr>
              <w:t>×</w:t>
            </w: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3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8"/>
                <w:szCs w:val="18"/>
              </w:rPr>
              <w:t>×</w:t>
            </w:r>
          </w:p>
        </w:tc>
        <w:tc>
          <w:tcPr>
            <w:tcW w:w="12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3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453" w:type="dxa"/>
            <w:tcBorders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8"/>
                <w:szCs w:val="18"/>
              </w:rPr>
              <w:t>×</w:t>
            </w:r>
          </w:p>
        </w:tc>
        <w:tc>
          <w:tcPr>
            <w:tcW w:w="902" w:type="dxa"/>
            <w:shd w:val="clear" w:color="FFFFFF" w:fill="auto"/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</w:p>
        </w:tc>
        <w:tc>
          <w:tcPr>
            <w:tcW w:w="896" w:type="dxa"/>
            <w:shd w:val="clear" w:color="FFFFFF" w:fill="auto"/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</w:p>
        </w:tc>
      </w:tr>
      <w:tr w:rsidR="00C24DEE" w:rsidRPr="00425E0F" w:rsidTr="00CD600A">
        <w:trPr>
          <w:trHeight w:val="60"/>
        </w:trPr>
        <w:tc>
          <w:tcPr>
            <w:tcW w:w="2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tcMar>
              <w:left w:w="630" w:type="dxa"/>
            </w:tcMar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8"/>
                <w:szCs w:val="18"/>
              </w:rPr>
              <w:t>×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8"/>
                <w:szCs w:val="18"/>
              </w:rPr>
              <w:t>×</w:t>
            </w:r>
          </w:p>
        </w:tc>
        <w:tc>
          <w:tcPr>
            <w:tcW w:w="902" w:type="dxa"/>
            <w:shd w:val="clear" w:color="FFFFFF" w:fill="auto"/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</w:p>
        </w:tc>
        <w:tc>
          <w:tcPr>
            <w:tcW w:w="896" w:type="dxa"/>
            <w:shd w:val="clear" w:color="FFFFFF" w:fill="auto"/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</w:p>
        </w:tc>
      </w:tr>
      <w:tr w:rsidR="00C24DEE" w:rsidRPr="00425E0F" w:rsidTr="00CD600A">
        <w:trPr>
          <w:trHeight w:val="60"/>
        </w:trPr>
        <w:tc>
          <w:tcPr>
            <w:tcW w:w="2758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FFFFFF" w:fill="auto"/>
            <w:tcMar>
              <w:left w:w="420" w:type="dxa"/>
            </w:tcMar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уменьшение остатков средств</w:t>
            </w:r>
          </w:p>
        </w:tc>
        <w:tc>
          <w:tcPr>
            <w:tcW w:w="457" w:type="dxa"/>
            <w:tcBorders>
              <w:left w:val="single" w:sz="10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720</w:t>
            </w:r>
          </w:p>
        </w:tc>
        <w:tc>
          <w:tcPr>
            <w:tcW w:w="207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8"/>
                <w:szCs w:val="18"/>
              </w:rPr>
              <w:t>×</w:t>
            </w: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3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8"/>
                <w:szCs w:val="18"/>
              </w:rPr>
              <w:t>×</w:t>
            </w:r>
          </w:p>
        </w:tc>
        <w:tc>
          <w:tcPr>
            <w:tcW w:w="12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3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453" w:type="dxa"/>
            <w:tcBorders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8"/>
                <w:szCs w:val="18"/>
              </w:rPr>
              <w:t>×</w:t>
            </w:r>
          </w:p>
        </w:tc>
        <w:tc>
          <w:tcPr>
            <w:tcW w:w="902" w:type="dxa"/>
            <w:shd w:val="clear" w:color="FFFFFF" w:fill="auto"/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</w:p>
        </w:tc>
        <w:tc>
          <w:tcPr>
            <w:tcW w:w="896" w:type="dxa"/>
            <w:shd w:val="clear" w:color="FFFFFF" w:fill="auto"/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</w:p>
        </w:tc>
      </w:tr>
      <w:tr w:rsidR="00C24DEE" w:rsidRPr="00425E0F" w:rsidTr="00CD600A">
        <w:trPr>
          <w:trHeight w:val="60"/>
        </w:trPr>
        <w:tc>
          <w:tcPr>
            <w:tcW w:w="2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tcMar>
              <w:left w:w="630" w:type="dxa"/>
            </w:tcMar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8"/>
                <w:szCs w:val="18"/>
              </w:rPr>
              <w:t>×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8"/>
                <w:szCs w:val="18"/>
              </w:rPr>
              <w:t>×</w:t>
            </w:r>
          </w:p>
        </w:tc>
        <w:tc>
          <w:tcPr>
            <w:tcW w:w="902" w:type="dxa"/>
            <w:shd w:val="clear" w:color="FFFFFF" w:fill="auto"/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</w:p>
        </w:tc>
        <w:tc>
          <w:tcPr>
            <w:tcW w:w="896" w:type="dxa"/>
            <w:shd w:val="clear" w:color="FFFFFF" w:fill="auto"/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</w:p>
        </w:tc>
      </w:tr>
      <w:tr w:rsidR="00C24DEE" w:rsidRPr="00425E0F" w:rsidTr="00CD600A">
        <w:trPr>
          <w:trHeight w:val="60"/>
        </w:trPr>
        <w:tc>
          <w:tcPr>
            <w:tcW w:w="2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210" w:type="dxa"/>
            </w:tcMar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8"/>
                <w:szCs w:val="18"/>
              </w:rPr>
              <w:t>Изменение остатков по расчетам (стр. 810 + стр. 820)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10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800</w:t>
            </w:r>
          </w:p>
        </w:tc>
        <w:tc>
          <w:tcPr>
            <w:tcW w:w="207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8"/>
                <w:szCs w:val="18"/>
              </w:rPr>
              <w:t>×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8"/>
                <w:szCs w:val="18"/>
              </w:rPr>
              <w:t>×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236 963,74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236 963,74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8"/>
                <w:szCs w:val="18"/>
              </w:rPr>
              <w:t>×</w:t>
            </w:r>
          </w:p>
        </w:tc>
        <w:tc>
          <w:tcPr>
            <w:tcW w:w="902" w:type="dxa"/>
            <w:shd w:val="clear" w:color="FFFFFF" w:fill="auto"/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</w:p>
        </w:tc>
        <w:tc>
          <w:tcPr>
            <w:tcW w:w="896" w:type="dxa"/>
            <w:shd w:val="clear" w:color="FFFFFF" w:fill="auto"/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</w:p>
        </w:tc>
      </w:tr>
      <w:tr w:rsidR="00C24DEE" w:rsidRPr="00425E0F" w:rsidTr="00CD600A">
        <w:tc>
          <w:tcPr>
            <w:tcW w:w="2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420" w:type="dxa"/>
            </w:tcMar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изменение остатков по расчетам с органами, организующими исполнение бюджета</w:t>
            </w:r>
            <w:r w:rsidRPr="00425E0F">
              <w:rPr>
                <w:rFonts w:ascii="Arial" w:hAnsi="Arial"/>
                <w:sz w:val="16"/>
                <w:szCs w:val="16"/>
              </w:rPr>
              <w:br/>
              <w:t>(стр. 811 + стр. 812)</w:t>
            </w:r>
          </w:p>
        </w:tc>
        <w:tc>
          <w:tcPr>
            <w:tcW w:w="457" w:type="dxa"/>
            <w:tcBorders>
              <w:left w:val="single" w:sz="10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810</w:t>
            </w:r>
          </w:p>
        </w:tc>
        <w:tc>
          <w:tcPr>
            <w:tcW w:w="207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8"/>
                <w:szCs w:val="18"/>
              </w:rPr>
              <w:t>×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8"/>
                <w:szCs w:val="18"/>
              </w:rPr>
              <w:t>×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236 963,74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8"/>
                <w:szCs w:val="18"/>
              </w:rPr>
              <w:t>×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236 963,74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8"/>
                <w:szCs w:val="18"/>
              </w:rPr>
              <w:t>×</w:t>
            </w:r>
          </w:p>
        </w:tc>
        <w:tc>
          <w:tcPr>
            <w:tcW w:w="902" w:type="dxa"/>
            <w:shd w:val="clear" w:color="FFFFFF" w:fill="auto"/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</w:p>
        </w:tc>
        <w:tc>
          <w:tcPr>
            <w:tcW w:w="896" w:type="dxa"/>
            <w:shd w:val="clear" w:color="FFFFFF" w:fill="auto"/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</w:p>
        </w:tc>
      </w:tr>
      <w:tr w:rsidR="00C24DEE" w:rsidRPr="00425E0F" w:rsidTr="00CD600A">
        <w:tc>
          <w:tcPr>
            <w:tcW w:w="275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  <w:tcMar>
              <w:left w:w="630" w:type="dxa"/>
            </w:tcMar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из них:</w:t>
            </w:r>
          </w:p>
        </w:tc>
        <w:tc>
          <w:tcPr>
            <w:tcW w:w="457" w:type="dxa"/>
            <w:tcBorders>
              <w:left w:val="single" w:sz="10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073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334" w:type="dxa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285" w:type="dxa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301" w:type="dxa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329" w:type="dxa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453" w:type="dxa"/>
            <w:tcBorders>
              <w:left w:val="single" w:sz="4" w:space="0" w:color="auto"/>
              <w:right w:val="single" w:sz="10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2" w:type="dxa"/>
            <w:shd w:val="clear" w:color="FFFFFF" w:fill="auto"/>
            <w:vAlign w:val="bottom"/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</w:p>
        </w:tc>
        <w:tc>
          <w:tcPr>
            <w:tcW w:w="896" w:type="dxa"/>
            <w:shd w:val="clear" w:color="FFFFFF" w:fill="auto"/>
            <w:vAlign w:val="bottom"/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</w:p>
        </w:tc>
      </w:tr>
      <w:tr w:rsidR="00C24DEE" w:rsidRPr="00425E0F" w:rsidTr="00CD600A">
        <w:tc>
          <w:tcPr>
            <w:tcW w:w="275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630" w:type="dxa"/>
            </w:tcMar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увеличение счетов расчетов (дебетовый остаток счета 1 210 02 000)</w:t>
            </w:r>
          </w:p>
        </w:tc>
        <w:tc>
          <w:tcPr>
            <w:tcW w:w="457" w:type="dxa"/>
            <w:tcBorders>
              <w:left w:val="single" w:sz="10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811</w:t>
            </w:r>
          </w:p>
        </w:tc>
        <w:tc>
          <w:tcPr>
            <w:tcW w:w="2073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8"/>
                <w:szCs w:val="18"/>
              </w:rPr>
              <w:t>×</w:t>
            </w: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8"/>
                <w:szCs w:val="18"/>
              </w:rPr>
              <w:t>×</w:t>
            </w:r>
          </w:p>
        </w:tc>
        <w:tc>
          <w:tcPr>
            <w:tcW w:w="13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-2 452 778,39</w:t>
            </w:r>
          </w:p>
        </w:tc>
        <w:tc>
          <w:tcPr>
            <w:tcW w:w="12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3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8"/>
                <w:szCs w:val="18"/>
              </w:rPr>
              <w:t>×</w:t>
            </w:r>
          </w:p>
        </w:tc>
        <w:tc>
          <w:tcPr>
            <w:tcW w:w="1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-2 452 778,39</w:t>
            </w:r>
          </w:p>
        </w:tc>
        <w:tc>
          <w:tcPr>
            <w:tcW w:w="1453" w:type="dxa"/>
            <w:tcBorders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8"/>
                <w:szCs w:val="18"/>
              </w:rPr>
              <w:t>×</w:t>
            </w:r>
          </w:p>
        </w:tc>
        <w:tc>
          <w:tcPr>
            <w:tcW w:w="902" w:type="dxa"/>
            <w:shd w:val="clear" w:color="FFFFFF" w:fill="auto"/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</w:p>
        </w:tc>
        <w:tc>
          <w:tcPr>
            <w:tcW w:w="896" w:type="dxa"/>
            <w:shd w:val="clear" w:color="FFFFFF" w:fill="auto"/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</w:p>
        </w:tc>
      </w:tr>
      <w:tr w:rsidR="00C24DEE" w:rsidRPr="00425E0F" w:rsidTr="00CD600A">
        <w:trPr>
          <w:trHeight w:val="60"/>
        </w:trPr>
        <w:tc>
          <w:tcPr>
            <w:tcW w:w="2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630" w:type="dxa"/>
            </w:tcMar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уменьшение счетов расчетов (кредитовый остаток счета 1 304 05 000)</w:t>
            </w:r>
          </w:p>
        </w:tc>
        <w:tc>
          <w:tcPr>
            <w:tcW w:w="457" w:type="dxa"/>
            <w:tcBorders>
              <w:left w:val="single" w:sz="10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812</w:t>
            </w:r>
          </w:p>
        </w:tc>
        <w:tc>
          <w:tcPr>
            <w:tcW w:w="207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8"/>
                <w:szCs w:val="18"/>
              </w:rPr>
              <w:t>×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8"/>
                <w:szCs w:val="18"/>
              </w:rPr>
              <w:t>×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2 689 742,13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8"/>
                <w:szCs w:val="18"/>
              </w:rPr>
              <w:t>×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2 689 742,13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8"/>
                <w:szCs w:val="18"/>
              </w:rPr>
              <w:t>×</w:t>
            </w:r>
          </w:p>
        </w:tc>
        <w:tc>
          <w:tcPr>
            <w:tcW w:w="902" w:type="dxa"/>
            <w:shd w:val="clear" w:color="FFFFFF" w:fill="auto"/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</w:p>
        </w:tc>
        <w:tc>
          <w:tcPr>
            <w:tcW w:w="896" w:type="dxa"/>
            <w:shd w:val="clear" w:color="FFFFFF" w:fill="auto"/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</w:p>
        </w:tc>
      </w:tr>
      <w:tr w:rsidR="00C24DEE" w:rsidRPr="00425E0F" w:rsidTr="00CD600A">
        <w:trPr>
          <w:trHeight w:val="60"/>
        </w:trPr>
        <w:tc>
          <w:tcPr>
            <w:tcW w:w="2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420" w:type="dxa"/>
            </w:tcMar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Изменение остатков по внутренним расчетам (стр. 821 + стр. 822)</w:t>
            </w:r>
          </w:p>
        </w:tc>
        <w:tc>
          <w:tcPr>
            <w:tcW w:w="457" w:type="dxa"/>
            <w:tcBorders>
              <w:left w:val="single" w:sz="10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820</w:t>
            </w:r>
          </w:p>
        </w:tc>
        <w:tc>
          <w:tcPr>
            <w:tcW w:w="207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8"/>
                <w:szCs w:val="18"/>
              </w:rPr>
              <w:t>×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8"/>
                <w:szCs w:val="18"/>
              </w:rPr>
              <w:t>×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8"/>
                <w:szCs w:val="18"/>
              </w:rPr>
              <w:t>×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8"/>
                <w:szCs w:val="18"/>
              </w:rPr>
              <w:t>×</w:t>
            </w:r>
          </w:p>
        </w:tc>
        <w:tc>
          <w:tcPr>
            <w:tcW w:w="902" w:type="dxa"/>
            <w:shd w:val="clear" w:color="FFFFFF" w:fill="auto"/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</w:p>
        </w:tc>
        <w:tc>
          <w:tcPr>
            <w:tcW w:w="896" w:type="dxa"/>
            <w:shd w:val="clear" w:color="FFFFFF" w:fill="auto"/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</w:p>
        </w:tc>
      </w:tr>
      <w:tr w:rsidR="00C24DEE" w:rsidRPr="00425E0F" w:rsidTr="00CD600A">
        <w:trPr>
          <w:trHeight w:val="60"/>
        </w:trPr>
        <w:tc>
          <w:tcPr>
            <w:tcW w:w="275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  <w:tcMar>
              <w:left w:w="630" w:type="dxa"/>
            </w:tcMar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в том числе:</w:t>
            </w:r>
          </w:p>
        </w:tc>
        <w:tc>
          <w:tcPr>
            <w:tcW w:w="457" w:type="dxa"/>
            <w:tcBorders>
              <w:left w:val="single" w:sz="10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073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334" w:type="dxa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285" w:type="dxa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301" w:type="dxa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329" w:type="dxa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453" w:type="dxa"/>
            <w:tcBorders>
              <w:left w:val="single" w:sz="4" w:space="0" w:color="auto"/>
              <w:right w:val="single" w:sz="10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2" w:type="dxa"/>
            <w:shd w:val="clear" w:color="FFFFFF" w:fill="auto"/>
            <w:vAlign w:val="bottom"/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</w:p>
        </w:tc>
        <w:tc>
          <w:tcPr>
            <w:tcW w:w="896" w:type="dxa"/>
            <w:shd w:val="clear" w:color="FFFFFF" w:fill="auto"/>
            <w:vAlign w:val="bottom"/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</w:p>
        </w:tc>
      </w:tr>
      <w:tr w:rsidR="00C24DEE" w:rsidRPr="00425E0F" w:rsidTr="00CD600A">
        <w:tc>
          <w:tcPr>
            <w:tcW w:w="275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630" w:type="dxa"/>
            </w:tcMar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увеличение остатков по внутренним расчетам</w:t>
            </w:r>
          </w:p>
        </w:tc>
        <w:tc>
          <w:tcPr>
            <w:tcW w:w="457" w:type="dxa"/>
            <w:tcBorders>
              <w:left w:val="single" w:sz="10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821</w:t>
            </w:r>
          </w:p>
        </w:tc>
        <w:tc>
          <w:tcPr>
            <w:tcW w:w="2073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8"/>
                <w:szCs w:val="18"/>
              </w:rPr>
              <w:t>×</w:t>
            </w: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8"/>
                <w:szCs w:val="18"/>
              </w:rPr>
              <w:t>×</w:t>
            </w:r>
          </w:p>
        </w:tc>
        <w:tc>
          <w:tcPr>
            <w:tcW w:w="13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8"/>
                <w:szCs w:val="18"/>
              </w:rPr>
              <w:t>×</w:t>
            </w:r>
          </w:p>
        </w:tc>
        <w:tc>
          <w:tcPr>
            <w:tcW w:w="12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3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453" w:type="dxa"/>
            <w:tcBorders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8"/>
                <w:szCs w:val="18"/>
              </w:rPr>
              <w:t>×</w:t>
            </w:r>
          </w:p>
        </w:tc>
        <w:tc>
          <w:tcPr>
            <w:tcW w:w="902" w:type="dxa"/>
            <w:shd w:val="clear" w:color="FFFFFF" w:fill="auto"/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</w:p>
        </w:tc>
        <w:tc>
          <w:tcPr>
            <w:tcW w:w="896" w:type="dxa"/>
            <w:shd w:val="clear" w:color="FFFFFF" w:fill="auto"/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</w:p>
        </w:tc>
      </w:tr>
      <w:tr w:rsidR="00C24DEE" w:rsidRPr="00425E0F" w:rsidTr="00CD600A">
        <w:tc>
          <w:tcPr>
            <w:tcW w:w="2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630" w:type="dxa"/>
            </w:tcMar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уменьшение остатков по внутренним расчетам</w:t>
            </w:r>
          </w:p>
        </w:tc>
        <w:tc>
          <w:tcPr>
            <w:tcW w:w="457" w:type="dxa"/>
            <w:tcBorders>
              <w:left w:val="single" w:sz="10" w:space="0" w:color="auto"/>
              <w:bottom w:val="single" w:sz="10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822</w:t>
            </w:r>
          </w:p>
        </w:tc>
        <w:tc>
          <w:tcPr>
            <w:tcW w:w="2073" w:type="dxa"/>
            <w:gridSpan w:val="5"/>
            <w:tcBorders>
              <w:top w:val="single" w:sz="4" w:space="0" w:color="auto"/>
              <w:bottom w:val="single" w:sz="10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8"/>
                <w:szCs w:val="18"/>
              </w:rPr>
              <w:t>×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10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8"/>
                <w:szCs w:val="18"/>
              </w:rPr>
              <w:t>×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10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8"/>
                <w:szCs w:val="18"/>
              </w:rPr>
              <w:t>×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10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10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10" w:space="0" w:color="auto"/>
              <w:right w:val="single" w:sz="4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right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  <w:r w:rsidRPr="00425E0F">
              <w:rPr>
                <w:rFonts w:ascii="Arial" w:hAnsi="Arial"/>
                <w:sz w:val="18"/>
                <w:szCs w:val="18"/>
              </w:rPr>
              <w:t>×</w:t>
            </w:r>
          </w:p>
        </w:tc>
        <w:tc>
          <w:tcPr>
            <w:tcW w:w="902" w:type="dxa"/>
            <w:shd w:val="clear" w:color="FFFFFF" w:fill="auto"/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</w:p>
        </w:tc>
        <w:tc>
          <w:tcPr>
            <w:tcW w:w="896" w:type="dxa"/>
            <w:shd w:val="clear" w:color="FFFFFF" w:fill="auto"/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</w:p>
        </w:tc>
      </w:tr>
      <w:tr w:rsidR="00C24DEE" w:rsidRPr="00425E0F" w:rsidTr="00CD600A">
        <w:trPr>
          <w:trHeight w:val="60"/>
        </w:trPr>
        <w:tc>
          <w:tcPr>
            <w:tcW w:w="13400" w:type="dxa"/>
            <w:gridSpan w:val="15"/>
            <w:shd w:val="clear" w:color="FFFFFF" w:fill="auto"/>
            <w:vAlign w:val="bottom"/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</w:p>
        </w:tc>
        <w:tc>
          <w:tcPr>
            <w:tcW w:w="902" w:type="dxa"/>
            <w:shd w:val="clear" w:color="FFFFFF" w:fill="auto"/>
            <w:vAlign w:val="bottom"/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</w:p>
        </w:tc>
        <w:tc>
          <w:tcPr>
            <w:tcW w:w="896" w:type="dxa"/>
            <w:shd w:val="clear" w:color="FFFFFF" w:fill="auto"/>
            <w:vAlign w:val="bottom"/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</w:p>
        </w:tc>
      </w:tr>
      <w:tr w:rsidR="00C24DEE" w:rsidRPr="00425E0F" w:rsidTr="00CD600A">
        <w:trPr>
          <w:gridBefore w:val="1"/>
          <w:wBefore w:w="1377" w:type="dxa"/>
          <w:trHeight w:val="699"/>
        </w:trPr>
        <w:tc>
          <w:tcPr>
            <w:tcW w:w="261" w:type="dxa"/>
            <w:tcBorders>
              <w:bottom w:val="none" w:sz="4" w:space="0" w:color="auto"/>
            </w:tcBorders>
            <w:shd w:val="clear" w:color="FFFFFF" w:fill="auto"/>
            <w:vAlign w:val="bottom"/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</w:p>
        </w:tc>
        <w:tc>
          <w:tcPr>
            <w:tcW w:w="3650" w:type="dxa"/>
            <w:gridSpan w:val="7"/>
            <w:shd w:val="clear" w:color="FFFFFF" w:fill="auto"/>
            <w:vAlign w:val="bottom"/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</w:p>
        </w:tc>
        <w:tc>
          <w:tcPr>
            <w:tcW w:w="4029" w:type="dxa"/>
            <w:gridSpan w:val="3"/>
            <w:vMerge w:val="restart"/>
            <w:shd w:val="clear" w:color="FFFFFF" w:fill="auto"/>
            <w:vAlign w:val="bottom"/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</w:p>
        </w:tc>
        <w:tc>
          <w:tcPr>
            <w:tcW w:w="1301" w:type="dxa"/>
            <w:shd w:val="clear" w:color="FFFFFF" w:fill="auto"/>
            <w:vAlign w:val="bottom"/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</w:p>
        </w:tc>
        <w:tc>
          <w:tcPr>
            <w:tcW w:w="1329" w:type="dxa"/>
            <w:vMerge w:val="restart"/>
            <w:shd w:val="clear" w:color="FFFFFF" w:fill="auto"/>
            <w:vAlign w:val="bottom"/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</w:p>
        </w:tc>
        <w:tc>
          <w:tcPr>
            <w:tcW w:w="3251" w:type="dxa"/>
            <w:gridSpan w:val="3"/>
            <w:shd w:val="clear" w:color="FFFFFF" w:fill="auto"/>
            <w:vAlign w:val="bottom"/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</w:p>
        </w:tc>
      </w:tr>
      <w:tr w:rsidR="00C24DEE" w:rsidRPr="00425E0F" w:rsidTr="00CD600A">
        <w:trPr>
          <w:trHeight w:val="60"/>
        </w:trPr>
        <w:tc>
          <w:tcPr>
            <w:tcW w:w="4865" w:type="dxa"/>
            <w:gridSpan w:val="8"/>
            <w:vMerge w:val="restart"/>
            <w:shd w:val="clear" w:color="FFFFFF" w:fill="auto"/>
            <w:vAlign w:val="bottom"/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</w:p>
        </w:tc>
        <w:tc>
          <w:tcPr>
            <w:tcW w:w="423" w:type="dxa"/>
            <w:shd w:val="clear" w:color="FFFFFF" w:fill="auto"/>
            <w:vAlign w:val="bottom"/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</w:p>
        </w:tc>
        <w:tc>
          <w:tcPr>
            <w:tcW w:w="4029" w:type="dxa"/>
            <w:gridSpan w:val="3"/>
            <w:vMerge/>
            <w:shd w:val="clear" w:color="FFFFFF" w:fill="auto"/>
            <w:vAlign w:val="bottom"/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</w:p>
        </w:tc>
        <w:tc>
          <w:tcPr>
            <w:tcW w:w="1301" w:type="dxa"/>
            <w:shd w:val="clear" w:color="FFFFFF" w:fill="auto"/>
            <w:vAlign w:val="bottom"/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</w:p>
        </w:tc>
        <w:tc>
          <w:tcPr>
            <w:tcW w:w="1329" w:type="dxa"/>
            <w:vMerge/>
            <w:shd w:val="clear" w:color="FFFFFF" w:fill="auto"/>
            <w:vAlign w:val="bottom"/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</w:p>
        </w:tc>
        <w:tc>
          <w:tcPr>
            <w:tcW w:w="1453" w:type="dxa"/>
            <w:shd w:val="clear" w:color="FFFFFF" w:fill="auto"/>
            <w:vAlign w:val="bottom"/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</w:p>
        </w:tc>
        <w:tc>
          <w:tcPr>
            <w:tcW w:w="902" w:type="dxa"/>
            <w:shd w:val="clear" w:color="FFFFFF" w:fill="auto"/>
            <w:vAlign w:val="bottom"/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</w:p>
        </w:tc>
        <w:tc>
          <w:tcPr>
            <w:tcW w:w="896" w:type="dxa"/>
            <w:shd w:val="clear" w:color="FFFFFF" w:fill="auto"/>
            <w:vAlign w:val="bottom"/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</w:p>
        </w:tc>
      </w:tr>
      <w:tr w:rsidR="00C24DEE" w:rsidRPr="00425E0F" w:rsidTr="00CD600A">
        <w:trPr>
          <w:gridAfter w:val="3"/>
          <w:wAfter w:w="3251" w:type="dxa"/>
          <w:trHeight w:val="60"/>
        </w:trPr>
        <w:tc>
          <w:tcPr>
            <w:tcW w:w="4865" w:type="dxa"/>
            <w:gridSpan w:val="8"/>
            <w:vMerge/>
            <w:shd w:val="clear" w:color="FFFFFF" w:fill="auto"/>
            <w:vAlign w:val="bottom"/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</w:p>
        </w:tc>
        <w:tc>
          <w:tcPr>
            <w:tcW w:w="7082" w:type="dxa"/>
            <w:gridSpan w:val="6"/>
            <w:shd w:val="clear" w:color="FFFFFF" w:fill="auto"/>
            <w:vAlign w:val="bottom"/>
          </w:tcPr>
          <w:p w:rsidR="00C24DEE" w:rsidRPr="00425E0F" w:rsidRDefault="00C24DEE" w:rsidP="00CD600A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24DEE" w:rsidRPr="00425E0F" w:rsidTr="00CD600A">
        <w:trPr>
          <w:trHeight w:val="360"/>
        </w:trPr>
        <w:tc>
          <w:tcPr>
            <w:tcW w:w="4865" w:type="dxa"/>
            <w:gridSpan w:val="8"/>
            <w:vMerge/>
            <w:shd w:val="clear" w:color="FFFFFF" w:fill="auto"/>
            <w:vAlign w:val="bottom"/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</w:p>
        </w:tc>
        <w:tc>
          <w:tcPr>
            <w:tcW w:w="10333" w:type="dxa"/>
            <w:gridSpan w:val="9"/>
            <w:shd w:val="clear" w:color="FFFFFF" w:fill="auto"/>
            <w:vAlign w:val="bottom"/>
          </w:tcPr>
          <w:p w:rsidR="00C24DEE" w:rsidRPr="00425E0F" w:rsidRDefault="00C24DEE" w:rsidP="00CD600A">
            <w:pPr>
              <w:rPr>
                <w:rFonts w:ascii="Arial" w:hAnsi="Arial"/>
                <w:sz w:val="16"/>
              </w:rPr>
            </w:pPr>
          </w:p>
        </w:tc>
      </w:tr>
    </w:tbl>
    <w:p w:rsidR="00C24DEE" w:rsidRDefault="00C24DEE" w:rsidP="00C24DEE"/>
    <w:p w:rsidR="00820D9A" w:rsidRDefault="00820D9A"/>
    <w:sectPr w:rsidR="00820D9A" w:rsidSect="00CD600A">
      <w:pgSz w:w="16839" w:h="11907" w:orient="landscape"/>
      <w:pgMar w:top="28" w:right="567" w:bottom="567" w:left="56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00A" w:rsidRDefault="00CD600A">
      <w:r>
        <w:separator/>
      </w:r>
    </w:p>
  </w:endnote>
  <w:endnote w:type="continuationSeparator" w:id="0">
    <w:p w:rsidR="00CD600A" w:rsidRDefault="00CD6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00A" w:rsidRDefault="00CD600A">
      <w:r>
        <w:separator/>
      </w:r>
    </w:p>
  </w:footnote>
  <w:footnote w:type="continuationSeparator" w:id="0">
    <w:p w:rsidR="00CD600A" w:rsidRDefault="00CD60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00A" w:rsidRDefault="00CD600A" w:rsidP="00CD600A">
    <w:pPr>
      <w:tabs>
        <w:tab w:val="right" w:pos="15705"/>
      </w:tabs>
    </w:pPr>
    <w:r>
      <w:tab/>
    </w:r>
    <w:r>
      <w:rPr>
        <w:rFonts w:ascii="Arial" w:hAnsi="Arial"/>
        <w:sz w:val="14"/>
      </w:rPr>
      <w:tab/>
      <w:t>Форма 0503127, с. </w:t>
    </w:r>
    <w:r>
      <w:rPr>
        <w:rFonts w:ascii="Arial" w:hAnsi="Arial"/>
        <w:sz w:val="14"/>
      </w:rPr>
      <w:fldChar w:fldCharType="begin"/>
    </w:r>
    <w:r>
      <w:rPr>
        <w:rFonts w:ascii="Arial" w:hAnsi="Arial"/>
        <w:sz w:val="14"/>
      </w:rPr>
      <w:instrText>PAGE   \* MERGEFORMAT</w:instrText>
    </w:r>
    <w:r>
      <w:rPr>
        <w:rFonts w:ascii="Arial" w:hAnsi="Arial"/>
        <w:sz w:val="14"/>
      </w:rPr>
      <w:fldChar w:fldCharType="separate"/>
    </w:r>
    <w:r w:rsidR="0029672D">
      <w:rPr>
        <w:rFonts w:ascii="Arial" w:hAnsi="Arial"/>
        <w:noProof/>
        <w:sz w:val="14"/>
      </w:rPr>
      <w:t>9</w:t>
    </w:r>
    <w:r>
      <w:rPr>
        <w:rFonts w:ascii="Arial" w:hAnsi="Arial"/>
        <w:sz w:val="14"/>
      </w:rPr>
      <w:fldChar w:fldCharType="end"/>
    </w:r>
  </w:p>
  <w:p w:rsidR="00CD600A" w:rsidRDefault="00CD600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00A" w:rsidRDefault="00CD600A"/>
  <w:p w:rsidR="00CD600A" w:rsidRDefault="00CD600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85D"/>
    <w:rsid w:val="0029672D"/>
    <w:rsid w:val="00820D9A"/>
    <w:rsid w:val="00B0085D"/>
    <w:rsid w:val="00C24DEE"/>
    <w:rsid w:val="00CD6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DE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uiPriority w:val="99"/>
    <w:rsid w:val="00C24DEE"/>
    <w:pPr>
      <w:spacing w:after="0" w:line="240" w:lineRule="auto"/>
    </w:pPr>
    <w:rPr>
      <w:rFonts w:ascii="Arial" w:eastAsia="Times New Roman" w:hAnsi="Arial" w:cs="Times New Roman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rsid w:val="00C24DEE"/>
  </w:style>
  <w:style w:type="character" w:customStyle="1" w:styleId="a4">
    <w:name w:val="Верхний колонтитул Знак"/>
    <w:basedOn w:val="a0"/>
    <w:link w:val="a3"/>
    <w:uiPriority w:val="99"/>
    <w:rsid w:val="00C24DEE"/>
    <w:rPr>
      <w:rFonts w:ascii="Calibri" w:eastAsia="Times New Roman" w:hAnsi="Calibri" w:cs="Times New Roman"/>
      <w:lang w:eastAsia="ru-RU"/>
    </w:rPr>
  </w:style>
  <w:style w:type="paragraph" w:styleId="a5">
    <w:name w:val="Body Text"/>
    <w:basedOn w:val="a"/>
    <w:link w:val="a6"/>
    <w:uiPriority w:val="99"/>
    <w:semiHidden/>
    <w:rsid w:val="00C24DEE"/>
    <w:pPr>
      <w:spacing w:line="360" w:lineRule="auto"/>
    </w:pPr>
    <w:rPr>
      <w:rFonts w:ascii="Times New Roman" w:hAnsi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uiPriority w:val="99"/>
    <w:semiHidden/>
    <w:rsid w:val="00C24DE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rsid w:val="00C24DE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24DEE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D600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D600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DE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uiPriority w:val="99"/>
    <w:rsid w:val="00C24DEE"/>
    <w:pPr>
      <w:spacing w:after="0" w:line="240" w:lineRule="auto"/>
    </w:pPr>
    <w:rPr>
      <w:rFonts w:ascii="Arial" w:eastAsia="Times New Roman" w:hAnsi="Arial" w:cs="Times New Roman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rsid w:val="00C24DEE"/>
  </w:style>
  <w:style w:type="character" w:customStyle="1" w:styleId="a4">
    <w:name w:val="Верхний колонтитул Знак"/>
    <w:basedOn w:val="a0"/>
    <w:link w:val="a3"/>
    <w:uiPriority w:val="99"/>
    <w:rsid w:val="00C24DEE"/>
    <w:rPr>
      <w:rFonts w:ascii="Calibri" w:eastAsia="Times New Roman" w:hAnsi="Calibri" w:cs="Times New Roman"/>
      <w:lang w:eastAsia="ru-RU"/>
    </w:rPr>
  </w:style>
  <w:style w:type="paragraph" w:styleId="a5">
    <w:name w:val="Body Text"/>
    <w:basedOn w:val="a"/>
    <w:link w:val="a6"/>
    <w:uiPriority w:val="99"/>
    <w:semiHidden/>
    <w:rsid w:val="00C24DEE"/>
    <w:pPr>
      <w:spacing w:line="360" w:lineRule="auto"/>
    </w:pPr>
    <w:rPr>
      <w:rFonts w:ascii="Times New Roman" w:hAnsi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uiPriority w:val="99"/>
    <w:semiHidden/>
    <w:rsid w:val="00C24DE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rsid w:val="00C24DE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24DEE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D600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D600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1872</Words>
  <Characters>10672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3</cp:revision>
  <dcterms:created xsi:type="dcterms:W3CDTF">2018-04-24T06:26:00Z</dcterms:created>
  <dcterms:modified xsi:type="dcterms:W3CDTF">2018-04-24T07:26:00Z</dcterms:modified>
</cp:coreProperties>
</file>