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4B3" w:rsidRDefault="00C844B3" w:rsidP="00460184">
      <w:pPr>
        <w:spacing w:after="0" w:line="240" w:lineRule="auto"/>
        <w:jc w:val="center"/>
        <w:rPr>
          <w:rFonts w:ascii="Times New Roman" w:hAnsi="Times New Roman" w:cs="Times New Roman"/>
          <w:b/>
          <w:bCs/>
          <w:sz w:val="28"/>
          <w:szCs w:val="28"/>
        </w:rPr>
      </w:pPr>
    </w:p>
    <w:p w:rsidR="00DD707D" w:rsidRDefault="00460184" w:rsidP="00460184">
      <w:pPr>
        <w:spacing w:after="0" w:line="240" w:lineRule="auto"/>
        <w:jc w:val="center"/>
        <w:rPr>
          <w:rFonts w:ascii="Times New Roman" w:hAnsi="Times New Roman" w:cs="Times New Roman"/>
          <w:b/>
          <w:bCs/>
          <w:sz w:val="28"/>
          <w:szCs w:val="28"/>
        </w:rPr>
      </w:pPr>
      <w:r w:rsidRPr="00732694">
        <w:rPr>
          <w:rFonts w:ascii="Times New Roman" w:hAnsi="Times New Roman" w:cs="Times New Roman"/>
          <w:b/>
          <w:bCs/>
          <w:sz w:val="28"/>
          <w:szCs w:val="28"/>
        </w:rPr>
        <w:t xml:space="preserve">Извещение о проведении </w:t>
      </w:r>
      <w:r w:rsidR="00985DBA" w:rsidRPr="00985DBA">
        <w:rPr>
          <w:rFonts w:ascii="Times New Roman" w:hAnsi="Times New Roman" w:cs="Times New Roman"/>
          <w:b/>
          <w:bCs/>
          <w:sz w:val="28"/>
          <w:szCs w:val="28"/>
        </w:rPr>
        <w:t xml:space="preserve">13 декабря 2022 </w:t>
      </w:r>
      <w:r w:rsidR="00AF5076" w:rsidRPr="00732694">
        <w:rPr>
          <w:rFonts w:ascii="Times New Roman" w:hAnsi="Times New Roman" w:cs="Times New Roman"/>
          <w:b/>
          <w:sz w:val="28"/>
          <w:szCs w:val="28"/>
        </w:rPr>
        <w:t>года</w:t>
      </w:r>
      <w:r w:rsidRPr="00732694">
        <w:rPr>
          <w:rFonts w:ascii="Times New Roman" w:hAnsi="Times New Roman" w:cs="Times New Roman"/>
          <w:b/>
          <w:sz w:val="28"/>
          <w:szCs w:val="28"/>
        </w:rPr>
        <w:t xml:space="preserve"> в 1</w:t>
      </w:r>
      <w:r w:rsidR="009210B3" w:rsidRPr="00732694">
        <w:rPr>
          <w:rFonts w:ascii="Times New Roman" w:hAnsi="Times New Roman" w:cs="Times New Roman"/>
          <w:b/>
          <w:sz w:val="28"/>
          <w:szCs w:val="28"/>
        </w:rPr>
        <w:t>4</w:t>
      </w:r>
      <w:r w:rsidRPr="00732694">
        <w:rPr>
          <w:rFonts w:ascii="Times New Roman" w:hAnsi="Times New Roman" w:cs="Times New Roman"/>
          <w:b/>
          <w:sz w:val="28"/>
          <w:szCs w:val="28"/>
        </w:rPr>
        <w:t>.00</w:t>
      </w:r>
      <w:r w:rsidRPr="00732694">
        <w:rPr>
          <w:rFonts w:ascii="Times New Roman" w:hAnsi="Times New Roman" w:cs="Times New Roman"/>
          <w:b/>
          <w:bCs/>
          <w:sz w:val="28"/>
          <w:szCs w:val="28"/>
        </w:rPr>
        <w:t>(МСК)</w:t>
      </w:r>
      <w:r w:rsidR="00DD707D">
        <w:rPr>
          <w:rFonts w:ascii="Times New Roman" w:hAnsi="Times New Roman" w:cs="Times New Roman"/>
          <w:b/>
          <w:bCs/>
          <w:sz w:val="28"/>
          <w:szCs w:val="28"/>
        </w:rPr>
        <w:t xml:space="preserve"> </w:t>
      </w:r>
    </w:p>
    <w:p w:rsidR="00912A8A" w:rsidRDefault="00460184" w:rsidP="00460184">
      <w:pPr>
        <w:spacing w:after="0" w:line="240" w:lineRule="auto"/>
        <w:jc w:val="center"/>
        <w:rPr>
          <w:rFonts w:ascii="Times New Roman" w:hAnsi="Times New Roman" w:cs="Times New Roman"/>
          <w:b/>
          <w:bCs/>
          <w:snapToGrid w:val="0"/>
          <w:sz w:val="28"/>
          <w:szCs w:val="28"/>
        </w:rPr>
      </w:pPr>
      <w:r w:rsidRPr="00732694">
        <w:rPr>
          <w:rFonts w:ascii="Times New Roman" w:hAnsi="Times New Roman" w:cs="Times New Roman"/>
          <w:b/>
          <w:snapToGrid w:val="0"/>
          <w:sz w:val="28"/>
          <w:szCs w:val="28"/>
        </w:rPr>
        <w:t>открытого</w:t>
      </w:r>
      <w:r w:rsidRPr="0032137F">
        <w:rPr>
          <w:rFonts w:ascii="Times New Roman" w:hAnsi="Times New Roman" w:cs="Times New Roman"/>
          <w:b/>
          <w:snapToGrid w:val="0"/>
          <w:sz w:val="28"/>
          <w:szCs w:val="28"/>
        </w:rPr>
        <w:t xml:space="preserve"> аукциона </w:t>
      </w:r>
      <w:r w:rsidRPr="0032137F">
        <w:rPr>
          <w:rFonts w:ascii="Times New Roman" w:hAnsi="Times New Roman" w:cs="Times New Roman"/>
          <w:b/>
          <w:bCs/>
          <w:snapToGrid w:val="0"/>
          <w:sz w:val="28"/>
          <w:szCs w:val="28"/>
        </w:rPr>
        <w:t>в электронной форме</w:t>
      </w:r>
      <w:r w:rsidRPr="0032137F">
        <w:rPr>
          <w:rFonts w:ascii="Times New Roman" w:hAnsi="Times New Roman" w:cs="Times New Roman"/>
          <w:b/>
          <w:snapToGrid w:val="0"/>
          <w:sz w:val="28"/>
          <w:szCs w:val="28"/>
        </w:rPr>
        <w:t xml:space="preserve"> по составу участников и </w:t>
      </w:r>
      <w:r w:rsidRPr="0032137F">
        <w:rPr>
          <w:rFonts w:ascii="Times New Roman" w:hAnsi="Times New Roman" w:cs="Times New Roman"/>
          <w:b/>
          <w:bCs/>
          <w:snapToGrid w:val="0"/>
          <w:sz w:val="28"/>
          <w:szCs w:val="28"/>
        </w:rPr>
        <w:t xml:space="preserve">форме подачи предложений </w:t>
      </w:r>
      <w:r w:rsidR="00912A8A" w:rsidRPr="00912A8A">
        <w:rPr>
          <w:rFonts w:ascii="Times New Roman" w:hAnsi="Times New Roman" w:cs="Times New Roman"/>
          <w:b/>
          <w:bCs/>
          <w:snapToGrid w:val="0"/>
          <w:sz w:val="28"/>
          <w:szCs w:val="28"/>
        </w:rPr>
        <w:t xml:space="preserve">о цене на право заключения договора аренды </w:t>
      </w:r>
    </w:p>
    <w:p w:rsidR="00460184" w:rsidRPr="0032137F" w:rsidRDefault="00912A8A" w:rsidP="00460184">
      <w:pPr>
        <w:spacing w:after="0" w:line="240" w:lineRule="auto"/>
        <w:jc w:val="center"/>
        <w:rPr>
          <w:rFonts w:ascii="Times New Roman" w:hAnsi="Times New Roman" w:cs="Times New Roman"/>
          <w:b/>
          <w:bCs/>
          <w:sz w:val="24"/>
          <w:szCs w:val="24"/>
        </w:rPr>
      </w:pPr>
      <w:r w:rsidRPr="00912A8A">
        <w:rPr>
          <w:rFonts w:ascii="Times New Roman" w:hAnsi="Times New Roman" w:cs="Times New Roman"/>
          <w:b/>
          <w:bCs/>
          <w:snapToGrid w:val="0"/>
          <w:sz w:val="28"/>
          <w:szCs w:val="28"/>
        </w:rPr>
        <w:t>земельного участка</w:t>
      </w:r>
    </w:p>
    <w:p w:rsidR="00460184" w:rsidRPr="0032137F" w:rsidRDefault="00460184" w:rsidP="00181EC5">
      <w:pPr>
        <w:spacing w:after="0" w:line="240" w:lineRule="auto"/>
        <w:rPr>
          <w:rFonts w:ascii="Times New Roman" w:hAnsi="Times New Roman" w:cs="Times New Roman"/>
          <w:sz w:val="24"/>
          <w:szCs w:val="24"/>
        </w:rPr>
      </w:pPr>
      <w:r w:rsidRPr="0032137F">
        <w:rPr>
          <w:rFonts w:ascii="Times New Roman" w:hAnsi="Times New Roman" w:cs="Times New Roman"/>
          <w:b/>
          <w:sz w:val="24"/>
          <w:szCs w:val="24"/>
        </w:rPr>
        <w:t xml:space="preserve">Форма торгов: </w:t>
      </w:r>
      <w:r w:rsidRPr="0032137F">
        <w:rPr>
          <w:rFonts w:ascii="Times New Roman" w:hAnsi="Times New Roman" w:cs="Times New Roman"/>
          <w:sz w:val="24"/>
          <w:szCs w:val="24"/>
        </w:rPr>
        <w:t>открытый аукцион  в электронной форме подачи заявок</w:t>
      </w:r>
    </w:p>
    <w:p w:rsidR="00E74541" w:rsidRPr="00E74541" w:rsidRDefault="00460184" w:rsidP="00E74541">
      <w:pPr>
        <w:suppressAutoHyphens/>
        <w:spacing w:after="0" w:line="240" w:lineRule="auto"/>
        <w:jc w:val="both"/>
        <w:rPr>
          <w:rFonts w:ascii="Times New Roman" w:eastAsia="Times New Roman" w:hAnsi="Times New Roman" w:cs="Times New Roman"/>
          <w:sz w:val="24"/>
          <w:szCs w:val="24"/>
        </w:rPr>
      </w:pPr>
      <w:r w:rsidRPr="0032137F">
        <w:rPr>
          <w:rFonts w:ascii="Times New Roman" w:eastAsia="Times New Roman" w:hAnsi="Times New Roman" w:cs="Times New Roman"/>
          <w:b/>
          <w:bCs/>
          <w:sz w:val="24"/>
          <w:szCs w:val="24"/>
          <w:lang w:eastAsia="ar-SA"/>
        </w:rPr>
        <w:t>Организатор:</w:t>
      </w:r>
      <w:r w:rsidR="00C2307D">
        <w:rPr>
          <w:rFonts w:ascii="Times New Roman" w:eastAsia="Times New Roman" w:hAnsi="Times New Roman" w:cs="Times New Roman"/>
          <w:b/>
          <w:bCs/>
          <w:sz w:val="24"/>
          <w:szCs w:val="24"/>
          <w:lang w:eastAsia="ar-SA"/>
        </w:rPr>
        <w:t xml:space="preserve"> </w:t>
      </w:r>
      <w:r w:rsidR="00E74541" w:rsidRPr="00E74541">
        <w:rPr>
          <w:rFonts w:ascii="Times New Roman" w:eastAsia="Times New Roman" w:hAnsi="Times New Roman" w:cs="Times New Roman"/>
          <w:sz w:val="24"/>
          <w:szCs w:val="24"/>
        </w:rPr>
        <w:t>Комитет по управлению муниципальным имуществом Воскресенского муниципального района Нижегородской области (далее - Организатор аукциона).</w:t>
      </w:r>
    </w:p>
    <w:p w:rsidR="00E74541" w:rsidRPr="00E74541" w:rsidRDefault="00E74541" w:rsidP="00E74541">
      <w:pPr>
        <w:suppressAutoHyphens/>
        <w:spacing w:after="0" w:line="240" w:lineRule="auto"/>
        <w:jc w:val="both"/>
        <w:rPr>
          <w:rFonts w:ascii="Times New Roman" w:eastAsia="Times New Roman" w:hAnsi="Times New Roman" w:cs="Times New Roman"/>
          <w:sz w:val="24"/>
          <w:szCs w:val="24"/>
        </w:rPr>
      </w:pPr>
      <w:r w:rsidRPr="00E74541">
        <w:rPr>
          <w:rFonts w:ascii="Times New Roman" w:eastAsia="Times New Roman" w:hAnsi="Times New Roman" w:cs="Times New Roman"/>
          <w:sz w:val="24"/>
          <w:szCs w:val="24"/>
        </w:rPr>
        <w:t>1.4. Сведения об Организаторе аукциона:</w:t>
      </w:r>
    </w:p>
    <w:p w:rsidR="00E74541" w:rsidRDefault="00E74541" w:rsidP="00301BD6">
      <w:pPr>
        <w:suppressAutoHyphens/>
        <w:spacing w:after="0" w:line="240" w:lineRule="auto"/>
        <w:jc w:val="both"/>
        <w:rPr>
          <w:rFonts w:ascii="Times New Roman" w:eastAsia="Times New Roman" w:hAnsi="Times New Roman" w:cs="Times New Roman"/>
          <w:sz w:val="24"/>
          <w:szCs w:val="24"/>
        </w:rPr>
      </w:pPr>
      <w:r w:rsidRPr="00E74541">
        <w:rPr>
          <w:rFonts w:ascii="Times New Roman" w:eastAsia="Times New Roman" w:hAnsi="Times New Roman" w:cs="Times New Roman"/>
          <w:sz w:val="24"/>
          <w:szCs w:val="24"/>
        </w:rPr>
        <w:t xml:space="preserve"> </w:t>
      </w:r>
      <w:r w:rsidR="00301BD6" w:rsidRPr="00301BD6">
        <w:rPr>
          <w:rFonts w:ascii="Times New Roman" w:eastAsia="Times New Roman" w:hAnsi="Times New Roman" w:cs="Times New Roman"/>
          <w:b/>
          <w:sz w:val="24"/>
          <w:szCs w:val="24"/>
        </w:rPr>
        <w:t>Местонахождение</w:t>
      </w:r>
      <w:r w:rsidRPr="00E74541">
        <w:rPr>
          <w:rFonts w:ascii="Times New Roman" w:eastAsia="Times New Roman" w:hAnsi="Times New Roman" w:cs="Times New Roman"/>
          <w:sz w:val="24"/>
          <w:szCs w:val="24"/>
        </w:rPr>
        <w:t>: 606730, Нижегородская область, р.п. Воскресен</w:t>
      </w:r>
      <w:r w:rsidR="00181EC5">
        <w:rPr>
          <w:rFonts w:ascii="Times New Roman" w:eastAsia="Times New Roman" w:hAnsi="Times New Roman" w:cs="Times New Roman"/>
          <w:sz w:val="24"/>
          <w:szCs w:val="24"/>
        </w:rPr>
        <w:t>ское, пл. Ленина, д. 1, каб. 34</w:t>
      </w:r>
    </w:p>
    <w:p w:rsidR="009210B3" w:rsidRPr="00E74541" w:rsidRDefault="009210B3" w:rsidP="00301BD6">
      <w:pPr>
        <w:suppressAutoHyphens/>
        <w:spacing w:after="0" w:line="240" w:lineRule="auto"/>
        <w:jc w:val="both"/>
        <w:rPr>
          <w:rFonts w:ascii="Times New Roman" w:eastAsia="Times New Roman" w:hAnsi="Times New Roman" w:cs="Times New Roman"/>
          <w:sz w:val="24"/>
          <w:szCs w:val="24"/>
        </w:rPr>
      </w:pPr>
      <w:r w:rsidRPr="009210B3">
        <w:rPr>
          <w:rFonts w:ascii="Times New Roman" w:eastAsia="Times New Roman" w:hAnsi="Times New Roman" w:cs="Times New Roman"/>
          <w:b/>
          <w:sz w:val="24"/>
          <w:szCs w:val="24"/>
        </w:rPr>
        <w:t>Официальный сайт</w:t>
      </w:r>
      <w:r w:rsidRPr="009210B3">
        <w:rPr>
          <w:rFonts w:ascii="Times New Roman" w:eastAsia="Times New Roman" w:hAnsi="Times New Roman" w:cs="Times New Roman"/>
          <w:sz w:val="24"/>
          <w:szCs w:val="24"/>
        </w:rPr>
        <w:t>:  http://voskresenskoe-adm.ru</w:t>
      </w:r>
    </w:p>
    <w:p w:rsidR="00E74541" w:rsidRPr="00E74541" w:rsidRDefault="00E74541" w:rsidP="00E74541">
      <w:pPr>
        <w:suppressAutoHyphens/>
        <w:spacing w:after="0" w:line="240" w:lineRule="auto"/>
        <w:jc w:val="both"/>
        <w:rPr>
          <w:rFonts w:ascii="Times New Roman" w:eastAsia="Times New Roman" w:hAnsi="Times New Roman" w:cs="Times New Roman"/>
          <w:sz w:val="24"/>
          <w:szCs w:val="24"/>
        </w:rPr>
      </w:pPr>
      <w:r w:rsidRPr="00301BD6">
        <w:rPr>
          <w:rFonts w:ascii="Times New Roman" w:eastAsia="Times New Roman" w:hAnsi="Times New Roman" w:cs="Times New Roman"/>
          <w:b/>
          <w:sz w:val="24"/>
          <w:szCs w:val="24"/>
        </w:rPr>
        <w:t>Адрес электронной почты</w:t>
      </w:r>
      <w:r w:rsidRPr="00E74541">
        <w:rPr>
          <w:rFonts w:ascii="Times New Roman" w:eastAsia="Times New Roman" w:hAnsi="Times New Roman" w:cs="Times New Roman"/>
          <w:sz w:val="24"/>
          <w:szCs w:val="24"/>
        </w:rPr>
        <w:t>: kumi_vsk_nnov@mail.ru</w:t>
      </w:r>
    </w:p>
    <w:p w:rsidR="00301BD6" w:rsidRPr="009210B3" w:rsidRDefault="00E74541" w:rsidP="00E74541">
      <w:pPr>
        <w:suppressAutoHyphens/>
        <w:spacing w:after="0" w:line="240" w:lineRule="auto"/>
        <w:jc w:val="both"/>
        <w:rPr>
          <w:rFonts w:ascii="Times New Roman" w:eastAsia="Times New Roman" w:hAnsi="Times New Roman" w:cs="Times New Roman"/>
          <w:sz w:val="24"/>
          <w:szCs w:val="24"/>
        </w:rPr>
      </w:pPr>
      <w:r w:rsidRPr="00301BD6">
        <w:rPr>
          <w:rFonts w:ascii="Times New Roman" w:eastAsia="Times New Roman" w:hAnsi="Times New Roman" w:cs="Times New Roman"/>
          <w:b/>
          <w:sz w:val="24"/>
          <w:szCs w:val="24"/>
        </w:rPr>
        <w:t>Контактный телефон</w:t>
      </w:r>
      <w:r w:rsidRPr="00E74541">
        <w:rPr>
          <w:rFonts w:ascii="Times New Roman" w:eastAsia="Times New Roman" w:hAnsi="Times New Roman" w:cs="Times New Roman"/>
          <w:sz w:val="24"/>
          <w:szCs w:val="24"/>
        </w:rPr>
        <w:t>: 8 (83163) 9-17-15</w:t>
      </w:r>
      <w:r w:rsidRPr="00301BD6">
        <w:rPr>
          <w:rFonts w:ascii="Times New Roman" w:eastAsia="Times New Roman" w:hAnsi="Times New Roman" w:cs="Times New Roman"/>
          <w:b/>
          <w:sz w:val="24"/>
          <w:szCs w:val="24"/>
        </w:rPr>
        <w:t xml:space="preserve">; </w:t>
      </w:r>
      <w:r w:rsidR="009210B3">
        <w:rPr>
          <w:rFonts w:ascii="Times New Roman" w:eastAsia="Times New Roman" w:hAnsi="Times New Roman" w:cs="Times New Roman"/>
          <w:b/>
          <w:sz w:val="24"/>
          <w:szCs w:val="24"/>
        </w:rPr>
        <w:t xml:space="preserve">Факс: </w:t>
      </w:r>
      <w:r w:rsidR="009210B3">
        <w:rPr>
          <w:rFonts w:ascii="Times New Roman" w:eastAsia="Times New Roman" w:hAnsi="Times New Roman" w:cs="Times New Roman"/>
          <w:sz w:val="24"/>
          <w:szCs w:val="24"/>
        </w:rPr>
        <w:t>8(83163)9-15-02</w:t>
      </w:r>
    </w:p>
    <w:p w:rsidR="00E74541" w:rsidRPr="00E74541" w:rsidRDefault="00E74541" w:rsidP="00E74541">
      <w:pPr>
        <w:suppressAutoHyphens/>
        <w:spacing w:after="0" w:line="240" w:lineRule="auto"/>
        <w:jc w:val="both"/>
        <w:rPr>
          <w:rFonts w:ascii="Times New Roman" w:eastAsia="Times New Roman" w:hAnsi="Times New Roman" w:cs="Times New Roman"/>
          <w:sz w:val="24"/>
          <w:szCs w:val="24"/>
        </w:rPr>
      </w:pPr>
      <w:r w:rsidRPr="00301BD6">
        <w:rPr>
          <w:rFonts w:ascii="Times New Roman" w:eastAsia="Times New Roman" w:hAnsi="Times New Roman" w:cs="Times New Roman"/>
          <w:b/>
          <w:sz w:val="24"/>
          <w:szCs w:val="24"/>
        </w:rPr>
        <w:t>Контактное лицо</w:t>
      </w:r>
      <w:r w:rsidRPr="00E74541">
        <w:rPr>
          <w:rFonts w:ascii="Times New Roman" w:eastAsia="Times New Roman" w:hAnsi="Times New Roman" w:cs="Times New Roman"/>
          <w:sz w:val="24"/>
          <w:szCs w:val="24"/>
        </w:rPr>
        <w:t xml:space="preserve">:  </w:t>
      </w:r>
      <w:r w:rsidR="008E31CA">
        <w:rPr>
          <w:rFonts w:ascii="Times New Roman" w:eastAsia="Times New Roman" w:hAnsi="Times New Roman" w:cs="Times New Roman"/>
          <w:sz w:val="24"/>
          <w:szCs w:val="24"/>
        </w:rPr>
        <w:t xml:space="preserve">Миронов Дмитрий Васильевич, </w:t>
      </w:r>
      <w:r w:rsidRPr="00E74541">
        <w:rPr>
          <w:rFonts w:ascii="Times New Roman" w:eastAsia="Times New Roman" w:hAnsi="Times New Roman" w:cs="Times New Roman"/>
          <w:sz w:val="24"/>
          <w:szCs w:val="24"/>
        </w:rPr>
        <w:t>Клюкина Мария Александровна.</w:t>
      </w:r>
    </w:p>
    <w:p w:rsidR="00335186" w:rsidRPr="00335186" w:rsidRDefault="00335186" w:rsidP="009210B3">
      <w:pPr>
        <w:spacing w:after="0" w:line="240" w:lineRule="auto"/>
        <w:jc w:val="both"/>
        <w:rPr>
          <w:rFonts w:ascii="Times New Roman" w:hAnsi="Times New Roman" w:cs="Times New Roman"/>
          <w:b/>
          <w:sz w:val="24"/>
          <w:szCs w:val="24"/>
        </w:rPr>
      </w:pPr>
      <w:r w:rsidRPr="00335186">
        <w:rPr>
          <w:rFonts w:ascii="Times New Roman" w:hAnsi="Times New Roman" w:cs="Times New Roman"/>
          <w:b/>
          <w:sz w:val="24"/>
          <w:szCs w:val="24"/>
        </w:rPr>
        <w:t>Оператор электронной площадки - АО «Единая электронная торговая площадка» (АО «ЕЭТП»)</w:t>
      </w:r>
    </w:p>
    <w:p w:rsidR="00335186" w:rsidRPr="00335186" w:rsidRDefault="00335186" w:rsidP="009210B3">
      <w:pPr>
        <w:spacing w:after="0" w:line="240" w:lineRule="auto"/>
        <w:jc w:val="both"/>
        <w:rPr>
          <w:rFonts w:ascii="Times New Roman" w:hAnsi="Times New Roman" w:cs="Times New Roman"/>
          <w:b/>
          <w:sz w:val="24"/>
          <w:szCs w:val="24"/>
        </w:rPr>
      </w:pPr>
      <w:r w:rsidRPr="00335186">
        <w:rPr>
          <w:rFonts w:ascii="Times New Roman" w:hAnsi="Times New Roman" w:cs="Times New Roman"/>
          <w:b/>
          <w:sz w:val="24"/>
          <w:szCs w:val="24"/>
        </w:rPr>
        <w:t xml:space="preserve">Адрес: </w:t>
      </w:r>
      <w:r w:rsidRPr="008E31CA">
        <w:rPr>
          <w:rFonts w:ascii="Times New Roman" w:hAnsi="Times New Roman" w:cs="Times New Roman"/>
          <w:sz w:val="24"/>
          <w:szCs w:val="24"/>
        </w:rPr>
        <w:t>115114 г.</w:t>
      </w:r>
      <w:r w:rsidR="00DD707D">
        <w:rPr>
          <w:rFonts w:ascii="Times New Roman" w:hAnsi="Times New Roman" w:cs="Times New Roman"/>
          <w:sz w:val="24"/>
          <w:szCs w:val="24"/>
        </w:rPr>
        <w:t xml:space="preserve"> </w:t>
      </w:r>
      <w:r w:rsidRPr="008E31CA">
        <w:rPr>
          <w:rFonts w:ascii="Times New Roman" w:hAnsi="Times New Roman" w:cs="Times New Roman"/>
          <w:sz w:val="24"/>
          <w:szCs w:val="24"/>
        </w:rPr>
        <w:t>Москва, ул.</w:t>
      </w:r>
      <w:r w:rsidR="00DD707D">
        <w:rPr>
          <w:rFonts w:ascii="Times New Roman" w:hAnsi="Times New Roman" w:cs="Times New Roman"/>
          <w:sz w:val="24"/>
          <w:szCs w:val="24"/>
        </w:rPr>
        <w:t xml:space="preserve"> </w:t>
      </w:r>
      <w:r w:rsidRPr="008E31CA">
        <w:rPr>
          <w:rFonts w:ascii="Times New Roman" w:hAnsi="Times New Roman" w:cs="Times New Roman"/>
          <w:sz w:val="24"/>
          <w:szCs w:val="24"/>
        </w:rPr>
        <w:t>Кожевническая, д.14, стр.5</w:t>
      </w:r>
    </w:p>
    <w:p w:rsidR="00335186" w:rsidRPr="00335186" w:rsidRDefault="00335186" w:rsidP="008E31CA">
      <w:pPr>
        <w:spacing w:after="0"/>
        <w:jc w:val="both"/>
        <w:rPr>
          <w:rFonts w:ascii="Times New Roman" w:hAnsi="Times New Roman" w:cs="Times New Roman"/>
          <w:b/>
          <w:sz w:val="24"/>
          <w:szCs w:val="24"/>
        </w:rPr>
      </w:pPr>
      <w:r w:rsidRPr="00335186">
        <w:rPr>
          <w:rFonts w:ascii="Times New Roman" w:hAnsi="Times New Roman" w:cs="Times New Roman"/>
          <w:b/>
          <w:sz w:val="24"/>
          <w:szCs w:val="24"/>
        </w:rPr>
        <w:t xml:space="preserve">Телефон: </w:t>
      </w:r>
      <w:r w:rsidRPr="008E31CA">
        <w:rPr>
          <w:rFonts w:ascii="Times New Roman" w:hAnsi="Times New Roman" w:cs="Times New Roman"/>
          <w:sz w:val="24"/>
          <w:szCs w:val="24"/>
        </w:rPr>
        <w:t>495 276-16-26</w:t>
      </w:r>
    </w:p>
    <w:p w:rsidR="009210B3" w:rsidRDefault="00335186" w:rsidP="009210B3">
      <w:pPr>
        <w:spacing w:after="0"/>
        <w:jc w:val="both"/>
        <w:rPr>
          <w:rFonts w:ascii="Times New Roman" w:hAnsi="Times New Roman" w:cs="Times New Roman"/>
          <w:b/>
          <w:sz w:val="24"/>
          <w:szCs w:val="24"/>
        </w:rPr>
      </w:pPr>
      <w:r w:rsidRPr="00335186">
        <w:rPr>
          <w:rFonts w:ascii="Times New Roman" w:hAnsi="Times New Roman" w:cs="Times New Roman"/>
          <w:b/>
          <w:sz w:val="24"/>
          <w:szCs w:val="24"/>
        </w:rPr>
        <w:t xml:space="preserve">Сайт оператора электронной площадки в сети Интернет </w:t>
      </w:r>
      <w:hyperlink r:id="rId7" w:history="1">
        <w:r w:rsidR="009210B3" w:rsidRPr="008607E9">
          <w:rPr>
            <w:rStyle w:val="a6"/>
            <w:rFonts w:ascii="Times New Roman" w:hAnsi="Times New Roman" w:cs="Times New Roman"/>
            <w:b/>
            <w:sz w:val="24"/>
            <w:szCs w:val="24"/>
          </w:rPr>
          <w:t>http://178fz.roseltorg.ru</w:t>
        </w:r>
      </w:hyperlink>
    </w:p>
    <w:p w:rsidR="00912A8A" w:rsidRPr="00DD707D" w:rsidRDefault="00ED16D4" w:rsidP="00DD707D">
      <w:pPr>
        <w:ind w:firstLine="567"/>
        <w:jc w:val="both"/>
        <w:rPr>
          <w:rFonts w:ascii="Times New Roman" w:hAnsi="Times New Roman" w:cs="Times New Roman"/>
          <w:bCs/>
          <w:snapToGrid w:val="0"/>
          <w:sz w:val="24"/>
          <w:szCs w:val="24"/>
        </w:rPr>
      </w:pPr>
      <w:r>
        <w:rPr>
          <w:rFonts w:ascii="Times New Roman" w:hAnsi="Times New Roman" w:cs="Times New Roman"/>
          <w:bCs/>
          <w:iCs/>
          <w:sz w:val="24"/>
          <w:szCs w:val="24"/>
        </w:rPr>
        <w:t xml:space="preserve">Решение о проведении </w:t>
      </w:r>
      <w:r w:rsidR="00460184" w:rsidRPr="0032137F">
        <w:rPr>
          <w:rFonts w:ascii="Times New Roman" w:hAnsi="Times New Roman" w:cs="Times New Roman"/>
          <w:bCs/>
          <w:iCs/>
          <w:sz w:val="24"/>
          <w:szCs w:val="24"/>
        </w:rPr>
        <w:t>открытого аукциона</w:t>
      </w:r>
      <w:r w:rsidR="00460184" w:rsidRPr="0032137F">
        <w:rPr>
          <w:rFonts w:ascii="Times New Roman" w:hAnsi="Times New Roman" w:cs="Times New Roman"/>
          <w:sz w:val="24"/>
          <w:szCs w:val="24"/>
        </w:rPr>
        <w:t xml:space="preserve"> в электронной форме по</w:t>
      </w:r>
      <w:r w:rsidR="00460184" w:rsidRPr="0032137F">
        <w:rPr>
          <w:rFonts w:ascii="Times New Roman" w:hAnsi="Times New Roman" w:cs="Times New Roman"/>
          <w:snapToGrid w:val="0"/>
          <w:sz w:val="24"/>
          <w:szCs w:val="24"/>
        </w:rPr>
        <w:t xml:space="preserve"> составу участников и </w:t>
      </w:r>
      <w:r w:rsidR="00460184" w:rsidRPr="0032137F">
        <w:rPr>
          <w:rFonts w:ascii="Times New Roman" w:hAnsi="Times New Roman" w:cs="Times New Roman"/>
          <w:bCs/>
          <w:snapToGrid w:val="0"/>
          <w:sz w:val="24"/>
          <w:szCs w:val="24"/>
        </w:rPr>
        <w:t xml:space="preserve">форме подачи предложений </w:t>
      </w:r>
      <w:r w:rsidR="00DD707D" w:rsidRPr="00DD707D">
        <w:rPr>
          <w:rFonts w:ascii="Times New Roman" w:hAnsi="Times New Roman" w:cs="Times New Roman"/>
          <w:bCs/>
          <w:snapToGrid w:val="0"/>
          <w:sz w:val="24"/>
          <w:szCs w:val="24"/>
        </w:rPr>
        <w:t>о цене на право заключения дого</w:t>
      </w:r>
      <w:r w:rsidR="00DD707D">
        <w:rPr>
          <w:rFonts w:ascii="Times New Roman" w:hAnsi="Times New Roman" w:cs="Times New Roman"/>
          <w:bCs/>
          <w:snapToGrid w:val="0"/>
          <w:sz w:val="24"/>
          <w:szCs w:val="24"/>
        </w:rPr>
        <w:t xml:space="preserve">вора аренды </w:t>
      </w:r>
      <w:r w:rsidR="00DD707D" w:rsidRPr="00DD707D">
        <w:rPr>
          <w:rFonts w:ascii="Times New Roman" w:hAnsi="Times New Roman" w:cs="Times New Roman"/>
          <w:bCs/>
          <w:snapToGrid w:val="0"/>
          <w:sz w:val="24"/>
          <w:szCs w:val="24"/>
        </w:rPr>
        <w:t>земельного участка</w:t>
      </w:r>
      <w:r w:rsidR="00460184" w:rsidRPr="0032137F">
        <w:rPr>
          <w:rFonts w:ascii="Times New Roman" w:hAnsi="Times New Roman" w:cs="Times New Roman"/>
          <w:sz w:val="24"/>
          <w:szCs w:val="24"/>
        </w:rPr>
        <w:t xml:space="preserve"> принято </w:t>
      </w:r>
      <w:r w:rsidR="003A3CCF">
        <w:rPr>
          <w:rFonts w:ascii="Times New Roman" w:hAnsi="Times New Roman" w:cs="Times New Roman"/>
          <w:sz w:val="24"/>
          <w:szCs w:val="24"/>
        </w:rPr>
        <w:t>п</w:t>
      </w:r>
      <w:r w:rsidR="00460184" w:rsidRPr="00301BD6">
        <w:rPr>
          <w:rFonts w:ascii="Times New Roman" w:hAnsi="Times New Roman" w:cs="Times New Roman"/>
          <w:sz w:val="24"/>
          <w:szCs w:val="24"/>
        </w:rPr>
        <w:t xml:space="preserve">остановлением </w:t>
      </w:r>
      <w:r w:rsidR="00301BD6" w:rsidRPr="00301BD6">
        <w:rPr>
          <w:rFonts w:ascii="Times New Roman" w:hAnsi="Times New Roman" w:cs="Times New Roman"/>
          <w:sz w:val="24"/>
          <w:szCs w:val="24"/>
        </w:rPr>
        <w:t>а</w:t>
      </w:r>
      <w:r w:rsidR="00955197" w:rsidRPr="00301BD6">
        <w:rPr>
          <w:rFonts w:ascii="Times New Roman" w:hAnsi="Times New Roman" w:cs="Times New Roman"/>
          <w:sz w:val="24"/>
          <w:szCs w:val="24"/>
        </w:rPr>
        <w:t>дминистрации</w:t>
      </w:r>
      <w:r w:rsidR="00C43279" w:rsidRPr="00301BD6">
        <w:rPr>
          <w:rFonts w:ascii="Times New Roman" w:hAnsi="Times New Roman" w:cs="Times New Roman"/>
          <w:sz w:val="24"/>
          <w:szCs w:val="24"/>
        </w:rPr>
        <w:t xml:space="preserve"> Воскресенского</w:t>
      </w:r>
      <w:r w:rsidR="00033492" w:rsidRPr="00301BD6">
        <w:rPr>
          <w:rFonts w:ascii="Times New Roman" w:hAnsi="Times New Roman" w:cs="Times New Roman"/>
          <w:sz w:val="24"/>
          <w:szCs w:val="24"/>
        </w:rPr>
        <w:t xml:space="preserve"> муниципального</w:t>
      </w:r>
      <w:r w:rsidR="00C43279" w:rsidRPr="00301BD6">
        <w:rPr>
          <w:rFonts w:ascii="Times New Roman" w:hAnsi="Times New Roman" w:cs="Times New Roman"/>
          <w:sz w:val="24"/>
          <w:szCs w:val="24"/>
        </w:rPr>
        <w:t xml:space="preserve"> района Нижегородской области</w:t>
      </w:r>
      <w:r w:rsidR="00301BD6" w:rsidRPr="00301BD6">
        <w:rPr>
          <w:rFonts w:ascii="Times New Roman" w:hAnsi="Times New Roman" w:cs="Times New Roman"/>
          <w:sz w:val="24"/>
          <w:szCs w:val="24"/>
        </w:rPr>
        <w:t>:</w:t>
      </w:r>
      <w:r w:rsidR="00C43279" w:rsidRPr="00301BD6">
        <w:rPr>
          <w:rFonts w:ascii="Times New Roman" w:hAnsi="Times New Roman" w:cs="Times New Roman"/>
          <w:sz w:val="24"/>
          <w:szCs w:val="24"/>
        </w:rPr>
        <w:t xml:space="preserve"> </w:t>
      </w:r>
      <w:r w:rsidR="00301BD6">
        <w:rPr>
          <w:rFonts w:ascii="Times New Roman" w:hAnsi="Times New Roman" w:cs="Times New Roman"/>
          <w:b/>
          <w:color w:val="000000"/>
          <w:sz w:val="24"/>
          <w:szCs w:val="24"/>
        </w:rPr>
        <w:t xml:space="preserve"> </w:t>
      </w:r>
      <w:r w:rsidR="00985DBA" w:rsidRPr="00985DBA">
        <w:rPr>
          <w:rFonts w:ascii="Times New Roman" w:hAnsi="Times New Roman" w:cs="Times New Roman"/>
          <w:b/>
          <w:color w:val="000000"/>
          <w:sz w:val="24"/>
          <w:szCs w:val="24"/>
        </w:rPr>
        <w:t>от 31.10.2022 г. № 905 «О проведении аукциона на право заключения договора аренды земельного участка».</w:t>
      </w:r>
    </w:p>
    <w:p w:rsidR="00ED16D4" w:rsidRPr="00AB5279" w:rsidRDefault="00460184" w:rsidP="00912A8A">
      <w:pPr>
        <w:ind w:firstLine="567"/>
        <w:jc w:val="center"/>
        <w:rPr>
          <w:rFonts w:ascii="Times New Roman" w:eastAsia="Times New Roman" w:hAnsi="Times New Roman" w:cs="Times New Roman"/>
          <w:b/>
          <w:bCs/>
          <w:sz w:val="24"/>
          <w:szCs w:val="24"/>
        </w:rPr>
      </w:pPr>
      <w:r w:rsidRPr="0032137F">
        <w:rPr>
          <w:rFonts w:ascii="Times New Roman" w:eastAsia="Times New Roman" w:hAnsi="Times New Roman" w:cs="Times New Roman"/>
          <w:b/>
          <w:bCs/>
          <w:sz w:val="24"/>
          <w:szCs w:val="24"/>
        </w:rPr>
        <w:t xml:space="preserve">1. </w:t>
      </w:r>
      <w:r w:rsidR="008D211D" w:rsidRPr="008D211D">
        <w:rPr>
          <w:rFonts w:ascii="Times New Roman" w:eastAsia="Times New Roman" w:hAnsi="Times New Roman" w:cs="Times New Roman"/>
          <w:b/>
          <w:bCs/>
          <w:sz w:val="24"/>
          <w:szCs w:val="24"/>
        </w:rPr>
        <w:t>Имущество, выставляемое на аукцион</w:t>
      </w:r>
    </w:p>
    <w:tbl>
      <w:tblPr>
        <w:tblStyle w:val="a8"/>
        <w:tblW w:w="0" w:type="auto"/>
        <w:tblLayout w:type="fixed"/>
        <w:tblLook w:val="04A0" w:firstRow="1" w:lastRow="0" w:firstColumn="1" w:lastColumn="0" w:noHBand="0" w:noVBand="1"/>
      </w:tblPr>
      <w:tblGrid>
        <w:gridCol w:w="889"/>
        <w:gridCol w:w="3188"/>
        <w:gridCol w:w="1276"/>
        <w:gridCol w:w="1701"/>
        <w:gridCol w:w="1418"/>
        <w:gridCol w:w="1438"/>
      </w:tblGrid>
      <w:tr w:rsidR="00181EC5" w:rsidTr="00181EC5">
        <w:tc>
          <w:tcPr>
            <w:tcW w:w="889" w:type="dxa"/>
          </w:tcPr>
          <w:p w:rsidR="00181EC5" w:rsidRDefault="00181EC5" w:rsidP="00ED16D4">
            <w:pPr>
              <w:pStyle w:val="21"/>
              <w:jc w:val="center"/>
              <w:rPr>
                <w:rFonts w:eastAsiaTheme="minorHAnsi"/>
                <w:b/>
                <w:bCs/>
                <w:i w:val="0"/>
                <w:iCs w:val="0"/>
                <w:sz w:val="22"/>
                <w:szCs w:val="22"/>
                <w:lang w:eastAsia="en-US"/>
              </w:rPr>
            </w:pPr>
            <w:r>
              <w:rPr>
                <w:rFonts w:eastAsiaTheme="minorHAnsi"/>
                <w:b/>
                <w:bCs/>
                <w:i w:val="0"/>
                <w:iCs w:val="0"/>
                <w:sz w:val="22"/>
                <w:szCs w:val="22"/>
                <w:lang w:eastAsia="en-US"/>
              </w:rPr>
              <w:t>№лота п/п</w:t>
            </w:r>
          </w:p>
        </w:tc>
        <w:tc>
          <w:tcPr>
            <w:tcW w:w="3188" w:type="dxa"/>
          </w:tcPr>
          <w:p w:rsidR="00181EC5" w:rsidRDefault="00181EC5" w:rsidP="00ED16D4">
            <w:pPr>
              <w:pStyle w:val="21"/>
              <w:jc w:val="center"/>
              <w:rPr>
                <w:rFonts w:eastAsiaTheme="minorHAnsi"/>
                <w:b/>
                <w:bCs/>
                <w:i w:val="0"/>
                <w:iCs w:val="0"/>
                <w:sz w:val="22"/>
                <w:szCs w:val="22"/>
                <w:lang w:eastAsia="en-US"/>
              </w:rPr>
            </w:pPr>
            <w:r>
              <w:rPr>
                <w:rFonts w:eastAsiaTheme="minorHAnsi"/>
                <w:b/>
                <w:bCs/>
                <w:i w:val="0"/>
                <w:iCs w:val="0"/>
                <w:sz w:val="22"/>
                <w:szCs w:val="22"/>
                <w:lang w:eastAsia="en-US"/>
              </w:rPr>
              <w:t>Характеристики</w:t>
            </w:r>
            <w:r w:rsidRPr="004375FF">
              <w:rPr>
                <w:rFonts w:eastAsiaTheme="minorHAnsi"/>
                <w:b/>
                <w:bCs/>
                <w:i w:val="0"/>
                <w:iCs w:val="0"/>
                <w:sz w:val="22"/>
                <w:szCs w:val="22"/>
                <w:lang w:eastAsia="en-US"/>
              </w:rPr>
              <w:t xml:space="preserve"> земельного участка</w:t>
            </w:r>
          </w:p>
        </w:tc>
        <w:tc>
          <w:tcPr>
            <w:tcW w:w="1276" w:type="dxa"/>
          </w:tcPr>
          <w:p w:rsidR="00181EC5" w:rsidRDefault="00181EC5" w:rsidP="00ED16D4">
            <w:pPr>
              <w:pStyle w:val="21"/>
              <w:jc w:val="center"/>
              <w:rPr>
                <w:rFonts w:eastAsiaTheme="minorHAnsi"/>
                <w:b/>
                <w:bCs/>
                <w:i w:val="0"/>
                <w:iCs w:val="0"/>
                <w:sz w:val="22"/>
                <w:szCs w:val="22"/>
                <w:lang w:eastAsia="en-US"/>
              </w:rPr>
            </w:pPr>
            <w:r>
              <w:rPr>
                <w:rFonts w:eastAsiaTheme="minorHAnsi"/>
                <w:b/>
                <w:bCs/>
                <w:i w:val="0"/>
                <w:iCs w:val="0"/>
                <w:sz w:val="22"/>
                <w:szCs w:val="22"/>
                <w:lang w:eastAsia="en-US"/>
              </w:rPr>
              <w:t>Площадь, кв.м.</w:t>
            </w:r>
          </w:p>
        </w:tc>
        <w:tc>
          <w:tcPr>
            <w:tcW w:w="1701" w:type="dxa"/>
          </w:tcPr>
          <w:p w:rsidR="00181EC5" w:rsidRDefault="00181EC5" w:rsidP="00ED16D4">
            <w:pPr>
              <w:pStyle w:val="21"/>
              <w:jc w:val="center"/>
              <w:rPr>
                <w:rFonts w:eastAsiaTheme="minorHAnsi"/>
                <w:b/>
                <w:bCs/>
                <w:i w:val="0"/>
                <w:iCs w:val="0"/>
                <w:sz w:val="22"/>
                <w:szCs w:val="22"/>
                <w:lang w:eastAsia="en-US"/>
              </w:rPr>
            </w:pPr>
            <w:r>
              <w:rPr>
                <w:rFonts w:eastAsiaTheme="minorHAnsi"/>
                <w:b/>
                <w:bCs/>
                <w:i w:val="0"/>
                <w:iCs w:val="0"/>
                <w:sz w:val="22"/>
                <w:szCs w:val="22"/>
                <w:lang w:eastAsia="en-US"/>
              </w:rPr>
              <w:t>Н</w:t>
            </w:r>
            <w:r w:rsidRPr="004375FF">
              <w:rPr>
                <w:rFonts w:eastAsiaTheme="minorHAnsi"/>
                <w:b/>
                <w:bCs/>
                <w:i w:val="0"/>
                <w:iCs w:val="0"/>
                <w:sz w:val="22"/>
                <w:szCs w:val="22"/>
                <w:lang w:eastAsia="en-US"/>
              </w:rPr>
              <w:t>ачальная цена предмета аукциона</w:t>
            </w:r>
            <w:r>
              <w:rPr>
                <w:rFonts w:eastAsiaTheme="minorHAnsi"/>
                <w:b/>
                <w:bCs/>
                <w:i w:val="0"/>
                <w:iCs w:val="0"/>
                <w:sz w:val="22"/>
                <w:szCs w:val="22"/>
                <w:lang w:eastAsia="en-US"/>
              </w:rPr>
              <w:t>, руб</w:t>
            </w:r>
          </w:p>
        </w:tc>
        <w:tc>
          <w:tcPr>
            <w:tcW w:w="1418" w:type="dxa"/>
          </w:tcPr>
          <w:p w:rsidR="00181EC5" w:rsidRDefault="00181EC5" w:rsidP="00ED16D4">
            <w:pPr>
              <w:pStyle w:val="21"/>
              <w:jc w:val="center"/>
              <w:rPr>
                <w:rFonts w:eastAsiaTheme="minorHAnsi"/>
                <w:b/>
                <w:bCs/>
                <w:i w:val="0"/>
                <w:iCs w:val="0"/>
                <w:sz w:val="22"/>
                <w:szCs w:val="22"/>
                <w:lang w:eastAsia="en-US"/>
              </w:rPr>
            </w:pPr>
            <w:r w:rsidRPr="004375FF">
              <w:rPr>
                <w:rFonts w:eastAsiaTheme="minorHAnsi"/>
                <w:b/>
                <w:bCs/>
                <w:i w:val="0"/>
                <w:iCs w:val="0"/>
                <w:sz w:val="22"/>
                <w:szCs w:val="22"/>
                <w:lang w:eastAsia="en-US"/>
              </w:rPr>
              <w:t>Размер задатка</w:t>
            </w:r>
            <w:r>
              <w:rPr>
                <w:rFonts w:eastAsiaTheme="minorHAnsi"/>
                <w:b/>
                <w:bCs/>
                <w:i w:val="0"/>
                <w:iCs w:val="0"/>
                <w:sz w:val="22"/>
                <w:szCs w:val="22"/>
                <w:lang w:eastAsia="en-US"/>
              </w:rPr>
              <w:t>, руб</w:t>
            </w:r>
          </w:p>
        </w:tc>
        <w:tc>
          <w:tcPr>
            <w:tcW w:w="1438" w:type="dxa"/>
          </w:tcPr>
          <w:p w:rsidR="00181EC5" w:rsidRDefault="00181EC5" w:rsidP="00ED16D4">
            <w:pPr>
              <w:pStyle w:val="21"/>
              <w:jc w:val="center"/>
              <w:rPr>
                <w:rFonts w:eastAsiaTheme="minorHAnsi"/>
                <w:b/>
                <w:bCs/>
                <w:i w:val="0"/>
                <w:iCs w:val="0"/>
                <w:sz w:val="22"/>
                <w:szCs w:val="22"/>
                <w:lang w:eastAsia="en-US"/>
              </w:rPr>
            </w:pPr>
            <w:r w:rsidRPr="004375FF">
              <w:rPr>
                <w:rFonts w:eastAsiaTheme="minorHAnsi"/>
                <w:b/>
                <w:bCs/>
                <w:i w:val="0"/>
                <w:iCs w:val="0"/>
                <w:sz w:val="22"/>
                <w:szCs w:val="22"/>
                <w:lang w:eastAsia="en-US"/>
              </w:rPr>
              <w:t>Шаг аукциона</w:t>
            </w:r>
            <w:r>
              <w:rPr>
                <w:rFonts w:eastAsiaTheme="minorHAnsi"/>
                <w:b/>
                <w:bCs/>
                <w:i w:val="0"/>
                <w:iCs w:val="0"/>
                <w:sz w:val="22"/>
                <w:szCs w:val="22"/>
                <w:lang w:eastAsia="en-US"/>
              </w:rPr>
              <w:t>, руб</w:t>
            </w:r>
          </w:p>
        </w:tc>
      </w:tr>
      <w:tr w:rsidR="00985DBA" w:rsidTr="00181EC5">
        <w:tc>
          <w:tcPr>
            <w:tcW w:w="889" w:type="dxa"/>
          </w:tcPr>
          <w:p w:rsidR="00985DBA" w:rsidRPr="00912A8A" w:rsidRDefault="00985DBA" w:rsidP="00912A8A">
            <w:pPr>
              <w:pStyle w:val="21"/>
              <w:jc w:val="center"/>
              <w:rPr>
                <w:rFonts w:eastAsiaTheme="minorHAnsi"/>
                <w:b/>
                <w:bCs/>
                <w:i w:val="0"/>
                <w:iCs w:val="0"/>
                <w:sz w:val="22"/>
                <w:szCs w:val="22"/>
                <w:lang w:eastAsia="en-US"/>
              </w:rPr>
            </w:pPr>
            <w:r w:rsidRPr="00912A8A">
              <w:rPr>
                <w:rFonts w:eastAsiaTheme="minorHAnsi"/>
                <w:b/>
                <w:bCs/>
                <w:i w:val="0"/>
                <w:iCs w:val="0"/>
                <w:sz w:val="22"/>
                <w:szCs w:val="22"/>
                <w:lang w:eastAsia="en-US"/>
              </w:rPr>
              <w:t>1.</w:t>
            </w:r>
          </w:p>
        </w:tc>
        <w:tc>
          <w:tcPr>
            <w:tcW w:w="3188" w:type="dxa"/>
          </w:tcPr>
          <w:p w:rsidR="00985DBA" w:rsidRPr="00A75231" w:rsidRDefault="00985DBA" w:rsidP="006F314E">
            <w:pPr>
              <w:suppressAutoHyphens/>
              <w:rPr>
                <w:rFonts w:ascii="Times New Roman" w:eastAsia="Calibri" w:hAnsi="Times New Roman" w:cs="Times New Roman"/>
                <w:bCs/>
                <w:lang w:eastAsia="en-US"/>
              </w:rPr>
            </w:pPr>
            <w:r w:rsidRPr="00A75231">
              <w:rPr>
                <w:rFonts w:ascii="Times New Roman" w:eastAsia="Calibri" w:hAnsi="Times New Roman" w:cs="Times New Roman"/>
                <w:b/>
                <w:bCs/>
                <w:lang w:eastAsia="en-US"/>
              </w:rPr>
              <w:t>Адрес</w:t>
            </w:r>
            <w:r w:rsidRPr="00A75231">
              <w:rPr>
                <w:rFonts w:ascii="Times New Roman" w:eastAsia="Calibri" w:hAnsi="Times New Roman" w:cs="Times New Roman"/>
                <w:bCs/>
                <w:lang w:eastAsia="en-US"/>
              </w:rPr>
              <w:t>: Российская Федерация</w:t>
            </w:r>
            <w:r w:rsidRPr="00A75231">
              <w:rPr>
                <w:rFonts w:eastAsia="Calibri"/>
                <w:bCs/>
                <w:lang w:eastAsia="en-US"/>
              </w:rPr>
              <w:t xml:space="preserve">, </w:t>
            </w:r>
            <w:r w:rsidRPr="00A75231">
              <w:rPr>
                <w:rFonts w:ascii="Times New Roman" w:eastAsia="Calibri" w:hAnsi="Times New Roman" w:cs="Times New Roman"/>
                <w:bCs/>
                <w:lang w:eastAsia="en-US"/>
              </w:rPr>
              <w:t>Нижегородская область, Воскресенский район, сельское поселение Богородский сельсовет,  деревня Трифакино, улица Ясная, земельный участок 5</w:t>
            </w:r>
          </w:p>
          <w:p w:rsidR="00985DBA" w:rsidRPr="00A75231" w:rsidRDefault="00985DBA" w:rsidP="006F314E">
            <w:pPr>
              <w:suppressAutoHyphens/>
              <w:rPr>
                <w:rFonts w:ascii="Times New Roman" w:eastAsia="Calibri" w:hAnsi="Times New Roman" w:cs="Times New Roman"/>
                <w:bCs/>
                <w:lang w:eastAsia="en-US"/>
              </w:rPr>
            </w:pPr>
            <w:r w:rsidRPr="00A75231">
              <w:rPr>
                <w:rFonts w:ascii="Times New Roman" w:eastAsia="Calibri" w:hAnsi="Times New Roman" w:cs="Times New Roman"/>
                <w:b/>
                <w:bCs/>
                <w:lang w:eastAsia="en-US"/>
              </w:rPr>
              <w:t>Кадастровый номер</w:t>
            </w:r>
            <w:r w:rsidRPr="00A75231">
              <w:rPr>
                <w:rFonts w:ascii="Times New Roman" w:eastAsia="Calibri" w:hAnsi="Times New Roman" w:cs="Times New Roman"/>
                <w:bCs/>
                <w:lang w:eastAsia="en-US"/>
              </w:rPr>
              <w:t>: 52:11:0100018:648</w:t>
            </w:r>
          </w:p>
          <w:p w:rsidR="00985DBA" w:rsidRPr="00A75231" w:rsidRDefault="00985DBA" w:rsidP="006F314E">
            <w:pPr>
              <w:suppressAutoHyphens/>
              <w:rPr>
                <w:rFonts w:ascii="Times New Roman" w:eastAsia="Calibri" w:hAnsi="Times New Roman" w:cs="Times New Roman"/>
                <w:bCs/>
                <w:lang w:eastAsia="en-US"/>
              </w:rPr>
            </w:pPr>
            <w:r w:rsidRPr="00A75231">
              <w:rPr>
                <w:rFonts w:ascii="Times New Roman" w:eastAsia="Calibri" w:hAnsi="Times New Roman" w:cs="Times New Roman"/>
                <w:b/>
                <w:bCs/>
                <w:lang w:eastAsia="en-US"/>
              </w:rPr>
              <w:t>Разрешенное использование</w:t>
            </w:r>
            <w:r w:rsidRPr="00A75231">
              <w:rPr>
                <w:rFonts w:ascii="Times New Roman" w:eastAsia="Calibri" w:hAnsi="Times New Roman" w:cs="Times New Roman"/>
                <w:bCs/>
                <w:lang w:eastAsia="en-US"/>
              </w:rPr>
              <w:t xml:space="preserve">:  для индивидуального жилищного строительства </w:t>
            </w:r>
          </w:p>
          <w:p w:rsidR="00985DBA" w:rsidRPr="009D6C1A" w:rsidRDefault="00985DBA" w:rsidP="006F314E">
            <w:pPr>
              <w:suppressAutoHyphens/>
              <w:rPr>
                <w:rFonts w:eastAsia="Calibri"/>
                <w:bCs/>
                <w:sz w:val="20"/>
                <w:lang w:eastAsia="en-US"/>
              </w:rPr>
            </w:pPr>
            <w:r w:rsidRPr="00A75231">
              <w:rPr>
                <w:rFonts w:ascii="Times New Roman" w:eastAsia="Calibri" w:hAnsi="Times New Roman" w:cs="Times New Roman"/>
                <w:b/>
                <w:bCs/>
                <w:lang w:eastAsia="en-US"/>
              </w:rPr>
              <w:t>Категория земель</w:t>
            </w:r>
            <w:r w:rsidRPr="00A75231">
              <w:rPr>
                <w:rFonts w:ascii="Times New Roman" w:eastAsia="Calibri" w:hAnsi="Times New Roman" w:cs="Times New Roman"/>
                <w:bCs/>
                <w:lang w:eastAsia="en-US"/>
              </w:rPr>
              <w:t>: земли населенных пунктов</w:t>
            </w:r>
          </w:p>
        </w:tc>
        <w:tc>
          <w:tcPr>
            <w:tcW w:w="1276" w:type="dxa"/>
          </w:tcPr>
          <w:p w:rsidR="00985DBA" w:rsidRPr="00F47AF5" w:rsidRDefault="00985DBA" w:rsidP="006F314E">
            <w:pPr>
              <w:suppressAutoHyphens/>
              <w:jc w:val="center"/>
              <w:rPr>
                <w:rFonts w:ascii="Times New Roman" w:hAnsi="Times New Roman" w:cs="Times New Roman"/>
                <w:iCs/>
                <w:color w:val="000000"/>
                <w:sz w:val="20"/>
                <w:lang w:eastAsia="ar-SA"/>
              </w:rPr>
            </w:pPr>
          </w:p>
          <w:p w:rsidR="00985DBA" w:rsidRPr="00F47AF5" w:rsidRDefault="00985DBA" w:rsidP="006F314E">
            <w:pPr>
              <w:suppressAutoHyphens/>
              <w:jc w:val="center"/>
              <w:rPr>
                <w:rFonts w:ascii="Times New Roman" w:hAnsi="Times New Roman" w:cs="Times New Roman"/>
                <w:iCs/>
                <w:color w:val="000000"/>
                <w:sz w:val="20"/>
                <w:lang w:eastAsia="ar-SA"/>
              </w:rPr>
            </w:pPr>
            <w:r w:rsidRPr="00F47AF5">
              <w:rPr>
                <w:rFonts w:ascii="Times New Roman" w:hAnsi="Times New Roman" w:cs="Times New Roman"/>
                <w:iCs/>
                <w:color w:val="000000"/>
                <w:sz w:val="20"/>
                <w:lang w:eastAsia="ar-SA"/>
              </w:rPr>
              <w:t>2486</w:t>
            </w:r>
          </w:p>
        </w:tc>
        <w:tc>
          <w:tcPr>
            <w:tcW w:w="1701" w:type="dxa"/>
          </w:tcPr>
          <w:p w:rsidR="00985DBA" w:rsidRPr="00985DBA" w:rsidRDefault="00985DBA" w:rsidP="00096900">
            <w:pPr>
              <w:suppressAutoHyphens/>
              <w:jc w:val="center"/>
              <w:rPr>
                <w:rFonts w:ascii="Times New Roman" w:hAnsi="Times New Roman" w:cs="Times New Roman"/>
                <w:iCs/>
                <w:color w:val="000000"/>
                <w:sz w:val="20"/>
                <w:lang w:eastAsia="ar-SA"/>
              </w:rPr>
            </w:pPr>
          </w:p>
          <w:p w:rsidR="00985DBA" w:rsidRPr="00985DBA" w:rsidRDefault="00985DBA" w:rsidP="00096900">
            <w:pPr>
              <w:suppressAutoHyphens/>
              <w:jc w:val="center"/>
              <w:rPr>
                <w:rFonts w:ascii="Times New Roman" w:hAnsi="Times New Roman" w:cs="Times New Roman"/>
                <w:iCs/>
                <w:color w:val="000000"/>
                <w:sz w:val="20"/>
                <w:lang w:eastAsia="ar-SA"/>
              </w:rPr>
            </w:pPr>
            <w:r w:rsidRPr="00985DBA">
              <w:rPr>
                <w:rFonts w:ascii="Times New Roman" w:hAnsi="Times New Roman" w:cs="Times New Roman"/>
                <w:iCs/>
                <w:color w:val="000000"/>
                <w:sz w:val="20"/>
                <w:lang w:eastAsia="ar-SA"/>
              </w:rPr>
              <w:t>29063,00</w:t>
            </w:r>
          </w:p>
        </w:tc>
        <w:tc>
          <w:tcPr>
            <w:tcW w:w="1418" w:type="dxa"/>
          </w:tcPr>
          <w:p w:rsidR="00985DBA" w:rsidRPr="00985DBA" w:rsidRDefault="00985DBA" w:rsidP="00096900">
            <w:pPr>
              <w:suppressAutoHyphens/>
              <w:jc w:val="center"/>
              <w:rPr>
                <w:rFonts w:ascii="Times New Roman" w:hAnsi="Times New Roman" w:cs="Times New Roman"/>
                <w:iCs/>
                <w:color w:val="000000"/>
                <w:sz w:val="20"/>
                <w:lang w:eastAsia="ar-SA"/>
              </w:rPr>
            </w:pPr>
          </w:p>
          <w:p w:rsidR="00985DBA" w:rsidRPr="00985DBA" w:rsidRDefault="00985DBA" w:rsidP="00096900">
            <w:pPr>
              <w:suppressAutoHyphens/>
              <w:jc w:val="center"/>
              <w:rPr>
                <w:rFonts w:ascii="Times New Roman" w:hAnsi="Times New Roman" w:cs="Times New Roman"/>
                <w:iCs/>
                <w:color w:val="000000"/>
                <w:sz w:val="20"/>
                <w:lang w:eastAsia="ar-SA"/>
              </w:rPr>
            </w:pPr>
            <w:r w:rsidRPr="00985DBA">
              <w:rPr>
                <w:rFonts w:ascii="Times New Roman" w:hAnsi="Times New Roman" w:cs="Times New Roman"/>
                <w:iCs/>
                <w:color w:val="000000"/>
                <w:sz w:val="20"/>
                <w:lang w:eastAsia="ar-SA"/>
              </w:rPr>
              <w:t>5812,60</w:t>
            </w:r>
          </w:p>
        </w:tc>
        <w:tc>
          <w:tcPr>
            <w:tcW w:w="1438" w:type="dxa"/>
          </w:tcPr>
          <w:p w:rsidR="00985DBA" w:rsidRPr="00985DBA" w:rsidRDefault="00985DBA" w:rsidP="00096900">
            <w:pPr>
              <w:suppressAutoHyphens/>
              <w:jc w:val="center"/>
              <w:rPr>
                <w:rFonts w:ascii="Times New Roman" w:hAnsi="Times New Roman" w:cs="Times New Roman"/>
                <w:iCs/>
                <w:color w:val="000000"/>
                <w:sz w:val="20"/>
                <w:lang w:eastAsia="ar-SA"/>
              </w:rPr>
            </w:pPr>
          </w:p>
          <w:p w:rsidR="00985DBA" w:rsidRPr="00985DBA" w:rsidRDefault="00985DBA" w:rsidP="00096900">
            <w:pPr>
              <w:suppressAutoHyphens/>
              <w:jc w:val="center"/>
              <w:rPr>
                <w:rFonts w:ascii="Times New Roman" w:hAnsi="Times New Roman" w:cs="Times New Roman"/>
                <w:iCs/>
                <w:color w:val="000000"/>
                <w:sz w:val="20"/>
                <w:lang w:eastAsia="ar-SA"/>
              </w:rPr>
            </w:pPr>
            <w:r w:rsidRPr="00985DBA">
              <w:rPr>
                <w:rFonts w:ascii="Times New Roman" w:hAnsi="Times New Roman" w:cs="Times New Roman"/>
                <w:iCs/>
                <w:color w:val="000000"/>
                <w:sz w:val="20"/>
                <w:lang w:eastAsia="ar-SA"/>
              </w:rPr>
              <w:t>871,89</w:t>
            </w:r>
          </w:p>
        </w:tc>
      </w:tr>
    </w:tbl>
    <w:p w:rsidR="00912A8A" w:rsidRPr="00912A8A" w:rsidRDefault="00912A8A" w:rsidP="00912A8A">
      <w:pPr>
        <w:pStyle w:val="21"/>
        <w:ind w:firstLine="540"/>
        <w:jc w:val="both"/>
        <w:rPr>
          <w:i w:val="0"/>
        </w:rPr>
      </w:pPr>
      <w:r w:rsidRPr="00912A8A">
        <w:rPr>
          <w:b/>
          <w:i w:val="0"/>
        </w:rPr>
        <w:t>Сведения о правах на земельный участок</w:t>
      </w:r>
      <w:r w:rsidRPr="00912A8A">
        <w:rPr>
          <w:i w:val="0"/>
        </w:rPr>
        <w:t>: государственная собственность до разграничения.</w:t>
      </w:r>
    </w:p>
    <w:p w:rsidR="007C176F" w:rsidRPr="00912A8A" w:rsidRDefault="00912A8A" w:rsidP="00912A8A">
      <w:pPr>
        <w:pStyle w:val="21"/>
        <w:ind w:firstLine="540"/>
        <w:jc w:val="both"/>
        <w:rPr>
          <w:i w:val="0"/>
        </w:rPr>
      </w:pPr>
      <w:r w:rsidRPr="00912A8A">
        <w:rPr>
          <w:b/>
          <w:i w:val="0"/>
        </w:rPr>
        <w:t>Вид приобретаемого права</w:t>
      </w:r>
      <w:r w:rsidRPr="00912A8A">
        <w:rPr>
          <w:i w:val="0"/>
        </w:rPr>
        <w:t>: аренда.</w:t>
      </w:r>
    </w:p>
    <w:p w:rsidR="00985DBA" w:rsidRPr="00982CCE" w:rsidRDefault="00985DBA" w:rsidP="00985DBA">
      <w:pPr>
        <w:pStyle w:val="21"/>
        <w:ind w:firstLine="540"/>
        <w:jc w:val="both"/>
        <w:rPr>
          <w:b/>
          <w:i w:val="0"/>
        </w:rPr>
      </w:pPr>
      <w:r w:rsidRPr="006F0273">
        <w:rPr>
          <w:b/>
          <w:i w:val="0"/>
        </w:rPr>
        <w:t xml:space="preserve">Начальная цена предмета аукциона определена на основании отчета об оценке от </w:t>
      </w:r>
      <w:r w:rsidRPr="00C82CEE">
        <w:rPr>
          <w:b/>
          <w:i w:val="0"/>
        </w:rPr>
        <w:t>1</w:t>
      </w:r>
      <w:r w:rsidRPr="00C82CEE">
        <w:rPr>
          <w:b/>
          <w:i w:val="0"/>
        </w:rPr>
        <w:t>2</w:t>
      </w:r>
      <w:r w:rsidRPr="00C82CEE">
        <w:rPr>
          <w:b/>
          <w:i w:val="0"/>
        </w:rPr>
        <w:t>.10.2022 г. № 29</w:t>
      </w:r>
      <w:r w:rsidRPr="00C82CEE">
        <w:rPr>
          <w:b/>
          <w:i w:val="0"/>
        </w:rPr>
        <w:t>1</w:t>
      </w:r>
      <w:r w:rsidRPr="00C82CEE">
        <w:rPr>
          <w:b/>
          <w:i w:val="0"/>
        </w:rPr>
        <w:t>/2022, выполненного</w:t>
      </w:r>
      <w:bookmarkStart w:id="0" w:name="_GoBack"/>
      <w:bookmarkEnd w:id="0"/>
      <w:r w:rsidRPr="006F0273">
        <w:rPr>
          <w:b/>
          <w:i w:val="0"/>
        </w:rPr>
        <w:t xml:space="preserve"> Обществом с ограниченной ответственностью «Инвестконсалтинг» </w:t>
      </w:r>
      <w:r>
        <w:rPr>
          <w:b/>
          <w:i w:val="0"/>
        </w:rPr>
        <w:t>и составляет</w:t>
      </w:r>
      <w:r w:rsidRPr="00A76F04">
        <w:rPr>
          <w:b/>
          <w:i w:val="0"/>
        </w:rPr>
        <w:t xml:space="preserve"> </w:t>
      </w:r>
      <w:r>
        <w:rPr>
          <w:b/>
          <w:i w:val="0"/>
          <w:color w:val="000000"/>
        </w:rPr>
        <w:t>29063</w:t>
      </w:r>
      <w:r w:rsidRPr="00982CCE">
        <w:rPr>
          <w:b/>
          <w:i w:val="0"/>
          <w:color w:val="000000"/>
        </w:rPr>
        <w:t xml:space="preserve"> рублей 00 копеек (</w:t>
      </w:r>
      <w:r>
        <w:rPr>
          <w:b/>
          <w:i w:val="0"/>
          <w:color w:val="000000"/>
        </w:rPr>
        <w:t>Двадцать девять</w:t>
      </w:r>
      <w:r w:rsidRPr="00982CCE">
        <w:rPr>
          <w:b/>
          <w:i w:val="0"/>
          <w:color w:val="000000"/>
        </w:rPr>
        <w:t xml:space="preserve"> тысяч </w:t>
      </w:r>
      <w:r w:rsidR="00C82CEE">
        <w:rPr>
          <w:b/>
          <w:i w:val="0"/>
          <w:color w:val="000000"/>
        </w:rPr>
        <w:t>шестьдесят три рубля</w:t>
      </w:r>
      <w:r w:rsidRPr="00982CCE">
        <w:rPr>
          <w:b/>
          <w:i w:val="0"/>
          <w:color w:val="000000"/>
        </w:rPr>
        <w:t xml:space="preserve"> 00 копеек)</w:t>
      </w:r>
      <w:r w:rsidRPr="00982CCE">
        <w:rPr>
          <w:b/>
          <w:i w:val="0"/>
        </w:rPr>
        <w:t>.</w:t>
      </w:r>
    </w:p>
    <w:p w:rsidR="007C176F" w:rsidRDefault="007C176F" w:rsidP="007C176F">
      <w:pPr>
        <w:autoSpaceDE w:val="0"/>
        <w:spacing w:after="0"/>
        <w:ind w:firstLine="540"/>
        <w:jc w:val="both"/>
        <w:rPr>
          <w:rFonts w:ascii="Times New Roman" w:eastAsia="Times New Roman" w:hAnsi="Times New Roman" w:cs="Times New Roman"/>
          <w:b/>
          <w:bCs/>
          <w:sz w:val="24"/>
          <w:szCs w:val="24"/>
          <w:u w:val="single"/>
          <w:lang w:eastAsia="ar-SA"/>
        </w:rPr>
      </w:pPr>
      <w:r w:rsidRPr="00C844B3">
        <w:rPr>
          <w:rFonts w:ascii="Times New Roman" w:eastAsia="Times New Roman" w:hAnsi="Times New Roman" w:cs="Times New Roman"/>
          <w:b/>
          <w:bCs/>
          <w:sz w:val="24"/>
          <w:szCs w:val="24"/>
          <w:u w:val="single"/>
          <w:lang w:eastAsia="ar-SA"/>
        </w:rPr>
        <w:t>Параметры разрешенного строительства:</w:t>
      </w:r>
    </w:p>
    <w:p w:rsidR="00A75231" w:rsidRPr="00A75231" w:rsidRDefault="00A75231" w:rsidP="00A75231">
      <w:pPr>
        <w:autoSpaceDE w:val="0"/>
        <w:spacing w:after="0"/>
        <w:ind w:firstLine="540"/>
        <w:jc w:val="both"/>
        <w:rPr>
          <w:rFonts w:ascii="Times New Roman" w:eastAsia="Times New Roman" w:hAnsi="Times New Roman" w:cs="Times New Roman"/>
          <w:bCs/>
          <w:sz w:val="24"/>
          <w:szCs w:val="24"/>
          <w:lang w:eastAsia="ar-SA"/>
        </w:rPr>
      </w:pPr>
      <w:r w:rsidRPr="00A75231">
        <w:rPr>
          <w:rFonts w:ascii="Times New Roman" w:eastAsia="Times New Roman" w:hAnsi="Times New Roman" w:cs="Times New Roman"/>
          <w:bCs/>
          <w:sz w:val="24"/>
          <w:szCs w:val="24"/>
          <w:lang w:eastAsia="ar-SA"/>
        </w:rPr>
        <w:t>Отступы построек от границ земельного участка</w:t>
      </w:r>
    </w:p>
    <w:p w:rsidR="00A75231" w:rsidRPr="00A75231" w:rsidRDefault="00A75231" w:rsidP="00A75231">
      <w:pPr>
        <w:autoSpaceDE w:val="0"/>
        <w:spacing w:after="0"/>
        <w:ind w:firstLine="540"/>
        <w:jc w:val="both"/>
        <w:rPr>
          <w:rFonts w:ascii="Times New Roman" w:eastAsia="Times New Roman" w:hAnsi="Times New Roman" w:cs="Times New Roman"/>
          <w:bCs/>
          <w:sz w:val="24"/>
          <w:szCs w:val="24"/>
          <w:lang w:eastAsia="ar-SA"/>
        </w:rPr>
      </w:pPr>
      <w:r w:rsidRPr="00A75231">
        <w:rPr>
          <w:rFonts w:ascii="Times New Roman" w:eastAsia="Times New Roman" w:hAnsi="Times New Roman" w:cs="Times New Roman"/>
          <w:bCs/>
          <w:sz w:val="24"/>
          <w:szCs w:val="24"/>
          <w:lang w:eastAsia="ar-SA"/>
        </w:rPr>
        <w:lastRenderedPageBreak/>
        <w:t>- до красных линий улиц и проездов не менее 5 метров;</w:t>
      </w:r>
    </w:p>
    <w:p w:rsidR="00A75231" w:rsidRPr="00A75231" w:rsidRDefault="00A75231" w:rsidP="00A75231">
      <w:pPr>
        <w:autoSpaceDE w:val="0"/>
        <w:spacing w:after="0"/>
        <w:ind w:firstLine="540"/>
        <w:jc w:val="both"/>
        <w:rPr>
          <w:rFonts w:ascii="Times New Roman" w:eastAsia="Times New Roman" w:hAnsi="Times New Roman" w:cs="Times New Roman"/>
          <w:bCs/>
          <w:sz w:val="24"/>
          <w:szCs w:val="24"/>
          <w:lang w:eastAsia="ar-SA"/>
        </w:rPr>
      </w:pPr>
      <w:r w:rsidRPr="00A75231">
        <w:rPr>
          <w:rFonts w:ascii="Times New Roman" w:eastAsia="Times New Roman" w:hAnsi="Times New Roman" w:cs="Times New Roman"/>
          <w:bCs/>
          <w:sz w:val="24"/>
          <w:szCs w:val="24"/>
          <w:lang w:eastAsia="ar-SA"/>
        </w:rPr>
        <w:t>- от границ соседнего участка до: основного строения – 3 м; прочих хозяйственных построек, строений, сооружений вспомогательного использования, открытых стоянок – 1м;</w:t>
      </w:r>
    </w:p>
    <w:p w:rsidR="00A75231" w:rsidRPr="00A75231" w:rsidRDefault="00A75231" w:rsidP="00A75231">
      <w:pPr>
        <w:autoSpaceDE w:val="0"/>
        <w:spacing w:after="0"/>
        <w:ind w:firstLine="540"/>
        <w:jc w:val="both"/>
        <w:rPr>
          <w:rFonts w:ascii="Times New Roman" w:eastAsia="Times New Roman" w:hAnsi="Times New Roman" w:cs="Times New Roman"/>
          <w:bCs/>
          <w:sz w:val="24"/>
          <w:szCs w:val="24"/>
          <w:lang w:eastAsia="ar-SA"/>
        </w:rPr>
      </w:pPr>
      <w:r w:rsidRPr="00A75231">
        <w:rPr>
          <w:rFonts w:ascii="Times New Roman" w:eastAsia="Times New Roman" w:hAnsi="Times New Roman" w:cs="Times New Roman"/>
          <w:bCs/>
          <w:sz w:val="24"/>
          <w:szCs w:val="24"/>
          <w:lang w:eastAsia="ar-SA"/>
        </w:rPr>
        <w:t xml:space="preserve">- минимальный отступ от красной линии до зданий, строений и сооружений – 3м. при условии соблюдения норм инсоляции, освещенности и требований пожарной безопасности. </w:t>
      </w:r>
    </w:p>
    <w:p w:rsidR="00A75231" w:rsidRPr="00A75231" w:rsidRDefault="00A75231" w:rsidP="00A75231">
      <w:pPr>
        <w:autoSpaceDE w:val="0"/>
        <w:spacing w:after="0"/>
        <w:ind w:firstLine="540"/>
        <w:jc w:val="both"/>
        <w:rPr>
          <w:rFonts w:ascii="Times New Roman" w:eastAsia="Times New Roman" w:hAnsi="Times New Roman" w:cs="Times New Roman"/>
          <w:bCs/>
          <w:sz w:val="24"/>
          <w:szCs w:val="24"/>
          <w:lang w:eastAsia="ar-SA"/>
        </w:rPr>
      </w:pPr>
      <w:r w:rsidRPr="00A75231">
        <w:rPr>
          <w:rFonts w:ascii="Times New Roman" w:eastAsia="Times New Roman" w:hAnsi="Times New Roman" w:cs="Times New Roman"/>
          <w:bCs/>
          <w:sz w:val="24"/>
          <w:szCs w:val="24"/>
          <w:lang w:eastAsia="ar-SA"/>
        </w:rPr>
        <w:t>- предельная этажность (высота) построек – 3 этажа;</w:t>
      </w:r>
    </w:p>
    <w:p w:rsidR="00A75231" w:rsidRPr="00A75231" w:rsidRDefault="00A75231" w:rsidP="00A75231">
      <w:pPr>
        <w:autoSpaceDE w:val="0"/>
        <w:spacing w:after="0"/>
        <w:ind w:firstLine="540"/>
        <w:jc w:val="both"/>
        <w:rPr>
          <w:rFonts w:ascii="Times New Roman" w:eastAsia="Times New Roman" w:hAnsi="Times New Roman" w:cs="Times New Roman"/>
          <w:bCs/>
          <w:sz w:val="24"/>
          <w:szCs w:val="24"/>
          <w:lang w:eastAsia="ar-SA"/>
        </w:rPr>
      </w:pPr>
      <w:r w:rsidRPr="00A75231">
        <w:rPr>
          <w:rFonts w:ascii="Times New Roman" w:eastAsia="Times New Roman" w:hAnsi="Times New Roman" w:cs="Times New Roman"/>
          <w:bCs/>
          <w:sz w:val="24"/>
          <w:szCs w:val="24"/>
          <w:lang w:eastAsia="ar-SA"/>
        </w:rPr>
        <w:t xml:space="preserve">- Предельный процент застройки участка – </w:t>
      </w:r>
      <w:r>
        <w:rPr>
          <w:rFonts w:ascii="Times New Roman" w:eastAsia="Times New Roman" w:hAnsi="Times New Roman" w:cs="Times New Roman"/>
          <w:bCs/>
          <w:sz w:val="24"/>
          <w:szCs w:val="24"/>
          <w:lang w:eastAsia="ar-SA"/>
        </w:rPr>
        <w:t>3</w:t>
      </w:r>
      <w:r w:rsidRPr="00A75231">
        <w:rPr>
          <w:rFonts w:ascii="Times New Roman" w:eastAsia="Times New Roman" w:hAnsi="Times New Roman" w:cs="Times New Roman"/>
          <w:bCs/>
          <w:sz w:val="24"/>
          <w:szCs w:val="24"/>
          <w:lang w:eastAsia="ar-SA"/>
        </w:rPr>
        <w:t>0%.</w:t>
      </w:r>
    </w:p>
    <w:p w:rsidR="00A75231" w:rsidRDefault="0088678E" w:rsidP="00A75231">
      <w:pPr>
        <w:autoSpaceDE w:val="0"/>
        <w:spacing w:after="0" w:line="240" w:lineRule="auto"/>
        <w:ind w:firstLine="540"/>
        <w:jc w:val="both"/>
        <w:rPr>
          <w:rFonts w:ascii="Times New Roman" w:eastAsia="Times New Roman" w:hAnsi="Times New Roman" w:cs="Times New Roman"/>
          <w:bCs/>
          <w:sz w:val="24"/>
          <w:szCs w:val="24"/>
          <w:lang w:eastAsia="ar-SA"/>
        </w:rPr>
      </w:pPr>
      <w:r w:rsidRPr="0088678E">
        <w:rPr>
          <w:rFonts w:ascii="Times New Roman" w:eastAsia="Times New Roman" w:hAnsi="Times New Roman" w:cs="Times New Roman"/>
          <w:b/>
          <w:bCs/>
          <w:sz w:val="24"/>
          <w:szCs w:val="24"/>
          <w:u w:val="single"/>
          <w:lang w:eastAsia="ar-SA"/>
        </w:rPr>
        <w:t>Технические условия подключения объектов к сетям инженерно-технического обеспечения</w:t>
      </w:r>
      <w:r>
        <w:rPr>
          <w:rFonts w:ascii="Times New Roman" w:eastAsia="Times New Roman" w:hAnsi="Times New Roman" w:cs="Times New Roman"/>
          <w:bCs/>
          <w:sz w:val="24"/>
          <w:szCs w:val="24"/>
          <w:lang w:eastAsia="ar-SA"/>
        </w:rPr>
        <w:t xml:space="preserve">: </w:t>
      </w:r>
    </w:p>
    <w:p w:rsidR="00A75231" w:rsidRPr="00A75231" w:rsidRDefault="00A75231" w:rsidP="00A75231">
      <w:pPr>
        <w:autoSpaceDE w:val="0"/>
        <w:spacing w:after="0" w:line="240" w:lineRule="auto"/>
        <w:ind w:firstLine="540"/>
        <w:jc w:val="both"/>
        <w:rPr>
          <w:rFonts w:ascii="Times New Roman" w:eastAsia="Times New Roman" w:hAnsi="Times New Roman" w:cs="Times New Roman"/>
          <w:bCs/>
          <w:sz w:val="24"/>
          <w:szCs w:val="24"/>
          <w:lang w:eastAsia="ar-SA"/>
        </w:rPr>
      </w:pPr>
      <w:r w:rsidRPr="00A75231">
        <w:rPr>
          <w:rFonts w:ascii="Times New Roman" w:eastAsia="Times New Roman" w:hAnsi="Times New Roman" w:cs="Times New Roman"/>
          <w:bCs/>
          <w:sz w:val="24"/>
          <w:szCs w:val="24"/>
          <w:lang w:eastAsia="ar-SA"/>
        </w:rPr>
        <w:t>- водоснабжение и водоотведение – выданы МУП ЖКХ «Водоканал» Воскресенского муниципального района;</w:t>
      </w:r>
    </w:p>
    <w:p w:rsidR="00A75231" w:rsidRPr="00A75231" w:rsidRDefault="00A75231" w:rsidP="00A75231">
      <w:pPr>
        <w:autoSpaceDE w:val="0"/>
        <w:spacing w:after="0" w:line="240" w:lineRule="auto"/>
        <w:ind w:firstLine="540"/>
        <w:jc w:val="both"/>
        <w:rPr>
          <w:rFonts w:ascii="Times New Roman" w:eastAsia="Times New Roman" w:hAnsi="Times New Roman" w:cs="Times New Roman"/>
          <w:bCs/>
          <w:sz w:val="24"/>
          <w:szCs w:val="24"/>
          <w:lang w:eastAsia="ar-SA"/>
        </w:rPr>
      </w:pPr>
      <w:r w:rsidRPr="00A75231">
        <w:rPr>
          <w:rFonts w:ascii="Times New Roman" w:eastAsia="Times New Roman" w:hAnsi="Times New Roman" w:cs="Times New Roman"/>
          <w:bCs/>
          <w:sz w:val="24"/>
          <w:szCs w:val="24"/>
          <w:lang w:eastAsia="ar-SA"/>
        </w:rPr>
        <w:t xml:space="preserve">Плата за подключение к сетям водоснабжения и водоотведения определяется </w:t>
      </w:r>
      <w:r w:rsidR="00277FCB">
        <w:rPr>
          <w:rFonts w:ascii="Times New Roman" w:eastAsia="Times New Roman" w:hAnsi="Times New Roman" w:cs="Times New Roman"/>
          <w:bCs/>
          <w:sz w:val="24"/>
          <w:szCs w:val="24"/>
          <w:lang w:eastAsia="ar-SA"/>
        </w:rPr>
        <w:t>и взимается в соответствии с Фе</w:t>
      </w:r>
      <w:r w:rsidRPr="00A75231">
        <w:rPr>
          <w:rFonts w:ascii="Times New Roman" w:eastAsia="Times New Roman" w:hAnsi="Times New Roman" w:cs="Times New Roman"/>
          <w:bCs/>
          <w:sz w:val="24"/>
          <w:szCs w:val="24"/>
          <w:lang w:eastAsia="ar-SA"/>
        </w:rPr>
        <w:t>деральным законом от 7 декабря 2011 г. № 416-ФЗ «О водоснабжении и водоотведении».</w:t>
      </w:r>
    </w:p>
    <w:p w:rsidR="00A75231" w:rsidRPr="00A75231" w:rsidRDefault="00A75231" w:rsidP="00A75231">
      <w:pPr>
        <w:autoSpaceDE w:val="0"/>
        <w:spacing w:after="0" w:line="240" w:lineRule="auto"/>
        <w:ind w:firstLine="540"/>
        <w:jc w:val="both"/>
        <w:rPr>
          <w:rFonts w:ascii="Times New Roman" w:eastAsia="Times New Roman" w:hAnsi="Times New Roman" w:cs="Times New Roman"/>
          <w:bCs/>
          <w:sz w:val="24"/>
          <w:szCs w:val="24"/>
          <w:lang w:eastAsia="ar-SA"/>
        </w:rPr>
      </w:pPr>
      <w:r w:rsidRPr="00A75231">
        <w:rPr>
          <w:rFonts w:ascii="Times New Roman" w:eastAsia="Times New Roman" w:hAnsi="Times New Roman" w:cs="Times New Roman"/>
          <w:bCs/>
          <w:sz w:val="24"/>
          <w:szCs w:val="24"/>
          <w:lang w:eastAsia="ar-SA"/>
        </w:rPr>
        <w:t>Тариф на подключение (технологическое присоединение) к сетям водоснабжения и водоотведения на текущий и последующий периоды не утвержден.</w:t>
      </w:r>
    </w:p>
    <w:p w:rsidR="00A75231" w:rsidRPr="00A75231" w:rsidRDefault="00A75231" w:rsidP="00A75231">
      <w:pPr>
        <w:autoSpaceDE w:val="0"/>
        <w:spacing w:after="0" w:line="240" w:lineRule="auto"/>
        <w:ind w:firstLine="540"/>
        <w:jc w:val="both"/>
        <w:rPr>
          <w:rFonts w:ascii="Times New Roman" w:eastAsia="Times New Roman" w:hAnsi="Times New Roman" w:cs="Times New Roman"/>
          <w:bCs/>
          <w:sz w:val="24"/>
          <w:szCs w:val="24"/>
          <w:lang w:eastAsia="ar-SA"/>
        </w:rPr>
      </w:pPr>
      <w:r w:rsidRPr="00A75231">
        <w:rPr>
          <w:rFonts w:ascii="Times New Roman" w:eastAsia="Times New Roman" w:hAnsi="Times New Roman" w:cs="Times New Roman"/>
          <w:bCs/>
          <w:sz w:val="24"/>
          <w:szCs w:val="24"/>
          <w:lang w:eastAsia="ar-SA"/>
        </w:rPr>
        <w:t>- газоснабжение – ПАО «Газпром газораспределение Нижний Новгород»;</w:t>
      </w:r>
    </w:p>
    <w:p w:rsidR="00A75231" w:rsidRPr="00A75231" w:rsidRDefault="00A75231" w:rsidP="00A75231">
      <w:pPr>
        <w:autoSpaceDE w:val="0"/>
        <w:spacing w:after="0" w:line="240" w:lineRule="auto"/>
        <w:ind w:firstLine="540"/>
        <w:jc w:val="both"/>
        <w:rPr>
          <w:rFonts w:ascii="Times New Roman" w:eastAsia="Times New Roman" w:hAnsi="Times New Roman" w:cs="Times New Roman"/>
          <w:bCs/>
          <w:sz w:val="24"/>
          <w:szCs w:val="24"/>
          <w:lang w:eastAsia="ar-SA"/>
        </w:rPr>
      </w:pPr>
      <w:r w:rsidRPr="00A75231">
        <w:rPr>
          <w:rFonts w:ascii="Times New Roman" w:eastAsia="Times New Roman" w:hAnsi="Times New Roman" w:cs="Times New Roman"/>
          <w:bCs/>
          <w:sz w:val="24"/>
          <w:szCs w:val="24"/>
          <w:lang w:eastAsia="ar-SA"/>
        </w:rPr>
        <w:t>Плата за подключение (технологическое присоединение) объектов капитального строительства к сетям газонабжения по Нижегородской области взимается согласно постановления от 30 дек</w:t>
      </w:r>
      <w:r w:rsidR="00277FCB">
        <w:rPr>
          <w:rFonts w:ascii="Times New Roman" w:eastAsia="Times New Roman" w:hAnsi="Times New Roman" w:cs="Times New Roman"/>
          <w:bCs/>
          <w:sz w:val="24"/>
          <w:szCs w:val="24"/>
          <w:lang w:eastAsia="ar-SA"/>
        </w:rPr>
        <w:t>абря 2013 г. №1314 «Об утвержде</w:t>
      </w:r>
      <w:r w:rsidRPr="00A75231">
        <w:rPr>
          <w:rFonts w:ascii="Times New Roman" w:eastAsia="Times New Roman" w:hAnsi="Times New Roman" w:cs="Times New Roman"/>
          <w:bCs/>
          <w:sz w:val="24"/>
          <w:szCs w:val="24"/>
          <w:lang w:eastAsia="ar-SA"/>
        </w:rPr>
        <w:t>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Плата за врезку и пуск газа определяется на основании заключенного договора о подключении в соответствии с калькуляцией, составленной на основе «Примерного прейскуранта на услуги газового хозяйства по техническому обслуживанию и ремонту газораспределительных систем», утвержденных приказом ОАО Росгазификация от 27.05.2002 № 58.</w:t>
      </w:r>
    </w:p>
    <w:p w:rsidR="00A75231" w:rsidRPr="00A75231" w:rsidRDefault="00A75231" w:rsidP="00A75231">
      <w:pPr>
        <w:autoSpaceDE w:val="0"/>
        <w:spacing w:after="0" w:line="240" w:lineRule="auto"/>
        <w:ind w:firstLine="540"/>
        <w:jc w:val="both"/>
        <w:rPr>
          <w:rFonts w:ascii="Times New Roman" w:eastAsia="Times New Roman" w:hAnsi="Times New Roman" w:cs="Times New Roman"/>
          <w:bCs/>
          <w:sz w:val="24"/>
          <w:szCs w:val="24"/>
          <w:lang w:eastAsia="ar-SA"/>
        </w:rPr>
      </w:pPr>
      <w:r w:rsidRPr="00A75231">
        <w:rPr>
          <w:rFonts w:ascii="Times New Roman" w:eastAsia="Times New Roman" w:hAnsi="Times New Roman" w:cs="Times New Roman"/>
          <w:bCs/>
          <w:sz w:val="24"/>
          <w:szCs w:val="24"/>
          <w:lang w:eastAsia="ar-SA"/>
        </w:rPr>
        <w:t>Плата за технологическое присоединение к электрическим сетям публичного акционерного общества «Межре-гиональная распределительная сетевая компания Центра и Приволжья», г. Нижний Новгород определяется в соответ-ствии с Федеральным законом от 26 марта 2003 № 35-ФЗ «Об электроэнергетике».</w:t>
      </w:r>
    </w:p>
    <w:p w:rsidR="0088678E" w:rsidRDefault="00A75231" w:rsidP="00A75231">
      <w:pPr>
        <w:autoSpaceDE w:val="0"/>
        <w:spacing w:after="0" w:line="240" w:lineRule="auto"/>
        <w:ind w:firstLine="540"/>
        <w:jc w:val="both"/>
        <w:rPr>
          <w:rFonts w:ascii="Times New Roman" w:eastAsia="Times New Roman" w:hAnsi="Times New Roman" w:cs="Times New Roman"/>
          <w:bCs/>
          <w:sz w:val="24"/>
          <w:szCs w:val="24"/>
          <w:lang w:eastAsia="ar-SA"/>
        </w:rPr>
      </w:pPr>
      <w:r w:rsidRPr="00A75231">
        <w:rPr>
          <w:rFonts w:ascii="Times New Roman" w:eastAsia="Times New Roman" w:hAnsi="Times New Roman" w:cs="Times New Roman"/>
          <w:bCs/>
          <w:sz w:val="24"/>
          <w:szCs w:val="24"/>
          <w:lang w:eastAsia="ar-SA"/>
        </w:rPr>
        <w:t>Плату за подключение к сетям инженерно-технического обеспечения Победитель</w:t>
      </w:r>
      <w:r w:rsidR="00277FCB">
        <w:rPr>
          <w:rFonts w:ascii="Times New Roman" w:eastAsia="Times New Roman" w:hAnsi="Times New Roman" w:cs="Times New Roman"/>
          <w:bCs/>
          <w:sz w:val="24"/>
          <w:szCs w:val="24"/>
          <w:lang w:eastAsia="ar-SA"/>
        </w:rPr>
        <w:t xml:space="preserve"> аукциона вносит собственни</w:t>
      </w:r>
      <w:r w:rsidRPr="00A75231">
        <w:rPr>
          <w:rFonts w:ascii="Times New Roman" w:eastAsia="Times New Roman" w:hAnsi="Times New Roman" w:cs="Times New Roman"/>
          <w:bCs/>
          <w:sz w:val="24"/>
          <w:szCs w:val="24"/>
          <w:lang w:eastAsia="ar-SA"/>
        </w:rPr>
        <w:t>кам и владельцам инженерных сетей самостоятельно в соответствии с действующим законодательством</w:t>
      </w:r>
      <w:r w:rsidR="0088678E">
        <w:rPr>
          <w:rFonts w:ascii="Times New Roman" w:eastAsia="Times New Roman" w:hAnsi="Times New Roman" w:cs="Times New Roman"/>
          <w:bCs/>
          <w:sz w:val="24"/>
          <w:szCs w:val="24"/>
          <w:lang w:eastAsia="ar-SA"/>
        </w:rPr>
        <w:t>.</w:t>
      </w:r>
      <w:r w:rsidR="0088678E" w:rsidRPr="0088678E">
        <w:rPr>
          <w:rFonts w:ascii="Times New Roman" w:eastAsia="Times New Roman" w:hAnsi="Times New Roman" w:cs="Times New Roman"/>
          <w:bCs/>
          <w:sz w:val="24"/>
          <w:szCs w:val="24"/>
          <w:lang w:eastAsia="ar-SA"/>
        </w:rPr>
        <w:t xml:space="preserve"> </w:t>
      </w:r>
    </w:p>
    <w:p w:rsidR="00C844B3" w:rsidRPr="007C176F" w:rsidRDefault="00C844B3" w:rsidP="00C844B3">
      <w:pPr>
        <w:autoSpaceDE w:val="0"/>
        <w:spacing w:after="0" w:line="240" w:lineRule="auto"/>
        <w:jc w:val="both"/>
        <w:rPr>
          <w:rFonts w:ascii="Times New Roman" w:eastAsia="Times New Roman" w:hAnsi="Times New Roman" w:cs="Times New Roman"/>
          <w:bCs/>
          <w:sz w:val="24"/>
          <w:szCs w:val="24"/>
          <w:lang w:eastAsia="ar-SA"/>
        </w:rPr>
      </w:pPr>
    </w:p>
    <w:p w:rsidR="00460184" w:rsidRPr="0032137F" w:rsidRDefault="00460184" w:rsidP="00A76F04">
      <w:pPr>
        <w:tabs>
          <w:tab w:val="left" w:pos="540"/>
        </w:tabs>
        <w:spacing w:after="0"/>
        <w:ind w:firstLine="709"/>
        <w:jc w:val="center"/>
        <w:outlineLvl w:val="0"/>
        <w:rPr>
          <w:rFonts w:ascii="Times New Roman" w:hAnsi="Times New Roman" w:cs="Times New Roman"/>
          <w:b/>
          <w:sz w:val="24"/>
          <w:szCs w:val="24"/>
        </w:rPr>
      </w:pPr>
      <w:r w:rsidRPr="0032137F">
        <w:rPr>
          <w:rFonts w:ascii="Times New Roman" w:hAnsi="Times New Roman" w:cs="Times New Roman"/>
          <w:snapToGrid w:val="0"/>
          <w:sz w:val="24"/>
          <w:szCs w:val="24"/>
        </w:rPr>
        <w:t>2.</w:t>
      </w:r>
      <w:r w:rsidRPr="0032137F">
        <w:rPr>
          <w:rFonts w:ascii="Times New Roman" w:hAnsi="Times New Roman" w:cs="Times New Roman"/>
          <w:b/>
          <w:sz w:val="24"/>
          <w:szCs w:val="24"/>
        </w:rPr>
        <w:t xml:space="preserve"> Условия проведения открытого аукциона в электронной форме:</w:t>
      </w:r>
    </w:p>
    <w:p w:rsidR="00815C13" w:rsidRPr="00835CDC" w:rsidRDefault="00500D9D" w:rsidP="00815C13">
      <w:pPr>
        <w:widowControl w:val="0"/>
        <w:tabs>
          <w:tab w:val="left" w:pos="426"/>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60184" w:rsidRPr="0032137F">
        <w:rPr>
          <w:rFonts w:ascii="Times New Roman" w:hAnsi="Times New Roman" w:cs="Times New Roman"/>
          <w:sz w:val="24"/>
          <w:szCs w:val="24"/>
        </w:rPr>
        <w:t xml:space="preserve">2.1. Дата и время начала подачи заявок, предложений о цене </w:t>
      </w:r>
      <w:r w:rsidR="00ED16D4" w:rsidRPr="00835CDC">
        <w:rPr>
          <w:rFonts w:ascii="Times New Roman" w:hAnsi="Times New Roman" w:cs="Times New Roman"/>
          <w:b/>
          <w:sz w:val="24"/>
          <w:szCs w:val="24"/>
        </w:rPr>
        <w:t xml:space="preserve">– </w:t>
      </w:r>
      <w:r w:rsidR="00C82CEE">
        <w:rPr>
          <w:rFonts w:ascii="Times New Roman" w:hAnsi="Times New Roman" w:cs="Times New Roman"/>
          <w:b/>
          <w:sz w:val="24"/>
          <w:szCs w:val="24"/>
        </w:rPr>
        <w:t>11.11</w:t>
      </w:r>
      <w:r w:rsidR="00536504" w:rsidRPr="00835CDC">
        <w:rPr>
          <w:rFonts w:ascii="Times New Roman" w:hAnsi="Times New Roman" w:cs="Times New Roman"/>
          <w:b/>
          <w:sz w:val="24"/>
          <w:szCs w:val="24"/>
        </w:rPr>
        <w:t>.2022</w:t>
      </w:r>
      <w:r w:rsidR="00460184" w:rsidRPr="00835CDC">
        <w:rPr>
          <w:rFonts w:ascii="Times New Roman" w:hAnsi="Times New Roman" w:cs="Times New Roman"/>
          <w:b/>
          <w:sz w:val="24"/>
          <w:szCs w:val="24"/>
        </w:rPr>
        <w:t xml:space="preserve"> года с 08 час. 00 мин.</w:t>
      </w:r>
      <w:r w:rsidR="00460184" w:rsidRPr="00835CDC">
        <w:rPr>
          <w:rFonts w:ascii="Times New Roman" w:hAnsi="Times New Roman" w:cs="Times New Roman"/>
          <w:sz w:val="24"/>
          <w:szCs w:val="24"/>
        </w:rPr>
        <w:t xml:space="preserve"> Подача заявок осуществляется в электронной форме круглосуточно. </w:t>
      </w:r>
      <w:r w:rsidR="00460184" w:rsidRPr="00835CDC">
        <w:rPr>
          <w:rFonts w:ascii="Times New Roman" w:hAnsi="Times New Roman" w:cs="Times New Roman"/>
          <w:b/>
          <w:sz w:val="24"/>
          <w:szCs w:val="24"/>
        </w:rPr>
        <w:t xml:space="preserve">Место подачи </w:t>
      </w:r>
      <w:r w:rsidR="00E371A9" w:rsidRPr="00835CDC">
        <w:rPr>
          <w:rFonts w:ascii="Times New Roman" w:hAnsi="Times New Roman" w:cs="Times New Roman"/>
          <w:b/>
          <w:sz w:val="24"/>
          <w:szCs w:val="24"/>
        </w:rPr>
        <w:t>(приема) заявок</w:t>
      </w:r>
      <w:r w:rsidR="00815C13" w:rsidRPr="00835CDC">
        <w:rPr>
          <w:rFonts w:ascii="Times New Roman" w:hAnsi="Times New Roman" w:cs="Times New Roman"/>
          <w:b/>
          <w:sz w:val="24"/>
          <w:szCs w:val="24"/>
        </w:rPr>
        <w:t xml:space="preserve"> </w:t>
      </w:r>
      <w:r w:rsidR="00815C13" w:rsidRPr="00835CDC">
        <w:rPr>
          <w:rFonts w:ascii="Times New Roman" w:hAnsi="Times New Roman" w:cs="Times New Roman"/>
          <w:sz w:val="24"/>
          <w:szCs w:val="24"/>
        </w:rPr>
        <w:t>АО «Единая электронная торговая площадка» (</w:t>
      </w:r>
      <w:hyperlink r:id="rId8" w:history="1">
        <w:r w:rsidR="00815C13" w:rsidRPr="00835CDC">
          <w:rPr>
            <w:rStyle w:val="a6"/>
            <w:rFonts w:ascii="Times New Roman" w:hAnsi="Times New Roman" w:cs="Times New Roman"/>
            <w:sz w:val="24"/>
            <w:szCs w:val="24"/>
          </w:rPr>
          <w:t>https://www.roseltorg.ru</w:t>
        </w:r>
      </w:hyperlink>
      <w:r w:rsidR="00815C13" w:rsidRPr="00835CDC">
        <w:rPr>
          <w:rFonts w:ascii="Times New Roman" w:hAnsi="Times New Roman" w:cs="Times New Roman"/>
          <w:sz w:val="24"/>
          <w:szCs w:val="24"/>
        </w:rPr>
        <w:t xml:space="preserve">). </w:t>
      </w:r>
    </w:p>
    <w:p w:rsidR="00460184" w:rsidRPr="00835CDC" w:rsidRDefault="00500D9D" w:rsidP="00536504">
      <w:pPr>
        <w:widowControl w:val="0"/>
        <w:tabs>
          <w:tab w:val="left" w:pos="426"/>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460184" w:rsidRPr="00835CDC">
        <w:rPr>
          <w:rFonts w:ascii="Times New Roman" w:hAnsi="Times New Roman" w:cs="Times New Roman"/>
          <w:sz w:val="24"/>
          <w:szCs w:val="24"/>
        </w:rPr>
        <w:t xml:space="preserve">2.2. Дата и время окончания подачи заявок – </w:t>
      </w:r>
      <w:r w:rsidR="00277FCB">
        <w:rPr>
          <w:rFonts w:ascii="Times New Roman" w:hAnsi="Times New Roman" w:cs="Times New Roman"/>
          <w:b/>
          <w:sz w:val="24"/>
          <w:szCs w:val="24"/>
        </w:rPr>
        <w:t>0</w:t>
      </w:r>
      <w:r w:rsidR="00C82CEE">
        <w:rPr>
          <w:rFonts w:ascii="Times New Roman" w:hAnsi="Times New Roman" w:cs="Times New Roman"/>
          <w:b/>
          <w:sz w:val="24"/>
          <w:szCs w:val="24"/>
        </w:rPr>
        <w:t>8</w:t>
      </w:r>
      <w:r w:rsidR="00277FCB">
        <w:rPr>
          <w:rFonts w:ascii="Times New Roman" w:hAnsi="Times New Roman" w:cs="Times New Roman"/>
          <w:b/>
          <w:sz w:val="24"/>
          <w:szCs w:val="24"/>
        </w:rPr>
        <w:t>.1</w:t>
      </w:r>
      <w:r w:rsidR="00C82CEE">
        <w:rPr>
          <w:rFonts w:ascii="Times New Roman" w:hAnsi="Times New Roman" w:cs="Times New Roman"/>
          <w:b/>
          <w:sz w:val="24"/>
          <w:szCs w:val="24"/>
        </w:rPr>
        <w:t>2</w:t>
      </w:r>
      <w:r w:rsidR="00536504" w:rsidRPr="00835CDC">
        <w:rPr>
          <w:rFonts w:ascii="Times New Roman" w:hAnsi="Times New Roman" w:cs="Times New Roman"/>
          <w:b/>
          <w:sz w:val="24"/>
          <w:szCs w:val="24"/>
        </w:rPr>
        <w:t>.2022</w:t>
      </w:r>
      <w:r w:rsidR="00460184" w:rsidRPr="00835CDC">
        <w:rPr>
          <w:rFonts w:ascii="Times New Roman" w:hAnsi="Times New Roman" w:cs="Times New Roman"/>
          <w:b/>
          <w:sz w:val="24"/>
          <w:szCs w:val="24"/>
        </w:rPr>
        <w:t xml:space="preserve"> года в </w:t>
      </w:r>
      <w:r w:rsidR="00382A0E" w:rsidRPr="00835CDC">
        <w:rPr>
          <w:rFonts w:ascii="Times New Roman" w:hAnsi="Times New Roman" w:cs="Times New Roman"/>
          <w:b/>
          <w:sz w:val="24"/>
          <w:szCs w:val="24"/>
        </w:rPr>
        <w:t>17</w:t>
      </w:r>
      <w:r w:rsidR="00460184" w:rsidRPr="00835CDC">
        <w:rPr>
          <w:rFonts w:ascii="Times New Roman" w:hAnsi="Times New Roman" w:cs="Times New Roman"/>
          <w:b/>
          <w:sz w:val="24"/>
          <w:szCs w:val="24"/>
        </w:rPr>
        <w:t xml:space="preserve"> час. 00 мин.</w:t>
      </w:r>
    </w:p>
    <w:p w:rsidR="00460184" w:rsidRPr="00835CDC" w:rsidRDefault="00460184" w:rsidP="00460184">
      <w:pPr>
        <w:tabs>
          <w:tab w:val="left" w:pos="540"/>
        </w:tabs>
        <w:spacing w:after="0" w:line="240" w:lineRule="auto"/>
        <w:ind w:firstLine="709"/>
        <w:jc w:val="both"/>
        <w:outlineLvl w:val="0"/>
        <w:rPr>
          <w:rFonts w:ascii="Times New Roman" w:hAnsi="Times New Roman" w:cs="Times New Roman"/>
          <w:b/>
          <w:sz w:val="24"/>
          <w:szCs w:val="24"/>
        </w:rPr>
      </w:pPr>
      <w:r w:rsidRPr="00835CDC">
        <w:rPr>
          <w:rFonts w:ascii="Times New Roman" w:hAnsi="Times New Roman" w:cs="Times New Roman"/>
          <w:sz w:val="24"/>
          <w:szCs w:val="24"/>
        </w:rPr>
        <w:t xml:space="preserve">2.3. Дата и время рассмотрения заявок на участие в аукционе (дата определения участников) </w:t>
      </w:r>
      <w:r w:rsidR="00277FCB">
        <w:rPr>
          <w:rFonts w:ascii="Times New Roman" w:hAnsi="Times New Roman" w:cs="Times New Roman"/>
          <w:b/>
          <w:sz w:val="24"/>
          <w:szCs w:val="24"/>
        </w:rPr>
        <w:t>0</w:t>
      </w:r>
      <w:r w:rsidR="00C82CEE">
        <w:rPr>
          <w:rFonts w:ascii="Times New Roman" w:hAnsi="Times New Roman" w:cs="Times New Roman"/>
          <w:b/>
          <w:sz w:val="24"/>
          <w:szCs w:val="24"/>
        </w:rPr>
        <w:t>9</w:t>
      </w:r>
      <w:r w:rsidR="00277FCB">
        <w:rPr>
          <w:rFonts w:ascii="Times New Roman" w:hAnsi="Times New Roman" w:cs="Times New Roman"/>
          <w:b/>
          <w:sz w:val="24"/>
          <w:szCs w:val="24"/>
        </w:rPr>
        <w:t>.1</w:t>
      </w:r>
      <w:r w:rsidR="00C82CEE">
        <w:rPr>
          <w:rFonts w:ascii="Times New Roman" w:hAnsi="Times New Roman" w:cs="Times New Roman"/>
          <w:b/>
          <w:sz w:val="24"/>
          <w:szCs w:val="24"/>
        </w:rPr>
        <w:t>2</w:t>
      </w:r>
      <w:r w:rsidRPr="00835CDC">
        <w:rPr>
          <w:rFonts w:ascii="Times New Roman" w:hAnsi="Times New Roman" w:cs="Times New Roman"/>
          <w:b/>
          <w:sz w:val="24"/>
          <w:szCs w:val="24"/>
        </w:rPr>
        <w:t>.2022 года в 10 час. 00 мин.</w:t>
      </w:r>
    </w:p>
    <w:p w:rsidR="00460184" w:rsidRPr="00835CDC" w:rsidRDefault="00460184" w:rsidP="00460184">
      <w:pPr>
        <w:tabs>
          <w:tab w:val="left" w:pos="540"/>
        </w:tabs>
        <w:spacing w:after="0" w:line="240" w:lineRule="auto"/>
        <w:ind w:firstLine="709"/>
        <w:jc w:val="both"/>
        <w:outlineLvl w:val="0"/>
        <w:rPr>
          <w:rFonts w:ascii="Times New Roman" w:hAnsi="Times New Roman" w:cs="Times New Roman"/>
          <w:b/>
          <w:bCs/>
          <w:sz w:val="24"/>
          <w:szCs w:val="24"/>
        </w:rPr>
      </w:pPr>
      <w:r w:rsidRPr="00835CDC">
        <w:rPr>
          <w:rFonts w:ascii="Times New Roman" w:hAnsi="Times New Roman" w:cs="Times New Roman"/>
          <w:sz w:val="24"/>
          <w:szCs w:val="24"/>
        </w:rPr>
        <w:t xml:space="preserve">2.4. </w:t>
      </w:r>
      <w:r w:rsidRPr="00835CDC">
        <w:rPr>
          <w:rFonts w:ascii="Times New Roman" w:hAnsi="Times New Roman" w:cs="Times New Roman"/>
          <w:bCs/>
          <w:sz w:val="24"/>
          <w:szCs w:val="24"/>
        </w:rPr>
        <w:t xml:space="preserve">Дата и время </w:t>
      </w:r>
      <w:r w:rsidRPr="00835CDC">
        <w:rPr>
          <w:rFonts w:ascii="Times New Roman" w:hAnsi="Times New Roman" w:cs="Times New Roman"/>
          <w:sz w:val="24"/>
          <w:szCs w:val="24"/>
        </w:rPr>
        <w:t xml:space="preserve">подведения итогов аукциона </w:t>
      </w:r>
      <w:r w:rsidR="00277FCB">
        <w:rPr>
          <w:rFonts w:ascii="Times New Roman" w:hAnsi="Times New Roman" w:cs="Times New Roman"/>
          <w:b/>
          <w:bCs/>
          <w:sz w:val="24"/>
          <w:szCs w:val="24"/>
        </w:rPr>
        <w:t>1</w:t>
      </w:r>
      <w:r w:rsidR="00C82CEE">
        <w:rPr>
          <w:rFonts w:ascii="Times New Roman" w:hAnsi="Times New Roman" w:cs="Times New Roman"/>
          <w:b/>
          <w:bCs/>
          <w:sz w:val="24"/>
          <w:szCs w:val="24"/>
        </w:rPr>
        <w:t>3</w:t>
      </w:r>
      <w:r w:rsidR="00277FCB">
        <w:rPr>
          <w:rFonts w:ascii="Times New Roman" w:hAnsi="Times New Roman" w:cs="Times New Roman"/>
          <w:b/>
          <w:bCs/>
          <w:sz w:val="24"/>
          <w:szCs w:val="24"/>
        </w:rPr>
        <w:t>.1</w:t>
      </w:r>
      <w:r w:rsidR="00C82CEE">
        <w:rPr>
          <w:rFonts w:ascii="Times New Roman" w:hAnsi="Times New Roman" w:cs="Times New Roman"/>
          <w:b/>
          <w:bCs/>
          <w:sz w:val="24"/>
          <w:szCs w:val="24"/>
        </w:rPr>
        <w:t>2</w:t>
      </w:r>
      <w:r w:rsidR="00536504" w:rsidRPr="00835CDC">
        <w:rPr>
          <w:rFonts w:ascii="Times New Roman" w:hAnsi="Times New Roman" w:cs="Times New Roman"/>
          <w:b/>
          <w:bCs/>
          <w:sz w:val="24"/>
          <w:szCs w:val="24"/>
        </w:rPr>
        <w:t>.2022</w:t>
      </w:r>
      <w:r w:rsidRPr="00835CDC">
        <w:rPr>
          <w:rFonts w:ascii="Times New Roman" w:hAnsi="Times New Roman" w:cs="Times New Roman"/>
          <w:b/>
          <w:bCs/>
          <w:sz w:val="24"/>
          <w:szCs w:val="24"/>
        </w:rPr>
        <w:t xml:space="preserve"> года в 1</w:t>
      </w:r>
      <w:r w:rsidR="00D76503" w:rsidRPr="00835CDC">
        <w:rPr>
          <w:rFonts w:ascii="Times New Roman" w:hAnsi="Times New Roman" w:cs="Times New Roman"/>
          <w:b/>
          <w:bCs/>
          <w:sz w:val="24"/>
          <w:szCs w:val="24"/>
        </w:rPr>
        <w:t>4</w:t>
      </w:r>
      <w:r w:rsidRPr="00835CDC">
        <w:rPr>
          <w:rFonts w:ascii="Times New Roman" w:hAnsi="Times New Roman" w:cs="Times New Roman"/>
          <w:b/>
          <w:bCs/>
          <w:sz w:val="24"/>
          <w:szCs w:val="24"/>
        </w:rPr>
        <w:t xml:space="preserve"> час. 00 мин</w:t>
      </w:r>
      <w:r w:rsidRPr="00835CDC">
        <w:rPr>
          <w:rFonts w:ascii="Times New Roman" w:hAnsi="Times New Roman" w:cs="Times New Roman"/>
          <w:bCs/>
          <w:sz w:val="24"/>
          <w:szCs w:val="24"/>
        </w:rPr>
        <w:t>.</w:t>
      </w:r>
    </w:p>
    <w:p w:rsidR="00815C13" w:rsidRDefault="00460184" w:rsidP="00815C13">
      <w:pPr>
        <w:widowControl w:val="0"/>
        <w:tabs>
          <w:tab w:val="left" w:pos="426"/>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4"/>
          <w:szCs w:val="24"/>
        </w:rPr>
      </w:pPr>
      <w:r w:rsidRPr="00835CDC">
        <w:rPr>
          <w:rFonts w:ascii="Times New Roman" w:hAnsi="Times New Roman" w:cs="Times New Roman"/>
          <w:sz w:val="24"/>
          <w:szCs w:val="24"/>
        </w:rPr>
        <w:t xml:space="preserve">            2.5. Место </w:t>
      </w:r>
      <w:r w:rsidRPr="00835CDC">
        <w:rPr>
          <w:rFonts w:ascii="Times New Roman" w:hAnsi="Times New Roman" w:cs="Times New Roman"/>
          <w:bCs/>
          <w:sz w:val="24"/>
          <w:szCs w:val="24"/>
        </w:rPr>
        <w:t xml:space="preserve">проведения </w:t>
      </w:r>
      <w:r w:rsidRPr="00835CDC">
        <w:rPr>
          <w:rFonts w:ascii="Times New Roman" w:hAnsi="Times New Roman" w:cs="Times New Roman"/>
          <w:sz w:val="24"/>
          <w:szCs w:val="24"/>
        </w:rPr>
        <w:t>открытого аукциона</w:t>
      </w:r>
      <w:r w:rsidR="00815C13" w:rsidRPr="00835CDC">
        <w:rPr>
          <w:rFonts w:ascii="Times New Roman" w:hAnsi="Times New Roman" w:cs="Times New Roman"/>
          <w:bCs/>
          <w:sz w:val="24"/>
          <w:szCs w:val="24"/>
        </w:rPr>
        <w:t xml:space="preserve"> в электронной форме: </w:t>
      </w:r>
      <w:r w:rsidR="00815C13" w:rsidRPr="00835CDC">
        <w:rPr>
          <w:rFonts w:ascii="Times New Roman" w:hAnsi="Times New Roman" w:cs="Times New Roman"/>
          <w:sz w:val="24"/>
          <w:szCs w:val="24"/>
        </w:rPr>
        <w:t>АО «Единая электронная торговая площадка» (</w:t>
      </w:r>
      <w:hyperlink r:id="rId9" w:history="1">
        <w:r w:rsidR="00815C13" w:rsidRPr="00835CDC">
          <w:rPr>
            <w:rStyle w:val="a6"/>
            <w:rFonts w:ascii="Times New Roman" w:hAnsi="Times New Roman" w:cs="Times New Roman"/>
            <w:sz w:val="24"/>
            <w:szCs w:val="24"/>
          </w:rPr>
          <w:t>https://www.roseltorg.ru</w:t>
        </w:r>
      </w:hyperlink>
      <w:r w:rsidR="00815C13" w:rsidRPr="00835CDC">
        <w:rPr>
          <w:rFonts w:ascii="Times New Roman" w:hAnsi="Times New Roman" w:cs="Times New Roman"/>
          <w:sz w:val="24"/>
          <w:szCs w:val="24"/>
        </w:rPr>
        <w:t>).</w:t>
      </w:r>
      <w:r w:rsidR="00815C13">
        <w:rPr>
          <w:rFonts w:ascii="Times New Roman" w:hAnsi="Times New Roman" w:cs="Times New Roman"/>
          <w:sz w:val="24"/>
          <w:szCs w:val="24"/>
        </w:rPr>
        <w:t xml:space="preserve"> </w:t>
      </w:r>
    </w:p>
    <w:p w:rsidR="00536504" w:rsidRPr="00536504" w:rsidRDefault="00536504" w:rsidP="00536504">
      <w:pPr>
        <w:pStyle w:val="20"/>
        <w:tabs>
          <w:tab w:val="left" w:pos="0"/>
        </w:tabs>
        <w:spacing w:after="0" w:line="240" w:lineRule="auto"/>
        <w:ind w:firstLine="284"/>
        <w:contextualSpacing/>
        <w:jc w:val="both"/>
        <w:rPr>
          <w:rFonts w:ascii="Times New Roman" w:hAnsi="Times New Roman" w:cs="Times New Roman"/>
          <w:sz w:val="24"/>
          <w:szCs w:val="24"/>
        </w:rPr>
      </w:pPr>
    </w:p>
    <w:p w:rsidR="00460184" w:rsidRPr="0032137F" w:rsidRDefault="00460184" w:rsidP="00460184">
      <w:pPr>
        <w:shd w:val="clear" w:color="auto" w:fill="FFFFFF"/>
        <w:spacing w:after="0" w:line="240" w:lineRule="auto"/>
        <w:ind w:firstLine="567"/>
        <w:jc w:val="center"/>
        <w:rPr>
          <w:rFonts w:ascii="Times New Roman" w:eastAsia="Times New Roman" w:hAnsi="Times New Roman" w:cs="Times New Roman"/>
          <w:b/>
          <w:bCs/>
          <w:sz w:val="24"/>
          <w:szCs w:val="24"/>
        </w:rPr>
      </w:pPr>
      <w:r w:rsidRPr="0032137F">
        <w:rPr>
          <w:rFonts w:ascii="Times New Roman" w:eastAsia="Times New Roman" w:hAnsi="Times New Roman" w:cs="Times New Roman"/>
          <w:b/>
          <w:bCs/>
          <w:sz w:val="24"/>
          <w:szCs w:val="24"/>
        </w:rPr>
        <w:t>3. Порядок регистрации на электронной площадке и подачи заявки на участие в аукционе в электронной форме:</w:t>
      </w:r>
    </w:p>
    <w:p w:rsidR="00460184" w:rsidRPr="0032137F" w:rsidRDefault="00460184" w:rsidP="00460184">
      <w:pPr>
        <w:spacing w:after="0" w:line="240" w:lineRule="auto"/>
        <w:ind w:firstLine="709"/>
        <w:contextualSpacing/>
        <w:jc w:val="both"/>
        <w:rPr>
          <w:rFonts w:ascii="Times New Roman" w:hAnsi="Times New Roman" w:cs="Times New Roman"/>
          <w:sz w:val="24"/>
          <w:szCs w:val="24"/>
        </w:rPr>
      </w:pPr>
      <w:r w:rsidRPr="0032137F">
        <w:rPr>
          <w:rFonts w:ascii="Times New Roman" w:hAnsi="Times New Roman" w:cs="Times New Roman"/>
          <w:bCs/>
          <w:sz w:val="24"/>
          <w:szCs w:val="24"/>
        </w:rPr>
        <w:t>3.1. Для обеспечения доступа к участию в электронном аукционе претендентам необходимо пройти процедуру регистрации на электронной площадке.</w:t>
      </w:r>
      <w:r w:rsidRPr="0032137F">
        <w:rPr>
          <w:rFonts w:ascii="Times New Roman" w:hAnsi="Times New Roman" w:cs="Times New Roman"/>
          <w:sz w:val="24"/>
          <w:szCs w:val="24"/>
        </w:rPr>
        <w:t xml:space="preserve"> Регистрация на электронной площадке проводится в соответствии с Регламентом электронной площадки.</w:t>
      </w:r>
    </w:p>
    <w:p w:rsidR="00460184" w:rsidRPr="0032137F" w:rsidRDefault="00460184" w:rsidP="00460184">
      <w:pPr>
        <w:tabs>
          <w:tab w:val="left" w:pos="540"/>
        </w:tabs>
        <w:spacing w:after="0" w:line="240" w:lineRule="auto"/>
        <w:ind w:firstLine="709"/>
        <w:jc w:val="both"/>
        <w:outlineLvl w:val="0"/>
        <w:rPr>
          <w:rFonts w:ascii="Times New Roman" w:hAnsi="Times New Roman" w:cs="Times New Roman"/>
          <w:bCs/>
          <w:sz w:val="24"/>
          <w:szCs w:val="24"/>
        </w:rPr>
      </w:pPr>
      <w:r w:rsidRPr="0032137F">
        <w:rPr>
          <w:rFonts w:ascii="Times New Roman" w:hAnsi="Times New Roman" w:cs="Times New Roman"/>
          <w:bCs/>
          <w:sz w:val="24"/>
          <w:szCs w:val="24"/>
        </w:rPr>
        <w:t xml:space="preserve">Необходимо заполнить электронную форму заявки, приведенную в Приложении № 1 </w:t>
      </w:r>
      <w:r w:rsidRPr="0032137F">
        <w:rPr>
          <w:rFonts w:ascii="Times New Roman" w:hAnsi="Times New Roman" w:cs="Times New Roman"/>
          <w:sz w:val="24"/>
          <w:szCs w:val="24"/>
        </w:rPr>
        <w:t>к настоящему информационному сообщению</w:t>
      </w:r>
      <w:r w:rsidRPr="0032137F">
        <w:rPr>
          <w:rFonts w:ascii="Times New Roman" w:hAnsi="Times New Roman" w:cs="Times New Roman"/>
          <w:bCs/>
          <w:sz w:val="24"/>
          <w:szCs w:val="24"/>
        </w:rPr>
        <w:t>.</w:t>
      </w:r>
    </w:p>
    <w:p w:rsidR="00460184" w:rsidRPr="0032137F" w:rsidRDefault="00460184" w:rsidP="00460184">
      <w:pPr>
        <w:spacing w:after="0" w:line="240" w:lineRule="auto"/>
        <w:ind w:firstLine="709"/>
        <w:jc w:val="both"/>
        <w:rPr>
          <w:rFonts w:ascii="Times New Roman" w:hAnsi="Times New Roman" w:cs="Times New Roman"/>
          <w:sz w:val="24"/>
          <w:szCs w:val="24"/>
        </w:rPr>
      </w:pPr>
      <w:r w:rsidRPr="0032137F">
        <w:rPr>
          <w:rFonts w:ascii="Times New Roman" w:hAnsi="Times New Roman" w:cs="Times New Roman"/>
          <w:bCs/>
          <w:sz w:val="24"/>
          <w:szCs w:val="24"/>
        </w:rPr>
        <w:lastRenderedPageBreak/>
        <w:t xml:space="preserve">Задаток для участия в аукционе служит обеспечением исполнения обязательства победителя аукциона по заключению договоров </w:t>
      </w:r>
      <w:r w:rsidR="007C66BA">
        <w:rPr>
          <w:rFonts w:ascii="Times New Roman" w:hAnsi="Times New Roman" w:cs="Times New Roman"/>
          <w:bCs/>
          <w:sz w:val="24"/>
          <w:szCs w:val="24"/>
        </w:rPr>
        <w:t>купли-продажи</w:t>
      </w:r>
      <w:r w:rsidRPr="0032137F">
        <w:rPr>
          <w:rFonts w:ascii="Times New Roman" w:hAnsi="Times New Roman" w:cs="Times New Roman"/>
          <w:bCs/>
          <w:sz w:val="24"/>
          <w:szCs w:val="24"/>
        </w:rPr>
        <w:t>, вносится на расчетный счет Претендента, открытый при регистрации на электронной площадке в порядке, установленном Регламентом электронной площадки.</w:t>
      </w:r>
    </w:p>
    <w:p w:rsidR="00460184" w:rsidRPr="0032137F" w:rsidRDefault="00460184" w:rsidP="00460184">
      <w:pPr>
        <w:spacing w:after="0" w:line="240" w:lineRule="auto"/>
        <w:ind w:firstLine="709"/>
        <w:jc w:val="both"/>
        <w:rPr>
          <w:rFonts w:ascii="Times New Roman" w:hAnsi="Times New Roman" w:cs="Times New Roman"/>
          <w:sz w:val="24"/>
          <w:szCs w:val="24"/>
        </w:rPr>
      </w:pPr>
      <w:r w:rsidRPr="0032137F">
        <w:rPr>
          <w:rFonts w:ascii="Times New Roman" w:eastAsia="Calibri" w:hAnsi="Times New Roman" w:cs="Times New Roman"/>
          <w:sz w:val="24"/>
          <w:szCs w:val="24"/>
        </w:rPr>
        <w:t>Платежи по перечислению задатка для участия в аукционе, и порядок возврата осуществляется в соответствии с Регламентом электронной площадки.</w:t>
      </w:r>
    </w:p>
    <w:p w:rsidR="00460184" w:rsidRPr="0032137F" w:rsidRDefault="00460184" w:rsidP="00460184">
      <w:pPr>
        <w:spacing w:after="0" w:line="240" w:lineRule="auto"/>
        <w:ind w:firstLine="709"/>
        <w:jc w:val="both"/>
        <w:rPr>
          <w:rFonts w:ascii="Times New Roman" w:hAnsi="Times New Roman" w:cs="Times New Roman"/>
          <w:sz w:val="24"/>
          <w:szCs w:val="24"/>
        </w:rPr>
      </w:pPr>
      <w:r w:rsidRPr="0032137F">
        <w:rPr>
          <w:rFonts w:ascii="Times New Roman" w:hAnsi="Times New Roman" w:cs="Times New Roman"/>
          <w:sz w:val="24"/>
          <w:szCs w:val="24"/>
        </w:rPr>
        <w:t>Данное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
    <w:p w:rsidR="00460184" w:rsidRPr="0032137F" w:rsidRDefault="00460184" w:rsidP="00460184">
      <w:pPr>
        <w:tabs>
          <w:tab w:val="left" w:pos="540"/>
        </w:tabs>
        <w:spacing w:after="0" w:line="240" w:lineRule="auto"/>
        <w:ind w:firstLine="709"/>
        <w:jc w:val="both"/>
        <w:outlineLvl w:val="0"/>
        <w:rPr>
          <w:rFonts w:ascii="Times New Roman" w:eastAsia="Calibri" w:hAnsi="Times New Roman" w:cs="Times New Roman"/>
          <w:sz w:val="24"/>
          <w:szCs w:val="24"/>
        </w:rPr>
      </w:pPr>
      <w:r w:rsidRPr="0032137F">
        <w:rPr>
          <w:rFonts w:ascii="Times New Roman" w:eastAsia="Calibri" w:hAnsi="Times New Roman" w:cs="Times New Roman"/>
          <w:sz w:val="24"/>
          <w:szCs w:val="24"/>
        </w:rPr>
        <w:t>Лицам, перечислившим задаток для участия в конкурсе, денежные средства возвращаются в следующем порядке:</w:t>
      </w:r>
    </w:p>
    <w:p w:rsidR="00460184" w:rsidRPr="0032137F" w:rsidRDefault="00460184" w:rsidP="00460184">
      <w:pPr>
        <w:shd w:val="clear" w:color="auto" w:fill="FFFFFF"/>
        <w:spacing w:after="0" w:line="240" w:lineRule="auto"/>
        <w:ind w:firstLine="709"/>
        <w:jc w:val="both"/>
        <w:rPr>
          <w:rFonts w:ascii="Times New Roman" w:eastAsia="Times New Roman" w:hAnsi="Times New Roman" w:cs="Times New Roman"/>
          <w:sz w:val="24"/>
          <w:szCs w:val="24"/>
        </w:rPr>
      </w:pPr>
      <w:r w:rsidRPr="0032137F">
        <w:rPr>
          <w:rFonts w:ascii="Times New Roman" w:eastAsia="Times New Roman" w:hAnsi="Times New Roman" w:cs="Times New Roman"/>
          <w:sz w:val="24"/>
          <w:szCs w:val="24"/>
        </w:rPr>
        <w:t>- если заявитель отозвал принятую организатором аукциона заявку на участие в аукционе до дня окончания срока приема заявок, возврат задатка осуществляется в течение трех рабочих дней со дня поступления уведомления об отзыве заявки;</w:t>
      </w:r>
    </w:p>
    <w:p w:rsidR="00460184" w:rsidRPr="0032137F" w:rsidRDefault="00460184" w:rsidP="00460184">
      <w:pPr>
        <w:shd w:val="clear" w:color="auto" w:fill="FFFFFF"/>
        <w:spacing w:after="0" w:line="240" w:lineRule="auto"/>
        <w:ind w:firstLine="709"/>
        <w:jc w:val="both"/>
        <w:rPr>
          <w:rFonts w:ascii="Times New Roman" w:eastAsia="Times New Roman" w:hAnsi="Times New Roman" w:cs="Times New Roman"/>
          <w:sz w:val="24"/>
          <w:szCs w:val="24"/>
        </w:rPr>
      </w:pPr>
      <w:r w:rsidRPr="0032137F">
        <w:rPr>
          <w:rFonts w:ascii="Times New Roman" w:eastAsia="Times New Roman" w:hAnsi="Times New Roman" w:cs="Times New Roman"/>
          <w:sz w:val="24"/>
          <w:szCs w:val="24"/>
        </w:rPr>
        <w:t>- если заявитель отозвал принятую организатором аукциона заявку на участие в аукционе позднее дня окончания срока приема заявок, возврат задатка осуществляется в течение трех рабочих дней со дня подписания протокола о результатах аукциона;</w:t>
      </w:r>
    </w:p>
    <w:p w:rsidR="00460184" w:rsidRPr="0032137F" w:rsidRDefault="00460184" w:rsidP="00460184">
      <w:pPr>
        <w:shd w:val="clear" w:color="auto" w:fill="FFFFFF"/>
        <w:spacing w:after="0" w:line="240" w:lineRule="auto"/>
        <w:ind w:firstLine="709"/>
        <w:jc w:val="both"/>
        <w:rPr>
          <w:rFonts w:ascii="Times New Roman" w:eastAsia="Times New Roman" w:hAnsi="Times New Roman" w:cs="Times New Roman"/>
          <w:sz w:val="24"/>
          <w:szCs w:val="24"/>
        </w:rPr>
      </w:pPr>
      <w:r w:rsidRPr="0032137F">
        <w:rPr>
          <w:rFonts w:ascii="Times New Roman" w:eastAsia="Times New Roman" w:hAnsi="Times New Roman" w:cs="Times New Roman"/>
          <w:sz w:val="24"/>
          <w:szCs w:val="24"/>
        </w:rPr>
        <w:t>- если заявитель не допущен к участию в аукционе, возврат задатка осуществляется в течение трех рабочих дней со дня оформления протокола приема заявок на участие в аукционе;</w:t>
      </w:r>
    </w:p>
    <w:p w:rsidR="00460184" w:rsidRPr="0032137F" w:rsidRDefault="00460184" w:rsidP="00460184">
      <w:pPr>
        <w:shd w:val="clear" w:color="auto" w:fill="FFFFFF"/>
        <w:spacing w:after="0" w:line="240" w:lineRule="auto"/>
        <w:ind w:firstLine="709"/>
        <w:jc w:val="both"/>
        <w:rPr>
          <w:rFonts w:ascii="Times New Roman" w:eastAsia="Times New Roman" w:hAnsi="Times New Roman" w:cs="Times New Roman"/>
          <w:sz w:val="24"/>
          <w:szCs w:val="24"/>
        </w:rPr>
      </w:pPr>
      <w:r w:rsidRPr="0032137F">
        <w:rPr>
          <w:rFonts w:ascii="Times New Roman" w:eastAsia="Times New Roman" w:hAnsi="Times New Roman" w:cs="Times New Roman"/>
          <w:sz w:val="24"/>
          <w:szCs w:val="24"/>
        </w:rPr>
        <w:t>- если организатор аукциона принял решение об отказе в проведении аукциона, возврат задатка осуществляется в течение трех дней со дня принятия решения об отказе в проведении аукциона;</w:t>
      </w:r>
    </w:p>
    <w:p w:rsidR="00460184" w:rsidRPr="0032137F" w:rsidRDefault="00460184" w:rsidP="00460184">
      <w:pPr>
        <w:shd w:val="clear" w:color="auto" w:fill="FFFFFF"/>
        <w:spacing w:after="0" w:line="240" w:lineRule="auto"/>
        <w:ind w:firstLine="709"/>
        <w:jc w:val="both"/>
        <w:rPr>
          <w:rFonts w:ascii="Times New Roman" w:eastAsia="Times New Roman" w:hAnsi="Times New Roman" w:cs="Times New Roman"/>
          <w:sz w:val="24"/>
          <w:szCs w:val="24"/>
        </w:rPr>
      </w:pPr>
      <w:r w:rsidRPr="0032137F">
        <w:rPr>
          <w:rFonts w:ascii="Times New Roman" w:eastAsia="Times New Roman" w:hAnsi="Times New Roman" w:cs="Times New Roman"/>
          <w:sz w:val="24"/>
          <w:szCs w:val="24"/>
        </w:rPr>
        <w:t>- 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p>
    <w:p w:rsidR="00460184" w:rsidRPr="0032137F" w:rsidRDefault="00460184" w:rsidP="00460184">
      <w:pPr>
        <w:tabs>
          <w:tab w:val="left" w:pos="540"/>
        </w:tabs>
        <w:spacing w:after="0" w:line="240" w:lineRule="auto"/>
        <w:ind w:firstLine="709"/>
        <w:jc w:val="both"/>
        <w:outlineLvl w:val="0"/>
        <w:rPr>
          <w:rFonts w:ascii="Times New Roman" w:eastAsia="Calibri" w:hAnsi="Times New Roman" w:cs="Times New Roman"/>
          <w:sz w:val="24"/>
          <w:szCs w:val="24"/>
        </w:rPr>
      </w:pPr>
      <w:r w:rsidRPr="0032137F">
        <w:rPr>
          <w:rFonts w:ascii="Times New Roman" w:eastAsia="Calibri" w:hAnsi="Times New Roman" w:cs="Times New Roman"/>
          <w:sz w:val="24"/>
          <w:szCs w:val="24"/>
        </w:rPr>
        <w:t xml:space="preserve">3.2. Задаток, перечисленный победителем аукциона, засчитывается в сумму платежа по договору </w:t>
      </w:r>
      <w:r w:rsidR="007C66BA">
        <w:rPr>
          <w:rFonts w:ascii="Times New Roman" w:eastAsia="Calibri" w:hAnsi="Times New Roman" w:cs="Times New Roman"/>
          <w:sz w:val="24"/>
          <w:szCs w:val="24"/>
        </w:rPr>
        <w:t>купли-продажи</w:t>
      </w:r>
      <w:r w:rsidRPr="0032137F">
        <w:rPr>
          <w:rFonts w:ascii="Times New Roman" w:eastAsia="Calibri" w:hAnsi="Times New Roman" w:cs="Times New Roman"/>
          <w:sz w:val="24"/>
          <w:szCs w:val="24"/>
        </w:rPr>
        <w:t>.</w:t>
      </w:r>
    </w:p>
    <w:p w:rsidR="00460184" w:rsidRPr="0032137F" w:rsidRDefault="00460184" w:rsidP="00460184">
      <w:pPr>
        <w:tabs>
          <w:tab w:val="left" w:pos="1418"/>
        </w:tabs>
        <w:overflowPunct w:val="0"/>
        <w:autoSpaceDE w:val="0"/>
        <w:spacing w:after="0" w:line="240" w:lineRule="auto"/>
        <w:ind w:firstLine="709"/>
        <w:jc w:val="both"/>
        <w:textAlignment w:val="baseline"/>
        <w:rPr>
          <w:rFonts w:ascii="Times New Roman" w:hAnsi="Times New Roman" w:cs="Times New Roman"/>
          <w:color w:val="030000"/>
          <w:sz w:val="24"/>
          <w:szCs w:val="24"/>
        </w:rPr>
      </w:pPr>
      <w:r w:rsidRPr="0032137F">
        <w:rPr>
          <w:rFonts w:ascii="Times New Roman" w:eastAsia="Calibri" w:hAnsi="Times New Roman" w:cs="Times New Roman"/>
          <w:sz w:val="24"/>
          <w:szCs w:val="24"/>
        </w:rPr>
        <w:t xml:space="preserve">3.3. </w:t>
      </w:r>
      <w:r w:rsidRPr="0032137F">
        <w:rPr>
          <w:rFonts w:ascii="Times New Roman" w:hAnsi="Times New Roman" w:cs="Times New Roman"/>
          <w:color w:val="030000"/>
          <w:sz w:val="24"/>
          <w:szCs w:val="24"/>
        </w:rPr>
        <w:t xml:space="preserve">При уклонении или отказе победителя аукциона от заключения в установленный срок договора </w:t>
      </w:r>
      <w:r w:rsidR="007C66BA">
        <w:rPr>
          <w:rFonts w:ascii="Times New Roman" w:hAnsi="Times New Roman" w:cs="Times New Roman"/>
          <w:color w:val="030000"/>
          <w:sz w:val="24"/>
          <w:szCs w:val="24"/>
        </w:rPr>
        <w:t xml:space="preserve">купли-продажи </w:t>
      </w:r>
      <w:r w:rsidRPr="0032137F">
        <w:rPr>
          <w:rFonts w:ascii="Times New Roman" w:hAnsi="Times New Roman" w:cs="Times New Roman"/>
          <w:color w:val="030000"/>
          <w:sz w:val="24"/>
          <w:szCs w:val="24"/>
        </w:rPr>
        <w:t xml:space="preserve"> земельного участка задаток ему не возвращается.</w:t>
      </w:r>
    </w:p>
    <w:p w:rsidR="00460184" w:rsidRPr="0032137F" w:rsidRDefault="00460184" w:rsidP="00460184">
      <w:pPr>
        <w:tabs>
          <w:tab w:val="left" w:pos="1418"/>
        </w:tabs>
        <w:overflowPunct w:val="0"/>
        <w:autoSpaceDE w:val="0"/>
        <w:spacing w:after="0" w:line="240" w:lineRule="auto"/>
        <w:ind w:firstLine="709"/>
        <w:jc w:val="both"/>
        <w:textAlignment w:val="baseline"/>
        <w:rPr>
          <w:rFonts w:ascii="Times New Roman" w:hAnsi="Times New Roman" w:cs="Times New Roman"/>
          <w:color w:val="030000"/>
          <w:sz w:val="24"/>
          <w:szCs w:val="24"/>
        </w:rPr>
      </w:pPr>
    </w:p>
    <w:p w:rsidR="00460184" w:rsidRPr="00835CDC" w:rsidRDefault="00460184" w:rsidP="00460184">
      <w:pPr>
        <w:spacing w:after="0" w:line="240" w:lineRule="auto"/>
        <w:ind w:firstLine="709"/>
        <w:jc w:val="center"/>
        <w:rPr>
          <w:rFonts w:ascii="Times New Roman" w:hAnsi="Times New Roman" w:cs="Times New Roman"/>
          <w:b/>
          <w:sz w:val="24"/>
          <w:szCs w:val="24"/>
        </w:rPr>
      </w:pPr>
      <w:r w:rsidRPr="00835CDC">
        <w:rPr>
          <w:rFonts w:ascii="Times New Roman" w:hAnsi="Times New Roman" w:cs="Times New Roman"/>
          <w:b/>
          <w:sz w:val="24"/>
          <w:szCs w:val="24"/>
        </w:rPr>
        <w:t>4.Внесение и возврат задатков:</w:t>
      </w:r>
    </w:p>
    <w:p w:rsidR="00460184" w:rsidRPr="0032137F" w:rsidRDefault="00460184" w:rsidP="0045726F">
      <w:pPr>
        <w:spacing w:after="0" w:line="240" w:lineRule="auto"/>
        <w:ind w:firstLine="709"/>
        <w:jc w:val="both"/>
        <w:rPr>
          <w:rFonts w:ascii="Times New Roman" w:eastAsia="Calibri" w:hAnsi="Times New Roman" w:cs="Times New Roman"/>
          <w:sz w:val="24"/>
          <w:szCs w:val="24"/>
        </w:rPr>
      </w:pPr>
      <w:r w:rsidRPr="00835CDC">
        <w:rPr>
          <w:rFonts w:ascii="Times New Roman" w:hAnsi="Times New Roman" w:cs="Times New Roman"/>
          <w:sz w:val="24"/>
          <w:szCs w:val="24"/>
        </w:rPr>
        <w:t xml:space="preserve">4.1. </w:t>
      </w:r>
      <w:r w:rsidRPr="00835CDC">
        <w:rPr>
          <w:rFonts w:ascii="Times New Roman" w:eastAsia="Calibri" w:hAnsi="Times New Roman" w:cs="Times New Roman"/>
          <w:sz w:val="24"/>
          <w:szCs w:val="24"/>
        </w:rPr>
        <w:t xml:space="preserve">Срок внесения задатка, т.е. поступления суммы задатка на счет оператора электронной площадки: не позднее </w:t>
      </w:r>
      <w:r w:rsidR="00277FCB">
        <w:rPr>
          <w:rFonts w:ascii="Times New Roman" w:eastAsia="Calibri" w:hAnsi="Times New Roman" w:cs="Times New Roman"/>
          <w:b/>
          <w:sz w:val="24"/>
          <w:szCs w:val="24"/>
        </w:rPr>
        <w:t>0</w:t>
      </w:r>
      <w:r w:rsidR="00C82CEE">
        <w:rPr>
          <w:rFonts w:ascii="Times New Roman" w:eastAsia="Calibri" w:hAnsi="Times New Roman" w:cs="Times New Roman"/>
          <w:b/>
          <w:sz w:val="24"/>
          <w:szCs w:val="24"/>
        </w:rPr>
        <w:t>8</w:t>
      </w:r>
      <w:r w:rsidR="00277FCB">
        <w:rPr>
          <w:rFonts w:ascii="Times New Roman" w:eastAsia="Calibri" w:hAnsi="Times New Roman" w:cs="Times New Roman"/>
          <w:b/>
          <w:sz w:val="24"/>
          <w:szCs w:val="24"/>
        </w:rPr>
        <w:t>.1</w:t>
      </w:r>
      <w:r w:rsidR="00C82CEE">
        <w:rPr>
          <w:rFonts w:ascii="Times New Roman" w:eastAsia="Calibri" w:hAnsi="Times New Roman" w:cs="Times New Roman"/>
          <w:b/>
          <w:sz w:val="24"/>
          <w:szCs w:val="24"/>
        </w:rPr>
        <w:t>2</w:t>
      </w:r>
      <w:r w:rsidRPr="00290F60">
        <w:rPr>
          <w:rFonts w:ascii="Times New Roman" w:eastAsia="Calibri" w:hAnsi="Times New Roman" w:cs="Times New Roman"/>
          <w:b/>
          <w:sz w:val="24"/>
          <w:szCs w:val="24"/>
        </w:rPr>
        <w:t>.2022</w:t>
      </w:r>
      <w:r w:rsidRPr="00835CDC">
        <w:rPr>
          <w:rFonts w:ascii="Times New Roman" w:hAnsi="Times New Roman" w:cs="Times New Roman"/>
          <w:b/>
          <w:sz w:val="24"/>
          <w:szCs w:val="24"/>
        </w:rPr>
        <w:t xml:space="preserve"> года </w:t>
      </w:r>
      <w:r w:rsidR="00382A0E" w:rsidRPr="00835CDC">
        <w:rPr>
          <w:rFonts w:ascii="Times New Roman" w:hAnsi="Times New Roman" w:cs="Times New Roman"/>
          <w:b/>
          <w:sz w:val="24"/>
          <w:szCs w:val="24"/>
        </w:rPr>
        <w:t>17</w:t>
      </w:r>
      <w:r w:rsidRPr="00835CDC">
        <w:rPr>
          <w:rFonts w:ascii="Times New Roman" w:hAnsi="Times New Roman" w:cs="Times New Roman"/>
          <w:b/>
          <w:sz w:val="24"/>
          <w:szCs w:val="24"/>
        </w:rPr>
        <w:t xml:space="preserve"> час. 00 мин.</w:t>
      </w:r>
    </w:p>
    <w:p w:rsidR="00460184" w:rsidRPr="0032137F" w:rsidRDefault="00460184" w:rsidP="00460184">
      <w:pPr>
        <w:spacing w:after="0" w:line="240" w:lineRule="auto"/>
        <w:ind w:firstLine="709"/>
        <w:jc w:val="both"/>
        <w:rPr>
          <w:rFonts w:ascii="Times New Roman" w:hAnsi="Times New Roman" w:cs="Times New Roman"/>
          <w:sz w:val="24"/>
          <w:szCs w:val="24"/>
        </w:rPr>
      </w:pPr>
      <w:r w:rsidRPr="0032137F">
        <w:rPr>
          <w:rFonts w:ascii="Times New Roman" w:eastAsia="Calibri" w:hAnsi="Times New Roman" w:cs="Times New Roman"/>
          <w:bCs/>
          <w:sz w:val="24"/>
          <w:szCs w:val="24"/>
        </w:rPr>
        <w:t xml:space="preserve">4.2. </w:t>
      </w:r>
      <w:r w:rsidRPr="0032137F">
        <w:rPr>
          <w:rFonts w:ascii="Times New Roman" w:hAnsi="Times New Roman" w:cs="Times New Roman"/>
          <w:bCs/>
          <w:sz w:val="24"/>
          <w:szCs w:val="24"/>
        </w:rPr>
        <w:t xml:space="preserve">Задаток для участия в аукционе служит обеспечением исполнения обязательства победителя аукциона по </w:t>
      </w:r>
      <w:r w:rsidR="0045726F">
        <w:rPr>
          <w:rFonts w:ascii="Times New Roman" w:hAnsi="Times New Roman" w:cs="Times New Roman"/>
          <w:bCs/>
          <w:sz w:val="24"/>
          <w:szCs w:val="24"/>
        </w:rPr>
        <w:t>продаже земельного участка</w:t>
      </w:r>
      <w:r w:rsidRPr="0032137F">
        <w:rPr>
          <w:rFonts w:ascii="Times New Roman" w:hAnsi="Times New Roman" w:cs="Times New Roman"/>
          <w:bCs/>
          <w:sz w:val="24"/>
          <w:szCs w:val="24"/>
        </w:rPr>
        <w:t>, вносится на расчетный счет Претендента, открытый при регистрации на электронной площадке в порядке, установленном Регламентом электронной площадки.</w:t>
      </w:r>
    </w:p>
    <w:p w:rsidR="00460184" w:rsidRPr="0032137F" w:rsidRDefault="00460184" w:rsidP="00460184">
      <w:pPr>
        <w:tabs>
          <w:tab w:val="left" w:pos="540"/>
        </w:tabs>
        <w:spacing w:after="0" w:line="240" w:lineRule="auto"/>
        <w:ind w:firstLine="709"/>
        <w:jc w:val="both"/>
        <w:rPr>
          <w:rFonts w:ascii="Times New Roman" w:hAnsi="Times New Roman" w:cs="Times New Roman"/>
          <w:sz w:val="24"/>
          <w:szCs w:val="24"/>
        </w:rPr>
      </w:pPr>
      <w:r w:rsidRPr="0032137F">
        <w:rPr>
          <w:rFonts w:ascii="Times New Roman" w:eastAsia="Calibri" w:hAnsi="Times New Roman" w:cs="Times New Roman"/>
          <w:sz w:val="24"/>
          <w:szCs w:val="24"/>
        </w:rPr>
        <w:t xml:space="preserve">4.3. </w:t>
      </w:r>
      <w:r w:rsidRPr="0032137F">
        <w:rPr>
          <w:rFonts w:ascii="Times New Roman" w:hAnsi="Times New Roman" w:cs="Times New Roman"/>
          <w:sz w:val="24"/>
          <w:szCs w:val="24"/>
        </w:rPr>
        <w:t>Оператор электронной площадки</w:t>
      </w:r>
      <w:r w:rsidRPr="0032137F">
        <w:rPr>
          <w:rFonts w:ascii="Times New Roman" w:hAnsi="Times New Roman" w:cs="Times New Roman"/>
          <w:bCs/>
          <w:sz w:val="24"/>
          <w:szCs w:val="24"/>
        </w:rPr>
        <w:t xml:space="preserve">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 </w:t>
      </w:r>
      <w:r w:rsidRPr="0032137F">
        <w:rPr>
          <w:rFonts w:ascii="Times New Roman" w:hAnsi="Times New Roman" w:cs="Times New Roman"/>
          <w:sz w:val="24"/>
          <w:szCs w:val="24"/>
        </w:rPr>
        <w:t>Денежные средства, перечисленные за Претендента третьим лицом, не зачисляются на счет такого Претендента на универсальной торговой платформе.</w:t>
      </w:r>
    </w:p>
    <w:p w:rsidR="00460184" w:rsidRPr="0032137F" w:rsidRDefault="00460184" w:rsidP="00460184">
      <w:pPr>
        <w:spacing w:after="0" w:line="240" w:lineRule="auto"/>
        <w:ind w:firstLine="709"/>
        <w:jc w:val="both"/>
        <w:rPr>
          <w:rFonts w:ascii="Times New Roman" w:hAnsi="Times New Roman" w:cs="Times New Roman"/>
          <w:sz w:val="24"/>
          <w:szCs w:val="24"/>
        </w:rPr>
      </w:pPr>
      <w:r w:rsidRPr="0032137F">
        <w:rPr>
          <w:rFonts w:ascii="Times New Roman" w:hAnsi="Times New Roman" w:cs="Times New Roman"/>
          <w:sz w:val="24"/>
          <w:szCs w:val="24"/>
        </w:rPr>
        <w:t>Назначение платежа – зад</w:t>
      </w:r>
      <w:r w:rsidR="007C66BA">
        <w:rPr>
          <w:rFonts w:ascii="Times New Roman" w:hAnsi="Times New Roman" w:cs="Times New Roman"/>
          <w:sz w:val="24"/>
          <w:szCs w:val="24"/>
        </w:rPr>
        <w:t xml:space="preserve">аток для участия в аукционе по продаже </w:t>
      </w:r>
      <w:r w:rsidRPr="0032137F">
        <w:rPr>
          <w:rFonts w:ascii="Times New Roman" w:hAnsi="Times New Roman" w:cs="Times New Roman"/>
          <w:sz w:val="24"/>
          <w:szCs w:val="24"/>
        </w:rPr>
        <w:t xml:space="preserve"> земельного участка (№ лота, кадастровый №______ или адрес земельного участка _____________________________).</w:t>
      </w:r>
    </w:p>
    <w:p w:rsidR="00460184" w:rsidRPr="0032137F" w:rsidRDefault="00460184" w:rsidP="0046018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60184" w:rsidRPr="0032137F" w:rsidRDefault="00460184" w:rsidP="00460184">
      <w:pPr>
        <w:tabs>
          <w:tab w:val="left" w:pos="540"/>
        </w:tabs>
        <w:spacing w:after="0" w:line="240" w:lineRule="auto"/>
        <w:ind w:firstLine="709"/>
        <w:jc w:val="center"/>
        <w:outlineLvl w:val="0"/>
        <w:rPr>
          <w:rFonts w:ascii="Times New Roman" w:eastAsia="Calibri" w:hAnsi="Times New Roman" w:cs="Times New Roman"/>
          <w:b/>
          <w:sz w:val="24"/>
          <w:szCs w:val="24"/>
        </w:rPr>
      </w:pPr>
      <w:r w:rsidRPr="0032137F">
        <w:rPr>
          <w:rFonts w:ascii="Times New Roman" w:eastAsia="Calibri" w:hAnsi="Times New Roman" w:cs="Times New Roman"/>
          <w:b/>
          <w:sz w:val="24"/>
          <w:szCs w:val="24"/>
        </w:rPr>
        <w:t>5. Перечень представляемых претендентами</w:t>
      </w:r>
      <w:r w:rsidRPr="0032137F">
        <w:rPr>
          <w:rFonts w:ascii="Times New Roman" w:hAnsi="Times New Roman" w:cs="Times New Roman"/>
          <w:b/>
          <w:bCs/>
          <w:sz w:val="24"/>
          <w:szCs w:val="24"/>
        </w:rPr>
        <w:t xml:space="preserve"> на участие в аукционе в электронной форме</w:t>
      </w:r>
      <w:r w:rsidRPr="0032137F">
        <w:rPr>
          <w:rFonts w:ascii="Times New Roman" w:eastAsia="Calibri" w:hAnsi="Times New Roman" w:cs="Times New Roman"/>
          <w:b/>
          <w:sz w:val="24"/>
          <w:szCs w:val="24"/>
        </w:rPr>
        <w:t xml:space="preserve"> документов и требования к их оформлению:</w:t>
      </w:r>
    </w:p>
    <w:p w:rsidR="00460184" w:rsidRPr="0032137F" w:rsidRDefault="00460184" w:rsidP="00460184">
      <w:pPr>
        <w:tabs>
          <w:tab w:val="left" w:pos="540"/>
        </w:tabs>
        <w:spacing w:after="0" w:line="240" w:lineRule="auto"/>
        <w:ind w:firstLine="709"/>
        <w:jc w:val="both"/>
        <w:outlineLvl w:val="0"/>
        <w:rPr>
          <w:rFonts w:ascii="Times New Roman" w:hAnsi="Times New Roman" w:cs="Times New Roman"/>
          <w:sz w:val="24"/>
          <w:szCs w:val="24"/>
        </w:rPr>
      </w:pPr>
      <w:r w:rsidRPr="0032137F">
        <w:rPr>
          <w:rFonts w:ascii="Times New Roman" w:eastAsia="Calibri" w:hAnsi="Times New Roman" w:cs="Times New Roman"/>
          <w:sz w:val="24"/>
          <w:szCs w:val="24"/>
        </w:rPr>
        <w:t>5.1.</w:t>
      </w:r>
      <w:r w:rsidRPr="0032137F">
        <w:rPr>
          <w:rFonts w:ascii="Times New Roman" w:hAnsi="Times New Roman" w:cs="Times New Roman"/>
          <w:bCs/>
          <w:sz w:val="24"/>
          <w:szCs w:val="24"/>
        </w:rPr>
        <w:t>Заявка подается путем заполнения ее электронной формы с приложением электронных образов необходимых документов</w:t>
      </w:r>
      <w:r w:rsidRPr="0032137F">
        <w:rPr>
          <w:rFonts w:ascii="Times New Roman" w:hAnsi="Times New Roman" w:cs="Times New Roman"/>
          <w:sz w:val="24"/>
          <w:szCs w:val="24"/>
        </w:rPr>
        <w:t xml:space="preserve">. </w:t>
      </w:r>
    </w:p>
    <w:p w:rsidR="00460184" w:rsidRPr="0032137F" w:rsidRDefault="00460184" w:rsidP="00460184">
      <w:pPr>
        <w:tabs>
          <w:tab w:val="left" w:pos="540"/>
        </w:tabs>
        <w:spacing w:after="0" w:line="240" w:lineRule="auto"/>
        <w:ind w:firstLine="709"/>
        <w:jc w:val="both"/>
        <w:outlineLvl w:val="0"/>
        <w:rPr>
          <w:rFonts w:ascii="Times New Roman" w:eastAsia="Calibri" w:hAnsi="Times New Roman" w:cs="Times New Roman"/>
          <w:sz w:val="24"/>
          <w:szCs w:val="24"/>
        </w:rPr>
      </w:pPr>
      <w:r w:rsidRPr="0032137F">
        <w:rPr>
          <w:rFonts w:ascii="Times New Roman" w:hAnsi="Times New Roman" w:cs="Times New Roman"/>
          <w:sz w:val="24"/>
          <w:szCs w:val="24"/>
        </w:rPr>
        <w:lastRenderedPageBreak/>
        <w:t xml:space="preserve">5.2. </w:t>
      </w:r>
      <w:r w:rsidRPr="0032137F">
        <w:rPr>
          <w:rFonts w:ascii="Times New Roman" w:hAnsi="Times New Roman" w:cs="Times New Roman"/>
          <w:bCs/>
          <w:sz w:val="24"/>
          <w:szCs w:val="24"/>
        </w:rPr>
        <w:t xml:space="preserve">Заявка </w:t>
      </w:r>
      <w:r w:rsidRPr="0032137F">
        <w:rPr>
          <w:rFonts w:ascii="Times New Roman" w:hAnsi="Times New Roman" w:cs="Times New Roman"/>
          <w:sz w:val="24"/>
          <w:szCs w:val="24"/>
        </w:rPr>
        <w:t>(образец которой приведен в Приложении № 1)</w:t>
      </w:r>
      <w:r w:rsidRPr="0032137F">
        <w:rPr>
          <w:rFonts w:ascii="Times New Roman" w:hAnsi="Times New Roman" w:cs="Times New Roman"/>
          <w:bCs/>
          <w:sz w:val="24"/>
          <w:szCs w:val="24"/>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00FA16D5">
        <w:rPr>
          <w:rFonts w:ascii="Times New Roman" w:hAnsi="Times New Roman" w:cs="Times New Roman"/>
          <w:bCs/>
          <w:sz w:val="24"/>
          <w:szCs w:val="24"/>
        </w:rPr>
        <w:t xml:space="preserve"> </w:t>
      </w:r>
      <w:r w:rsidRPr="0032137F">
        <w:rPr>
          <w:rFonts w:ascii="Times New Roman" w:hAnsi="Times New Roman" w:cs="Times New Roman"/>
          <w:bCs/>
          <w:sz w:val="24"/>
          <w:szCs w:val="24"/>
        </w:rPr>
        <w:t>претендента либо лица, имеющего право действовать от имени претендента.</w:t>
      </w:r>
    </w:p>
    <w:p w:rsidR="00460184" w:rsidRPr="0032137F" w:rsidRDefault="00460184" w:rsidP="00460184">
      <w:pPr>
        <w:tabs>
          <w:tab w:val="left" w:pos="540"/>
        </w:tabs>
        <w:spacing w:after="0" w:line="240" w:lineRule="auto"/>
        <w:ind w:firstLine="709"/>
        <w:jc w:val="both"/>
        <w:outlineLvl w:val="0"/>
        <w:rPr>
          <w:rFonts w:ascii="Times New Roman" w:eastAsia="Calibri" w:hAnsi="Times New Roman" w:cs="Times New Roman"/>
          <w:sz w:val="24"/>
          <w:szCs w:val="24"/>
        </w:rPr>
      </w:pPr>
      <w:r w:rsidRPr="0032137F">
        <w:rPr>
          <w:rFonts w:ascii="Times New Roman" w:eastAsia="Calibri" w:hAnsi="Times New Roman" w:cs="Times New Roman"/>
          <w:sz w:val="24"/>
          <w:szCs w:val="24"/>
        </w:rPr>
        <w:t>С заявкой претенденты представляют следующие документы:</w:t>
      </w:r>
    </w:p>
    <w:p w:rsidR="00460184" w:rsidRPr="0032137F" w:rsidRDefault="00460184" w:rsidP="00460184">
      <w:pPr>
        <w:tabs>
          <w:tab w:val="left" w:pos="540"/>
        </w:tabs>
        <w:spacing w:after="0" w:line="240" w:lineRule="auto"/>
        <w:ind w:firstLine="709"/>
        <w:jc w:val="both"/>
        <w:outlineLvl w:val="0"/>
        <w:rPr>
          <w:rFonts w:ascii="Times New Roman" w:eastAsia="Calibri" w:hAnsi="Times New Roman" w:cs="Times New Roman"/>
          <w:b/>
          <w:sz w:val="24"/>
          <w:szCs w:val="24"/>
        </w:rPr>
      </w:pPr>
      <w:r w:rsidRPr="0032137F">
        <w:rPr>
          <w:rFonts w:ascii="Times New Roman" w:eastAsia="Calibri" w:hAnsi="Times New Roman" w:cs="Times New Roman"/>
          <w:b/>
          <w:sz w:val="24"/>
          <w:szCs w:val="24"/>
        </w:rPr>
        <w:t>физические лица:</w:t>
      </w:r>
    </w:p>
    <w:p w:rsidR="00460184" w:rsidRPr="0032137F" w:rsidRDefault="00460184" w:rsidP="00460184">
      <w:pPr>
        <w:tabs>
          <w:tab w:val="left" w:pos="540"/>
        </w:tabs>
        <w:spacing w:after="0" w:line="240" w:lineRule="auto"/>
        <w:ind w:firstLine="709"/>
        <w:jc w:val="both"/>
        <w:outlineLvl w:val="0"/>
        <w:rPr>
          <w:rFonts w:ascii="Times New Roman" w:eastAsia="Calibri" w:hAnsi="Times New Roman" w:cs="Times New Roman"/>
          <w:sz w:val="24"/>
          <w:szCs w:val="24"/>
        </w:rPr>
      </w:pPr>
      <w:r w:rsidRPr="0032137F">
        <w:rPr>
          <w:rFonts w:ascii="Times New Roman" w:eastAsia="Calibri" w:hAnsi="Times New Roman" w:cs="Times New Roman"/>
          <w:sz w:val="24"/>
          <w:szCs w:val="24"/>
        </w:rPr>
        <w:t>- копию всех листов документа, удостоверяющего личность;</w:t>
      </w:r>
    </w:p>
    <w:p w:rsidR="00460184" w:rsidRPr="0032137F" w:rsidRDefault="00460184" w:rsidP="00460184">
      <w:pPr>
        <w:tabs>
          <w:tab w:val="left" w:pos="540"/>
        </w:tabs>
        <w:spacing w:after="0" w:line="240" w:lineRule="auto"/>
        <w:ind w:firstLine="709"/>
        <w:jc w:val="both"/>
        <w:outlineLvl w:val="0"/>
        <w:rPr>
          <w:rFonts w:ascii="Times New Roman" w:eastAsia="Calibri" w:hAnsi="Times New Roman" w:cs="Times New Roman"/>
          <w:b/>
          <w:sz w:val="24"/>
          <w:szCs w:val="24"/>
        </w:rPr>
      </w:pPr>
      <w:r w:rsidRPr="0032137F">
        <w:rPr>
          <w:rFonts w:ascii="Times New Roman" w:eastAsia="Calibri" w:hAnsi="Times New Roman" w:cs="Times New Roman"/>
          <w:b/>
          <w:bCs/>
          <w:sz w:val="24"/>
          <w:szCs w:val="24"/>
        </w:rPr>
        <w:t>юридические лица:</w:t>
      </w:r>
    </w:p>
    <w:p w:rsidR="00460184" w:rsidRPr="0032137F" w:rsidRDefault="00460184" w:rsidP="00460184">
      <w:pPr>
        <w:tabs>
          <w:tab w:val="left" w:pos="540"/>
        </w:tabs>
        <w:spacing w:after="0" w:line="240" w:lineRule="auto"/>
        <w:ind w:firstLine="709"/>
        <w:jc w:val="both"/>
        <w:outlineLvl w:val="0"/>
        <w:rPr>
          <w:rFonts w:ascii="Times New Roman" w:eastAsia="Calibri" w:hAnsi="Times New Roman" w:cs="Times New Roman"/>
          <w:sz w:val="24"/>
          <w:szCs w:val="24"/>
        </w:rPr>
      </w:pPr>
      <w:r w:rsidRPr="0032137F">
        <w:rPr>
          <w:rFonts w:ascii="Times New Roman" w:eastAsia="Calibri" w:hAnsi="Times New Roman" w:cs="Times New Roman"/>
          <w:bCs/>
          <w:sz w:val="24"/>
          <w:szCs w:val="24"/>
        </w:rPr>
        <w:t xml:space="preserve">-заверенные копии учредительных документов; </w:t>
      </w:r>
    </w:p>
    <w:p w:rsidR="00460184" w:rsidRPr="0032137F" w:rsidRDefault="00460184" w:rsidP="00460184">
      <w:pPr>
        <w:tabs>
          <w:tab w:val="left" w:pos="540"/>
        </w:tabs>
        <w:spacing w:after="0" w:line="240" w:lineRule="auto"/>
        <w:ind w:firstLine="709"/>
        <w:jc w:val="both"/>
        <w:outlineLvl w:val="0"/>
        <w:rPr>
          <w:rFonts w:ascii="Times New Roman" w:eastAsia="Calibri" w:hAnsi="Times New Roman" w:cs="Times New Roman"/>
          <w:sz w:val="24"/>
          <w:szCs w:val="24"/>
        </w:rPr>
      </w:pPr>
      <w:r w:rsidRPr="0032137F">
        <w:rPr>
          <w:rFonts w:ascii="Times New Roman" w:eastAsia="Calibri" w:hAnsi="Times New Roman" w:cs="Times New Roman"/>
          <w:bCs/>
          <w:sz w:val="24"/>
          <w:szCs w:val="24"/>
        </w:rPr>
        <w:t xml:space="preserve">-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(в случае наличия) юридического лица и подписанное его руководителем письмо); </w:t>
      </w:r>
    </w:p>
    <w:p w:rsidR="00460184" w:rsidRPr="0032137F" w:rsidRDefault="00460184" w:rsidP="00460184">
      <w:pPr>
        <w:spacing w:after="0" w:line="240" w:lineRule="auto"/>
        <w:ind w:firstLine="709"/>
        <w:jc w:val="both"/>
        <w:rPr>
          <w:rFonts w:ascii="Times New Roman" w:eastAsia="Calibri" w:hAnsi="Times New Roman" w:cs="Times New Roman"/>
          <w:bCs/>
          <w:sz w:val="24"/>
          <w:szCs w:val="24"/>
        </w:rPr>
      </w:pPr>
      <w:r w:rsidRPr="0032137F">
        <w:rPr>
          <w:rFonts w:ascii="Times New Roman" w:eastAsia="Calibri" w:hAnsi="Times New Roman" w:cs="Times New Roman"/>
          <w:bCs/>
          <w:sz w:val="24"/>
          <w:szCs w:val="24"/>
        </w:rPr>
        <w:t>- документ, который подтверждает полномочия руководителя юридического лица на осуществление действий от имени юридического лица (заверенная печатью (в случае наличия)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60184" w:rsidRPr="0032137F" w:rsidRDefault="00460184" w:rsidP="00460184">
      <w:pPr>
        <w:spacing w:after="0" w:line="240" w:lineRule="auto"/>
        <w:ind w:firstLine="709"/>
        <w:jc w:val="both"/>
        <w:rPr>
          <w:rFonts w:ascii="Times New Roman" w:eastAsia="Calibri" w:hAnsi="Times New Roman" w:cs="Times New Roman"/>
          <w:bCs/>
          <w:sz w:val="24"/>
          <w:szCs w:val="24"/>
        </w:rPr>
      </w:pPr>
      <w:r w:rsidRPr="0032137F">
        <w:rPr>
          <w:rFonts w:ascii="Times New Roman" w:eastAsia="Calibri" w:hAnsi="Times New Roman" w:cs="Times New Roman"/>
          <w:bCs/>
          <w:sz w:val="24"/>
          <w:szCs w:val="24"/>
        </w:rPr>
        <w:t xml:space="preserve">5.3. </w:t>
      </w:r>
      <w:r w:rsidRPr="0032137F">
        <w:rPr>
          <w:rFonts w:ascii="Times New Roman" w:hAnsi="Times New Roman" w:cs="Times New Roman"/>
          <w:sz w:val="24"/>
          <w:szCs w:val="24"/>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10" w:history="1">
        <w:r w:rsidRPr="0032137F">
          <w:rPr>
            <w:rFonts w:ascii="Times New Roman" w:hAnsi="Times New Roman" w:cs="Times New Roman"/>
            <w:color w:val="0000FF"/>
            <w:sz w:val="24"/>
            <w:szCs w:val="24"/>
            <w:u w:val="single"/>
          </w:rPr>
          <w:t>порядке</w:t>
        </w:r>
      </w:hyperlink>
      <w:r w:rsidRPr="0032137F">
        <w:rPr>
          <w:rFonts w:ascii="Times New Roman" w:hAnsi="Times New Roman" w:cs="Times New Roman"/>
          <w:sz w:val="24"/>
          <w:szCs w:val="24"/>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C09B7" w:rsidRDefault="00460184" w:rsidP="00460184">
      <w:pPr>
        <w:spacing w:after="0" w:line="240" w:lineRule="auto"/>
        <w:ind w:firstLine="709"/>
        <w:jc w:val="both"/>
        <w:rPr>
          <w:rFonts w:ascii="Times New Roman" w:hAnsi="Times New Roman" w:cs="Times New Roman"/>
          <w:sz w:val="24"/>
          <w:szCs w:val="24"/>
        </w:rPr>
      </w:pPr>
      <w:r w:rsidRPr="0032137F">
        <w:rPr>
          <w:rFonts w:ascii="Times New Roman" w:eastAsia="Calibri" w:hAnsi="Times New Roman" w:cs="Times New Roman"/>
          <w:bCs/>
          <w:sz w:val="24"/>
          <w:szCs w:val="24"/>
        </w:rPr>
        <w:t xml:space="preserve">5.4. </w:t>
      </w:r>
      <w:r w:rsidRPr="0032137F">
        <w:rPr>
          <w:rFonts w:ascii="Times New Roman" w:hAnsi="Times New Roman" w:cs="Times New Roman"/>
          <w:sz w:val="24"/>
          <w:szCs w:val="24"/>
        </w:rPr>
        <w:t xml:space="preserve">Все листы документов, представляемых одновременно с заявкой, должны быть пронумерованы. </w:t>
      </w:r>
    </w:p>
    <w:p w:rsidR="00460184" w:rsidRPr="0032137F" w:rsidRDefault="00460184" w:rsidP="00460184">
      <w:pPr>
        <w:spacing w:after="0" w:line="240" w:lineRule="auto"/>
        <w:ind w:firstLine="709"/>
        <w:jc w:val="both"/>
        <w:rPr>
          <w:rFonts w:ascii="Times New Roman" w:eastAsia="Calibri" w:hAnsi="Times New Roman" w:cs="Times New Roman"/>
          <w:bCs/>
          <w:sz w:val="24"/>
          <w:szCs w:val="24"/>
        </w:rPr>
      </w:pPr>
      <w:r w:rsidRPr="0032137F">
        <w:rPr>
          <w:rFonts w:ascii="Times New Roman" w:eastAsia="Calibri" w:hAnsi="Times New Roman" w:cs="Times New Roman"/>
          <w:bCs/>
          <w:sz w:val="24"/>
          <w:szCs w:val="24"/>
        </w:rPr>
        <w:t xml:space="preserve">5.5. </w:t>
      </w:r>
      <w:r w:rsidRPr="0032137F">
        <w:rPr>
          <w:rFonts w:ascii="Times New Roman" w:hAnsi="Times New Roman" w:cs="Times New Roman"/>
          <w:bCs/>
          <w:sz w:val="24"/>
          <w:szCs w:val="24"/>
        </w:rPr>
        <w:t>Одно лицо имеет право подать только одну заявку.</w:t>
      </w:r>
    </w:p>
    <w:p w:rsidR="00460184" w:rsidRPr="0032137F" w:rsidRDefault="00460184" w:rsidP="00460184">
      <w:pPr>
        <w:spacing w:after="0" w:line="240" w:lineRule="auto"/>
        <w:ind w:firstLine="709"/>
        <w:jc w:val="both"/>
        <w:rPr>
          <w:rFonts w:ascii="Times New Roman" w:eastAsia="Calibri" w:hAnsi="Times New Roman" w:cs="Times New Roman"/>
          <w:bCs/>
          <w:sz w:val="24"/>
          <w:szCs w:val="24"/>
        </w:rPr>
      </w:pPr>
      <w:r w:rsidRPr="0032137F">
        <w:rPr>
          <w:rFonts w:ascii="Times New Roman" w:hAnsi="Times New Roman" w:cs="Times New Roman"/>
          <w:sz w:val="24"/>
          <w:szCs w:val="24"/>
        </w:rPr>
        <w:t>5.6. Заявки подаются на электронную площадку, начиная с даты начала подачи заявок до времени и даты окончания подачи заявок, указанных в информационном сообщении.</w:t>
      </w:r>
    </w:p>
    <w:p w:rsidR="00460184" w:rsidRPr="0032137F" w:rsidRDefault="00460184" w:rsidP="00460184">
      <w:pPr>
        <w:spacing w:after="0" w:line="240" w:lineRule="auto"/>
        <w:ind w:firstLine="709"/>
        <w:jc w:val="both"/>
        <w:rPr>
          <w:rFonts w:ascii="Times New Roman" w:eastAsia="Calibri" w:hAnsi="Times New Roman" w:cs="Times New Roman"/>
          <w:bCs/>
          <w:sz w:val="24"/>
          <w:szCs w:val="24"/>
        </w:rPr>
      </w:pPr>
      <w:r w:rsidRPr="0032137F">
        <w:rPr>
          <w:rFonts w:ascii="Times New Roman" w:eastAsia="Calibri" w:hAnsi="Times New Roman" w:cs="Times New Roman"/>
          <w:sz w:val="24"/>
          <w:szCs w:val="24"/>
        </w:rPr>
        <w:t>5.7.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60184" w:rsidRPr="0032137F" w:rsidRDefault="00460184" w:rsidP="00460184">
      <w:pPr>
        <w:spacing w:after="0" w:line="240" w:lineRule="auto"/>
        <w:ind w:firstLine="709"/>
        <w:jc w:val="both"/>
        <w:rPr>
          <w:rFonts w:ascii="Times New Roman" w:eastAsia="Calibri" w:hAnsi="Times New Roman" w:cs="Times New Roman"/>
          <w:sz w:val="24"/>
          <w:szCs w:val="24"/>
        </w:rPr>
      </w:pPr>
      <w:r w:rsidRPr="0032137F">
        <w:rPr>
          <w:rFonts w:ascii="Times New Roman" w:eastAsia="Calibri" w:hAnsi="Times New Roman" w:cs="Times New Roman"/>
          <w:sz w:val="24"/>
          <w:szCs w:val="24"/>
        </w:rPr>
        <w:t>5.8. При приеме заявок от претендентов</w:t>
      </w:r>
      <w:r w:rsidR="00EE73D7">
        <w:rPr>
          <w:rFonts w:ascii="Times New Roman" w:eastAsia="Calibri" w:hAnsi="Times New Roman" w:cs="Times New Roman"/>
          <w:sz w:val="24"/>
          <w:szCs w:val="24"/>
        </w:rPr>
        <w:t xml:space="preserve"> </w:t>
      </w:r>
      <w:r w:rsidRPr="0032137F">
        <w:rPr>
          <w:rFonts w:ascii="Times New Roman" w:eastAsia="Calibri" w:hAnsi="Times New Roman" w:cs="Times New Roman"/>
          <w:sz w:val="24"/>
          <w:szCs w:val="24"/>
        </w:rPr>
        <w:t xml:space="preserve">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 за исключением случая направления электронных документов продавцу. </w:t>
      </w:r>
    </w:p>
    <w:p w:rsidR="00460184" w:rsidRPr="0032137F" w:rsidRDefault="00460184" w:rsidP="00460184">
      <w:pPr>
        <w:spacing w:after="0" w:line="240" w:lineRule="auto"/>
        <w:ind w:firstLine="709"/>
        <w:jc w:val="both"/>
        <w:rPr>
          <w:rFonts w:ascii="Times New Roman" w:eastAsia="Calibri" w:hAnsi="Times New Roman" w:cs="Times New Roman"/>
          <w:bCs/>
          <w:sz w:val="24"/>
          <w:szCs w:val="24"/>
        </w:rPr>
      </w:pPr>
      <w:r w:rsidRPr="0032137F">
        <w:rPr>
          <w:rFonts w:ascii="Times New Roman" w:eastAsia="Calibri" w:hAnsi="Times New Roman" w:cs="Times New Roman"/>
          <w:sz w:val="24"/>
          <w:szCs w:val="24"/>
        </w:rPr>
        <w:t>5.9.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w:t>
      </w:r>
    </w:p>
    <w:p w:rsidR="00460184" w:rsidRPr="0032137F" w:rsidRDefault="00460184" w:rsidP="00460184">
      <w:pPr>
        <w:spacing w:after="0" w:line="240" w:lineRule="auto"/>
        <w:ind w:firstLine="709"/>
        <w:jc w:val="both"/>
        <w:rPr>
          <w:rFonts w:ascii="Times New Roman" w:eastAsia="Calibri" w:hAnsi="Times New Roman" w:cs="Times New Roman"/>
          <w:bCs/>
          <w:sz w:val="24"/>
          <w:szCs w:val="24"/>
        </w:rPr>
      </w:pPr>
      <w:r w:rsidRPr="0032137F">
        <w:rPr>
          <w:rFonts w:ascii="Times New Roman" w:eastAsia="Calibri" w:hAnsi="Times New Roman" w:cs="Times New Roman"/>
          <w:sz w:val="24"/>
          <w:szCs w:val="24"/>
        </w:rPr>
        <w:t>5.10.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60184" w:rsidRPr="0032137F" w:rsidRDefault="00460184" w:rsidP="00460184">
      <w:pPr>
        <w:spacing w:after="0" w:line="240" w:lineRule="auto"/>
        <w:ind w:firstLine="709"/>
        <w:jc w:val="both"/>
        <w:rPr>
          <w:rFonts w:ascii="Times New Roman" w:eastAsia="Calibri" w:hAnsi="Times New Roman" w:cs="Times New Roman"/>
          <w:bCs/>
          <w:sz w:val="24"/>
          <w:szCs w:val="24"/>
        </w:rPr>
      </w:pPr>
      <w:r w:rsidRPr="0032137F">
        <w:rPr>
          <w:rFonts w:ascii="Times New Roman" w:eastAsia="Calibri" w:hAnsi="Times New Roman" w:cs="Times New Roman"/>
          <w:sz w:val="24"/>
          <w:szCs w:val="24"/>
        </w:rPr>
        <w:t>5.11.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460184" w:rsidRPr="0032137F" w:rsidRDefault="00460184" w:rsidP="00460184">
      <w:pPr>
        <w:spacing w:after="0" w:line="240" w:lineRule="auto"/>
        <w:ind w:firstLine="709"/>
        <w:jc w:val="both"/>
        <w:rPr>
          <w:rFonts w:ascii="Times New Roman" w:eastAsia="Calibri" w:hAnsi="Times New Roman" w:cs="Times New Roman"/>
          <w:bCs/>
          <w:sz w:val="24"/>
          <w:szCs w:val="24"/>
        </w:rPr>
      </w:pPr>
      <w:r w:rsidRPr="0032137F">
        <w:rPr>
          <w:rFonts w:ascii="Times New Roman" w:eastAsia="Calibri" w:hAnsi="Times New Roman" w:cs="Times New Roman"/>
          <w:sz w:val="24"/>
          <w:szCs w:val="24"/>
        </w:rPr>
        <w:t>5.12.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60184" w:rsidRPr="0032137F" w:rsidRDefault="00460184" w:rsidP="00460184">
      <w:pPr>
        <w:widowControl w:val="0"/>
        <w:autoSpaceDE w:val="0"/>
        <w:snapToGrid w:val="0"/>
        <w:spacing w:after="0" w:line="240" w:lineRule="auto"/>
        <w:jc w:val="center"/>
        <w:rPr>
          <w:rFonts w:ascii="Times New Roman" w:eastAsia="Calibri" w:hAnsi="Times New Roman" w:cs="Times New Roman"/>
          <w:sz w:val="24"/>
          <w:szCs w:val="24"/>
        </w:rPr>
      </w:pPr>
    </w:p>
    <w:p w:rsidR="00460184" w:rsidRPr="0032137F" w:rsidRDefault="00460184" w:rsidP="00460184">
      <w:pPr>
        <w:widowControl w:val="0"/>
        <w:autoSpaceDE w:val="0"/>
        <w:snapToGrid w:val="0"/>
        <w:spacing w:after="0" w:line="240" w:lineRule="auto"/>
        <w:jc w:val="center"/>
        <w:rPr>
          <w:rFonts w:ascii="Times New Roman" w:eastAsia="Calibri" w:hAnsi="Times New Roman" w:cs="Times New Roman"/>
          <w:b/>
          <w:sz w:val="24"/>
          <w:szCs w:val="24"/>
        </w:rPr>
      </w:pPr>
      <w:r w:rsidRPr="0032137F">
        <w:rPr>
          <w:rFonts w:ascii="Times New Roman" w:eastAsia="Calibri" w:hAnsi="Times New Roman" w:cs="Times New Roman"/>
          <w:sz w:val="24"/>
          <w:szCs w:val="24"/>
        </w:rPr>
        <w:t xml:space="preserve">6. </w:t>
      </w:r>
      <w:r w:rsidRPr="0032137F">
        <w:rPr>
          <w:rFonts w:ascii="Times New Roman" w:eastAsia="Calibri" w:hAnsi="Times New Roman" w:cs="Times New Roman"/>
          <w:b/>
          <w:sz w:val="24"/>
          <w:szCs w:val="24"/>
        </w:rPr>
        <w:t>Претендент не допускается к участию в аукционе по следующим основаниям:</w:t>
      </w:r>
    </w:p>
    <w:p w:rsidR="00460184" w:rsidRPr="0032137F" w:rsidRDefault="00460184" w:rsidP="00460184">
      <w:pPr>
        <w:widowControl w:val="0"/>
        <w:autoSpaceDE w:val="0"/>
        <w:snapToGrid w:val="0"/>
        <w:spacing w:after="0" w:line="240" w:lineRule="auto"/>
        <w:jc w:val="center"/>
        <w:rPr>
          <w:rFonts w:ascii="Times New Roman" w:eastAsia="Lucida Sans Unicode" w:hAnsi="Times New Roman" w:cs="Times New Roman"/>
          <w:b/>
          <w:kern w:val="1"/>
          <w:sz w:val="24"/>
          <w:szCs w:val="24"/>
        </w:rPr>
      </w:pPr>
    </w:p>
    <w:p w:rsidR="00460184" w:rsidRPr="0032137F" w:rsidRDefault="00460184" w:rsidP="0046018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32137F">
        <w:rPr>
          <w:rFonts w:ascii="Times New Roman" w:hAnsi="Times New Roman" w:cs="Times New Roman"/>
          <w:sz w:val="24"/>
          <w:szCs w:val="24"/>
        </w:rPr>
        <w:t>6.1. В день рассмотрения заявок на участие в аукционе и определения участников аукциона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w:t>
      </w:r>
    </w:p>
    <w:p w:rsidR="00460184" w:rsidRPr="0032137F" w:rsidRDefault="00460184" w:rsidP="0046018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32137F">
        <w:rPr>
          <w:rFonts w:ascii="Times New Roman" w:hAnsi="Times New Roman" w:cs="Times New Roman"/>
          <w:sz w:val="24"/>
          <w:szCs w:val="24"/>
        </w:rPr>
        <w:lastRenderedPageBreak/>
        <w:t>Заявитель не допускается к участию в аукционе в следующих случаях:</w:t>
      </w:r>
    </w:p>
    <w:p w:rsidR="00460184" w:rsidRPr="0032137F" w:rsidRDefault="00460184" w:rsidP="0046018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32137F">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rsidR="00460184" w:rsidRPr="0032137F" w:rsidRDefault="00460184" w:rsidP="0046018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32137F">
        <w:rPr>
          <w:rFonts w:ascii="Times New Roman" w:hAnsi="Times New Roman" w:cs="Times New Roman"/>
          <w:sz w:val="24"/>
          <w:szCs w:val="24"/>
        </w:rPr>
        <w:t>2) не поступление задатка на дату рассмотрения заявок на участие в аукционе и определения участников аукциона;</w:t>
      </w:r>
    </w:p>
    <w:p w:rsidR="00460184" w:rsidRPr="0032137F" w:rsidRDefault="00460184" w:rsidP="0046018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32137F">
        <w:rPr>
          <w:rFonts w:ascii="Times New Roman" w:hAnsi="Times New Roman" w:cs="Times New Roman"/>
          <w:sz w:val="24"/>
          <w:szCs w:val="24"/>
        </w:rPr>
        <w:t>3) подача заявки на участие в аукционе лицом, которое не имеет права быть участником аукциона, покупателем земельного участка или приобрести земельный участок в аренду;</w:t>
      </w:r>
    </w:p>
    <w:p w:rsidR="00460184" w:rsidRPr="0032137F" w:rsidRDefault="00460184" w:rsidP="0046018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32137F">
        <w:rPr>
          <w:rFonts w:ascii="Times New Roman" w:hAnsi="Times New Roman" w:cs="Times New Roman"/>
          <w:sz w:val="24"/>
          <w:szCs w:val="24"/>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460184" w:rsidRPr="0032137F" w:rsidRDefault="00460184" w:rsidP="004601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137F">
        <w:rPr>
          <w:rFonts w:ascii="Times New Roman" w:hAnsi="Times New Roman" w:cs="Times New Roman"/>
          <w:sz w:val="24"/>
          <w:szCs w:val="24"/>
        </w:rPr>
        <w:t>6.2.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решения протоколом путем направления оператором электронной площадки соответствующего уведомления на адрес электронной почты претендента.</w:t>
      </w:r>
    </w:p>
    <w:p w:rsidR="00460184" w:rsidRPr="0032137F" w:rsidRDefault="00460184" w:rsidP="00460184">
      <w:pPr>
        <w:shd w:val="clear" w:color="auto" w:fill="FFFFFF"/>
        <w:spacing w:after="0" w:line="240" w:lineRule="auto"/>
        <w:ind w:firstLine="1418"/>
        <w:jc w:val="center"/>
        <w:rPr>
          <w:rFonts w:ascii="Times New Roman" w:eastAsia="Times New Roman" w:hAnsi="Times New Roman" w:cs="Times New Roman"/>
          <w:b/>
          <w:sz w:val="24"/>
          <w:szCs w:val="24"/>
        </w:rPr>
      </w:pPr>
    </w:p>
    <w:p w:rsidR="00460184" w:rsidRPr="0032137F" w:rsidRDefault="00460184" w:rsidP="00460184">
      <w:pPr>
        <w:shd w:val="clear" w:color="auto" w:fill="FFFFFF"/>
        <w:spacing w:after="0" w:line="240" w:lineRule="auto"/>
        <w:ind w:firstLine="1418"/>
        <w:jc w:val="center"/>
        <w:rPr>
          <w:rFonts w:ascii="Times New Roman" w:eastAsia="Times New Roman" w:hAnsi="Times New Roman" w:cs="Times New Roman"/>
          <w:b/>
          <w:sz w:val="24"/>
          <w:szCs w:val="24"/>
        </w:rPr>
      </w:pPr>
      <w:r w:rsidRPr="0032137F">
        <w:rPr>
          <w:rFonts w:ascii="Times New Roman" w:eastAsia="Times New Roman" w:hAnsi="Times New Roman" w:cs="Times New Roman"/>
          <w:b/>
          <w:sz w:val="24"/>
          <w:szCs w:val="24"/>
        </w:rPr>
        <w:t>7. Порядок рассмотрения заявок на участие в аукционе</w:t>
      </w:r>
    </w:p>
    <w:p w:rsidR="00460184" w:rsidRPr="0032137F" w:rsidRDefault="00460184" w:rsidP="00460184">
      <w:pPr>
        <w:shd w:val="clear" w:color="auto" w:fill="FFFFFF"/>
        <w:spacing w:after="0" w:line="240" w:lineRule="auto"/>
        <w:ind w:firstLine="1418"/>
        <w:jc w:val="both"/>
        <w:rPr>
          <w:rFonts w:ascii="Times New Roman" w:eastAsia="Times New Roman" w:hAnsi="Times New Roman" w:cs="Times New Roman"/>
          <w:b/>
          <w:sz w:val="24"/>
          <w:szCs w:val="24"/>
        </w:rPr>
      </w:pPr>
    </w:p>
    <w:p w:rsidR="00EE73D7" w:rsidRPr="00EE73D7" w:rsidRDefault="00EE73D7" w:rsidP="00EE73D7">
      <w:pPr>
        <w:spacing w:after="0" w:line="240" w:lineRule="auto"/>
        <w:ind w:firstLine="851"/>
        <w:jc w:val="both"/>
        <w:rPr>
          <w:rFonts w:ascii="Times New Roman" w:hAnsi="Times New Roman" w:cs="Times New Roman"/>
          <w:color w:val="000000"/>
          <w:sz w:val="24"/>
          <w:szCs w:val="24"/>
        </w:rPr>
      </w:pPr>
      <w:r w:rsidRPr="00EE73D7">
        <w:rPr>
          <w:rFonts w:ascii="Times New Roman" w:hAnsi="Times New Roman" w:cs="Times New Roman"/>
          <w:color w:val="000000"/>
          <w:sz w:val="24"/>
          <w:szCs w:val="24"/>
        </w:rPr>
        <w:t>Организатор торгов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протокола рассмотрения заявок. 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EE73D7" w:rsidRPr="00EE73D7" w:rsidRDefault="00EE73D7" w:rsidP="00EE73D7">
      <w:pPr>
        <w:spacing w:after="0" w:line="240" w:lineRule="auto"/>
        <w:ind w:firstLine="851"/>
        <w:jc w:val="both"/>
        <w:rPr>
          <w:rFonts w:ascii="Times New Roman" w:hAnsi="Times New Roman" w:cs="Times New Roman"/>
          <w:color w:val="000000"/>
          <w:sz w:val="24"/>
          <w:szCs w:val="24"/>
        </w:rPr>
      </w:pPr>
      <w:r w:rsidRPr="00EE73D7">
        <w:rPr>
          <w:rFonts w:ascii="Times New Roman" w:hAnsi="Times New Roman" w:cs="Times New Roman"/>
          <w:color w:val="000000"/>
          <w:sz w:val="24"/>
          <w:szCs w:val="24"/>
        </w:rPr>
        <w:t xml:space="preserve">Заявителям, признанным участниками аукциона, и заявителям, не допущенным к участию в аукционе, Организатор торгов направляет уведомления о принятых в отношении них решениях не позднее дня, следующего после дня подписания протокола рассмотрения заявок.  </w:t>
      </w:r>
    </w:p>
    <w:p w:rsidR="00EE73D7" w:rsidRPr="00EE73D7" w:rsidRDefault="00EE73D7" w:rsidP="00EE73D7">
      <w:pPr>
        <w:spacing w:after="0" w:line="240" w:lineRule="auto"/>
        <w:ind w:firstLine="851"/>
        <w:jc w:val="both"/>
        <w:rPr>
          <w:rFonts w:ascii="Times New Roman" w:hAnsi="Times New Roman" w:cs="Times New Roman"/>
          <w:color w:val="000000"/>
          <w:sz w:val="24"/>
          <w:szCs w:val="24"/>
        </w:rPr>
      </w:pPr>
      <w:r w:rsidRPr="00EE73D7">
        <w:rPr>
          <w:rFonts w:ascii="Times New Roman" w:hAnsi="Times New Roman" w:cs="Times New Roman"/>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E73D7" w:rsidRPr="00EE73D7" w:rsidRDefault="00EE73D7" w:rsidP="00EE73D7">
      <w:pPr>
        <w:spacing w:after="0" w:line="240" w:lineRule="auto"/>
        <w:ind w:firstLine="851"/>
        <w:jc w:val="both"/>
        <w:rPr>
          <w:rFonts w:ascii="Times New Roman" w:hAnsi="Times New Roman" w:cs="Times New Roman"/>
          <w:color w:val="000000"/>
          <w:sz w:val="24"/>
          <w:szCs w:val="24"/>
        </w:rPr>
      </w:pPr>
      <w:r w:rsidRPr="00EE73D7">
        <w:rPr>
          <w:rFonts w:ascii="Times New Roman" w:hAnsi="Times New Roman" w:cs="Times New Roman"/>
          <w:color w:val="000000"/>
          <w:sz w:val="24"/>
          <w:szCs w:val="24"/>
        </w:rPr>
        <w:t xml:space="preserve">В случае, если аукцион признан несостоявшимся и только один заявитель признан участником аукциона, </w:t>
      </w:r>
      <w:r>
        <w:rPr>
          <w:rFonts w:ascii="Times New Roman" w:hAnsi="Times New Roman" w:cs="Times New Roman"/>
          <w:color w:val="000000"/>
          <w:sz w:val="24"/>
          <w:szCs w:val="24"/>
        </w:rPr>
        <w:t>комитет по у</w:t>
      </w:r>
      <w:r w:rsidRPr="00EE73D7">
        <w:rPr>
          <w:rFonts w:ascii="Times New Roman" w:hAnsi="Times New Roman" w:cs="Times New Roman"/>
          <w:color w:val="000000"/>
          <w:sz w:val="24"/>
          <w:szCs w:val="24"/>
        </w:rPr>
        <w:t>правлен</w:t>
      </w:r>
      <w:r>
        <w:rPr>
          <w:rFonts w:ascii="Times New Roman" w:hAnsi="Times New Roman" w:cs="Times New Roman"/>
          <w:color w:val="000000"/>
          <w:sz w:val="24"/>
          <w:szCs w:val="24"/>
        </w:rPr>
        <w:t>ию</w:t>
      </w:r>
      <w:r w:rsidRPr="00EE73D7">
        <w:rPr>
          <w:rFonts w:ascii="Times New Roman" w:hAnsi="Times New Roman" w:cs="Times New Roman"/>
          <w:color w:val="000000"/>
          <w:sz w:val="24"/>
          <w:szCs w:val="24"/>
        </w:rPr>
        <w:t xml:space="preserve"> муниципальным имуществом </w:t>
      </w:r>
      <w:r>
        <w:rPr>
          <w:rFonts w:ascii="Times New Roman" w:hAnsi="Times New Roman" w:cs="Times New Roman"/>
          <w:color w:val="000000"/>
          <w:sz w:val="24"/>
          <w:szCs w:val="24"/>
        </w:rPr>
        <w:t>Воскресенс</w:t>
      </w:r>
      <w:r w:rsidRPr="00EE73D7">
        <w:rPr>
          <w:rFonts w:ascii="Times New Roman" w:hAnsi="Times New Roman" w:cs="Times New Roman"/>
          <w:color w:val="000000"/>
          <w:sz w:val="24"/>
          <w:szCs w:val="24"/>
        </w:rPr>
        <w:t>кого муниципального района Нижегородской области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EE73D7" w:rsidRPr="00EE73D7" w:rsidRDefault="00EE73D7" w:rsidP="00EE73D7">
      <w:pPr>
        <w:spacing w:after="0" w:line="240" w:lineRule="auto"/>
        <w:ind w:firstLine="851"/>
        <w:jc w:val="both"/>
        <w:rPr>
          <w:rFonts w:ascii="Times New Roman" w:hAnsi="Times New Roman" w:cs="Times New Roman"/>
          <w:color w:val="000000"/>
          <w:sz w:val="24"/>
          <w:szCs w:val="24"/>
        </w:rPr>
      </w:pPr>
      <w:r w:rsidRPr="00EE73D7">
        <w:rPr>
          <w:rFonts w:ascii="Times New Roman" w:hAnsi="Times New Roman" w:cs="Times New Roman"/>
          <w:color w:val="000000"/>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EE73D7" w:rsidRPr="00EE73D7" w:rsidRDefault="00EE73D7" w:rsidP="00EE73D7">
      <w:pPr>
        <w:spacing w:after="0" w:line="240" w:lineRule="auto"/>
        <w:ind w:firstLine="851"/>
        <w:jc w:val="both"/>
        <w:rPr>
          <w:rFonts w:ascii="Times New Roman" w:hAnsi="Times New Roman" w:cs="Times New Roman"/>
          <w:color w:val="000000"/>
          <w:sz w:val="24"/>
          <w:szCs w:val="24"/>
        </w:rPr>
      </w:pPr>
      <w:r w:rsidRPr="00EE73D7">
        <w:rPr>
          <w:rFonts w:ascii="Times New Roman" w:hAnsi="Times New Roman" w:cs="Times New Roman"/>
          <w:color w:val="000000"/>
          <w:sz w:val="24"/>
          <w:szCs w:val="24"/>
        </w:rPr>
        <w:t>По результатам аукциона на право заключения договора аренды земельного участка определяется размер ежегодной арендной платы за  земельный участок.</w:t>
      </w:r>
    </w:p>
    <w:p w:rsidR="00EE73D7" w:rsidRPr="00EE73D7" w:rsidRDefault="00EE73D7" w:rsidP="00EE73D7">
      <w:pPr>
        <w:spacing w:after="0" w:line="240" w:lineRule="auto"/>
        <w:ind w:firstLine="851"/>
        <w:jc w:val="both"/>
        <w:rPr>
          <w:rFonts w:ascii="Times New Roman" w:hAnsi="Times New Roman" w:cs="Times New Roman"/>
          <w:color w:val="000000"/>
          <w:sz w:val="24"/>
          <w:szCs w:val="24"/>
        </w:rPr>
      </w:pPr>
      <w:r w:rsidRPr="00EE73D7">
        <w:rPr>
          <w:rFonts w:ascii="Times New Roman" w:hAnsi="Times New Roman" w:cs="Times New Roman"/>
          <w:color w:val="000000"/>
          <w:sz w:val="24"/>
          <w:szCs w:val="24"/>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w:t>
      </w:r>
      <w:r w:rsidRPr="00EE73D7">
        <w:rPr>
          <w:rFonts w:ascii="Times New Roman" w:hAnsi="Times New Roman" w:cs="Times New Roman"/>
          <w:color w:val="000000"/>
          <w:sz w:val="24"/>
          <w:szCs w:val="24"/>
        </w:rPr>
        <w:lastRenderedPageBreak/>
        <w:t xml:space="preserve">которых передается победителю аукциона, а второй остается у </w:t>
      </w:r>
      <w:r>
        <w:rPr>
          <w:rFonts w:ascii="Times New Roman" w:hAnsi="Times New Roman" w:cs="Times New Roman"/>
          <w:color w:val="000000"/>
          <w:sz w:val="24"/>
          <w:szCs w:val="24"/>
        </w:rPr>
        <w:t xml:space="preserve">комитета по </w:t>
      </w:r>
      <w:r w:rsidRPr="00EE73D7">
        <w:rPr>
          <w:rFonts w:ascii="Times New Roman" w:hAnsi="Times New Roman" w:cs="Times New Roman"/>
          <w:color w:val="000000"/>
          <w:sz w:val="24"/>
          <w:szCs w:val="24"/>
        </w:rPr>
        <w:t>управлени</w:t>
      </w:r>
      <w:r>
        <w:rPr>
          <w:rFonts w:ascii="Times New Roman" w:hAnsi="Times New Roman" w:cs="Times New Roman"/>
          <w:color w:val="000000"/>
          <w:sz w:val="24"/>
          <w:szCs w:val="24"/>
        </w:rPr>
        <w:t>ю</w:t>
      </w:r>
      <w:r w:rsidRPr="00EE73D7">
        <w:rPr>
          <w:rFonts w:ascii="Times New Roman" w:hAnsi="Times New Roman" w:cs="Times New Roman"/>
          <w:color w:val="000000"/>
          <w:sz w:val="24"/>
          <w:szCs w:val="24"/>
        </w:rPr>
        <w:t xml:space="preserve"> муниципальным имуществом </w:t>
      </w:r>
      <w:r>
        <w:rPr>
          <w:rFonts w:ascii="Times New Roman" w:hAnsi="Times New Roman" w:cs="Times New Roman"/>
          <w:color w:val="000000"/>
          <w:sz w:val="24"/>
          <w:szCs w:val="24"/>
        </w:rPr>
        <w:t xml:space="preserve">Воскресенского </w:t>
      </w:r>
      <w:r w:rsidRPr="00EE73D7">
        <w:rPr>
          <w:rFonts w:ascii="Times New Roman" w:hAnsi="Times New Roman" w:cs="Times New Roman"/>
          <w:color w:val="000000"/>
          <w:sz w:val="24"/>
          <w:szCs w:val="24"/>
        </w:rPr>
        <w:t>муниципального района Нижегородской области.</w:t>
      </w:r>
    </w:p>
    <w:p w:rsidR="00EE73D7" w:rsidRPr="00EE73D7" w:rsidRDefault="00EE73D7" w:rsidP="00EE73D7">
      <w:pPr>
        <w:spacing w:after="0" w:line="240" w:lineRule="auto"/>
        <w:ind w:firstLine="851"/>
        <w:jc w:val="both"/>
        <w:rPr>
          <w:rFonts w:ascii="Times New Roman" w:hAnsi="Times New Roman" w:cs="Times New Roman"/>
          <w:color w:val="000000"/>
          <w:sz w:val="24"/>
          <w:szCs w:val="24"/>
        </w:rPr>
      </w:pPr>
      <w:r w:rsidRPr="00EE73D7">
        <w:rPr>
          <w:rFonts w:ascii="Times New Roman" w:hAnsi="Times New Roman" w:cs="Times New Roman"/>
          <w:color w:val="000000"/>
          <w:sz w:val="24"/>
          <w:szCs w:val="24"/>
        </w:rPr>
        <w:t>Протокол о результатах аукциона размещается на сайтах ГИС Торги (http://new.torgi.gov.ru), Единой электронной торговой площадке (http://178fz.roseltorg.ru),   на официальном сайте Администрации Воскресенского муниципального района Нижегородской области www.voskresenskoe-adm.ru, в течение одного рабочего дня со дня подписания протокола..</w:t>
      </w:r>
    </w:p>
    <w:p w:rsidR="00EE73D7" w:rsidRPr="00EE73D7" w:rsidRDefault="00EE73D7" w:rsidP="00EE73D7">
      <w:pPr>
        <w:spacing w:after="0" w:line="240" w:lineRule="auto"/>
        <w:ind w:firstLine="851"/>
        <w:jc w:val="both"/>
        <w:rPr>
          <w:rFonts w:ascii="Times New Roman" w:hAnsi="Times New Roman" w:cs="Times New Roman"/>
          <w:color w:val="000000"/>
          <w:sz w:val="24"/>
          <w:szCs w:val="24"/>
        </w:rPr>
      </w:pPr>
      <w:r w:rsidRPr="00EE73D7">
        <w:rPr>
          <w:rFonts w:ascii="Times New Roman" w:hAnsi="Times New Roman" w:cs="Times New Roman"/>
          <w:color w:val="000000"/>
          <w:sz w:val="24"/>
          <w:szCs w:val="24"/>
        </w:rPr>
        <w:t xml:space="preserve"> Победителем аукциона признается участник аукциона, предложивший наибольший размер ежегодной арендной платы за земельный участок.</w:t>
      </w:r>
    </w:p>
    <w:p w:rsidR="00EE73D7" w:rsidRDefault="00EE73D7" w:rsidP="00EE73D7">
      <w:pPr>
        <w:spacing w:after="0" w:line="240" w:lineRule="auto"/>
        <w:ind w:firstLine="851"/>
        <w:jc w:val="both"/>
        <w:rPr>
          <w:rFonts w:ascii="Times New Roman" w:hAnsi="Times New Roman" w:cs="Times New Roman"/>
          <w:color w:val="000000"/>
          <w:sz w:val="24"/>
          <w:szCs w:val="24"/>
        </w:rPr>
      </w:pPr>
      <w:r w:rsidRPr="00EE73D7">
        <w:rPr>
          <w:rFonts w:ascii="Times New Roman" w:hAnsi="Times New Roman" w:cs="Times New Roman"/>
          <w:color w:val="000000"/>
          <w:sz w:val="24"/>
          <w:szCs w:val="24"/>
        </w:rPr>
        <w:t>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p>
    <w:p w:rsidR="00EE73D7" w:rsidRDefault="00EE73D7" w:rsidP="00460184">
      <w:pPr>
        <w:spacing w:after="0" w:line="240" w:lineRule="auto"/>
        <w:ind w:firstLine="851"/>
        <w:jc w:val="both"/>
        <w:rPr>
          <w:rFonts w:ascii="Times New Roman" w:hAnsi="Times New Roman" w:cs="Times New Roman"/>
          <w:color w:val="000000"/>
          <w:sz w:val="24"/>
          <w:szCs w:val="24"/>
          <w:highlight w:val="green"/>
        </w:rPr>
      </w:pPr>
    </w:p>
    <w:p w:rsidR="00EE73D7" w:rsidRDefault="00EE73D7" w:rsidP="00460184">
      <w:pPr>
        <w:spacing w:after="0" w:line="240" w:lineRule="auto"/>
        <w:ind w:firstLine="851"/>
        <w:jc w:val="both"/>
        <w:rPr>
          <w:rFonts w:ascii="Times New Roman" w:hAnsi="Times New Roman" w:cs="Times New Roman"/>
          <w:color w:val="000000"/>
          <w:sz w:val="24"/>
          <w:szCs w:val="24"/>
          <w:highlight w:val="green"/>
        </w:rPr>
      </w:pPr>
    </w:p>
    <w:p w:rsidR="00EE73D7" w:rsidRDefault="00EE73D7" w:rsidP="00460184">
      <w:pPr>
        <w:spacing w:after="0" w:line="240" w:lineRule="auto"/>
        <w:ind w:firstLine="851"/>
        <w:jc w:val="both"/>
        <w:rPr>
          <w:rFonts w:ascii="Times New Roman" w:hAnsi="Times New Roman" w:cs="Times New Roman"/>
          <w:color w:val="000000"/>
          <w:sz w:val="24"/>
          <w:szCs w:val="24"/>
          <w:highlight w:val="green"/>
        </w:rPr>
      </w:pPr>
    </w:p>
    <w:p w:rsidR="00460184" w:rsidRPr="0032137F" w:rsidRDefault="00460184" w:rsidP="00460184">
      <w:pPr>
        <w:tabs>
          <w:tab w:val="left" w:pos="1418"/>
        </w:tabs>
        <w:overflowPunct w:val="0"/>
        <w:autoSpaceDE w:val="0"/>
        <w:spacing w:after="0" w:line="240" w:lineRule="auto"/>
        <w:ind w:left="540"/>
        <w:jc w:val="center"/>
        <w:textAlignment w:val="baseline"/>
        <w:rPr>
          <w:rFonts w:ascii="Times New Roman" w:hAnsi="Times New Roman" w:cs="Times New Roman"/>
          <w:b/>
          <w:sz w:val="24"/>
          <w:szCs w:val="24"/>
        </w:rPr>
      </w:pPr>
      <w:r w:rsidRPr="0032137F">
        <w:rPr>
          <w:rFonts w:ascii="Times New Roman" w:eastAsia="Lucida Sans Unicode" w:hAnsi="Times New Roman" w:cs="Times New Roman"/>
          <w:b/>
          <w:kern w:val="1"/>
          <w:sz w:val="24"/>
          <w:szCs w:val="24"/>
        </w:rPr>
        <w:t>8. Порядок проведения аукциона в электронной форме</w:t>
      </w:r>
    </w:p>
    <w:p w:rsidR="00460184" w:rsidRPr="0032137F" w:rsidRDefault="00AD024D" w:rsidP="00460184">
      <w:pPr>
        <w:tabs>
          <w:tab w:val="left" w:pos="1418"/>
        </w:tabs>
        <w:overflowPunct w:val="0"/>
        <w:autoSpaceDE w:val="0"/>
        <w:spacing w:after="0" w:line="240" w:lineRule="auto"/>
        <w:ind w:firstLine="851"/>
        <w:jc w:val="both"/>
        <w:textAlignment w:val="baseline"/>
        <w:rPr>
          <w:rFonts w:ascii="Times New Roman" w:hAnsi="Times New Roman" w:cs="Times New Roman"/>
          <w:sz w:val="24"/>
          <w:szCs w:val="24"/>
        </w:rPr>
      </w:pPr>
      <w:r>
        <w:rPr>
          <w:rFonts w:ascii="Times New Roman" w:hAnsi="Times New Roman" w:cs="Times New Roman"/>
          <w:sz w:val="24"/>
          <w:szCs w:val="24"/>
        </w:rPr>
        <w:t>Аукцион</w:t>
      </w:r>
      <w:r w:rsidR="00460184" w:rsidRPr="0032137F">
        <w:rPr>
          <w:rFonts w:ascii="Times New Roman" w:hAnsi="Times New Roman" w:cs="Times New Roman"/>
          <w:sz w:val="24"/>
          <w:szCs w:val="24"/>
        </w:rPr>
        <w:t xml:space="preserve"> проводится в день и время, указанные в настоящем Извещении о проведении аукциона, путем последовательного повышения участниками начальной цены </w:t>
      </w:r>
      <w:r>
        <w:rPr>
          <w:rFonts w:ascii="Times New Roman" w:hAnsi="Times New Roman" w:cs="Times New Roman"/>
          <w:sz w:val="24"/>
          <w:szCs w:val="24"/>
        </w:rPr>
        <w:t>продажи</w:t>
      </w:r>
      <w:r w:rsidR="00460184" w:rsidRPr="0032137F">
        <w:rPr>
          <w:rFonts w:ascii="Times New Roman" w:hAnsi="Times New Roman" w:cs="Times New Roman"/>
          <w:sz w:val="24"/>
          <w:szCs w:val="24"/>
        </w:rPr>
        <w:t xml:space="preserve"> на величину, равную либо кратную величине «шага аукциона».</w:t>
      </w:r>
    </w:p>
    <w:p w:rsidR="00460184" w:rsidRPr="0032137F" w:rsidRDefault="00460184" w:rsidP="00460184">
      <w:pPr>
        <w:tabs>
          <w:tab w:val="left" w:pos="1418"/>
        </w:tabs>
        <w:overflowPunct w:val="0"/>
        <w:autoSpaceDE w:val="0"/>
        <w:spacing w:after="0" w:line="240" w:lineRule="auto"/>
        <w:ind w:firstLine="851"/>
        <w:jc w:val="both"/>
        <w:textAlignment w:val="baseline"/>
        <w:rPr>
          <w:rFonts w:ascii="Times New Roman" w:hAnsi="Times New Roman" w:cs="Times New Roman"/>
          <w:sz w:val="24"/>
          <w:szCs w:val="24"/>
        </w:rPr>
      </w:pPr>
      <w:r w:rsidRPr="0032137F">
        <w:rPr>
          <w:rFonts w:ascii="Times New Roman" w:hAnsi="Times New Roman" w:cs="Times New Roman"/>
          <w:sz w:val="24"/>
          <w:szCs w:val="24"/>
        </w:rPr>
        <w:t xml:space="preserve">«Шаг аукциона» устанавливается в фиксированной сумме, составляющей 3 (три) процента </w:t>
      </w:r>
      <w:r w:rsidRPr="00954828">
        <w:rPr>
          <w:rFonts w:ascii="Times New Roman" w:hAnsi="Times New Roman" w:cs="Times New Roman"/>
          <w:sz w:val="24"/>
          <w:szCs w:val="24"/>
        </w:rPr>
        <w:t>начальной цены</w:t>
      </w:r>
      <w:r w:rsidR="00954828" w:rsidRPr="00954828">
        <w:rPr>
          <w:rFonts w:ascii="Times New Roman" w:hAnsi="Times New Roman" w:cs="Times New Roman"/>
          <w:sz w:val="24"/>
          <w:szCs w:val="24"/>
        </w:rPr>
        <w:t xml:space="preserve"> аукциона</w:t>
      </w:r>
      <w:r w:rsidRPr="00954828">
        <w:rPr>
          <w:rFonts w:ascii="Times New Roman" w:hAnsi="Times New Roman" w:cs="Times New Roman"/>
          <w:sz w:val="24"/>
          <w:szCs w:val="24"/>
        </w:rPr>
        <w:t xml:space="preserve"> , и не изм</w:t>
      </w:r>
      <w:r w:rsidRPr="0032137F">
        <w:rPr>
          <w:rFonts w:ascii="Times New Roman" w:hAnsi="Times New Roman" w:cs="Times New Roman"/>
          <w:sz w:val="24"/>
          <w:szCs w:val="24"/>
        </w:rPr>
        <w:t>еняется в течение всего аукциона.</w:t>
      </w:r>
    </w:p>
    <w:p w:rsidR="00460184" w:rsidRPr="0032137F" w:rsidRDefault="00460184" w:rsidP="00460184">
      <w:pPr>
        <w:tabs>
          <w:tab w:val="left" w:pos="1418"/>
        </w:tabs>
        <w:overflowPunct w:val="0"/>
        <w:autoSpaceDE w:val="0"/>
        <w:spacing w:after="0" w:line="240" w:lineRule="auto"/>
        <w:ind w:firstLine="851"/>
        <w:jc w:val="both"/>
        <w:textAlignment w:val="baseline"/>
        <w:rPr>
          <w:rFonts w:ascii="Times New Roman" w:hAnsi="Times New Roman" w:cs="Times New Roman"/>
          <w:sz w:val="24"/>
          <w:szCs w:val="24"/>
        </w:rPr>
      </w:pPr>
      <w:r w:rsidRPr="0032137F">
        <w:rPr>
          <w:rFonts w:ascii="Times New Roman" w:hAnsi="Times New Roman" w:cs="Times New Roman"/>
          <w:sz w:val="24"/>
          <w:szCs w:val="24"/>
        </w:rPr>
        <w:t>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 земельных участков.</w:t>
      </w:r>
    </w:p>
    <w:p w:rsidR="00460184" w:rsidRPr="0032137F" w:rsidRDefault="00460184" w:rsidP="00460184">
      <w:pPr>
        <w:tabs>
          <w:tab w:val="left" w:pos="1418"/>
        </w:tabs>
        <w:overflowPunct w:val="0"/>
        <w:autoSpaceDE w:val="0"/>
        <w:spacing w:after="0" w:line="240" w:lineRule="auto"/>
        <w:ind w:firstLine="851"/>
        <w:jc w:val="both"/>
        <w:textAlignment w:val="baseline"/>
        <w:rPr>
          <w:rFonts w:ascii="Times New Roman" w:hAnsi="Times New Roman" w:cs="Times New Roman"/>
          <w:sz w:val="24"/>
          <w:szCs w:val="24"/>
        </w:rPr>
      </w:pPr>
      <w:r w:rsidRPr="0032137F">
        <w:rPr>
          <w:rFonts w:ascii="Times New Roman" w:hAnsi="Times New Roman" w:cs="Times New Roman"/>
          <w:sz w:val="24"/>
          <w:szCs w:val="24"/>
        </w:rPr>
        <w:t>Со времени начала проведения п</w:t>
      </w:r>
      <w:r w:rsidR="008F7117">
        <w:rPr>
          <w:rFonts w:ascii="Times New Roman" w:hAnsi="Times New Roman" w:cs="Times New Roman"/>
          <w:sz w:val="24"/>
          <w:szCs w:val="24"/>
        </w:rPr>
        <w:t>роцедуры аукциона Организатором</w:t>
      </w:r>
      <w:r w:rsidRPr="0032137F">
        <w:rPr>
          <w:rFonts w:ascii="Times New Roman" w:hAnsi="Times New Roman" w:cs="Times New Roman"/>
          <w:sz w:val="24"/>
          <w:szCs w:val="24"/>
        </w:rPr>
        <w:t xml:space="preserve"> торгов размещается:</w:t>
      </w:r>
    </w:p>
    <w:p w:rsidR="00460184" w:rsidRPr="0032137F" w:rsidRDefault="00460184" w:rsidP="00460184">
      <w:pPr>
        <w:tabs>
          <w:tab w:val="left" w:pos="1418"/>
        </w:tabs>
        <w:overflowPunct w:val="0"/>
        <w:autoSpaceDE w:val="0"/>
        <w:spacing w:after="0" w:line="240" w:lineRule="auto"/>
        <w:ind w:firstLine="851"/>
        <w:jc w:val="both"/>
        <w:textAlignment w:val="baseline"/>
        <w:rPr>
          <w:rFonts w:ascii="Times New Roman" w:hAnsi="Times New Roman" w:cs="Times New Roman"/>
          <w:sz w:val="24"/>
          <w:szCs w:val="24"/>
        </w:rPr>
      </w:pPr>
      <w:r w:rsidRPr="0032137F">
        <w:rPr>
          <w:rFonts w:ascii="Times New Roman" w:hAnsi="Times New Roman" w:cs="Times New Roman"/>
          <w:sz w:val="24"/>
          <w:szCs w:val="24"/>
        </w:rPr>
        <w:t>- в открытой части электронной площадки - информация о начале проведения процедуры аукциона с указанием наименования лота, начальной цены и текущего «шага аукциона»;</w:t>
      </w:r>
    </w:p>
    <w:p w:rsidR="00460184" w:rsidRPr="0032137F" w:rsidRDefault="00460184" w:rsidP="00460184">
      <w:pPr>
        <w:tabs>
          <w:tab w:val="left" w:pos="1418"/>
        </w:tabs>
        <w:overflowPunct w:val="0"/>
        <w:autoSpaceDE w:val="0"/>
        <w:spacing w:after="0" w:line="240" w:lineRule="auto"/>
        <w:ind w:firstLine="851"/>
        <w:jc w:val="both"/>
        <w:textAlignment w:val="baseline"/>
        <w:rPr>
          <w:rFonts w:ascii="Times New Roman" w:hAnsi="Times New Roman" w:cs="Times New Roman"/>
          <w:sz w:val="24"/>
          <w:szCs w:val="24"/>
        </w:rPr>
      </w:pPr>
      <w:r w:rsidRPr="0032137F">
        <w:rPr>
          <w:rFonts w:ascii="Times New Roman" w:hAnsi="Times New Roman" w:cs="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лота и время их поступления, величина повышения начальной цены («шаг аукциона»), время, оставшееся до окончания приема предложений о цене имущества.</w:t>
      </w:r>
    </w:p>
    <w:p w:rsidR="00954828" w:rsidRPr="00954828" w:rsidRDefault="00954828" w:rsidP="00954828">
      <w:pPr>
        <w:tabs>
          <w:tab w:val="left" w:pos="1418"/>
        </w:tabs>
        <w:overflowPunct w:val="0"/>
        <w:autoSpaceDE w:val="0"/>
        <w:spacing w:after="0" w:line="240" w:lineRule="auto"/>
        <w:ind w:firstLine="851"/>
        <w:jc w:val="both"/>
        <w:textAlignment w:val="baseline"/>
        <w:rPr>
          <w:rFonts w:ascii="Times New Roman" w:hAnsi="Times New Roman" w:cs="Times New Roman"/>
          <w:sz w:val="24"/>
          <w:szCs w:val="24"/>
        </w:rPr>
      </w:pPr>
      <w:r w:rsidRPr="00954828">
        <w:rPr>
          <w:rFonts w:ascii="Times New Roman" w:hAnsi="Times New Roman" w:cs="Times New Roman"/>
          <w:sz w:val="24"/>
          <w:szCs w:val="24"/>
        </w:rPr>
        <w:t>В течение одного часа со времени начала проведения процедуры аукциона участникам предлагается заявить о заключении договора аренды земельного участка по начальной цене. В случае, если в течение указанного времени:</w:t>
      </w:r>
    </w:p>
    <w:p w:rsidR="00954828" w:rsidRPr="00954828" w:rsidRDefault="00954828" w:rsidP="00954828">
      <w:pPr>
        <w:tabs>
          <w:tab w:val="left" w:pos="1418"/>
        </w:tabs>
        <w:overflowPunct w:val="0"/>
        <w:autoSpaceDE w:val="0"/>
        <w:spacing w:after="0" w:line="240" w:lineRule="auto"/>
        <w:ind w:firstLine="851"/>
        <w:jc w:val="both"/>
        <w:textAlignment w:val="baseline"/>
        <w:rPr>
          <w:rFonts w:ascii="Times New Roman" w:hAnsi="Times New Roman" w:cs="Times New Roman"/>
          <w:sz w:val="24"/>
          <w:szCs w:val="24"/>
        </w:rPr>
      </w:pPr>
      <w:r w:rsidRPr="00954828">
        <w:rPr>
          <w:rFonts w:ascii="Times New Roman" w:hAnsi="Times New Roman" w:cs="Times New Roman"/>
          <w:sz w:val="24"/>
          <w:szCs w:val="24"/>
        </w:rPr>
        <w:t>- поступило предложение о начальной цене земельного участка, то время для представления следующих предложений об увеличенной на «шаг аукциона» цене земельного участка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954828" w:rsidRPr="00954828" w:rsidRDefault="00954828" w:rsidP="00954828">
      <w:pPr>
        <w:tabs>
          <w:tab w:val="left" w:pos="1418"/>
        </w:tabs>
        <w:overflowPunct w:val="0"/>
        <w:autoSpaceDE w:val="0"/>
        <w:spacing w:after="0" w:line="240" w:lineRule="auto"/>
        <w:ind w:firstLine="851"/>
        <w:jc w:val="both"/>
        <w:textAlignment w:val="baseline"/>
        <w:rPr>
          <w:rFonts w:ascii="Times New Roman" w:hAnsi="Times New Roman" w:cs="Times New Roman"/>
          <w:sz w:val="24"/>
          <w:szCs w:val="24"/>
        </w:rPr>
      </w:pPr>
      <w:r w:rsidRPr="00954828">
        <w:rPr>
          <w:rFonts w:ascii="Times New Roman" w:hAnsi="Times New Roman" w:cs="Times New Roman"/>
          <w:sz w:val="24"/>
          <w:szCs w:val="24"/>
        </w:rPr>
        <w:t>- не поступило ни одного предложения о начальной цене земельного участка,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земельного участка является время завершения аукциона.</w:t>
      </w:r>
    </w:p>
    <w:p w:rsidR="00954828" w:rsidRPr="00954828" w:rsidRDefault="00954828" w:rsidP="00954828">
      <w:pPr>
        <w:tabs>
          <w:tab w:val="left" w:pos="1418"/>
        </w:tabs>
        <w:overflowPunct w:val="0"/>
        <w:autoSpaceDE w:val="0"/>
        <w:spacing w:after="0" w:line="240" w:lineRule="auto"/>
        <w:ind w:firstLine="851"/>
        <w:jc w:val="both"/>
        <w:textAlignment w:val="baseline"/>
        <w:rPr>
          <w:rFonts w:ascii="Times New Roman" w:hAnsi="Times New Roman" w:cs="Times New Roman"/>
          <w:sz w:val="24"/>
          <w:szCs w:val="24"/>
        </w:rPr>
      </w:pPr>
      <w:r w:rsidRPr="00954828">
        <w:rPr>
          <w:rFonts w:ascii="Times New Roman" w:hAnsi="Times New Roman" w:cs="Times New Roman"/>
          <w:sz w:val="24"/>
          <w:szCs w:val="24"/>
        </w:rPr>
        <w:t>При этом программными средствами электронной площадки обеспечивается:</w:t>
      </w:r>
    </w:p>
    <w:p w:rsidR="00954828" w:rsidRPr="00954828" w:rsidRDefault="00954828" w:rsidP="00954828">
      <w:pPr>
        <w:tabs>
          <w:tab w:val="left" w:pos="1418"/>
        </w:tabs>
        <w:overflowPunct w:val="0"/>
        <w:autoSpaceDE w:val="0"/>
        <w:spacing w:after="0" w:line="240" w:lineRule="auto"/>
        <w:ind w:firstLine="851"/>
        <w:jc w:val="both"/>
        <w:textAlignment w:val="baseline"/>
        <w:rPr>
          <w:rFonts w:ascii="Times New Roman" w:hAnsi="Times New Roman" w:cs="Times New Roman"/>
          <w:sz w:val="24"/>
          <w:szCs w:val="24"/>
        </w:rPr>
      </w:pPr>
      <w:r w:rsidRPr="00954828">
        <w:rPr>
          <w:rFonts w:ascii="Times New Roman" w:hAnsi="Times New Roman" w:cs="Times New Roman"/>
          <w:sz w:val="24"/>
          <w:szCs w:val="24"/>
        </w:rPr>
        <w:lastRenderedPageBreak/>
        <w:t>- исключение возможности подачи участником предложения о цене земельного участка, не соответствующего увеличению текущей цены на величину «шага аукциона»;</w:t>
      </w:r>
    </w:p>
    <w:p w:rsidR="00954828" w:rsidRPr="00954828" w:rsidRDefault="00954828" w:rsidP="00954828">
      <w:pPr>
        <w:tabs>
          <w:tab w:val="left" w:pos="1418"/>
        </w:tabs>
        <w:overflowPunct w:val="0"/>
        <w:autoSpaceDE w:val="0"/>
        <w:spacing w:after="0" w:line="240" w:lineRule="auto"/>
        <w:ind w:firstLine="851"/>
        <w:jc w:val="both"/>
        <w:textAlignment w:val="baseline"/>
        <w:rPr>
          <w:rFonts w:ascii="Times New Roman" w:hAnsi="Times New Roman" w:cs="Times New Roman"/>
          <w:sz w:val="24"/>
          <w:szCs w:val="24"/>
        </w:rPr>
      </w:pPr>
      <w:r w:rsidRPr="00954828">
        <w:rPr>
          <w:rFonts w:ascii="Times New Roman" w:hAnsi="Times New Roman" w:cs="Times New Roman"/>
          <w:sz w:val="24"/>
          <w:szCs w:val="24"/>
        </w:rPr>
        <w:t>- уведомление участника в случае, если предложение этого участника о цене земельного участка не может быть принято в связи с подачей аналогичного предложения ранее другим участником.</w:t>
      </w:r>
    </w:p>
    <w:p w:rsidR="00954828" w:rsidRPr="00954828" w:rsidRDefault="00954828" w:rsidP="00954828">
      <w:pPr>
        <w:tabs>
          <w:tab w:val="left" w:pos="1418"/>
        </w:tabs>
        <w:overflowPunct w:val="0"/>
        <w:autoSpaceDE w:val="0"/>
        <w:spacing w:after="0" w:line="240" w:lineRule="auto"/>
        <w:ind w:firstLine="851"/>
        <w:jc w:val="both"/>
        <w:textAlignment w:val="baseline"/>
        <w:rPr>
          <w:rFonts w:ascii="Times New Roman" w:hAnsi="Times New Roman" w:cs="Times New Roman"/>
          <w:sz w:val="24"/>
          <w:szCs w:val="24"/>
        </w:rPr>
      </w:pPr>
      <w:r w:rsidRPr="00954828">
        <w:rPr>
          <w:rFonts w:ascii="Times New Roman" w:hAnsi="Times New Roman" w:cs="Times New Roman"/>
          <w:sz w:val="24"/>
          <w:szCs w:val="24"/>
        </w:rPr>
        <w:t>Ход проведения процедуры подачи предложений о цене имущества участниками фиксируется Организатором торгов в электронном журнале.</w:t>
      </w:r>
    </w:p>
    <w:p w:rsidR="00954828" w:rsidRPr="00954828" w:rsidRDefault="00954828" w:rsidP="00954828">
      <w:pPr>
        <w:tabs>
          <w:tab w:val="left" w:pos="1418"/>
        </w:tabs>
        <w:overflowPunct w:val="0"/>
        <w:autoSpaceDE w:val="0"/>
        <w:spacing w:after="0" w:line="240" w:lineRule="auto"/>
        <w:ind w:firstLine="851"/>
        <w:jc w:val="both"/>
        <w:textAlignment w:val="baseline"/>
        <w:rPr>
          <w:rFonts w:ascii="Times New Roman" w:hAnsi="Times New Roman" w:cs="Times New Roman"/>
          <w:sz w:val="24"/>
          <w:szCs w:val="24"/>
        </w:rPr>
      </w:pPr>
      <w:r w:rsidRPr="00954828">
        <w:rPr>
          <w:rFonts w:ascii="Times New Roman" w:hAnsi="Times New Roman" w:cs="Times New Roman"/>
          <w:sz w:val="24"/>
          <w:szCs w:val="24"/>
        </w:rPr>
        <w:t>Победителем аукциона признается участник, предложивший наиболее высокую цену на право заключения договора аренды земельного участка.</w:t>
      </w:r>
    </w:p>
    <w:p w:rsidR="00460184" w:rsidRPr="0032137F" w:rsidRDefault="00954828" w:rsidP="00954828">
      <w:pPr>
        <w:tabs>
          <w:tab w:val="left" w:pos="1418"/>
        </w:tabs>
        <w:overflowPunct w:val="0"/>
        <w:autoSpaceDE w:val="0"/>
        <w:spacing w:after="0" w:line="240" w:lineRule="auto"/>
        <w:ind w:firstLine="851"/>
        <w:jc w:val="both"/>
        <w:textAlignment w:val="baseline"/>
        <w:rPr>
          <w:rFonts w:ascii="Times New Roman" w:hAnsi="Times New Roman" w:cs="Times New Roman"/>
          <w:sz w:val="24"/>
          <w:szCs w:val="24"/>
        </w:rPr>
      </w:pPr>
      <w:r w:rsidRPr="00954828">
        <w:rPr>
          <w:rFonts w:ascii="Times New Roman" w:hAnsi="Times New Roman" w:cs="Times New Roman"/>
          <w:sz w:val="24"/>
          <w:szCs w:val="24"/>
        </w:rPr>
        <w:t xml:space="preserve">Процедура аукциона считается завершенной с момента подписания Продавцом протокола об итогах аукциона. </w:t>
      </w:r>
      <w:r w:rsidR="00460184" w:rsidRPr="0032137F">
        <w:rPr>
          <w:rFonts w:ascii="Times New Roman" w:hAnsi="Times New Roman" w:cs="Times New Roman"/>
          <w:sz w:val="24"/>
          <w:szCs w:val="24"/>
        </w:rPr>
        <w:t xml:space="preserve">считается завершенной с момента подписания Продавцом протокола об итогах аукциона. </w:t>
      </w:r>
    </w:p>
    <w:p w:rsidR="00460184" w:rsidRPr="0032137F" w:rsidRDefault="00460184" w:rsidP="00460184">
      <w:pPr>
        <w:suppressAutoHyphens/>
        <w:spacing w:after="0" w:line="240" w:lineRule="auto"/>
        <w:ind w:firstLine="851"/>
        <w:jc w:val="both"/>
        <w:rPr>
          <w:rFonts w:ascii="Times New Roman" w:eastAsia="Times New Roman" w:hAnsi="Times New Roman" w:cs="Times New Roman"/>
          <w:b/>
          <w:sz w:val="24"/>
          <w:szCs w:val="24"/>
          <w:lang w:eastAsia="ar-SA"/>
        </w:rPr>
      </w:pPr>
    </w:p>
    <w:p w:rsidR="00460184" w:rsidRPr="0032137F" w:rsidRDefault="00460184" w:rsidP="00460184">
      <w:pPr>
        <w:spacing w:after="0" w:line="240" w:lineRule="auto"/>
        <w:jc w:val="center"/>
        <w:rPr>
          <w:rFonts w:ascii="Times New Roman" w:hAnsi="Times New Roman" w:cs="Times New Roman"/>
          <w:sz w:val="24"/>
          <w:szCs w:val="24"/>
        </w:rPr>
      </w:pPr>
      <w:r w:rsidRPr="0032137F">
        <w:rPr>
          <w:rFonts w:ascii="Times New Roman" w:hAnsi="Times New Roman" w:cs="Times New Roman"/>
          <w:b/>
          <w:bCs/>
          <w:sz w:val="24"/>
          <w:szCs w:val="24"/>
        </w:rPr>
        <w:t xml:space="preserve">9. Заключение договора </w:t>
      </w:r>
      <w:r w:rsidR="000C09B7">
        <w:rPr>
          <w:rFonts w:ascii="Times New Roman" w:hAnsi="Times New Roman" w:cs="Times New Roman"/>
          <w:b/>
          <w:bCs/>
          <w:sz w:val="24"/>
          <w:szCs w:val="24"/>
        </w:rPr>
        <w:t>купли-продажи</w:t>
      </w:r>
    </w:p>
    <w:p w:rsidR="00460184" w:rsidRPr="0032137F" w:rsidRDefault="00460184" w:rsidP="00460184">
      <w:pPr>
        <w:spacing w:after="0" w:line="240" w:lineRule="auto"/>
        <w:ind w:firstLine="709"/>
        <w:jc w:val="both"/>
        <w:rPr>
          <w:rFonts w:ascii="Times New Roman" w:hAnsi="Times New Roman" w:cs="Times New Roman"/>
          <w:sz w:val="24"/>
          <w:szCs w:val="24"/>
        </w:rPr>
      </w:pPr>
      <w:r w:rsidRPr="0032137F">
        <w:rPr>
          <w:rFonts w:ascii="Times New Roman" w:hAnsi="Times New Roman" w:cs="Times New Roman"/>
          <w:sz w:val="24"/>
          <w:szCs w:val="24"/>
        </w:rPr>
        <w:t xml:space="preserve">Договор </w:t>
      </w:r>
      <w:r w:rsidR="00954828">
        <w:rPr>
          <w:rFonts w:ascii="Times New Roman" w:hAnsi="Times New Roman" w:cs="Times New Roman"/>
          <w:sz w:val="24"/>
          <w:szCs w:val="24"/>
        </w:rPr>
        <w:t xml:space="preserve">аренды </w:t>
      </w:r>
      <w:r w:rsidRPr="0032137F">
        <w:rPr>
          <w:rFonts w:ascii="Times New Roman" w:hAnsi="Times New Roman" w:cs="Times New Roman"/>
          <w:sz w:val="24"/>
          <w:szCs w:val="24"/>
        </w:rPr>
        <w:t>заключается не ранее чем через десять дней со дня размещения информации о результатах аукциона на сайте </w:t>
      </w:r>
      <w:hyperlink r:id="rId11" w:history="1">
        <w:r w:rsidRPr="0032137F">
          <w:rPr>
            <w:rFonts w:ascii="Times New Roman" w:hAnsi="Times New Roman" w:cs="Times New Roman"/>
            <w:sz w:val="24"/>
            <w:szCs w:val="24"/>
            <w:u w:val="single"/>
          </w:rPr>
          <w:t>www.torgi.gov.ru</w:t>
        </w:r>
      </w:hyperlink>
      <w:r w:rsidRPr="0032137F">
        <w:rPr>
          <w:rFonts w:ascii="Times New Roman" w:hAnsi="Times New Roman" w:cs="Times New Roman"/>
          <w:sz w:val="24"/>
          <w:szCs w:val="24"/>
        </w:rPr>
        <w:t>.</w:t>
      </w:r>
    </w:p>
    <w:p w:rsidR="00460184" w:rsidRPr="0032137F" w:rsidRDefault="00460184" w:rsidP="00460184">
      <w:pPr>
        <w:spacing w:after="0" w:line="240" w:lineRule="auto"/>
        <w:ind w:firstLine="709"/>
        <w:jc w:val="both"/>
        <w:rPr>
          <w:rFonts w:ascii="Times New Roman" w:hAnsi="Times New Roman" w:cs="Times New Roman"/>
          <w:sz w:val="24"/>
          <w:szCs w:val="24"/>
        </w:rPr>
      </w:pPr>
      <w:r w:rsidRPr="0032137F">
        <w:rPr>
          <w:rFonts w:ascii="Times New Roman" w:hAnsi="Times New Roman" w:cs="Times New Roman"/>
          <w:sz w:val="24"/>
          <w:szCs w:val="24"/>
        </w:rPr>
        <w:t xml:space="preserve">Договор </w:t>
      </w:r>
      <w:r w:rsidR="00954828">
        <w:rPr>
          <w:rFonts w:ascii="Times New Roman" w:hAnsi="Times New Roman" w:cs="Times New Roman"/>
          <w:sz w:val="24"/>
          <w:szCs w:val="24"/>
        </w:rPr>
        <w:t xml:space="preserve">аренды </w:t>
      </w:r>
      <w:r w:rsidRPr="0032137F">
        <w:rPr>
          <w:rFonts w:ascii="Times New Roman" w:hAnsi="Times New Roman" w:cs="Times New Roman"/>
          <w:sz w:val="24"/>
          <w:szCs w:val="24"/>
        </w:rPr>
        <w:t xml:space="preserve"> с победителем аукциона заключается по цене, установленной по результатам аукциона.</w:t>
      </w:r>
    </w:p>
    <w:p w:rsidR="00460184" w:rsidRPr="0032137F" w:rsidRDefault="00460184" w:rsidP="00460184">
      <w:pPr>
        <w:spacing w:after="0" w:line="240" w:lineRule="auto"/>
        <w:ind w:firstLine="709"/>
        <w:jc w:val="both"/>
        <w:rPr>
          <w:rFonts w:ascii="Times New Roman" w:hAnsi="Times New Roman" w:cs="Times New Roman"/>
          <w:sz w:val="24"/>
          <w:szCs w:val="24"/>
        </w:rPr>
      </w:pPr>
      <w:r w:rsidRPr="0032137F">
        <w:rPr>
          <w:rFonts w:ascii="Times New Roman" w:hAnsi="Times New Roman" w:cs="Times New Roman"/>
          <w:sz w:val="24"/>
          <w:szCs w:val="24"/>
        </w:rPr>
        <w:t xml:space="preserve">Договор </w:t>
      </w:r>
      <w:r w:rsidR="00954828">
        <w:rPr>
          <w:rFonts w:ascii="Times New Roman" w:hAnsi="Times New Roman" w:cs="Times New Roman"/>
          <w:sz w:val="24"/>
          <w:szCs w:val="24"/>
        </w:rPr>
        <w:t>аренды</w:t>
      </w:r>
      <w:r w:rsidRPr="0032137F">
        <w:rPr>
          <w:rFonts w:ascii="Times New Roman" w:hAnsi="Times New Roman" w:cs="Times New Roman"/>
          <w:sz w:val="24"/>
          <w:szCs w:val="24"/>
        </w:rPr>
        <w:t xml:space="preserve"> заключается по начальной цене предмета аукциона:</w:t>
      </w:r>
    </w:p>
    <w:p w:rsidR="00460184" w:rsidRPr="0032137F" w:rsidRDefault="00460184" w:rsidP="00460184">
      <w:pPr>
        <w:spacing w:after="0" w:line="240" w:lineRule="auto"/>
        <w:ind w:firstLine="709"/>
        <w:jc w:val="both"/>
        <w:rPr>
          <w:rFonts w:ascii="Times New Roman" w:hAnsi="Times New Roman" w:cs="Times New Roman"/>
          <w:sz w:val="24"/>
          <w:szCs w:val="24"/>
        </w:rPr>
      </w:pPr>
      <w:r w:rsidRPr="0032137F">
        <w:rPr>
          <w:rFonts w:ascii="Times New Roman" w:hAnsi="Times New Roman" w:cs="Times New Roman"/>
          <w:sz w:val="24"/>
          <w:szCs w:val="24"/>
        </w:rPr>
        <w:t>- с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460184" w:rsidRPr="0032137F" w:rsidRDefault="00460184" w:rsidP="00460184">
      <w:pPr>
        <w:spacing w:after="0" w:line="240" w:lineRule="auto"/>
        <w:ind w:firstLine="709"/>
        <w:jc w:val="both"/>
        <w:rPr>
          <w:rFonts w:ascii="Times New Roman" w:hAnsi="Times New Roman" w:cs="Times New Roman"/>
          <w:sz w:val="24"/>
          <w:szCs w:val="24"/>
        </w:rPr>
      </w:pPr>
      <w:r w:rsidRPr="0032137F">
        <w:rPr>
          <w:rFonts w:ascii="Times New Roman" w:hAnsi="Times New Roman" w:cs="Times New Roman"/>
          <w:sz w:val="24"/>
          <w:szCs w:val="24"/>
        </w:rPr>
        <w:t>- с заявителем, признанным единственным участником аукциона,</w:t>
      </w:r>
    </w:p>
    <w:p w:rsidR="00460184" w:rsidRPr="0032137F" w:rsidRDefault="00460184" w:rsidP="00460184">
      <w:pPr>
        <w:spacing w:after="0" w:line="240" w:lineRule="auto"/>
        <w:ind w:firstLine="709"/>
        <w:jc w:val="both"/>
        <w:rPr>
          <w:rFonts w:ascii="Times New Roman" w:hAnsi="Times New Roman" w:cs="Times New Roman"/>
          <w:sz w:val="24"/>
          <w:szCs w:val="24"/>
        </w:rPr>
      </w:pPr>
      <w:r w:rsidRPr="0032137F">
        <w:rPr>
          <w:rFonts w:ascii="Times New Roman" w:hAnsi="Times New Roman" w:cs="Times New Roman"/>
          <w:sz w:val="24"/>
          <w:szCs w:val="24"/>
        </w:rPr>
        <w:t>- с единственным принявшим участие в аукционе его участником.</w:t>
      </w:r>
    </w:p>
    <w:p w:rsidR="00460184" w:rsidRPr="0032137F" w:rsidRDefault="00460184" w:rsidP="00460184">
      <w:pPr>
        <w:spacing w:after="0" w:line="240" w:lineRule="auto"/>
        <w:ind w:firstLine="709"/>
        <w:jc w:val="both"/>
        <w:rPr>
          <w:rFonts w:ascii="Times New Roman" w:hAnsi="Times New Roman" w:cs="Times New Roman"/>
          <w:sz w:val="24"/>
          <w:szCs w:val="24"/>
        </w:rPr>
      </w:pPr>
      <w:r w:rsidRPr="0032137F">
        <w:rPr>
          <w:rFonts w:ascii="Times New Roman" w:hAnsi="Times New Roman" w:cs="Times New Roman"/>
          <w:sz w:val="24"/>
          <w:szCs w:val="24"/>
        </w:rPr>
        <w:t xml:space="preserve">Если договор </w:t>
      </w:r>
      <w:r w:rsidR="00954828">
        <w:rPr>
          <w:rFonts w:ascii="Times New Roman" w:hAnsi="Times New Roman" w:cs="Times New Roman"/>
          <w:sz w:val="24"/>
          <w:szCs w:val="24"/>
        </w:rPr>
        <w:t>аренды</w:t>
      </w:r>
      <w:r w:rsidRPr="0032137F">
        <w:rPr>
          <w:rFonts w:ascii="Times New Roman" w:hAnsi="Times New Roman" w:cs="Times New Roman"/>
          <w:sz w:val="24"/>
          <w:szCs w:val="24"/>
        </w:rPr>
        <w:t xml:space="preserve">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460184" w:rsidRPr="0032137F" w:rsidRDefault="00460184" w:rsidP="00460184">
      <w:pPr>
        <w:spacing w:after="0" w:line="240" w:lineRule="auto"/>
        <w:ind w:firstLine="709"/>
        <w:jc w:val="both"/>
        <w:rPr>
          <w:rFonts w:ascii="Times New Roman" w:hAnsi="Times New Roman" w:cs="Times New Roman"/>
          <w:sz w:val="24"/>
          <w:szCs w:val="24"/>
        </w:rPr>
      </w:pPr>
      <w:r w:rsidRPr="0032137F">
        <w:rPr>
          <w:rFonts w:ascii="Times New Roman" w:hAnsi="Times New Roman" w:cs="Times New Roman"/>
          <w:sz w:val="24"/>
          <w:szCs w:val="24"/>
        </w:rPr>
        <w:t xml:space="preserve">Сведения о победителе аукциона, уклонившегося от заключения договора </w:t>
      </w:r>
      <w:r w:rsidR="00954828">
        <w:rPr>
          <w:rFonts w:ascii="Times New Roman" w:hAnsi="Times New Roman" w:cs="Times New Roman"/>
          <w:sz w:val="24"/>
          <w:szCs w:val="24"/>
        </w:rPr>
        <w:t>аренды</w:t>
      </w:r>
      <w:r w:rsidRPr="0032137F">
        <w:rPr>
          <w:rFonts w:ascii="Times New Roman" w:hAnsi="Times New Roman" w:cs="Times New Roman"/>
          <w:sz w:val="24"/>
          <w:szCs w:val="24"/>
        </w:rPr>
        <w:t>,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460184" w:rsidRPr="0032137F" w:rsidRDefault="00460184" w:rsidP="008F7117">
      <w:pPr>
        <w:spacing w:after="0" w:line="240" w:lineRule="auto"/>
        <w:ind w:firstLine="709"/>
        <w:jc w:val="both"/>
        <w:rPr>
          <w:rFonts w:ascii="Times New Roman" w:hAnsi="Times New Roman" w:cs="Times New Roman"/>
          <w:sz w:val="24"/>
          <w:szCs w:val="24"/>
        </w:rPr>
      </w:pPr>
      <w:r w:rsidRPr="0032137F">
        <w:rPr>
          <w:rFonts w:ascii="Times New Roman" w:hAnsi="Times New Roman" w:cs="Times New Roman"/>
          <w:sz w:val="24"/>
          <w:szCs w:val="24"/>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460184" w:rsidRPr="0032137F" w:rsidRDefault="00460184" w:rsidP="00460184">
      <w:pPr>
        <w:spacing w:after="0" w:line="240" w:lineRule="auto"/>
        <w:jc w:val="both"/>
        <w:rPr>
          <w:rFonts w:ascii="Times New Roman" w:hAnsi="Times New Roman" w:cs="Times New Roman"/>
          <w:sz w:val="24"/>
          <w:szCs w:val="24"/>
        </w:rPr>
      </w:pPr>
    </w:p>
    <w:p w:rsidR="00A21DCD" w:rsidRDefault="00A21DCD" w:rsidP="00460184">
      <w:pPr>
        <w:shd w:val="clear" w:color="auto" w:fill="FFFFFF"/>
        <w:spacing w:after="0" w:line="240" w:lineRule="auto"/>
        <w:ind w:firstLine="1418"/>
        <w:jc w:val="center"/>
        <w:rPr>
          <w:rFonts w:ascii="Times New Roman" w:eastAsia="Times New Roman" w:hAnsi="Times New Roman" w:cs="Times New Roman"/>
          <w:b/>
          <w:sz w:val="24"/>
          <w:szCs w:val="24"/>
        </w:rPr>
      </w:pPr>
    </w:p>
    <w:p w:rsidR="00460184" w:rsidRPr="0032137F" w:rsidRDefault="00460184" w:rsidP="00460184">
      <w:pPr>
        <w:shd w:val="clear" w:color="auto" w:fill="FFFFFF"/>
        <w:spacing w:after="0" w:line="240" w:lineRule="auto"/>
        <w:ind w:firstLine="1418"/>
        <w:jc w:val="center"/>
        <w:rPr>
          <w:rFonts w:ascii="Times New Roman" w:eastAsia="Times New Roman" w:hAnsi="Times New Roman" w:cs="Times New Roman"/>
          <w:b/>
          <w:sz w:val="24"/>
          <w:szCs w:val="24"/>
        </w:rPr>
      </w:pPr>
      <w:r w:rsidRPr="0032137F">
        <w:rPr>
          <w:rFonts w:ascii="Times New Roman" w:eastAsia="Times New Roman" w:hAnsi="Times New Roman" w:cs="Times New Roman"/>
          <w:b/>
          <w:sz w:val="24"/>
          <w:szCs w:val="24"/>
        </w:rPr>
        <w:t>10. Порядок отказа от проведения торгов</w:t>
      </w:r>
    </w:p>
    <w:p w:rsidR="00460184" w:rsidRPr="0032137F" w:rsidRDefault="00460184" w:rsidP="00460184">
      <w:pPr>
        <w:shd w:val="clear" w:color="auto" w:fill="FFFFFF"/>
        <w:spacing w:after="0" w:line="240" w:lineRule="auto"/>
        <w:ind w:firstLine="709"/>
        <w:jc w:val="both"/>
        <w:rPr>
          <w:rFonts w:ascii="Times New Roman" w:eastAsia="Times New Roman" w:hAnsi="Times New Roman" w:cs="Times New Roman"/>
          <w:sz w:val="24"/>
          <w:szCs w:val="24"/>
        </w:rPr>
      </w:pPr>
      <w:r w:rsidRPr="0032137F">
        <w:rPr>
          <w:rFonts w:ascii="Times New Roman" w:eastAsia="Times New Roman" w:hAnsi="Times New Roman" w:cs="Times New Roman"/>
          <w:sz w:val="24"/>
          <w:szCs w:val="24"/>
        </w:rPr>
        <w:t>Организатор аукциона вправе отказаться от проведения аукциона в любое время, но не позднее, чем за три дня до наступления даты его проведения.</w:t>
      </w:r>
    </w:p>
    <w:p w:rsidR="00460184" w:rsidRPr="00F10756" w:rsidRDefault="00460184" w:rsidP="00F10756">
      <w:pPr>
        <w:widowControl w:val="0"/>
        <w:tabs>
          <w:tab w:val="num" w:pos="0"/>
        </w:tabs>
        <w:spacing w:after="0" w:line="240" w:lineRule="auto"/>
        <w:ind w:firstLine="567"/>
        <w:jc w:val="both"/>
        <w:outlineLvl w:val="0"/>
        <w:rPr>
          <w:rFonts w:ascii="Times New Roman" w:hAnsi="Times New Roman" w:cs="Times New Roman"/>
          <w:color w:val="000000"/>
          <w:sz w:val="24"/>
          <w:szCs w:val="24"/>
          <w:shd w:val="clear" w:color="auto" w:fill="FFFFFF"/>
        </w:rPr>
      </w:pPr>
      <w:r w:rsidRPr="0032137F">
        <w:rPr>
          <w:rFonts w:ascii="Times New Roman" w:hAnsi="Times New Roman" w:cs="Times New Roman"/>
          <w:sz w:val="24"/>
          <w:szCs w:val="24"/>
        </w:rPr>
        <w:t>В случае отказа от проведения торгов Организатором торгов размещает соответствующее извещение на</w:t>
      </w:r>
      <w:r w:rsidR="00AA2209">
        <w:rPr>
          <w:rFonts w:ascii="Times New Roman" w:hAnsi="Times New Roman" w:cs="Times New Roman"/>
          <w:sz w:val="24"/>
          <w:szCs w:val="24"/>
        </w:rPr>
        <w:t xml:space="preserve"> </w:t>
      </w:r>
      <w:hyperlink r:id="rId12" w:history="1">
        <w:r w:rsidRPr="0032137F">
          <w:rPr>
            <w:rFonts w:ascii="Times New Roman" w:hAnsi="Times New Roman" w:cs="Times New Roman"/>
            <w:color w:val="0000FF"/>
            <w:sz w:val="24"/>
            <w:szCs w:val="24"/>
            <w:u w:val="single"/>
          </w:rPr>
          <w:t>http://</w:t>
        </w:r>
        <w:r w:rsidRPr="0032137F">
          <w:rPr>
            <w:rFonts w:ascii="Times New Roman" w:hAnsi="Times New Roman" w:cs="Times New Roman"/>
            <w:color w:val="0000FF"/>
            <w:sz w:val="24"/>
            <w:szCs w:val="24"/>
            <w:u w:val="single"/>
            <w:shd w:val="clear" w:color="auto" w:fill="FFFFFF"/>
          </w:rPr>
          <w:t>torgi.gov.ru</w:t>
        </w:r>
      </w:hyperlink>
      <w:r w:rsidRPr="0032137F">
        <w:rPr>
          <w:rFonts w:ascii="Times New Roman" w:hAnsi="Times New Roman" w:cs="Times New Roman"/>
          <w:color w:val="000000"/>
          <w:sz w:val="24"/>
          <w:szCs w:val="24"/>
          <w:shd w:val="clear" w:color="auto" w:fill="FFFFFF"/>
        </w:rPr>
        <w:t xml:space="preserve">, </w:t>
      </w:r>
      <w:r w:rsidR="00AF5076">
        <w:rPr>
          <w:rFonts w:ascii="Times New Roman" w:hAnsi="Times New Roman" w:cs="Times New Roman"/>
          <w:sz w:val="24"/>
          <w:szCs w:val="24"/>
        </w:rPr>
        <w:t xml:space="preserve"> </w:t>
      </w:r>
      <w:r w:rsidR="00FC7E53">
        <w:rPr>
          <w:rFonts w:ascii="Times New Roman" w:hAnsi="Times New Roman" w:cs="Times New Roman"/>
          <w:sz w:val="24"/>
          <w:szCs w:val="24"/>
        </w:rPr>
        <w:t xml:space="preserve">на официальном сайте </w:t>
      </w:r>
      <w:r w:rsidR="00AF5076">
        <w:rPr>
          <w:rFonts w:ascii="Times New Roman" w:hAnsi="Times New Roman" w:cs="Times New Roman"/>
          <w:sz w:val="24"/>
          <w:szCs w:val="24"/>
        </w:rPr>
        <w:t xml:space="preserve">Администрации </w:t>
      </w:r>
      <w:r w:rsidR="00AA2209">
        <w:rPr>
          <w:rFonts w:ascii="Times New Roman" w:hAnsi="Times New Roman" w:cs="Times New Roman"/>
          <w:sz w:val="24"/>
          <w:szCs w:val="24"/>
        </w:rPr>
        <w:t>Воскресенского муниципального района</w:t>
      </w:r>
      <w:r w:rsidR="00AF5076" w:rsidRPr="0032137F">
        <w:rPr>
          <w:rFonts w:ascii="Times New Roman" w:hAnsi="Times New Roman" w:cs="Times New Roman"/>
          <w:sz w:val="24"/>
          <w:szCs w:val="24"/>
        </w:rPr>
        <w:t xml:space="preserve">: </w:t>
      </w:r>
      <w:r w:rsidR="001C32D6" w:rsidRPr="001C32D6">
        <w:rPr>
          <w:rFonts w:ascii="Times New Roman" w:hAnsi="Times New Roman" w:cs="Times New Roman"/>
        </w:rPr>
        <w:t>http://voskresenskoe-adm.ru</w:t>
      </w:r>
      <w:r w:rsidR="00AF5076" w:rsidRPr="00C2307D">
        <w:rPr>
          <w:rFonts w:ascii="Times New Roman" w:hAnsi="Times New Roman" w:cs="Times New Roman"/>
        </w:rPr>
        <w:t>/</w:t>
      </w:r>
      <w:r w:rsidR="00AF5076">
        <w:rPr>
          <w:rFonts w:ascii="Times New Roman" w:hAnsi="Times New Roman" w:cs="Times New Roman"/>
        </w:rPr>
        <w:t>.</w:t>
      </w:r>
    </w:p>
    <w:p w:rsidR="00460184" w:rsidRPr="0032137F" w:rsidRDefault="00460184" w:rsidP="00460184">
      <w:pPr>
        <w:spacing w:after="150" w:line="240" w:lineRule="auto"/>
        <w:ind w:firstLine="709"/>
        <w:jc w:val="both"/>
        <w:rPr>
          <w:rFonts w:ascii="Times New Roman" w:hAnsi="Times New Roman" w:cs="Times New Roman"/>
          <w:sz w:val="24"/>
          <w:szCs w:val="24"/>
        </w:rPr>
      </w:pPr>
      <w:r w:rsidRPr="0032137F">
        <w:rPr>
          <w:rFonts w:ascii="Times New Roman" w:hAnsi="Times New Roman" w:cs="Times New Roman"/>
          <w:sz w:val="24"/>
          <w:szCs w:val="24"/>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460184" w:rsidRPr="0032137F" w:rsidRDefault="00460184" w:rsidP="00460184">
      <w:pPr>
        <w:widowControl w:val="0"/>
        <w:tabs>
          <w:tab w:val="num" w:pos="0"/>
        </w:tabs>
        <w:spacing w:after="0" w:line="240" w:lineRule="auto"/>
        <w:ind w:firstLine="708"/>
        <w:jc w:val="both"/>
        <w:outlineLvl w:val="0"/>
        <w:rPr>
          <w:rFonts w:ascii="Times New Roman" w:hAnsi="Times New Roman" w:cs="Times New Roman"/>
          <w:b/>
          <w:sz w:val="24"/>
          <w:szCs w:val="24"/>
          <w:u w:val="single"/>
        </w:rPr>
      </w:pPr>
    </w:p>
    <w:p w:rsidR="00A55D6C" w:rsidRDefault="00A55D6C" w:rsidP="00460184">
      <w:pPr>
        <w:widowControl w:val="0"/>
        <w:spacing w:after="0" w:line="240" w:lineRule="auto"/>
        <w:ind w:firstLine="567"/>
        <w:jc w:val="right"/>
        <w:rPr>
          <w:rFonts w:ascii="Times New Roman" w:hAnsi="Times New Roman" w:cs="Times New Roman"/>
          <w:snapToGrid w:val="0"/>
          <w:sz w:val="24"/>
          <w:szCs w:val="24"/>
        </w:rPr>
      </w:pPr>
    </w:p>
    <w:p w:rsidR="00A55D6C" w:rsidRDefault="00A55D6C" w:rsidP="00460184">
      <w:pPr>
        <w:widowControl w:val="0"/>
        <w:spacing w:after="0" w:line="240" w:lineRule="auto"/>
        <w:ind w:firstLine="567"/>
        <w:jc w:val="right"/>
        <w:rPr>
          <w:rFonts w:ascii="Times New Roman" w:hAnsi="Times New Roman" w:cs="Times New Roman"/>
          <w:snapToGrid w:val="0"/>
          <w:sz w:val="24"/>
          <w:szCs w:val="24"/>
        </w:rPr>
      </w:pPr>
    </w:p>
    <w:p w:rsidR="00A55D6C" w:rsidRDefault="00A55D6C" w:rsidP="00460184">
      <w:pPr>
        <w:widowControl w:val="0"/>
        <w:spacing w:after="0" w:line="240" w:lineRule="auto"/>
        <w:ind w:firstLine="567"/>
        <w:jc w:val="right"/>
        <w:rPr>
          <w:rFonts w:ascii="Times New Roman" w:hAnsi="Times New Roman" w:cs="Times New Roman"/>
          <w:snapToGrid w:val="0"/>
          <w:sz w:val="24"/>
          <w:szCs w:val="24"/>
        </w:rPr>
      </w:pPr>
    </w:p>
    <w:sectPr w:rsidR="00A55D6C" w:rsidSect="00355773">
      <w:pgSz w:w="11906" w:h="16838"/>
      <w:pgMar w:top="851" w:right="851"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2"/>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singleLevel"/>
    <w:tmpl w:val="00000003"/>
    <w:name w:val="WW8Num3"/>
    <w:lvl w:ilvl="0">
      <w:start w:val="1"/>
      <w:numFmt w:val="bullet"/>
      <w:lvlText w:val="-"/>
      <w:lvlJc w:val="left"/>
      <w:pPr>
        <w:tabs>
          <w:tab w:val="num" w:pos="927"/>
        </w:tabs>
        <w:ind w:left="927" w:hanging="360"/>
      </w:pPr>
      <w:rPr>
        <w:rFonts w:ascii="Times New Roman" w:hAnsi="Times New Roman" w:cs="Times New Roman"/>
        <w:sz w:val="24"/>
        <w:szCs w:val="24"/>
      </w:rPr>
    </w:lvl>
  </w:abstractNum>
  <w:abstractNum w:abstractNumId="2">
    <w:nsid w:val="20F34600"/>
    <w:multiLevelType w:val="singleLevel"/>
    <w:tmpl w:val="730C2612"/>
    <w:lvl w:ilvl="0">
      <w:start w:val="5"/>
      <w:numFmt w:val="bullet"/>
      <w:lvlText w:val="-"/>
      <w:lvlJc w:val="left"/>
      <w:pPr>
        <w:tabs>
          <w:tab w:val="num" w:pos="927"/>
        </w:tabs>
        <w:ind w:left="927" w:hanging="360"/>
      </w:pPr>
      <w:rPr>
        <w:rFonts w:hint="default"/>
      </w:rPr>
    </w:lvl>
  </w:abstractNum>
  <w:abstractNum w:abstractNumId="3">
    <w:nsid w:val="313C76B0"/>
    <w:multiLevelType w:val="hybridMultilevel"/>
    <w:tmpl w:val="BDDACE6E"/>
    <w:lvl w:ilvl="0" w:tplc="260873A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50A46262"/>
    <w:multiLevelType w:val="singleLevel"/>
    <w:tmpl w:val="04BC18D2"/>
    <w:lvl w:ilvl="0">
      <w:start w:val="3"/>
      <w:numFmt w:val="bullet"/>
      <w:lvlText w:val="-"/>
      <w:lvlJc w:val="left"/>
      <w:pPr>
        <w:tabs>
          <w:tab w:val="num" w:pos="927"/>
        </w:tabs>
        <w:ind w:left="927" w:hanging="360"/>
      </w:pPr>
      <w:rPr>
        <w:rFonts w:hint="default"/>
      </w:rPr>
    </w:lvl>
  </w:abstractNum>
  <w:abstractNum w:abstractNumId="5">
    <w:nsid w:val="685B2D8D"/>
    <w:multiLevelType w:val="hybridMultilevel"/>
    <w:tmpl w:val="F8DCC6DA"/>
    <w:lvl w:ilvl="0" w:tplc="C1020616">
      <w:start w:val="1"/>
      <w:numFmt w:val="bullet"/>
      <w:pStyle w:val="a"/>
      <w:lvlText w:val=""/>
      <w:lvlJc w:val="left"/>
      <w:pPr>
        <w:tabs>
          <w:tab w:val="num" w:pos="426"/>
        </w:tabs>
        <w:ind w:left="426" w:firstLine="0"/>
      </w:pPr>
      <w:rPr>
        <w:rFonts w:ascii="Symbol" w:hAnsi="Symbol" w:hint="default"/>
      </w:rPr>
    </w:lvl>
    <w:lvl w:ilvl="1" w:tplc="0419000F">
      <w:start w:val="1"/>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75C31E01"/>
    <w:multiLevelType w:val="hybridMultilevel"/>
    <w:tmpl w:val="9F8074E8"/>
    <w:lvl w:ilvl="0" w:tplc="2E8C0024">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184"/>
    <w:rsid w:val="00033492"/>
    <w:rsid w:val="00082AD4"/>
    <w:rsid w:val="000A34CF"/>
    <w:rsid w:val="000C09B7"/>
    <w:rsid w:val="001240AD"/>
    <w:rsid w:val="00132F0D"/>
    <w:rsid w:val="001330F8"/>
    <w:rsid w:val="00181EC5"/>
    <w:rsid w:val="001C32D6"/>
    <w:rsid w:val="001D201F"/>
    <w:rsid w:val="00230981"/>
    <w:rsid w:val="00277FCB"/>
    <w:rsid w:val="00290F60"/>
    <w:rsid w:val="002C6BCA"/>
    <w:rsid w:val="00301BD6"/>
    <w:rsid w:val="0032137F"/>
    <w:rsid w:val="003304E6"/>
    <w:rsid w:val="00335186"/>
    <w:rsid w:val="00382A0E"/>
    <w:rsid w:val="003A3CCF"/>
    <w:rsid w:val="00402C4E"/>
    <w:rsid w:val="00422C10"/>
    <w:rsid w:val="004375FF"/>
    <w:rsid w:val="0045726F"/>
    <w:rsid w:val="00460184"/>
    <w:rsid w:val="00500D9D"/>
    <w:rsid w:val="00530910"/>
    <w:rsid w:val="00536504"/>
    <w:rsid w:val="00590A76"/>
    <w:rsid w:val="00732694"/>
    <w:rsid w:val="007C176F"/>
    <w:rsid w:val="007C66BA"/>
    <w:rsid w:val="00815C13"/>
    <w:rsid w:val="00835CDC"/>
    <w:rsid w:val="0088678E"/>
    <w:rsid w:val="008D211D"/>
    <w:rsid w:val="008E31CA"/>
    <w:rsid w:val="008F7117"/>
    <w:rsid w:val="00912A8A"/>
    <w:rsid w:val="009210B3"/>
    <w:rsid w:val="00954828"/>
    <w:rsid w:val="00955197"/>
    <w:rsid w:val="00962CC8"/>
    <w:rsid w:val="00985DBA"/>
    <w:rsid w:val="00994368"/>
    <w:rsid w:val="009B5CD6"/>
    <w:rsid w:val="009C70BE"/>
    <w:rsid w:val="00A02E1A"/>
    <w:rsid w:val="00A21DCD"/>
    <w:rsid w:val="00A55D6C"/>
    <w:rsid w:val="00A75231"/>
    <w:rsid w:val="00A76F04"/>
    <w:rsid w:val="00AA2209"/>
    <w:rsid w:val="00AA24FB"/>
    <w:rsid w:val="00AB5279"/>
    <w:rsid w:val="00AD024D"/>
    <w:rsid w:val="00AF5076"/>
    <w:rsid w:val="00B22D7D"/>
    <w:rsid w:val="00C2307D"/>
    <w:rsid w:val="00C43279"/>
    <w:rsid w:val="00C82CEE"/>
    <w:rsid w:val="00C844B3"/>
    <w:rsid w:val="00CA42B4"/>
    <w:rsid w:val="00D76503"/>
    <w:rsid w:val="00DA5AC1"/>
    <w:rsid w:val="00DD707D"/>
    <w:rsid w:val="00E25C2B"/>
    <w:rsid w:val="00E371A9"/>
    <w:rsid w:val="00E74541"/>
    <w:rsid w:val="00EA0802"/>
    <w:rsid w:val="00EC778B"/>
    <w:rsid w:val="00ED16D4"/>
    <w:rsid w:val="00EE73D7"/>
    <w:rsid w:val="00F10756"/>
    <w:rsid w:val="00F47AF5"/>
    <w:rsid w:val="00FA16D5"/>
    <w:rsid w:val="00FA7865"/>
    <w:rsid w:val="00FB692C"/>
    <w:rsid w:val="00FC7E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Заголовок1"/>
    <w:basedOn w:val="a0"/>
    <w:next w:val="a4"/>
    <w:rsid w:val="0032137F"/>
    <w:pPr>
      <w:keepNext/>
      <w:suppressAutoHyphens/>
      <w:spacing w:before="240" w:after="120" w:line="240" w:lineRule="auto"/>
    </w:pPr>
    <w:rPr>
      <w:rFonts w:ascii="Arial" w:eastAsia="Lucida Sans Unicode" w:hAnsi="Arial" w:cs="Mangal"/>
      <w:sz w:val="28"/>
      <w:szCs w:val="28"/>
      <w:lang w:eastAsia="ar-SA"/>
    </w:rPr>
  </w:style>
  <w:style w:type="paragraph" w:customStyle="1" w:styleId="21">
    <w:name w:val="Основной текст 21"/>
    <w:basedOn w:val="a0"/>
    <w:rsid w:val="0032137F"/>
    <w:pPr>
      <w:suppressAutoHyphens/>
      <w:spacing w:after="0" w:line="240" w:lineRule="auto"/>
    </w:pPr>
    <w:rPr>
      <w:rFonts w:ascii="Times New Roman" w:eastAsia="Times New Roman" w:hAnsi="Times New Roman" w:cs="Times New Roman"/>
      <w:i/>
      <w:iCs/>
      <w:sz w:val="24"/>
      <w:szCs w:val="24"/>
      <w:lang w:eastAsia="ar-SA"/>
    </w:rPr>
  </w:style>
  <w:style w:type="paragraph" w:customStyle="1" w:styleId="22">
    <w:name w:val="Основной текст с отступом 22"/>
    <w:basedOn w:val="a0"/>
    <w:rsid w:val="0032137F"/>
    <w:pPr>
      <w:suppressAutoHyphens/>
      <w:spacing w:after="0" w:line="240" w:lineRule="auto"/>
      <w:ind w:firstLine="720"/>
    </w:pPr>
    <w:rPr>
      <w:rFonts w:ascii="Times New Roman" w:eastAsia="Times New Roman" w:hAnsi="Times New Roman" w:cs="Times New Roman"/>
      <w:sz w:val="28"/>
      <w:szCs w:val="24"/>
      <w:lang w:eastAsia="ar-SA"/>
    </w:rPr>
  </w:style>
  <w:style w:type="paragraph" w:styleId="a4">
    <w:name w:val="Body Text"/>
    <w:basedOn w:val="a0"/>
    <w:link w:val="a5"/>
    <w:unhideWhenUsed/>
    <w:rsid w:val="0032137F"/>
    <w:pPr>
      <w:spacing w:after="120"/>
    </w:pPr>
  </w:style>
  <w:style w:type="character" w:customStyle="1" w:styleId="a5">
    <w:name w:val="Основной текст Знак"/>
    <w:basedOn w:val="a1"/>
    <w:link w:val="a4"/>
    <w:rsid w:val="0032137F"/>
  </w:style>
  <w:style w:type="character" w:styleId="a6">
    <w:name w:val="Hyperlink"/>
    <w:basedOn w:val="a1"/>
    <w:uiPriority w:val="99"/>
    <w:unhideWhenUsed/>
    <w:rsid w:val="008F7117"/>
    <w:rPr>
      <w:color w:val="0000FF" w:themeColor="hyperlink"/>
      <w:u w:val="single"/>
    </w:rPr>
  </w:style>
  <w:style w:type="paragraph" w:customStyle="1" w:styleId="2">
    <w:name w:val="Заголовок2"/>
    <w:basedOn w:val="a0"/>
    <w:next w:val="a4"/>
    <w:rsid w:val="00962CC8"/>
    <w:pPr>
      <w:keepNext/>
      <w:suppressAutoHyphens/>
      <w:spacing w:before="240" w:after="120" w:line="240" w:lineRule="auto"/>
    </w:pPr>
    <w:rPr>
      <w:rFonts w:ascii="Arial" w:eastAsia="Lucida Sans Unicode" w:hAnsi="Arial" w:cs="Mangal"/>
      <w:sz w:val="28"/>
      <w:szCs w:val="28"/>
      <w:lang w:eastAsia="ar-SA"/>
    </w:rPr>
  </w:style>
  <w:style w:type="paragraph" w:customStyle="1" w:styleId="a">
    <w:name w:val="буллиты"/>
    <w:basedOn w:val="a0"/>
    <w:link w:val="a7"/>
    <w:rsid w:val="00C2307D"/>
    <w:pPr>
      <w:numPr>
        <w:numId w:val="5"/>
      </w:numPr>
      <w:tabs>
        <w:tab w:val="decimal" w:pos="340"/>
      </w:tabs>
      <w:spacing w:after="0" w:line="240" w:lineRule="auto"/>
      <w:jc w:val="both"/>
    </w:pPr>
    <w:rPr>
      <w:rFonts w:ascii="Times New Roman" w:eastAsia="Times New Roman" w:hAnsi="Times New Roman" w:cs="Times New Roman"/>
      <w:bCs/>
      <w:color w:val="000000"/>
      <w:sz w:val="24"/>
      <w:szCs w:val="24"/>
      <w:lang w:eastAsia="ar-SA"/>
    </w:rPr>
  </w:style>
  <w:style w:type="character" w:customStyle="1" w:styleId="a7">
    <w:name w:val="буллиты Знак"/>
    <w:link w:val="a"/>
    <w:rsid w:val="00C2307D"/>
    <w:rPr>
      <w:rFonts w:ascii="Times New Roman" w:eastAsia="Times New Roman" w:hAnsi="Times New Roman" w:cs="Times New Roman"/>
      <w:bCs/>
      <w:color w:val="000000"/>
      <w:sz w:val="24"/>
      <w:szCs w:val="24"/>
      <w:lang w:eastAsia="ar-SA"/>
    </w:rPr>
  </w:style>
  <w:style w:type="character" w:customStyle="1" w:styleId="8">
    <w:name w:val="Основной текст + 8"/>
    <w:aliases w:val="5 pt"/>
    <w:uiPriority w:val="99"/>
    <w:rsid w:val="00C2307D"/>
    <w:rPr>
      <w:rFonts w:ascii="Times New Roman" w:hAnsi="Times New Roman" w:cs="Times New Roman"/>
      <w:sz w:val="17"/>
      <w:szCs w:val="17"/>
      <w:u w:val="none"/>
    </w:rPr>
  </w:style>
  <w:style w:type="character" w:customStyle="1" w:styleId="811">
    <w:name w:val="Основной текст + 811"/>
    <w:aliases w:val="5 pt27"/>
    <w:uiPriority w:val="99"/>
    <w:rsid w:val="00C2307D"/>
    <w:rPr>
      <w:rFonts w:ascii="Times New Roman" w:hAnsi="Times New Roman" w:cs="Times New Roman"/>
      <w:sz w:val="17"/>
      <w:szCs w:val="17"/>
      <w:u w:val="none"/>
    </w:rPr>
  </w:style>
  <w:style w:type="paragraph" w:styleId="20">
    <w:name w:val="Body Text 2"/>
    <w:basedOn w:val="a0"/>
    <w:link w:val="23"/>
    <w:uiPriority w:val="99"/>
    <w:semiHidden/>
    <w:unhideWhenUsed/>
    <w:rsid w:val="00536504"/>
    <w:pPr>
      <w:spacing w:after="120" w:line="480" w:lineRule="auto"/>
    </w:pPr>
  </w:style>
  <w:style w:type="character" w:customStyle="1" w:styleId="23">
    <w:name w:val="Основной текст 2 Знак"/>
    <w:basedOn w:val="a1"/>
    <w:link w:val="20"/>
    <w:uiPriority w:val="99"/>
    <w:semiHidden/>
    <w:rsid w:val="00536504"/>
  </w:style>
  <w:style w:type="paragraph" w:customStyle="1" w:styleId="ConsPlusNormal">
    <w:name w:val="ConsPlusNormal"/>
    <w:next w:val="a0"/>
    <w:link w:val="ConsPlusNormal0"/>
    <w:rsid w:val="007C66BA"/>
    <w:pPr>
      <w:widowControl w:val="0"/>
      <w:suppressAutoHyphens/>
      <w:spacing w:after="0" w:line="240" w:lineRule="auto"/>
      <w:ind w:firstLine="720"/>
    </w:pPr>
    <w:rPr>
      <w:rFonts w:ascii="Arial" w:eastAsia="Arial" w:hAnsi="Arial" w:cs="Arial"/>
      <w:sz w:val="20"/>
      <w:szCs w:val="20"/>
      <w:lang w:eastAsia="hi-IN" w:bidi="hi-IN"/>
    </w:rPr>
  </w:style>
  <w:style w:type="character" w:customStyle="1" w:styleId="ConsPlusNormal0">
    <w:name w:val="ConsPlusNormal Знак"/>
    <w:link w:val="ConsPlusNormal"/>
    <w:rsid w:val="007C66BA"/>
    <w:rPr>
      <w:rFonts w:ascii="Arial" w:eastAsia="Arial" w:hAnsi="Arial" w:cs="Arial"/>
      <w:sz w:val="20"/>
      <w:szCs w:val="20"/>
      <w:lang w:eastAsia="hi-IN" w:bidi="hi-IN"/>
    </w:rPr>
  </w:style>
  <w:style w:type="paragraph" w:customStyle="1" w:styleId="10">
    <w:name w:val="Знак Знак1 Знак Знак Знак Знак"/>
    <w:basedOn w:val="a0"/>
    <w:rsid w:val="00A76F04"/>
    <w:pPr>
      <w:spacing w:before="100" w:beforeAutospacing="1" w:after="100" w:afterAutospacing="1" w:line="240" w:lineRule="auto"/>
    </w:pPr>
    <w:rPr>
      <w:rFonts w:ascii="Tahoma" w:eastAsia="Times New Roman" w:hAnsi="Tahoma" w:cs="Times New Roman"/>
      <w:sz w:val="20"/>
      <w:szCs w:val="20"/>
      <w:lang w:val="en-US" w:eastAsia="en-US"/>
    </w:rPr>
  </w:style>
  <w:style w:type="table" w:styleId="a8">
    <w:name w:val="Table Grid"/>
    <w:basedOn w:val="a2"/>
    <w:uiPriority w:val="59"/>
    <w:rsid w:val="004375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Заголовок1"/>
    <w:basedOn w:val="a0"/>
    <w:next w:val="a4"/>
    <w:rsid w:val="0032137F"/>
    <w:pPr>
      <w:keepNext/>
      <w:suppressAutoHyphens/>
      <w:spacing w:before="240" w:after="120" w:line="240" w:lineRule="auto"/>
    </w:pPr>
    <w:rPr>
      <w:rFonts w:ascii="Arial" w:eastAsia="Lucida Sans Unicode" w:hAnsi="Arial" w:cs="Mangal"/>
      <w:sz w:val="28"/>
      <w:szCs w:val="28"/>
      <w:lang w:eastAsia="ar-SA"/>
    </w:rPr>
  </w:style>
  <w:style w:type="paragraph" w:customStyle="1" w:styleId="21">
    <w:name w:val="Основной текст 21"/>
    <w:basedOn w:val="a0"/>
    <w:rsid w:val="0032137F"/>
    <w:pPr>
      <w:suppressAutoHyphens/>
      <w:spacing w:after="0" w:line="240" w:lineRule="auto"/>
    </w:pPr>
    <w:rPr>
      <w:rFonts w:ascii="Times New Roman" w:eastAsia="Times New Roman" w:hAnsi="Times New Roman" w:cs="Times New Roman"/>
      <w:i/>
      <w:iCs/>
      <w:sz w:val="24"/>
      <w:szCs w:val="24"/>
      <w:lang w:eastAsia="ar-SA"/>
    </w:rPr>
  </w:style>
  <w:style w:type="paragraph" w:customStyle="1" w:styleId="22">
    <w:name w:val="Основной текст с отступом 22"/>
    <w:basedOn w:val="a0"/>
    <w:rsid w:val="0032137F"/>
    <w:pPr>
      <w:suppressAutoHyphens/>
      <w:spacing w:after="0" w:line="240" w:lineRule="auto"/>
      <w:ind w:firstLine="720"/>
    </w:pPr>
    <w:rPr>
      <w:rFonts w:ascii="Times New Roman" w:eastAsia="Times New Roman" w:hAnsi="Times New Roman" w:cs="Times New Roman"/>
      <w:sz w:val="28"/>
      <w:szCs w:val="24"/>
      <w:lang w:eastAsia="ar-SA"/>
    </w:rPr>
  </w:style>
  <w:style w:type="paragraph" w:styleId="a4">
    <w:name w:val="Body Text"/>
    <w:basedOn w:val="a0"/>
    <w:link w:val="a5"/>
    <w:unhideWhenUsed/>
    <w:rsid w:val="0032137F"/>
    <w:pPr>
      <w:spacing w:after="120"/>
    </w:pPr>
  </w:style>
  <w:style w:type="character" w:customStyle="1" w:styleId="a5">
    <w:name w:val="Основной текст Знак"/>
    <w:basedOn w:val="a1"/>
    <w:link w:val="a4"/>
    <w:rsid w:val="0032137F"/>
  </w:style>
  <w:style w:type="character" w:styleId="a6">
    <w:name w:val="Hyperlink"/>
    <w:basedOn w:val="a1"/>
    <w:uiPriority w:val="99"/>
    <w:unhideWhenUsed/>
    <w:rsid w:val="008F7117"/>
    <w:rPr>
      <w:color w:val="0000FF" w:themeColor="hyperlink"/>
      <w:u w:val="single"/>
    </w:rPr>
  </w:style>
  <w:style w:type="paragraph" w:customStyle="1" w:styleId="2">
    <w:name w:val="Заголовок2"/>
    <w:basedOn w:val="a0"/>
    <w:next w:val="a4"/>
    <w:rsid w:val="00962CC8"/>
    <w:pPr>
      <w:keepNext/>
      <w:suppressAutoHyphens/>
      <w:spacing w:before="240" w:after="120" w:line="240" w:lineRule="auto"/>
    </w:pPr>
    <w:rPr>
      <w:rFonts w:ascii="Arial" w:eastAsia="Lucida Sans Unicode" w:hAnsi="Arial" w:cs="Mangal"/>
      <w:sz w:val="28"/>
      <w:szCs w:val="28"/>
      <w:lang w:eastAsia="ar-SA"/>
    </w:rPr>
  </w:style>
  <w:style w:type="paragraph" w:customStyle="1" w:styleId="a">
    <w:name w:val="буллиты"/>
    <w:basedOn w:val="a0"/>
    <w:link w:val="a7"/>
    <w:rsid w:val="00C2307D"/>
    <w:pPr>
      <w:numPr>
        <w:numId w:val="5"/>
      </w:numPr>
      <w:tabs>
        <w:tab w:val="decimal" w:pos="340"/>
      </w:tabs>
      <w:spacing w:after="0" w:line="240" w:lineRule="auto"/>
      <w:jc w:val="both"/>
    </w:pPr>
    <w:rPr>
      <w:rFonts w:ascii="Times New Roman" w:eastAsia="Times New Roman" w:hAnsi="Times New Roman" w:cs="Times New Roman"/>
      <w:bCs/>
      <w:color w:val="000000"/>
      <w:sz w:val="24"/>
      <w:szCs w:val="24"/>
      <w:lang w:eastAsia="ar-SA"/>
    </w:rPr>
  </w:style>
  <w:style w:type="character" w:customStyle="1" w:styleId="a7">
    <w:name w:val="буллиты Знак"/>
    <w:link w:val="a"/>
    <w:rsid w:val="00C2307D"/>
    <w:rPr>
      <w:rFonts w:ascii="Times New Roman" w:eastAsia="Times New Roman" w:hAnsi="Times New Roman" w:cs="Times New Roman"/>
      <w:bCs/>
      <w:color w:val="000000"/>
      <w:sz w:val="24"/>
      <w:szCs w:val="24"/>
      <w:lang w:eastAsia="ar-SA"/>
    </w:rPr>
  </w:style>
  <w:style w:type="character" w:customStyle="1" w:styleId="8">
    <w:name w:val="Основной текст + 8"/>
    <w:aliases w:val="5 pt"/>
    <w:uiPriority w:val="99"/>
    <w:rsid w:val="00C2307D"/>
    <w:rPr>
      <w:rFonts w:ascii="Times New Roman" w:hAnsi="Times New Roman" w:cs="Times New Roman"/>
      <w:sz w:val="17"/>
      <w:szCs w:val="17"/>
      <w:u w:val="none"/>
    </w:rPr>
  </w:style>
  <w:style w:type="character" w:customStyle="1" w:styleId="811">
    <w:name w:val="Основной текст + 811"/>
    <w:aliases w:val="5 pt27"/>
    <w:uiPriority w:val="99"/>
    <w:rsid w:val="00C2307D"/>
    <w:rPr>
      <w:rFonts w:ascii="Times New Roman" w:hAnsi="Times New Roman" w:cs="Times New Roman"/>
      <w:sz w:val="17"/>
      <w:szCs w:val="17"/>
      <w:u w:val="none"/>
    </w:rPr>
  </w:style>
  <w:style w:type="paragraph" w:styleId="20">
    <w:name w:val="Body Text 2"/>
    <w:basedOn w:val="a0"/>
    <w:link w:val="23"/>
    <w:uiPriority w:val="99"/>
    <w:semiHidden/>
    <w:unhideWhenUsed/>
    <w:rsid w:val="00536504"/>
    <w:pPr>
      <w:spacing w:after="120" w:line="480" w:lineRule="auto"/>
    </w:pPr>
  </w:style>
  <w:style w:type="character" w:customStyle="1" w:styleId="23">
    <w:name w:val="Основной текст 2 Знак"/>
    <w:basedOn w:val="a1"/>
    <w:link w:val="20"/>
    <w:uiPriority w:val="99"/>
    <w:semiHidden/>
    <w:rsid w:val="00536504"/>
  </w:style>
  <w:style w:type="paragraph" w:customStyle="1" w:styleId="ConsPlusNormal">
    <w:name w:val="ConsPlusNormal"/>
    <w:next w:val="a0"/>
    <w:link w:val="ConsPlusNormal0"/>
    <w:rsid w:val="007C66BA"/>
    <w:pPr>
      <w:widowControl w:val="0"/>
      <w:suppressAutoHyphens/>
      <w:spacing w:after="0" w:line="240" w:lineRule="auto"/>
      <w:ind w:firstLine="720"/>
    </w:pPr>
    <w:rPr>
      <w:rFonts w:ascii="Arial" w:eastAsia="Arial" w:hAnsi="Arial" w:cs="Arial"/>
      <w:sz w:val="20"/>
      <w:szCs w:val="20"/>
      <w:lang w:eastAsia="hi-IN" w:bidi="hi-IN"/>
    </w:rPr>
  </w:style>
  <w:style w:type="character" w:customStyle="1" w:styleId="ConsPlusNormal0">
    <w:name w:val="ConsPlusNormal Знак"/>
    <w:link w:val="ConsPlusNormal"/>
    <w:rsid w:val="007C66BA"/>
    <w:rPr>
      <w:rFonts w:ascii="Arial" w:eastAsia="Arial" w:hAnsi="Arial" w:cs="Arial"/>
      <w:sz w:val="20"/>
      <w:szCs w:val="20"/>
      <w:lang w:eastAsia="hi-IN" w:bidi="hi-IN"/>
    </w:rPr>
  </w:style>
  <w:style w:type="paragraph" w:customStyle="1" w:styleId="10">
    <w:name w:val="Знак Знак1 Знак Знак Знак Знак"/>
    <w:basedOn w:val="a0"/>
    <w:rsid w:val="00A76F04"/>
    <w:pPr>
      <w:spacing w:before="100" w:beforeAutospacing="1" w:after="100" w:afterAutospacing="1" w:line="240" w:lineRule="auto"/>
    </w:pPr>
    <w:rPr>
      <w:rFonts w:ascii="Tahoma" w:eastAsia="Times New Roman" w:hAnsi="Tahoma" w:cs="Times New Roman"/>
      <w:sz w:val="20"/>
      <w:szCs w:val="20"/>
      <w:lang w:val="en-US" w:eastAsia="en-US"/>
    </w:rPr>
  </w:style>
  <w:style w:type="table" w:styleId="a8">
    <w:name w:val="Table Grid"/>
    <w:basedOn w:val="a2"/>
    <w:uiPriority w:val="59"/>
    <w:rsid w:val="004375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640162">
      <w:bodyDiv w:val="1"/>
      <w:marLeft w:val="0"/>
      <w:marRight w:val="0"/>
      <w:marTop w:val="0"/>
      <w:marBottom w:val="0"/>
      <w:divBdr>
        <w:top w:val="none" w:sz="0" w:space="0" w:color="auto"/>
        <w:left w:val="none" w:sz="0" w:space="0" w:color="auto"/>
        <w:bottom w:val="none" w:sz="0" w:space="0" w:color="auto"/>
        <w:right w:val="none" w:sz="0" w:space="0" w:color="auto"/>
      </w:divBdr>
    </w:div>
    <w:div w:id="1024553904">
      <w:bodyDiv w:val="1"/>
      <w:marLeft w:val="0"/>
      <w:marRight w:val="0"/>
      <w:marTop w:val="0"/>
      <w:marBottom w:val="0"/>
      <w:divBdr>
        <w:top w:val="none" w:sz="0" w:space="0" w:color="auto"/>
        <w:left w:val="none" w:sz="0" w:space="0" w:color="auto"/>
        <w:bottom w:val="none" w:sz="0" w:space="0" w:color="auto"/>
        <w:right w:val="none" w:sz="0" w:space="0" w:color="auto"/>
      </w:divBdr>
    </w:div>
    <w:div w:id="166824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eltorg.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178fz.roseltorg.ru" TargetMode="External"/><Relationship Id="rId12" Type="http://schemas.openxmlformats.org/officeDocument/2006/relationships/hyperlink" Target="http://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0" Type="http://schemas.openxmlformats.org/officeDocument/2006/relationships/hyperlink" Target="consultantplus://offline/ref=1018AF8E902C8A8369C11EDDC3A943C2AAEAED217A7EF984E6EEF39448E5D826804E731581A443F6h3BBF" TargetMode="External"/><Relationship Id="rId4" Type="http://schemas.microsoft.com/office/2007/relationships/stylesWithEffects" Target="stylesWithEffects.xml"/><Relationship Id="rId9" Type="http://schemas.openxmlformats.org/officeDocument/2006/relationships/hyperlink" Target="https://www.roseltorg.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F620E-0409-4184-918D-B9549B9BB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3544</Words>
  <Characters>20207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ОАО "УРАЛСИБ"</Company>
  <LinksUpToDate>false</LinksUpToDate>
  <CharactersWithSpaces>23704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Главный специалист</cp:lastModifiedBy>
  <cp:revision>5</cp:revision>
  <dcterms:created xsi:type="dcterms:W3CDTF">2022-08-18T06:40:00Z</dcterms:created>
  <dcterms:modified xsi:type="dcterms:W3CDTF">2022-11-10T10:21:00Z</dcterms:modified>
</cp:coreProperties>
</file>