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87" w:rsidRPr="002927FF" w:rsidRDefault="002D187F" w:rsidP="002927FF">
      <w:pPr>
        <w:spacing w:line="240" w:lineRule="atLeast"/>
        <w:jc w:val="center"/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5pt;height:54pt;visibility:visible">
            <v:imagedata r:id="rId5" o:title=""/>
          </v:shape>
        </w:pict>
      </w:r>
    </w:p>
    <w:p w:rsidR="00D67587" w:rsidRPr="002D187F" w:rsidRDefault="00D67587" w:rsidP="002927FF">
      <w:pPr>
        <w:spacing w:line="240" w:lineRule="atLeast"/>
        <w:jc w:val="center"/>
        <w:rPr>
          <w:b/>
          <w:bCs/>
          <w:sz w:val="32"/>
          <w:szCs w:val="32"/>
        </w:rPr>
      </w:pPr>
      <w:r w:rsidRPr="002D187F">
        <w:rPr>
          <w:b/>
          <w:bCs/>
          <w:sz w:val="32"/>
          <w:szCs w:val="32"/>
        </w:rPr>
        <w:t>ПОСЕЛКОВЫЙ СОВЕТ Р.П. ВОСКРЕСЕНСКОЕ</w:t>
      </w:r>
    </w:p>
    <w:p w:rsidR="00D67587" w:rsidRPr="002D187F" w:rsidRDefault="00D67587" w:rsidP="002927FF">
      <w:pPr>
        <w:spacing w:line="240" w:lineRule="atLeast"/>
        <w:jc w:val="center"/>
        <w:rPr>
          <w:b/>
          <w:bCs/>
          <w:sz w:val="32"/>
          <w:szCs w:val="32"/>
        </w:rPr>
      </w:pPr>
      <w:r w:rsidRPr="002D187F">
        <w:rPr>
          <w:b/>
          <w:bCs/>
          <w:sz w:val="32"/>
          <w:szCs w:val="32"/>
        </w:rPr>
        <w:t>ВОСКРЕСЕНСКОГО МУНИЦИПАЛЬНОГО РАЙОНА</w:t>
      </w:r>
    </w:p>
    <w:p w:rsidR="00D67587" w:rsidRPr="002D187F" w:rsidRDefault="00D67587" w:rsidP="002927FF">
      <w:pPr>
        <w:spacing w:line="240" w:lineRule="atLeast"/>
        <w:jc w:val="center"/>
        <w:rPr>
          <w:b/>
          <w:bCs/>
          <w:sz w:val="32"/>
          <w:szCs w:val="32"/>
        </w:rPr>
      </w:pPr>
      <w:r w:rsidRPr="002D187F">
        <w:rPr>
          <w:b/>
          <w:bCs/>
          <w:sz w:val="32"/>
          <w:szCs w:val="32"/>
        </w:rPr>
        <w:t>НИЖЕГОРОДСКОЙ ОБЛАСТИ</w:t>
      </w:r>
    </w:p>
    <w:p w:rsidR="00D67587" w:rsidRPr="002D187F" w:rsidRDefault="00D67587" w:rsidP="002927FF">
      <w:pPr>
        <w:spacing w:line="240" w:lineRule="atLeast"/>
        <w:jc w:val="center"/>
        <w:rPr>
          <w:b/>
          <w:bCs/>
          <w:sz w:val="32"/>
          <w:szCs w:val="32"/>
        </w:rPr>
      </w:pPr>
      <w:r w:rsidRPr="002D187F">
        <w:rPr>
          <w:b/>
          <w:bCs/>
          <w:sz w:val="32"/>
          <w:szCs w:val="32"/>
        </w:rPr>
        <w:t>РЕШЕНИЕ</w:t>
      </w:r>
    </w:p>
    <w:p w:rsidR="00D67587" w:rsidRPr="002D187F" w:rsidRDefault="00D67587" w:rsidP="002D187F">
      <w:pPr>
        <w:tabs>
          <w:tab w:val="left" w:pos="7088"/>
        </w:tabs>
        <w:spacing w:line="240" w:lineRule="atLeast"/>
        <w:jc w:val="center"/>
        <w:rPr>
          <w:bCs/>
        </w:rPr>
      </w:pPr>
      <w:r w:rsidRPr="002D187F">
        <w:rPr>
          <w:bCs/>
        </w:rPr>
        <w:t>2 июля 2018 года</w:t>
      </w:r>
      <w:r w:rsidRPr="002D187F">
        <w:rPr>
          <w:bCs/>
        </w:rPr>
        <w:tab/>
        <w:t>22</w:t>
      </w:r>
    </w:p>
    <w:p w:rsidR="002D187F" w:rsidRDefault="00D67587" w:rsidP="002927FF">
      <w:pPr>
        <w:spacing w:line="240" w:lineRule="atLeast"/>
        <w:jc w:val="center"/>
        <w:rPr>
          <w:b/>
          <w:bCs/>
          <w:sz w:val="32"/>
          <w:szCs w:val="32"/>
        </w:rPr>
      </w:pPr>
      <w:r w:rsidRPr="002D187F">
        <w:rPr>
          <w:b/>
          <w:bCs/>
          <w:sz w:val="32"/>
          <w:szCs w:val="32"/>
        </w:rPr>
        <w:t>О внесении изменений в План работы поселкового Совета</w:t>
      </w:r>
    </w:p>
    <w:p w:rsidR="00D67587" w:rsidRPr="002D187F" w:rsidRDefault="00D67587" w:rsidP="002927FF">
      <w:pPr>
        <w:spacing w:line="240" w:lineRule="atLeast"/>
        <w:jc w:val="center"/>
        <w:rPr>
          <w:b/>
          <w:bCs/>
          <w:sz w:val="32"/>
          <w:szCs w:val="32"/>
        </w:rPr>
      </w:pPr>
      <w:r w:rsidRPr="002D187F">
        <w:rPr>
          <w:b/>
          <w:bCs/>
          <w:sz w:val="32"/>
          <w:szCs w:val="32"/>
        </w:rPr>
        <w:t xml:space="preserve"> р.п. Воскресенское на 2018 год</w:t>
      </w:r>
    </w:p>
    <w:p w:rsidR="00D67587" w:rsidRPr="002D187F" w:rsidRDefault="00D67587" w:rsidP="002927FF">
      <w:pPr>
        <w:spacing w:line="240" w:lineRule="atLeast"/>
        <w:jc w:val="center"/>
        <w:rPr>
          <w:b/>
          <w:bCs/>
          <w:sz w:val="32"/>
          <w:szCs w:val="32"/>
        </w:rPr>
      </w:pPr>
    </w:p>
    <w:p w:rsidR="00D67587" w:rsidRPr="002D187F" w:rsidRDefault="00D67587" w:rsidP="002927FF">
      <w:pPr>
        <w:autoSpaceDE w:val="0"/>
        <w:autoSpaceDN w:val="0"/>
        <w:adjustRightInd w:val="0"/>
        <w:spacing w:line="240" w:lineRule="atLeast"/>
        <w:ind w:firstLine="567"/>
        <w:jc w:val="both"/>
        <w:rPr>
          <w:b/>
          <w:spacing w:val="60"/>
        </w:rPr>
      </w:pPr>
      <w:r w:rsidRPr="002927FF">
        <w:t xml:space="preserve">В соответствии с Федеральный закон от 06.10.2003 № 131-ФЗ «Об общих принципах организации местного самоуправления в Российской Федерации», поселковый  Совет р.п. Воскресенское </w:t>
      </w:r>
      <w:r w:rsidRPr="002D187F">
        <w:rPr>
          <w:b/>
          <w:spacing w:val="60"/>
        </w:rPr>
        <w:t>решил:</w:t>
      </w:r>
    </w:p>
    <w:p w:rsidR="00D67587" w:rsidRPr="002927FF" w:rsidRDefault="00D67587" w:rsidP="002927FF">
      <w:pPr>
        <w:tabs>
          <w:tab w:val="left" w:pos="7938"/>
        </w:tabs>
        <w:autoSpaceDE w:val="0"/>
        <w:autoSpaceDN w:val="0"/>
        <w:adjustRightInd w:val="0"/>
        <w:spacing w:line="240" w:lineRule="atLeast"/>
        <w:ind w:firstLine="540"/>
        <w:jc w:val="both"/>
      </w:pPr>
      <w:r w:rsidRPr="002927FF">
        <w:t>1.Внести в План работы поселкового Совета р.п. Воскресенское на 2018 год, утвержденный решением поселкового Совета  р.п. Воскресенское от 12 февраля 2018 года № 5 «Об утверждении плана работы поселкового Совета р.п. Воскресенское на 2018 год» следующие изменения:</w:t>
      </w:r>
    </w:p>
    <w:p w:rsidR="00D67587" w:rsidRPr="002927FF" w:rsidRDefault="00D67587" w:rsidP="002927FF">
      <w:pPr>
        <w:jc w:val="center"/>
        <w:rPr>
          <w:sz w:val="22"/>
          <w:szCs w:val="22"/>
        </w:rPr>
      </w:pPr>
      <w:r w:rsidRPr="002927FF">
        <w:t>1.1. в таблицу с заголовком «</w:t>
      </w:r>
      <w:r w:rsidRPr="00F658A7">
        <w:rPr>
          <w:sz w:val="22"/>
          <w:szCs w:val="22"/>
        </w:rPr>
        <w:t>В течение года (по мере готовности)</w:t>
      </w:r>
      <w:r w:rsidRPr="002927FF">
        <w:t>» добавить строку :</w:t>
      </w:r>
    </w:p>
    <w:p w:rsidR="00D67587" w:rsidRPr="002927FF" w:rsidRDefault="00D67587" w:rsidP="002927FF">
      <w:pPr>
        <w:spacing w:line="240" w:lineRule="atLeast"/>
        <w:ind w:firstLine="540"/>
        <w:jc w:val="both"/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5236"/>
        <w:gridCol w:w="3067"/>
      </w:tblGrid>
      <w:tr w:rsidR="00D67587" w:rsidRPr="002927FF">
        <w:tc>
          <w:tcPr>
            <w:tcW w:w="627" w:type="dxa"/>
          </w:tcPr>
          <w:p w:rsidR="00D67587" w:rsidRPr="002927FF" w:rsidRDefault="00D67587" w:rsidP="002927FF">
            <w:pPr>
              <w:spacing w:line="240" w:lineRule="atLeast"/>
              <w:jc w:val="both"/>
              <w:rPr>
                <w:lang w:eastAsia="en-US"/>
              </w:rPr>
            </w:pPr>
            <w:r w:rsidRPr="002927FF">
              <w:rPr>
                <w:lang w:eastAsia="en-US"/>
              </w:rPr>
              <w:t>№п/п</w:t>
            </w:r>
          </w:p>
        </w:tc>
        <w:tc>
          <w:tcPr>
            <w:tcW w:w="5340" w:type="dxa"/>
          </w:tcPr>
          <w:p w:rsidR="00D67587" w:rsidRPr="002927FF" w:rsidRDefault="00D67587" w:rsidP="002927FF">
            <w:pPr>
              <w:spacing w:line="240" w:lineRule="atLeast"/>
              <w:jc w:val="both"/>
              <w:rPr>
                <w:lang w:eastAsia="en-US"/>
              </w:rPr>
            </w:pPr>
            <w:r w:rsidRPr="002927FF">
              <w:rPr>
                <w:lang w:eastAsia="en-US"/>
              </w:rPr>
              <w:t>Выносимый вопрос</w:t>
            </w:r>
          </w:p>
        </w:tc>
        <w:tc>
          <w:tcPr>
            <w:tcW w:w="3105" w:type="dxa"/>
          </w:tcPr>
          <w:p w:rsidR="00D67587" w:rsidRPr="002927FF" w:rsidRDefault="00D67587" w:rsidP="002927FF">
            <w:pPr>
              <w:spacing w:line="240" w:lineRule="atLeast"/>
              <w:jc w:val="both"/>
              <w:rPr>
                <w:lang w:eastAsia="en-US"/>
              </w:rPr>
            </w:pPr>
            <w:r w:rsidRPr="002927FF">
              <w:rPr>
                <w:lang w:eastAsia="en-US"/>
              </w:rPr>
              <w:t>Ответственные за подготовку вопроса</w:t>
            </w:r>
          </w:p>
        </w:tc>
      </w:tr>
      <w:tr w:rsidR="00D67587" w:rsidRPr="002927FF">
        <w:tc>
          <w:tcPr>
            <w:tcW w:w="627" w:type="dxa"/>
          </w:tcPr>
          <w:p w:rsidR="00D67587" w:rsidRPr="002927FF" w:rsidRDefault="00D67587" w:rsidP="002927FF">
            <w:pPr>
              <w:spacing w:line="240" w:lineRule="atLeast"/>
              <w:jc w:val="both"/>
            </w:pPr>
            <w:r>
              <w:t>8</w:t>
            </w:r>
          </w:p>
        </w:tc>
        <w:tc>
          <w:tcPr>
            <w:tcW w:w="5340" w:type="dxa"/>
          </w:tcPr>
          <w:p w:rsidR="00D67587" w:rsidRPr="002927FF" w:rsidRDefault="00D67587" w:rsidP="002927FF">
            <w:pPr>
              <w:spacing w:line="240" w:lineRule="atLeast"/>
              <w:jc w:val="both"/>
            </w:pPr>
            <w:r w:rsidRPr="002927FF">
              <w:t>Разработка и принятия решения о внесении изменений и дополнений в Устав</w:t>
            </w:r>
            <w:r>
              <w:t xml:space="preserve"> р.п. Воскресенское</w:t>
            </w:r>
          </w:p>
        </w:tc>
        <w:tc>
          <w:tcPr>
            <w:tcW w:w="3105" w:type="dxa"/>
          </w:tcPr>
          <w:p w:rsidR="00D67587" w:rsidRPr="002927FF" w:rsidRDefault="00D67587" w:rsidP="002927FF">
            <w:pPr>
              <w:spacing w:line="240" w:lineRule="atLeast"/>
              <w:jc w:val="both"/>
            </w:pPr>
            <w:r>
              <w:t xml:space="preserve">Глава администрации </w:t>
            </w:r>
          </w:p>
        </w:tc>
      </w:tr>
    </w:tbl>
    <w:p w:rsidR="00D67587" w:rsidRPr="002927FF" w:rsidRDefault="00D67587" w:rsidP="002927FF">
      <w:pPr>
        <w:spacing w:line="240" w:lineRule="atLeast"/>
        <w:ind w:firstLine="540"/>
        <w:jc w:val="both"/>
      </w:pPr>
    </w:p>
    <w:p w:rsidR="00D67587" w:rsidRPr="002927FF" w:rsidRDefault="002D187F" w:rsidP="002927FF">
      <w:pPr>
        <w:spacing w:line="240" w:lineRule="atLeast"/>
        <w:ind w:firstLine="540"/>
        <w:jc w:val="both"/>
        <w:rPr>
          <w:b/>
          <w:bCs/>
        </w:rPr>
      </w:pPr>
      <w:r>
        <w:t>2.</w:t>
      </w:r>
      <w:r w:rsidR="00D67587" w:rsidRPr="002927FF">
        <w:t>Данное решение разместить на информационном стенде в администрации</w:t>
      </w:r>
      <w:r w:rsidR="00D67587">
        <w:t xml:space="preserve"> р.п. Воскресенское</w:t>
      </w:r>
      <w:r w:rsidR="00D67587" w:rsidRPr="002927FF">
        <w:t xml:space="preserve">, а также на официальном сайте администрации Воскресенского муниципального района - </w:t>
      </w:r>
      <w:r w:rsidR="00D67587" w:rsidRPr="002927FF">
        <w:rPr>
          <w:lang w:val="en-US"/>
        </w:rPr>
        <w:t>http</w:t>
      </w:r>
      <w:r w:rsidR="00D67587" w:rsidRPr="002927FF">
        <w:t>://</w:t>
      </w:r>
      <w:r w:rsidR="00D67587" w:rsidRPr="002927FF">
        <w:rPr>
          <w:lang w:val="en-US"/>
        </w:rPr>
        <w:t>www</w:t>
      </w:r>
      <w:r w:rsidR="00D67587" w:rsidRPr="002927FF">
        <w:t>.</w:t>
      </w:r>
      <w:r w:rsidR="00D67587" w:rsidRPr="002927FF">
        <w:rPr>
          <w:lang w:val="en-US"/>
        </w:rPr>
        <w:t>voskresenskoe</w:t>
      </w:r>
      <w:r w:rsidR="00D67587" w:rsidRPr="002927FF">
        <w:t>-</w:t>
      </w:r>
      <w:r w:rsidR="00D67587" w:rsidRPr="002927FF">
        <w:rPr>
          <w:lang w:val="en-US"/>
        </w:rPr>
        <w:t>adm</w:t>
      </w:r>
      <w:r w:rsidR="00D67587" w:rsidRPr="002927FF">
        <w:t>.</w:t>
      </w:r>
      <w:r w:rsidR="00D67587" w:rsidRPr="002927FF">
        <w:rPr>
          <w:lang w:val="en-US"/>
        </w:rPr>
        <w:t>ru</w:t>
      </w:r>
      <w:r w:rsidR="00D67587" w:rsidRPr="002927FF">
        <w:t>.</w:t>
      </w:r>
    </w:p>
    <w:p w:rsidR="00D67587" w:rsidRPr="002927FF" w:rsidRDefault="002D187F" w:rsidP="002927FF">
      <w:pPr>
        <w:spacing w:line="240" w:lineRule="atLeast"/>
        <w:ind w:firstLine="540"/>
        <w:jc w:val="both"/>
      </w:pPr>
      <w:r>
        <w:t>3.</w:t>
      </w:r>
      <w:r w:rsidR="00D67587" w:rsidRPr="002927FF">
        <w:t>Контроль за исполнением настоящего решения возложить на главу местного самоуправления</w:t>
      </w:r>
      <w:r w:rsidR="00D67587">
        <w:t xml:space="preserve"> р.п. Воскресенское</w:t>
      </w:r>
      <w:r w:rsidR="00D67587" w:rsidRPr="002927FF">
        <w:t xml:space="preserve"> Воскресенского муниципального райо</w:t>
      </w:r>
      <w:r w:rsidR="00D67587">
        <w:t>на Нижегородской области Доронина С.И.</w:t>
      </w:r>
    </w:p>
    <w:p w:rsidR="00D67587" w:rsidRPr="002927FF" w:rsidRDefault="002D187F" w:rsidP="002927FF">
      <w:pPr>
        <w:spacing w:line="240" w:lineRule="atLeast"/>
        <w:ind w:firstLine="540"/>
        <w:jc w:val="both"/>
      </w:pPr>
      <w:r>
        <w:rPr>
          <w:color w:val="000000"/>
        </w:rPr>
        <w:t>4.</w:t>
      </w:r>
      <w:bookmarkStart w:id="0" w:name="_GoBack"/>
      <w:bookmarkEnd w:id="0"/>
      <w:r w:rsidR="00D67587" w:rsidRPr="002927FF">
        <w:rPr>
          <w:color w:val="000000"/>
        </w:rPr>
        <w:t>Настоящее решение вступает в силу со дня его официального опубликования.</w:t>
      </w:r>
    </w:p>
    <w:p w:rsidR="00D67587" w:rsidRPr="002927FF" w:rsidRDefault="00D67587" w:rsidP="002927FF">
      <w:pPr>
        <w:spacing w:line="240" w:lineRule="atLeast"/>
      </w:pPr>
    </w:p>
    <w:p w:rsidR="00D67587" w:rsidRPr="002927FF" w:rsidRDefault="00D67587" w:rsidP="002927FF">
      <w:pPr>
        <w:spacing w:line="240" w:lineRule="atLeast"/>
      </w:pPr>
    </w:p>
    <w:p w:rsidR="00D67587" w:rsidRPr="002927FF" w:rsidRDefault="00D67587" w:rsidP="002927FF">
      <w:pPr>
        <w:spacing w:line="240" w:lineRule="atLeast"/>
      </w:pPr>
      <w:r w:rsidRPr="002927FF">
        <w:t>Глава местного самоуправления</w:t>
      </w:r>
      <w:r w:rsidRPr="002927FF">
        <w:tab/>
      </w:r>
      <w:r w:rsidRPr="002927FF">
        <w:tab/>
      </w:r>
      <w:r w:rsidRPr="002927FF">
        <w:tab/>
      </w:r>
      <w:r w:rsidRPr="002927FF">
        <w:tab/>
      </w:r>
      <w:r w:rsidRPr="002927FF">
        <w:tab/>
      </w:r>
      <w:r>
        <w:t>С.И. Доронин</w:t>
      </w:r>
    </w:p>
    <w:sectPr w:rsidR="00D67587" w:rsidRPr="002927FF" w:rsidSect="002D18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AF9"/>
    <w:rsid w:val="00017AF9"/>
    <w:rsid w:val="00037193"/>
    <w:rsid w:val="00171935"/>
    <w:rsid w:val="002927FF"/>
    <w:rsid w:val="002D187F"/>
    <w:rsid w:val="002D461F"/>
    <w:rsid w:val="00364203"/>
    <w:rsid w:val="004953BF"/>
    <w:rsid w:val="004A2FB8"/>
    <w:rsid w:val="005232A0"/>
    <w:rsid w:val="00622175"/>
    <w:rsid w:val="00696DC0"/>
    <w:rsid w:val="0072251B"/>
    <w:rsid w:val="00805B7E"/>
    <w:rsid w:val="0084633F"/>
    <w:rsid w:val="0088731C"/>
    <w:rsid w:val="009773B9"/>
    <w:rsid w:val="00A93ED7"/>
    <w:rsid w:val="00AB41FD"/>
    <w:rsid w:val="00AC461C"/>
    <w:rsid w:val="00B61FEF"/>
    <w:rsid w:val="00C60143"/>
    <w:rsid w:val="00C970D0"/>
    <w:rsid w:val="00D67587"/>
    <w:rsid w:val="00E14E0B"/>
    <w:rsid w:val="00EA2971"/>
    <w:rsid w:val="00F32DE4"/>
    <w:rsid w:val="00F658A7"/>
    <w:rsid w:val="00F7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93ED7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93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93ED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2018-07-12T08:16:00Z</cp:lastPrinted>
  <dcterms:created xsi:type="dcterms:W3CDTF">2018-06-14T12:58:00Z</dcterms:created>
  <dcterms:modified xsi:type="dcterms:W3CDTF">2018-07-12T08:16:00Z</dcterms:modified>
</cp:coreProperties>
</file>