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7B" w:rsidRDefault="0002497B" w:rsidP="0002497B">
      <w:pPr>
        <w:pStyle w:val="a3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2497B" w:rsidRDefault="0002497B" w:rsidP="0002497B">
      <w:pPr>
        <w:pStyle w:val="a3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законодательных и нормативных правовых актов по охране труда,</w:t>
      </w:r>
    </w:p>
    <w:p w:rsidR="0002497B" w:rsidRDefault="0002497B" w:rsidP="0002497B">
      <w:pPr>
        <w:pStyle w:val="a3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вступающих в силу с 1 марта 2022 г.</w:t>
      </w:r>
    </w:p>
    <w:p w:rsidR="0002497B" w:rsidRDefault="0002497B" w:rsidP="0002497B">
      <w:pPr>
        <w:pStyle w:val="a3"/>
        <w:ind w:right="-2" w:firstLine="709"/>
        <w:jc w:val="center"/>
        <w:rPr>
          <w:sz w:val="36"/>
          <w:szCs w:val="28"/>
        </w:rPr>
      </w:pPr>
    </w:p>
    <w:p w:rsidR="0002497B" w:rsidRDefault="0002497B" w:rsidP="0002497B">
      <w:pPr>
        <w:pStyle w:val="a3"/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>
        <w:rPr>
          <w:color w:val="000000"/>
          <w:sz w:val="28"/>
          <w:szCs w:val="28"/>
        </w:rPr>
        <w:t>Федеральный закон от 2 июля 2020 г. № 311-ФЗ «О внесении изменений в Трудовой кодекс Российской Федерации» (в частности, существенные изменения внесены в раздел «Охрана труда» Трудового кодекса Российской Федерации, далее – ТК РФ).</w:t>
      </w:r>
    </w:p>
    <w:p w:rsidR="0002497B" w:rsidRDefault="0002497B" w:rsidP="0002497B">
      <w:pPr>
        <w:pStyle w:val="a3"/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 Распоряжение Правительства Российской Федерации от 4 декабря 2021 г.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№</w:t>
      </w:r>
      <w:r>
        <w:rPr>
          <w:sz w:val="16"/>
          <w:szCs w:val="16"/>
        </w:rPr>
        <w:t xml:space="preserve">  </w:t>
      </w:r>
      <w:r>
        <w:rPr>
          <w:sz w:val="28"/>
          <w:szCs w:val="28"/>
        </w:rPr>
        <w:t>3455-р «Об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утверждении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перечня работ,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на которые не распространяется запрет,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установленный статьей 214.1 Трудового кодекса Российской Федерации».</w:t>
      </w:r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Приказ Минтруда России от 13 мая 2021 г. № 313н «О внесении изменений в 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женщин»».</w:t>
      </w:r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Приказ Минтруда России от 17 июня 2021 г. № 406н «О форме и Порядке </w:t>
      </w:r>
      <w:proofErr w:type="gramStart"/>
      <w:r>
        <w:rPr>
          <w:sz w:val="28"/>
          <w:szCs w:val="28"/>
        </w:rPr>
        <w:t>подачи декларации соответствия условий труда</w:t>
      </w:r>
      <w:proofErr w:type="gramEnd"/>
      <w:r>
        <w:rPr>
          <w:sz w:val="28"/>
          <w:szCs w:val="28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</w:t>
      </w:r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Приказ Минтруда России от 14 сентября 2021 г. № 629н «Об утверждении предельно допустимых норм нагрузок для женщин при подъеме и перемещении тяжестей вручную».</w:t>
      </w:r>
    </w:p>
    <w:p w:rsidR="0002497B" w:rsidRDefault="0002497B" w:rsidP="0002497B">
      <w:pPr>
        <w:pStyle w:val="a3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 Приказ </w:t>
      </w:r>
      <w:r>
        <w:rPr>
          <w:sz w:val="28"/>
          <w:szCs w:val="28"/>
        </w:rPr>
        <w:t xml:space="preserve">Минтруда России </w:t>
      </w:r>
      <w:r>
        <w:rPr>
          <w:color w:val="000000"/>
          <w:sz w:val="28"/>
          <w:szCs w:val="28"/>
          <w:shd w:val="clear" w:color="auto" w:fill="FFFFFF"/>
        </w:rPr>
        <w:t>от 15 сентября 2021 г. № 632н «Об утверждении рекомендаций по учету микроповреждений (микротравм) работников».</w:t>
      </w:r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Приказ Минтруда России от 22 сентября 2021 г. № 650н «Об утверждении примерного положения о комитете (комиссии) по охране труда».</w:t>
      </w:r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Приказ Минтруда России от 22 сентября 2021 г.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лица)».</w:t>
      </w:r>
      <w:proofErr w:type="gramEnd"/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Приказ Минтруда России от 29 октября 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уровней».</w:t>
      </w:r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Приказ Минтруда России от 29 октября 2021 г. № 772н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 Приказ Минтруда России от 29 октября 2021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труда».</w:t>
      </w:r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Приказ Минтруда России от 28 октября 2021 г. № 765н «Об утверждении типовых форм документов, необходимых для проведения государственной экспертизы условий труда».</w:t>
      </w:r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Приказ Минтруда России от 29 октября 2021 г. № 774н «Об утверждении общих требований к организации безопасного рабочего места».</w:t>
      </w:r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Приказ Минтруда России от 29 октября 2021 г. № 775н «Об утверждении </w:t>
      </w:r>
      <w:proofErr w:type="gramStart"/>
      <w:r>
        <w:rPr>
          <w:sz w:val="28"/>
          <w:szCs w:val="28"/>
        </w:rPr>
        <w:t>Порядка проведения государственной экспертизы условий труда</w:t>
      </w:r>
      <w:proofErr w:type="gramEnd"/>
      <w:r>
        <w:rPr>
          <w:sz w:val="28"/>
          <w:szCs w:val="28"/>
        </w:rPr>
        <w:t>».</w:t>
      </w:r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Приказ Минтруда России от 29 октября 2021 г. № 776н «Об утверждении Примерного положения о системе управления охраной труда».</w:t>
      </w:r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Приказ Минтруда России от 17 декабря 2021 г.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труда».</w:t>
      </w:r>
    </w:p>
    <w:p w:rsidR="0002497B" w:rsidRDefault="0002497B" w:rsidP="0002497B">
      <w:pPr>
        <w:pStyle w:val="a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Приказ Минтруда России от 28 декабря 2021 г. № 796 «Об утверждении Рекомендаций по выбору метода оценки уровня профессионального риска и по снижению уровня такого риска».</w:t>
      </w:r>
    </w:p>
    <w:p w:rsidR="0002497B" w:rsidRDefault="0002497B" w:rsidP="0002497B">
      <w:pPr>
        <w:rPr>
          <w:sz w:val="20"/>
          <w:szCs w:val="22"/>
        </w:rPr>
      </w:pPr>
    </w:p>
    <w:p w:rsidR="009A001E" w:rsidRDefault="009A001E">
      <w:bookmarkStart w:id="0" w:name="_GoBack"/>
      <w:bookmarkEnd w:id="0"/>
    </w:p>
    <w:sectPr w:rsidR="009A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FD"/>
    <w:rsid w:val="0002497B"/>
    <w:rsid w:val="004177FD"/>
    <w:rsid w:val="009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2497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49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2497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49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SpecOT</dc:creator>
  <cp:keywords/>
  <dc:description/>
  <cp:lastModifiedBy>SpecOT</cp:lastModifiedBy>
  <cp:revision>2</cp:revision>
  <dcterms:created xsi:type="dcterms:W3CDTF">2022-03-15T13:25:00Z</dcterms:created>
  <dcterms:modified xsi:type="dcterms:W3CDTF">2022-03-15T13:25:00Z</dcterms:modified>
</cp:coreProperties>
</file>