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C5" w:rsidRDefault="005652C5" w:rsidP="005652C5">
      <w:pPr>
        <w:jc w:val="center"/>
        <w:rPr>
          <w:rFonts w:ascii="Times New Roman" w:hAnsi="Times New Roman"/>
          <w:b/>
          <w:szCs w:val="24"/>
        </w:rPr>
      </w:pPr>
      <w:r w:rsidRPr="00592DEF">
        <w:rPr>
          <w:rFonts w:ascii="Times New Roman" w:hAnsi="Times New Roman"/>
          <w:b/>
          <w:szCs w:val="24"/>
        </w:rPr>
        <w:t xml:space="preserve">ИНФОРМАЦИЯ О ДЕЯТЕЛЬНОСТИ МУНИЦИПАЛЬНОГО УНИТАРНОГО ПРЕДПРИЯТИЯ ЖИЛИЩНО-КОММУНАЛЬНОГО ХОЗЯЙСТВА «ЦЕНТРАЛЬНОЕ» </w:t>
      </w:r>
    </w:p>
    <w:p w:rsidR="005652C5" w:rsidRDefault="005652C5" w:rsidP="005652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</w:t>
      </w:r>
      <w:r w:rsidRPr="00592DEF">
        <w:rPr>
          <w:rFonts w:ascii="Times New Roman" w:hAnsi="Times New Roman"/>
          <w:b/>
          <w:szCs w:val="24"/>
        </w:rPr>
        <w:t xml:space="preserve"> 2016 ГОД</w:t>
      </w:r>
    </w:p>
    <w:p w:rsidR="005652C5" w:rsidRPr="00592DEF" w:rsidRDefault="005652C5" w:rsidP="005652C5">
      <w:pPr>
        <w:jc w:val="center"/>
        <w:rPr>
          <w:rFonts w:ascii="Times New Roman" w:hAnsi="Times New Roman"/>
          <w:b/>
          <w:szCs w:val="24"/>
        </w:rPr>
      </w:pP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>Предприятие осуществляет следующие основные виды деятельности:</w:t>
      </w:r>
    </w:p>
    <w:p w:rsidR="005652C5" w:rsidRPr="00592DEF" w:rsidRDefault="005652C5" w:rsidP="000E4504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>- организации сбора, вывоза и временного хранения твердых коммунальных отходов (ТКО);</w:t>
      </w:r>
    </w:p>
    <w:p w:rsidR="005652C5" w:rsidRPr="00592DEF" w:rsidRDefault="005652C5" w:rsidP="000E4504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>- работа коммунальной бани.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В МУП ЖКХ «Центральное» общая численность работников на 31.12.2016 года - 22 человека. 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На 31.12.2016 года вывоз ТКО от населения производится из следующих населённых пунктов: р.п.Воскресенское, п. </w:t>
      </w:r>
      <w:proofErr w:type="spellStart"/>
      <w:r w:rsidRPr="00592DEF">
        <w:rPr>
          <w:rFonts w:ascii="Times New Roman" w:hAnsi="Times New Roman"/>
          <w:szCs w:val="24"/>
        </w:rPr>
        <w:t>Калиниха</w:t>
      </w:r>
      <w:proofErr w:type="spellEnd"/>
      <w:r w:rsidRPr="00592DEF">
        <w:rPr>
          <w:rFonts w:ascii="Times New Roman" w:hAnsi="Times New Roman"/>
          <w:szCs w:val="24"/>
        </w:rPr>
        <w:t xml:space="preserve">, д. </w:t>
      </w:r>
      <w:proofErr w:type="spellStart"/>
      <w:r w:rsidRPr="00592DEF">
        <w:rPr>
          <w:rFonts w:ascii="Times New Roman" w:hAnsi="Times New Roman"/>
          <w:szCs w:val="24"/>
        </w:rPr>
        <w:t>Бараново</w:t>
      </w:r>
      <w:proofErr w:type="spellEnd"/>
      <w:r w:rsidRPr="00592DEF">
        <w:rPr>
          <w:rFonts w:ascii="Times New Roman" w:hAnsi="Times New Roman"/>
          <w:szCs w:val="24"/>
        </w:rPr>
        <w:t xml:space="preserve">, с. Владимирское, д. Осиновка, с. </w:t>
      </w:r>
      <w:proofErr w:type="spellStart"/>
      <w:r w:rsidRPr="00592DEF">
        <w:rPr>
          <w:rFonts w:ascii="Times New Roman" w:hAnsi="Times New Roman"/>
          <w:szCs w:val="24"/>
        </w:rPr>
        <w:t>Богородское</w:t>
      </w:r>
      <w:proofErr w:type="spellEnd"/>
      <w:r w:rsidRPr="00592DEF">
        <w:rPr>
          <w:rFonts w:ascii="Times New Roman" w:hAnsi="Times New Roman"/>
          <w:szCs w:val="24"/>
        </w:rPr>
        <w:t xml:space="preserve">, </w:t>
      </w:r>
      <w:proofErr w:type="spellStart"/>
      <w:r w:rsidRPr="00592DEF">
        <w:rPr>
          <w:rFonts w:ascii="Times New Roman" w:hAnsi="Times New Roman"/>
          <w:szCs w:val="24"/>
        </w:rPr>
        <w:t>с</w:t>
      </w:r>
      <w:proofErr w:type="gramStart"/>
      <w:r w:rsidRPr="00592DEF">
        <w:rPr>
          <w:rFonts w:ascii="Times New Roman" w:hAnsi="Times New Roman"/>
          <w:szCs w:val="24"/>
        </w:rPr>
        <w:t>.Н</w:t>
      </w:r>
      <w:proofErr w:type="gramEnd"/>
      <w:r w:rsidRPr="00592DEF">
        <w:rPr>
          <w:rFonts w:ascii="Times New Roman" w:hAnsi="Times New Roman"/>
          <w:szCs w:val="24"/>
        </w:rPr>
        <w:t>естиары</w:t>
      </w:r>
      <w:proofErr w:type="spellEnd"/>
      <w:r w:rsidRPr="00592DEF">
        <w:rPr>
          <w:rFonts w:ascii="Times New Roman" w:hAnsi="Times New Roman"/>
          <w:szCs w:val="24"/>
        </w:rPr>
        <w:t xml:space="preserve">, д. </w:t>
      </w:r>
      <w:proofErr w:type="spellStart"/>
      <w:r w:rsidRPr="00592DEF">
        <w:rPr>
          <w:rFonts w:ascii="Times New Roman" w:hAnsi="Times New Roman"/>
          <w:szCs w:val="24"/>
        </w:rPr>
        <w:t>Никаново</w:t>
      </w:r>
      <w:proofErr w:type="spellEnd"/>
      <w:r w:rsidRPr="00592DEF">
        <w:rPr>
          <w:rFonts w:ascii="Times New Roman" w:hAnsi="Times New Roman"/>
          <w:szCs w:val="24"/>
        </w:rPr>
        <w:t xml:space="preserve">, д. </w:t>
      </w:r>
      <w:proofErr w:type="spellStart"/>
      <w:r w:rsidRPr="00592DEF">
        <w:rPr>
          <w:rFonts w:ascii="Times New Roman" w:hAnsi="Times New Roman"/>
          <w:szCs w:val="24"/>
        </w:rPr>
        <w:t>Марфино</w:t>
      </w:r>
      <w:proofErr w:type="spellEnd"/>
      <w:r w:rsidRPr="00592DEF">
        <w:rPr>
          <w:rFonts w:ascii="Times New Roman" w:hAnsi="Times New Roman"/>
          <w:szCs w:val="24"/>
        </w:rPr>
        <w:t xml:space="preserve">, д. </w:t>
      </w:r>
      <w:proofErr w:type="spellStart"/>
      <w:r w:rsidRPr="00592DEF">
        <w:rPr>
          <w:rFonts w:ascii="Times New Roman" w:hAnsi="Times New Roman"/>
          <w:szCs w:val="24"/>
        </w:rPr>
        <w:t>Якшиха</w:t>
      </w:r>
      <w:proofErr w:type="spellEnd"/>
      <w:r w:rsidRPr="00592DEF">
        <w:rPr>
          <w:rFonts w:ascii="Times New Roman" w:hAnsi="Times New Roman"/>
          <w:szCs w:val="24"/>
        </w:rPr>
        <w:t>, д. Озерское.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</w:p>
    <w:p w:rsidR="005652C5" w:rsidRPr="000E4504" w:rsidRDefault="005652C5" w:rsidP="000E4504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592DEF">
        <w:rPr>
          <w:rFonts w:ascii="Times New Roman" w:hAnsi="Times New Roman"/>
          <w:szCs w:val="24"/>
        </w:rPr>
        <w:t xml:space="preserve">На 31.12.2016 года заключено 2049 </w:t>
      </w:r>
      <w:r w:rsidRPr="00592DEF">
        <w:rPr>
          <w:rFonts w:ascii="Times New Roman" w:hAnsi="Times New Roman"/>
          <w:b/>
          <w:szCs w:val="24"/>
        </w:rPr>
        <w:t>договоров</w:t>
      </w:r>
      <w:r w:rsidRPr="00592DEF">
        <w:rPr>
          <w:rFonts w:ascii="Times New Roman" w:hAnsi="Times New Roman"/>
          <w:szCs w:val="24"/>
        </w:rPr>
        <w:t xml:space="preserve"> – </w:t>
      </w:r>
      <w:r w:rsidRPr="00592DEF">
        <w:rPr>
          <w:rFonts w:ascii="Times New Roman" w:hAnsi="Times New Roman"/>
          <w:b/>
          <w:szCs w:val="24"/>
        </w:rPr>
        <w:t>4 836 человек</w:t>
      </w:r>
      <w:r w:rsidRPr="00592DEF">
        <w:rPr>
          <w:rFonts w:ascii="Times New Roman" w:hAnsi="Times New Roman"/>
          <w:szCs w:val="24"/>
        </w:rPr>
        <w:t xml:space="preserve">, </w:t>
      </w:r>
      <w:r w:rsidRPr="00592DEF">
        <w:rPr>
          <w:rFonts w:ascii="Times New Roman" w:hAnsi="Times New Roman"/>
          <w:b/>
          <w:szCs w:val="24"/>
        </w:rPr>
        <w:t>в месяц</w:t>
      </w:r>
      <w:r w:rsidRPr="00592DEF">
        <w:rPr>
          <w:rFonts w:ascii="Times New Roman" w:hAnsi="Times New Roman"/>
          <w:szCs w:val="24"/>
        </w:rPr>
        <w:t xml:space="preserve"> </w:t>
      </w:r>
      <w:r w:rsidRPr="00592DEF">
        <w:rPr>
          <w:rFonts w:ascii="Times New Roman" w:hAnsi="Times New Roman"/>
          <w:b/>
          <w:szCs w:val="24"/>
        </w:rPr>
        <w:t>сумма начисления</w:t>
      </w:r>
      <w:r w:rsidRPr="00592DEF">
        <w:rPr>
          <w:rFonts w:ascii="Times New Roman" w:hAnsi="Times New Roman"/>
          <w:szCs w:val="24"/>
        </w:rPr>
        <w:t xml:space="preserve"> </w:t>
      </w:r>
      <w:r w:rsidR="000E4504">
        <w:rPr>
          <w:rFonts w:ascii="Times New Roman" w:eastAsia="Calibri" w:hAnsi="Times New Roman"/>
          <w:szCs w:val="24"/>
          <w:lang w:eastAsia="en-US"/>
        </w:rPr>
        <w:t xml:space="preserve">- </w:t>
      </w:r>
      <w:r w:rsidRPr="00592DEF">
        <w:rPr>
          <w:rFonts w:ascii="Times New Roman" w:hAnsi="Times New Roman"/>
          <w:b/>
          <w:szCs w:val="24"/>
        </w:rPr>
        <w:t>167 822,72 рубль,</w:t>
      </w:r>
      <w:r w:rsidRPr="00592DEF">
        <w:rPr>
          <w:rFonts w:ascii="Times New Roman" w:hAnsi="Times New Roman"/>
          <w:szCs w:val="24"/>
        </w:rPr>
        <w:t xml:space="preserve"> при стоимости 32,45 р</w:t>
      </w:r>
      <w:r w:rsidR="000E4504">
        <w:rPr>
          <w:rFonts w:ascii="Times New Roman" w:hAnsi="Times New Roman"/>
          <w:szCs w:val="24"/>
        </w:rPr>
        <w:t>убля с 1 человека в месяц, р.п.</w:t>
      </w:r>
      <w:r w:rsidRPr="00592DEF">
        <w:rPr>
          <w:rFonts w:ascii="Times New Roman" w:hAnsi="Times New Roman"/>
          <w:szCs w:val="24"/>
        </w:rPr>
        <w:t>Воскресенское и п.Калиниха и 43,93 рубля с населения сельских администраций.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3509"/>
        <w:gridCol w:w="3296"/>
      </w:tblGrid>
      <w:tr w:rsidR="005652C5" w:rsidRPr="00592DEF" w:rsidTr="000E450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592DEF">
              <w:rPr>
                <w:rFonts w:ascii="Times New Roman" w:hAnsi="Times New Roman"/>
                <w:szCs w:val="24"/>
              </w:rPr>
              <w:t>н</w:t>
            </w:r>
            <w:proofErr w:type="gramEnd"/>
            <w:r w:rsidRPr="00592DEF">
              <w:rPr>
                <w:rFonts w:ascii="Times New Roman" w:hAnsi="Times New Roman"/>
                <w:szCs w:val="24"/>
              </w:rPr>
              <w:t>а 31.12.2014 год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на 31.12.2015 год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на 31.12.2016 год</w:t>
            </w:r>
          </w:p>
        </w:tc>
      </w:tr>
      <w:tr w:rsidR="005652C5" w:rsidRPr="00592DEF" w:rsidTr="000E450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1 582 договор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1 736 договоров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2049 договоров</w:t>
            </w:r>
          </w:p>
        </w:tc>
      </w:tr>
      <w:tr w:rsidR="005652C5" w:rsidRPr="00592DEF" w:rsidTr="000E450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3 549 человек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3 900 человек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4 836 человек</w:t>
            </w:r>
          </w:p>
        </w:tc>
      </w:tr>
      <w:tr w:rsidR="005652C5" w:rsidRPr="00592DEF" w:rsidTr="000E450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70 459 руб.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120 611,46 руб.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167 822,72 руб.</w:t>
            </w:r>
          </w:p>
        </w:tc>
      </w:tr>
    </w:tbl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  <w:lang w:eastAsia="en-US"/>
        </w:rPr>
      </w:pPr>
      <w:r w:rsidRPr="00592DEF">
        <w:rPr>
          <w:rFonts w:ascii="Times New Roman" w:hAnsi="Times New Roman"/>
          <w:szCs w:val="24"/>
        </w:rPr>
        <w:t xml:space="preserve">Цифры говорят об огромной проделанной работе, исходя из того, что данная работа началась только в сентябре 2013 года. Работа ведётся систематическая и будет продолжаться, не смотря на то, что не заключили договора самые несознательные жители нашего района. 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b/>
          <w:szCs w:val="24"/>
        </w:rPr>
      </w:pPr>
      <w:r w:rsidRPr="00592DEF">
        <w:rPr>
          <w:rFonts w:ascii="Times New Roman" w:hAnsi="Times New Roman"/>
          <w:b/>
          <w:szCs w:val="24"/>
        </w:rPr>
        <w:t>Задолженность населения</w:t>
      </w:r>
      <w:r w:rsidRPr="00592DEF">
        <w:rPr>
          <w:rFonts w:ascii="Times New Roman" w:hAnsi="Times New Roman"/>
          <w:szCs w:val="24"/>
        </w:rPr>
        <w:t xml:space="preserve"> по оплате услуги вывоз ТКО в пользу МУП ЖКХ «Центральное» </w:t>
      </w:r>
      <w:r w:rsidRPr="00592DEF">
        <w:rPr>
          <w:rFonts w:ascii="Times New Roman" w:hAnsi="Times New Roman"/>
          <w:b/>
          <w:szCs w:val="24"/>
        </w:rPr>
        <w:t xml:space="preserve">на 01.01.2017 года составляет 442 222 рубля. </w:t>
      </w:r>
      <w:r w:rsidRPr="00592DEF">
        <w:rPr>
          <w:rFonts w:ascii="Times New Roman" w:hAnsi="Times New Roman"/>
          <w:szCs w:val="24"/>
        </w:rPr>
        <w:t xml:space="preserve">На 10.02.2017 года порядка </w:t>
      </w:r>
      <w:r w:rsidR="00336783">
        <w:rPr>
          <w:rFonts w:ascii="Times New Roman" w:hAnsi="Times New Roman"/>
          <w:b/>
          <w:szCs w:val="24"/>
        </w:rPr>
        <w:t>320</w:t>
      </w:r>
      <w:r w:rsidRPr="00592DEF">
        <w:rPr>
          <w:rFonts w:ascii="Times New Roman" w:hAnsi="Times New Roman"/>
          <w:b/>
          <w:szCs w:val="24"/>
        </w:rPr>
        <w:t>000</w:t>
      </w:r>
      <w:r w:rsidRPr="00592DEF">
        <w:rPr>
          <w:rFonts w:ascii="Times New Roman" w:hAnsi="Times New Roman"/>
          <w:szCs w:val="24"/>
        </w:rPr>
        <w:t>рублей.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b/>
          <w:szCs w:val="24"/>
        </w:rPr>
      </w:pPr>
      <w:r w:rsidRPr="00592DEF">
        <w:rPr>
          <w:rFonts w:ascii="Times New Roman" w:hAnsi="Times New Roman"/>
          <w:szCs w:val="24"/>
        </w:rPr>
        <w:t>На 31.12.2016 года заключено договоров</w:t>
      </w:r>
      <w:r w:rsidRPr="00592DEF">
        <w:rPr>
          <w:rFonts w:ascii="Times New Roman" w:hAnsi="Times New Roman"/>
          <w:b/>
          <w:szCs w:val="24"/>
        </w:rPr>
        <w:t xml:space="preserve"> </w:t>
      </w:r>
      <w:r w:rsidRPr="00592DEF">
        <w:rPr>
          <w:rFonts w:ascii="Times New Roman" w:hAnsi="Times New Roman"/>
          <w:b/>
          <w:szCs w:val="24"/>
          <w:u w:val="single"/>
        </w:rPr>
        <w:t>от общего количества домохозяйств 19%</w:t>
      </w:r>
      <w:r w:rsidRPr="00592DEF">
        <w:rPr>
          <w:rFonts w:ascii="Times New Roman" w:hAnsi="Times New Roman"/>
          <w:szCs w:val="24"/>
          <w:u w:val="single"/>
        </w:rPr>
        <w:t xml:space="preserve"> </w:t>
      </w:r>
      <w:r w:rsidRPr="00592DEF">
        <w:rPr>
          <w:rFonts w:ascii="Times New Roman" w:hAnsi="Times New Roman"/>
          <w:szCs w:val="24"/>
        </w:rPr>
        <w:t xml:space="preserve">Воскресенского муниципального района (10 862 </w:t>
      </w:r>
      <w:proofErr w:type="spellStart"/>
      <w:r w:rsidRPr="00592DEF">
        <w:rPr>
          <w:rFonts w:ascii="Times New Roman" w:hAnsi="Times New Roman"/>
          <w:szCs w:val="24"/>
        </w:rPr>
        <w:t>дом</w:t>
      </w:r>
      <w:proofErr w:type="gramStart"/>
      <w:r w:rsidRPr="00592DEF">
        <w:rPr>
          <w:rFonts w:ascii="Times New Roman" w:hAnsi="Times New Roman"/>
          <w:szCs w:val="24"/>
        </w:rPr>
        <w:t>.х</w:t>
      </w:r>
      <w:proofErr w:type="gramEnd"/>
      <w:r w:rsidRPr="00592DEF">
        <w:rPr>
          <w:rFonts w:ascii="Times New Roman" w:hAnsi="Times New Roman"/>
          <w:szCs w:val="24"/>
        </w:rPr>
        <w:t>оз-ва</w:t>
      </w:r>
      <w:proofErr w:type="spellEnd"/>
      <w:r w:rsidRPr="00592DEF">
        <w:rPr>
          <w:rFonts w:ascii="Times New Roman" w:hAnsi="Times New Roman"/>
          <w:szCs w:val="24"/>
        </w:rPr>
        <w:t xml:space="preserve">: в том числе 3 230 </w:t>
      </w:r>
      <w:proofErr w:type="spellStart"/>
      <w:r w:rsidRPr="00592DEF">
        <w:rPr>
          <w:rFonts w:ascii="Times New Roman" w:hAnsi="Times New Roman"/>
          <w:szCs w:val="24"/>
        </w:rPr>
        <w:t>дом.хоз-ва</w:t>
      </w:r>
      <w:proofErr w:type="spellEnd"/>
      <w:r w:rsidRPr="00592DEF">
        <w:rPr>
          <w:rFonts w:ascii="Times New Roman" w:hAnsi="Times New Roman"/>
          <w:szCs w:val="24"/>
        </w:rPr>
        <w:t xml:space="preserve"> Воскресенская с/а; 7 632 с/а района), а в </w:t>
      </w:r>
      <w:r w:rsidRPr="00592DEF">
        <w:rPr>
          <w:rFonts w:ascii="Times New Roman" w:hAnsi="Times New Roman"/>
          <w:b/>
          <w:szCs w:val="24"/>
        </w:rPr>
        <w:t>2015 году было 16 %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>Заключено договоров</w:t>
      </w:r>
      <w:r w:rsidRPr="00592DEF">
        <w:rPr>
          <w:rFonts w:ascii="Times New Roman" w:hAnsi="Times New Roman"/>
          <w:b/>
          <w:szCs w:val="24"/>
        </w:rPr>
        <w:t xml:space="preserve"> </w:t>
      </w:r>
      <w:r w:rsidRPr="00592DEF">
        <w:rPr>
          <w:rFonts w:ascii="Times New Roman" w:hAnsi="Times New Roman"/>
          <w:b/>
          <w:szCs w:val="24"/>
          <w:u w:val="single"/>
        </w:rPr>
        <w:t>от общего количества проживающих 25 %</w:t>
      </w:r>
      <w:r w:rsidRPr="00592DEF">
        <w:rPr>
          <w:rFonts w:ascii="Times New Roman" w:hAnsi="Times New Roman"/>
          <w:szCs w:val="24"/>
        </w:rPr>
        <w:t xml:space="preserve"> в Воскресенском муниципальном районе (общее число проживающих в районе на 01мая 2016 года 19 600 человек), а в </w:t>
      </w:r>
      <w:r w:rsidRPr="00592DEF">
        <w:rPr>
          <w:rFonts w:ascii="Times New Roman" w:hAnsi="Times New Roman"/>
          <w:b/>
          <w:szCs w:val="24"/>
        </w:rPr>
        <w:t>2015 году 20 %</w:t>
      </w:r>
      <w:r w:rsidRPr="00592DEF">
        <w:rPr>
          <w:rFonts w:ascii="Times New Roman" w:hAnsi="Times New Roman"/>
          <w:szCs w:val="24"/>
        </w:rPr>
        <w:t>, что показывает рост.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b/>
          <w:szCs w:val="24"/>
        </w:rPr>
      </w:pPr>
      <w:r w:rsidRPr="00592DEF">
        <w:rPr>
          <w:rFonts w:ascii="Times New Roman" w:hAnsi="Times New Roman"/>
          <w:szCs w:val="24"/>
        </w:rPr>
        <w:t xml:space="preserve">На 31.12.2016г. заключено договоров </w:t>
      </w:r>
      <w:r w:rsidRPr="00592DEF">
        <w:rPr>
          <w:rFonts w:ascii="Times New Roman" w:hAnsi="Times New Roman"/>
          <w:b/>
          <w:szCs w:val="24"/>
        </w:rPr>
        <w:t>с предприятиями и организациями района</w:t>
      </w:r>
      <w:r w:rsidRPr="00592DEF">
        <w:rPr>
          <w:rFonts w:ascii="Times New Roman" w:hAnsi="Times New Roman"/>
          <w:szCs w:val="24"/>
        </w:rPr>
        <w:t xml:space="preserve"> </w:t>
      </w:r>
    </w:p>
    <w:p w:rsidR="005652C5" w:rsidRPr="00592DEF" w:rsidRDefault="005652C5" w:rsidP="00336783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>- 122 договора на вывоз ТКО;</w:t>
      </w:r>
    </w:p>
    <w:p w:rsidR="005652C5" w:rsidRPr="00592DEF" w:rsidRDefault="005652C5" w:rsidP="00336783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>- 175 договоров на хранение ТКО.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b/>
          <w:szCs w:val="24"/>
        </w:rPr>
        <w:t>Задолженность</w:t>
      </w:r>
      <w:r w:rsidRPr="00592DEF">
        <w:rPr>
          <w:rFonts w:ascii="Times New Roman" w:hAnsi="Times New Roman"/>
          <w:szCs w:val="24"/>
        </w:rPr>
        <w:t xml:space="preserve"> за организациями за услугу вывоз и хранение ТКО в пользу МУП ЖКХ «Центральное» </w:t>
      </w:r>
      <w:r w:rsidRPr="00592DEF">
        <w:rPr>
          <w:rFonts w:ascii="Times New Roman" w:hAnsi="Times New Roman"/>
          <w:b/>
          <w:szCs w:val="24"/>
        </w:rPr>
        <w:t xml:space="preserve">на </w:t>
      </w:r>
      <w:r w:rsidRPr="00592DEF">
        <w:rPr>
          <w:rFonts w:ascii="Times New Roman" w:hAnsi="Times New Roman"/>
          <w:szCs w:val="24"/>
        </w:rPr>
        <w:t xml:space="preserve">31.12.2016 </w:t>
      </w:r>
      <w:r w:rsidRPr="00592DEF">
        <w:rPr>
          <w:rFonts w:ascii="Times New Roman" w:hAnsi="Times New Roman"/>
          <w:b/>
          <w:szCs w:val="24"/>
        </w:rPr>
        <w:t xml:space="preserve">года составляет 1 009 300 рублей. </w:t>
      </w:r>
      <w:r w:rsidRPr="00592DEF">
        <w:rPr>
          <w:rFonts w:ascii="Times New Roman" w:hAnsi="Times New Roman"/>
          <w:szCs w:val="24"/>
        </w:rPr>
        <w:t xml:space="preserve">На 10.02.2017года  составляет порядка 700 000 рублей. 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За </w:t>
      </w:r>
      <w:r w:rsidRPr="00592DEF">
        <w:rPr>
          <w:rFonts w:ascii="Times New Roman" w:hAnsi="Times New Roman"/>
          <w:b/>
          <w:szCs w:val="24"/>
        </w:rPr>
        <w:t xml:space="preserve">2016 год </w:t>
      </w:r>
      <w:r w:rsidRPr="00592DEF">
        <w:rPr>
          <w:rFonts w:ascii="Times New Roman" w:hAnsi="Times New Roman"/>
          <w:b/>
          <w:szCs w:val="24"/>
          <w:u w:val="single"/>
        </w:rPr>
        <w:t>вывезено</w:t>
      </w:r>
      <w:r w:rsidRPr="00592DEF">
        <w:rPr>
          <w:rFonts w:ascii="Times New Roman" w:hAnsi="Times New Roman"/>
          <w:szCs w:val="24"/>
        </w:rPr>
        <w:t xml:space="preserve"> ТКО: от населения 24 622 м³; организации  9 055 м³.</w:t>
      </w:r>
    </w:p>
    <w:p w:rsidR="005652C5" w:rsidRPr="00592DEF" w:rsidRDefault="005652C5" w:rsidP="00336783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>Всего:        15 356,5  м³.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  <w:u w:val="single"/>
        </w:rPr>
      </w:pPr>
      <w:r w:rsidRPr="00592DEF">
        <w:rPr>
          <w:rFonts w:ascii="Times New Roman" w:hAnsi="Times New Roman"/>
          <w:b/>
          <w:szCs w:val="24"/>
          <w:u w:val="single"/>
        </w:rPr>
        <w:t>Принято на площадку временного хранения</w:t>
      </w:r>
      <w:r w:rsidRPr="00592DEF">
        <w:rPr>
          <w:rFonts w:ascii="Times New Roman" w:hAnsi="Times New Roman"/>
          <w:szCs w:val="24"/>
        </w:rPr>
        <w:t>: от населения  24 622 м³; 14 192м³.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   Всего:    38 813,4 м³   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В 2016 году было куплено 3 контейнера ёмкостью 8 м³. </w:t>
      </w: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szCs w:val="24"/>
        </w:rPr>
      </w:pPr>
    </w:p>
    <w:p w:rsidR="005652C5" w:rsidRPr="00592DEF" w:rsidRDefault="005652C5" w:rsidP="000E4504">
      <w:pPr>
        <w:ind w:firstLine="709"/>
        <w:jc w:val="both"/>
        <w:rPr>
          <w:rFonts w:ascii="Times New Roman" w:hAnsi="Times New Roman"/>
          <w:b/>
          <w:szCs w:val="24"/>
        </w:rPr>
      </w:pPr>
      <w:r w:rsidRPr="00592DEF">
        <w:rPr>
          <w:rFonts w:ascii="Times New Roman" w:hAnsi="Times New Roman"/>
          <w:b/>
          <w:szCs w:val="24"/>
        </w:rPr>
        <w:t>Работа коммунальной бани.</w:t>
      </w:r>
    </w:p>
    <w:p w:rsidR="005652C5" w:rsidRPr="00592DEF" w:rsidRDefault="005652C5" w:rsidP="00336783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В мае 2016 года произведён ремонт кровли бани на общую сумму 496 263,20  рубля. </w:t>
      </w:r>
    </w:p>
    <w:p w:rsidR="005652C5" w:rsidRPr="00592DEF" w:rsidRDefault="005652C5" w:rsidP="00336783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Оплачена задолженность прошлых лет за воду в МУП ЖКХ «Водоканал»  в размере </w:t>
      </w:r>
      <w:r w:rsidR="00336783">
        <w:rPr>
          <w:rFonts w:ascii="Times New Roman" w:hAnsi="Times New Roman"/>
          <w:szCs w:val="24"/>
        </w:rPr>
        <w:t>182231,49</w:t>
      </w:r>
      <w:r w:rsidRPr="00592DEF">
        <w:rPr>
          <w:rFonts w:ascii="Times New Roman" w:hAnsi="Times New Roman"/>
          <w:szCs w:val="24"/>
        </w:rPr>
        <w:t>рубля.</w:t>
      </w:r>
    </w:p>
    <w:p w:rsidR="005652C5" w:rsidRPr="00592DEF" w:rsidRDefault="005652C5" w:rsidP="00336783">
      <w:pPr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lastRenderedPageBreak/>
        <w:t>Принято посетителей в 2016 году 4 927 человек (в том числе 982  человека имеющих льготы)</w:t>
      </w:r>
      <w:r w:rsidR="00336783">
        <w:rPr>
          <w:rFonts w:ascii="Times New Roman" w:hAnsi="Times New Roman"/>
          <w:szCs w:val="24"/>
        </w:rPr>
        <w:t xml:space="preserve">, </w:t>
      </w:r>
      <w:r w:rsidRPr="00592DEF">
        <w:rPr>
          <w:rFonts w:ascii="Times New Roman" w:hAnsi="Times New Roman"/>
          <w:szCs w:val="24"/>
        </w:rPr>
        <w:t>в 2015 году посетителей 5 617 человек (в том числе 853 человека имеющих льготы)</w:t>
      </w:r>
      <w:r w:rsidR="001D3214">
        <w:rPr>
          <w:rFonts w:ascii="Times New Roman" w:hAnsi="Times New Roman"/>
          <w:szCs w:val="24"/>
        </w:rPr>
        <w:t xml:space="preserve">, </w:t>
      </w:r>
      <w:r w:rsidRPr="00592DEF">
        <w:rPr>
          <w:rFonts w:ascii="Times New Roman" w:hAnsi="Times New Roman"/>
          <w:szCs w:val="24"/>
        </w:rPr>
        <w:t>в 2014 году посетителей 4 439 человек (в том числе 904 человека имеющих льготы)</w:t>
      </w:r>
    </w:p>
    <w:p w:rsidR="005652C5" w:rsidRPr="00592DEF" w:rsidRDefault="005652C5" w:rsidP="005652C5">
      <w:pPr>
        <w:jc w:val="both"/>
        <w:rPr>
          <w:rFonts w:ascii="Times New Roman" w:hAnsi="Times New Roman"/>
          <w:szCs w:val="24"/>
        </w:rPr>
      </w:pPr>
    </w:p>
    <w:p w:rsidR="005652C5" w:rsidRPr="00592DEF" w:rsidRDefault="005652C5" w:rsidP="005652C5">
      <w:pPr>
        <w:jc w:val="both"/>
        <w:rPr>
          <w:rFonts w:ascii="Times New Roman" w:hAnsi="Times New Roman"/>
          <w:b/>
          <w:szCs w:val="24"/>
        </w:rPr>
      </w:pPr>
      <w:r w:rsidRPr="00592DEF">
        <w:rPr>
          <w:rFonts w:ascii="Times New Roman" w:hAnsi="Times New Roman"/>
          <w:b/>
          <w:szCs w:val="24"/>
        </w:rPr>
        <w:t>Обеспечение учета доходов и расходов по каждому виду деятельности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272"/>
        <w:gridCol w:w="1196"/>
        <w:gridCol w:w="930"/>
        <w:gridCol w:w="851"/>
        <w:gridCol w:w="992"/>
        <w:gridCol w:w="992"/>
        <w:gridCol w:w="992"/>
        <w:gridCol w:w="1241"/>
      </w:tblGrid>
      <w:tr w:rsidR="001D3214" w:rsidRPr="00592DEF" w:rsidTr="001D3214">
        <w:trPr>
          <w:cantSplit/>
          <w:trHeight w:val="250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1D321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Подразделение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Выручка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)2015г.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Выручка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)2016г.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Дотации из бюджета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Дотации из бюджета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)2016г.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Себестоимость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Себестоимость 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Разница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)2015г.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Разница</w:t>
            </w:r>
          </w:p>
          <w:p w:rsidR="005652C5" w:rsidRPr="00592DEF" w:rsidRDefault="005652C5" w:rsidP="001D3214">
            <w:pPr>
              <w:ind w:right="113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 xml:space="preserve">(тыс. </w:t>
            </w:r>
            <w:proofErr w:type="spellStart"/>
            <w:r w:rsidRPr="00592DEF">
              <w:rPr>
                <w:rFonts w:ascii="Times New Roman" w:hAnsi="Times New Roman"/>
                <w:b/>
                <w:szCs w:val="24"/>
              </w:rPr>
              <w:t>руб</w:t>
            </w:r>
            <w:proofErr w:type="spellEnd"/>
            <w:r w:rsidRPr="00592DEF">
              <w:rPr>
                <w:rFonts w:ascii="Times New Roman" w:hAnsi="Times New Roman"/>
                <w:b/>
                <w:szCs w:val="24"/>
              </w:rPr>
              <w:t>)2016г.</w:t>
            </w:r>
          </w:p>
        </w:tc>
      </w:tr>
      <w:tr w:rsidR="001D3214" w:rsidRPr="00592DEF" w:rsidTr="001D3214">
        <w:trPr>
          <w:trHeight w:val="3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363,3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color w:val="000000"/>
                <w:szCs w:val="24"/>
              </w:rPr>
              <w:t>354,9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1 030,5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color w:val="000000"/>
                <w:szCs w:val="24"/>
              </w:rPr>
              <w:t>1 650,5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bCs/>
                <w:color w:val="000000"/>
                <w:szCs w:val="24"/>
              </w:rPr>
              <w:t>2 250,7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-174,4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-245,3</w:t>
            </w:r>
          </w:p>
        </w:tc>
      </w:tr>
      <w:tr w:rsidR="001D3214" w:rsidRPr="00592DEF" w:rsidTr="001D3214">
        <w:trPr>
          <w:trHeight w:val="33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Вывоз ТКО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1 836,4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2 078,6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2 296,6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2 353,3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-60,2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90,4</w:t>
            </w:r>
          </w:p>
        </w:tc>
      </w:tr>
      <w:tr w:rsidR="001D3214" w:rsidRPr="00592DEF" w:rsidTr="001D3214">
        <w:trPr>
          <w:trHeight w:val="3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Вывоз ТКО частный сектор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1 325,0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1 715,4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2 017,8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2 461,4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-647,2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-746</w:t>
            </w:r>
          </w:p>
        </w:tc>
      </w:tr>
      <w:tr w:rsidR="001D3214" w:rsidRPr="00592DEF" w:rsidTr="001D3214">
        <w:trPr>
          <w:trHeight w:val="3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Хранение ТКО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2 272,1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2 531,3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1 531,1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+1 013,0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1 105,7</w:t>
            </w:r>
          </w:p>
        </w:tc>
      </w:tr>
      <w:tr w:rsidR="001D3214" w:rsidRPr="00592DEF" w:rsidTr="001D3214">
        <w:trPr>
          <w:trHeight w:val="3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Амортизация котельных №1,3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1 054,6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1 054,6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-1 054,6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-1 054,6</w:t>
            </w:r>
          </w:p>
        </w:tc>
      </w:tr>
      <w:tr w:rsidR="001D3214" w:rsidRPr="00592DEF" w:rsidTr="001D3214">
        <w:trPr>
          <w:trHeight w:val="3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5 796,8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6 680,2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1 476,1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2 121,1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8 196,3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9 651,1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szCs w:val="24"/>
              </w:rPr>
              <w:t>-923,4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C5" w:rsidRPr="00592DEF" w:rsidRDefault="005652C5" w:rsidP="00AB5B1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92DEF">
              <w:rPr>
                <w:rFonts w:ascii="Times New Roman" w:hAnsi="Times New Roman"/>
                <w:b/>
                <w:szCs w:val="24"/>
              </w:rPr>
              <w:t>-849,8</w:t>
            </w:r>
          </w:p>
        </w:tc>
      </w:tr>
    </w:tbl>
    <w:p w:rsidR="005652C5" w:rsidRPr="00592DEF" w:rsidRDefault="005652C5" w:rsidP="00B227B5">
      <w:pPr>
        <w:ind w:firstLine="709"/>
        <w:jc w:val="both"/>
        <w:rPr>
          <w:rFonts w:ascii="Times New Roman" w:hAnsi="Times New Roman"/>
          <w:szCs w:val="24"/>
          <w:lang w:eastAsia="en-US"/>
        </w:rPr>
      </w:pPr>
      <w:r w:rsidRPr="00592DEF">
        <w:rPr>
          <w:rFonts w:ascii="Times New Roman" w:hAnsi="Times New Roman"/>
          <w:szCs w:val="24"/>
        </w:rPr>
        <w:t xml:space="preserve">Дотации + выручка за 2015 год  </w:t>
      </w:r>
      <w:r w:rsidRPr="00592DEF">
        <w:rPr>
          <w:rFonts w:ascii="Times New Roman" w:hAnsi="Times New Roman"/>
          <w:b/>
          <w:szCs w:val="24"/>
        </w:rPr>
        <w:t>7 272,9</w:t>
      </w:r>
      <w:r w:rsidRPr="00592DEF">
        <w:rPr>
          <w:rFonts w:ascii="Times New Roman" w:hAnsi="Times New Roman"/>
          <w:szCs w:val="24"/>
        </w:rPr>
        <w:t xml:space="preserve"> тыс. руб.</w:t>
      </w:r>
    </w:p>
    <w:p w:rsidR="005652C5" w:rsidRPr="00592DEF" w:rsidRDefault="005652C5" w:rsidP="00B227B5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Дотации + выручка за 2016 год  </w:t>
      </w:r>
      <w:r w:rsidRPr="00592DEF">
        <w:rPr>
          <w:rFonts w:ascii="Times New Roman" w:hAnsi="Times New Roman"/>
          <w:b/>
          <w:szCs w:val="24"/>
        </w:rPr>
        <w:t>8 801,3</w:t>
      </w:r>
      <w:r w:rsidRPr="00592DEF">
        <w:rPr>
          <w:rFonts w:ascii="Times New Roman" w:hAnsi="Times New Roman"/>
          <w:szCs w:val="24"/>
        </w:rPr>
        <w:t xml:space="preserve"> </w:t>
      </w:r>
      <w:proofErr w:type="spellStart"/>
      <w:r w:rsidRPr="00592DEF">
        <w:rPr>
          <w:rFonts w:ascii="Times New Roman" w:hAnsi="Times New Roman"/>
          <w:szCs w:val="24"/>
        </w:rPr>
        <w:t>тыс</w:t>
      </w:r>
      <w:proofErr w:type="gramStart"/>
      <w:r w:rsidRPr="00592DEF">
        <w:rPr>
          <w:rFonts w:ascii="Times New Roman" w:hAnsi="Times New Roman"/>
          <w:szCs w:val="24"/>
        </w:rPr>
        <w:t>.р</w:t>
      </w:r>
      <w:proofErr w:type="gramEnd"/>
      <w:r w:rsidRPr="00592DEF">
        <w:rPr>
          <w:rFonts w:ascii="Times New Roman" w:hAnsi="Times New Roman"/>
          <w:szCs w:val="24"/>
        </w:rPr>
        <w:t>уб</w:t>
      </w:r>
      <w:proofErr w:type="spellEnd"/>
      <w:r w:rsidRPr="00592DEF">
        <w:rPr>
          <w:rFonts w:ascii="Times New Roman" w:hAnsi="Times New Roman"/>
          <w:szCs w:val="24"/>
        </w:rPr>
        <w:t>.</w:t>
      </w:r>
    </w:p>
    <w:p w:rsidR="005652C5" w:rsidRPr="00592DEF" w:rsidRDefault="005652C5" w:rsidP="00B227B5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Выручка-себестоимость без дотаций за 2015 год </w:t>
      </w:r>
      <w:r w:rsidRPr="00592DEF">
        <w:rPr>
          <w:rFonts w:ascii="Times New Roman" w:hAnsi="Times New Roman"/>
          <w:b/>
          <w:szCs w:val="24"/>
        </w:rPr>
        <w:t>-2 399,5</w:t>
      </w:r>
      <w:r w:rsidRPr="00592DEF">
        <w:rPr>
          <w:rFonts w:ascii="Times New Roman" w:hAnsi="Times New Roman"/>
          <w:szCs w:val="24"/>
        </w:rPr>
        <w:t xml:space="preserve"> тыс. руб.</w:t>
      </w:r>
    </w:p>
    <w:p w:rsidR="005652C5" w:rsidRPr="00592DEF" w:rsidRDefault="005652C5" w:rsidP="00B227B5">
      <w:pPr>
        <w:ind w:firstLine="709"/>
        <w:jc w:val="both"/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Выручка-себестоимость без дотаций за 2016 год </w:t>
      </w:r>
      <w:r w:rsidRPr="00592DEF">
        <w:rPr>
          <w:rFonts w:ascii="Times New Roman" w:hAnsi="Times New Roman"/>
          <w:b/>
          <w:szCs w:val="24"/>
        </w:rPr>
        <w:t>-2 970,9</w:t>
      </w:r>
      <w:r w:rsidRPr="00592DEF">
        <w:rPr>
          <w:rFonts w:ascii="Times New Roman" w:hAnsi="Times New Roman"/>
          <w:szCs w:val="24"/>
        </w:rPr>
        <w:t xml:space="preserve"> тыс. руб.</w:t>
      </w:r>
    </w:p>
    <w:p w:rsidR="005652C5" w:rsidRPr="00592DEF" w:rsidRDefault="005652C5" w:rsidP="00B227B5">
      <w:pPr>
        <w:ind w:firstLine="709"/>
        <w:jc w:val="both"/>
        <w:rPr>
          <w:rFonts w:ascii="Times New Roman" w:hAnsi="Times New Roman"/>
          <w:szCs w:val="24"/>
        </w:rPr>
      </w:pPr>
    </w:p>
    <w:p w:rsidR="005652C5" w:rsidRPr="00374505" w:rsidRDefault="005652C5" w:rsidP="00A9033D">
      <w:pPr>
        <w:jc w:val="center"/>
        <w:rPr>
          <w:rFonts w:ascii="Times New Roman" w:hAnsi="Times New Roman"/>
          <w:b/>
          <w:szCs w:val="24"/>
        </w:rPr>
      </w:pPr>
      <w:r w:rsidRPr="00374505">
        <w:rPr>
          <w:rFonts w:ascii="Times New Roman" w:hAnsi="Times New Roman"/>
          <w:b/>
          <w:szCs w:val="24"/>
        </w:rPr>
        <w:t>Анализ с</w:t>
      </w:r>
      <w:r w:rsidR="00A9033D">
        <w:rPr>
          <w:rFonts w:ascii="Times New Roman" w:hAnsi="Times New Roman"/>
          <w:b/>
          <w:szCs w:val="24"/>
        </w:rPr>
        <w:t>труктуры затрат  за  2016 год</w:t>
      </w:r>
      <w:proofErr w:type="gramStart"/>
      <w:r w:rsidR="00A9033D">
        <w:rPr>
          <w:rFonts w:ascii="Times New Roman" w:hAnsi="Times New Roman"/>
          <w:b/>
          <w:szCs w:val="24"/>
        </w:rPr>
        <w:t>а</w:t>
      </w:r>
      <w:r w:rsidRPr="00374505">
        <w:rPr>
          <w:rFonts w:ascii="Times New Roman" w:hAnsi="Times New Roman"/>
          <w:b/>
          <w:szCs w:val="24"/>
        </w:rPr>
        <w:t>(</w:t>
      </w:r>
      <w:proofErr w:type="spellStart"/>
      <w:proofErr w:type="gramEnd"/>
      <w:r w:rsidRPr="00374505">
        <w:rPr>
          <w:rFonts w:ascii="Times New Roman" w:hAnsi="Times New Roman"/>
          <w:b/>
          <w:szCs w:val="24"/>
        </w:rPr>
        <w:t>тыс.руб</w:t>
      </w:r>
      <w:proofErr w:type="spellEnd"/>
      <w:r w:rsidRPr="00374505">
        <w:rPr>
          <w:rFonts w:ascii="Times New Roman" w:hAnsi="Times New Roman"/>
          <w:b/>
          <w:szCs w:val="24"/>
        </w:rPr>
        <w:t>.)</w:t>
      </w:r>
    </w:p>
    <w:p w:rsidR="005652C5" w:rsidRPr="00374505" w:rsidRDefault="005652C5" w:rsidP="005652C5">
      <w:pPr>
        <w:jc w:val="both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XSpec="right" w:tblpY="3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276"/>
        <w:gridCol w:w="992"/>
        <w:gridCol w:w="992"/>
        <w:gridCol w:w="1316"/>
        <w:gridCol w:w="992"/>
        <w:gridCol w:w="1418"/>
        <w:gridCol w:w="1842"/>
      </w:tblGrid>
      <w:tr w:rsidR="005652C5" w:rsidRPr="00374505" w:rsidTr="00A9033D">
        <w:tc>
          <w:tcPr>
            <w:tcW w:w="2053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Статьи затрат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Хранение ТКО</w:t>
            </w:r>
          </w:p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(тыс. руб</w:t>
            </w:r>
            <w:r w:rsidR="00A9033D">
              <w:rPr>
                <w:rFonts w:ascii="Times New Roman" w:hAnsi="Times New Roman"/>
                <w:b/>
                <w:sz w:val="20"/>
              </w:rPr>
              <w:t>.</w:t>
            </w:r>
            <w:r w:rsidRPr="00374505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Вывоз ТКО</w:t>
            </w:r>
          </w:p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(тыс. руб</w:t>
            </w:r>
            <w:r w:rsidR="00A9033D">
              <w:rPr>
                <w:rFonts w:ascii="Times New Roman" w:hAnsi="Times New Roman"/>
                <w:b/>
                <w:sz w:val="20"/>
              </w:rPr>
              <w:t>.</w:t>
            </w:r>
            <w:r w:rsidRPr="00374505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Частный сектор вывоз ТКО</w:t>
            </w:r>
          </w:p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(тыс. руб</w:t>
            </w:r>
            <w:r w:rsidR="00A9033D">
              <w:rPr>
                <w:rFonts w:ascii="Times New Roman" w:hAnsi="Times New Roman"/>
                <w:b/>
                <w:sz w:val="20"/>
              </w:rPr>
              <w:t>.</w:t>
            </w:r>
            <w:r w:rsidRPr="00374505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Баня</w:t>
            </w:r>
          </w:p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(тыс. руб</w:t>
            </w:r>
            <w:r w:rsidR="00A9033D">
              <w:rPr>
                <w:rFonts w:ascii="Times New Roman" w:hAnsi="Times New Roman"/>
                <w:b/>
                <w:sz w:val="20"/>
              </w:rPr>
              <w:t>.</w:t>
            </w:r>
            <w:r w:rsidRPr="00374505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374505">
              <w:rPr>
                <w:rFonts w:ascii="Times New Roman" w:hAnsi="Times New Roman"/>
                <w:b/>
                <w:sz w:val="20"/>
              </w:rPr>
              <w:t>Отоп</w:t>
            </w:r>
            <w:r w:rsidR="00B227B5">
              <w:rPr>
                <w:rFonts w:ascii="Times New Roman" w:hAnsi="Times New Roman"/>
                <w:b/>
                <w:sz w:val="20"/>
              </w:rPr>
              <w:t>-</w:t>
            </w:r>
            <w:r w:rsidRPr="00374505">
              <w:rPr>
                <w:rFonts w:ascii="Times New Roman" w:hAnsi="Times New Roman"/>
                <w:b/>
                <w:sz w:val="20"/>
              </w:rPr>
              <w:t>ление</w:t>
            </w:r>
            <w:proofErr w:type="spellEnd"/>
            <w:proofErr w:type="gramEnd"/>
          </w:p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(тыс. руб</w:t>
            </w:r>
            <w:r w:rsidR="00A9033D">
              <w:rPr>
                <w:rFonts w:ascii="Times New Roman" w:hAnsi="Times New Roman"/>
                <w:b/>
                <w:sz w:val="20"/>
              </w:rPr>
              <w:t>.</w:t>
            </w:r>
            <w:r w:rsidRPr="00374505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Итого</w:t>
            </w:r>
          </w:p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(тыс. руб</w:t>
            </w:r>
            <w:r w:rsidR="00A9033D">
              <w:rPr>
                <w:rFonts w:ascii="Times New Roman" w:hAnsi="Times New Roman"/>
                <w:b/>
                <w:sz w:val="20"/>
              </w:rPr>
              <w:t>.</w:t>
            </w:r>
            <w:r w:rsidRPr="00374505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374505" w:rsidRDefault="005652C5" w:rsidP="00AB5B1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4505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126,2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282,0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564,5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1 105,5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11,5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Топливо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445,5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312,5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1 029,8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10,7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457,9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632,6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589,3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692,8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2 372,6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24,6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Отчисления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136,1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177,9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712,8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7,4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26501">
              <w:rPr>
                <w:rFonts w:ascii="Times New Roman" w:hAnsi="Times New Roman"/>
                <w:szCs w:val="24"/>
              </w:rPr>
              <w:t>Общехозяйствен</w:t>
            </w:r>
            <w:proofErr w:type="spellEnd"/>
          </w:p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26501">
              <w:rPr>
                <w:rFonts w:ascii="Times New Roman" w:hAnsi="Times New Roman"/>
                <w:szCs w:val="24"/>
              </w:rPr>
              <w:t>ные</w:t>
            </w:r>
            <w:proofErr w:type="spellEnd"/>
            <w:r w:rsidRPr="00A26501">
              <w:rPr>
                <w:rFonts w:ascii="Times New Roman" w:hAnsi="Times New Roman"/>
                <w:szCs w:val="24"/>
              </w:rPr>
              <w:t xml:space="preserve">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485,4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675,3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610,2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512,3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2 283,2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23,6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Прочие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169,4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373,8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3,9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26501">
              <w:rPr>
                <w:rFonts w:ascii="Times New Roman" w:hAnsi="Times New Roman"/>
                <w:szCs w:val="24"/>
              </w:rPr>
              <w:t>Эл</w:t>
            </w:r>
            <w:proofErr w:type="gramStart"/>
            <w:r w:rsidRPr="00A26501">
              <w:rPr>
                <w:rFonts w:ascii="Times New Roman" w:hAnsi="Times New Roman"/>
                <w:szCs w:val="24"/>
              </w:rPr>
              <w:t>.э</w:t>
            </w:r>
            <w:proofErr w:type="gramEnd"/>
            <w:r w:rsidRPr="00A26501">
              <w:rPr>
                <w:rFonts w:ascii="Times New Roman" w:hAnsi="Times New Roman"/>
                <w:szCs w:val="24"/>
              </w:rPr>
              <w:t>нергия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2,2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color w:val="000000"/>
                <w:szCs w:val="24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Амортизация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317,5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1 054,6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1 598,4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16,5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Отопление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79,1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79,1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0,8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Водопотребление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38,7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0,4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28,7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5652C5" w:rsidRPr="00A26501" w:rsidTr="00A9033D">
        <w:tc>
          <w:tcPr>
            <w:tcW w:w="2053" w:type="dxa"/>
            <w:shd w:val="clear" w:color="auto" w:fill="auto"/>
            <w:vAlign w:val="center"/>
          </w:tcPr>
          <w:p w:rsidR="005652C5" w:rsidRPr="00A26501" w:rsidRDefault="005652C5" w:rsidP="00B227B5">
            <w:pPr>
              <w:rPr>
                <w:rFonts w:ascii="Times New Roman" w:hAnsi="Times New Roman"/>
                <w:b/>
                <w:szCs w:val="24"/>
              </w:rPr>
            </w:pPr>
            <w:r w:rsidRPr="00A26501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1 531,1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2 353,3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2 461,4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bCs/>
                <w:color w:val="000000"/>
                <w:szCs w:val="24"/>
              </w:rPr>
              <w:t>2 250,7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1 054,6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9 651,1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2C5" w:rsidRPr="00A26501" w:rsidRDefault="005652C5" w:rsidP="00B227B5">
            <w:pPr>
              <w:jc w:val="center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5652C5" w:rsidRPr="00A26501" w:rsidRDefault="005652C5" w:rsidP="00B227B5">
      <w:pPr>
        <w:jc w:val="center"/>
        <w:rPr>
          <w:rFonts w:ascii="Times New Roman" w:hAnsi="Times New Roman"/>
          <w:b/>
          <w:szCs w:val="24"/>
        </w:rPr>
      </w:pPr>
    </w:p>
    <w:p w:rsidR="005652C5" w:rsidRPr="00A26501" w:rsidRDefault="005652C5" w:rsidP="005652C5">
      <w:pPr>
        <w:jc w:val="both"/>
        <w:rPr>
          <w:rFonts w:ascii="Times New Roman" w:hAnsi="Times New Roman"/>
          <w:b/>
          <w:szCs w:val="24"/>
        </w:rPr>
      </w:pPr>
      <w:r w:rsidRPr="00A26501">
        <w:rPr>
          <w:rFonts w:ascii="Times New Roman" w:hAnsi="Times New Roman"/>
          <w:b/>
          <w:szCs w:val="24"/>
        </w:rPr>
        <w:t>прочие доходы и расходы за 2016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12"/>
        <w:gridCol w:w="4694"/>
      </w:tblGrid>
      <w:tr w:rsidR="005652C5" w:rsidRPr="00A26501" w:rsidTr="00A9033D">
        <w:trPr>
          <w:trHeight w:val="53"/>
        </w:trPr>
        <w:tc>
          <w:tcPr>
            <w:tcW w:w="10206" w:type="dxa"/>
            <w:gridSpan w:val="2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b/>
                <w:szCs w:val="24"/>
              </w:rPr>
              <w:t>прочие доходы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Транспортные услуги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60 123,63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Услуги трактора ДТ-75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103 071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Аренда АГП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6 000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 xml:space="preserve">Оказание услуг по вывозу ТБО  8 </w:t>
            </w:r>
            <w:proofErr w:type="spellStart"/>
            <w:r w:rsidRPr="00A26501">
              <w:rPr>
                <w:rFonts w:ascii="Times New Roman" w:hAnsi="Times New Roman"/>
                <w:szCs w:val="24"/>
              </w:rPr>
              <w:t>куб</w:t>
            </w:r>
            <w:proofErr w:type="gramStart"/>
            <w:r w:rsidRPr="00A26501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A26501">
              <w:rPr>
                <w:rFonts w:ascii="Times New Roman" w:hAnsi="Times New Roman"/>
                <w:szCs w:val="24"/>
              </w:rPr>
              <w:t>ункером</w:t>
            </w:r>
            <w:proofErr w:type="spellEnd"/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113 787,88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Аренда контейнера-накопителя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2 626,98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 xml:space="preserve">Услуги по вывозу ТБО 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11 736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Амортизация от безвозмездно полученного имущества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1 096 769,28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Полученные кредиты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599 650 руб.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Вывоз контейнеров от населения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5 956,99</w:t>
            </w:r>
          </w:p>
        </w:tc>
      </w:tr>
      <w:tr w:rsidR="005652C5" w:rsidRPr="00A26501" w:rsidTr="00A9033D">
        <w:tc>
          <w:tcPr>
            <w:tcW w:w="5512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469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b/>
                <w:szCs w:val="24"/>
              </w:rPr>
              <w:t>1 999 721,76</w:t>
            </w:r>
            <w:r w:rsidRPr="00A26501">
              <w:rPr>
                <w:rFonts w:ascii="Times New Roman" w:hAnsi="Times New Roman"/>
                <w:szCs w:val="24"/>
              </w:rPr>
              <w:t xml:space="preserve"> руб.</w:t>
            </w:r>
          </w:p>
        </w:tc>
      </w:tr>
    </w:tbl>
    <w:p w:rsidR="005652C5" w:rsidRDefault="005652C5" w:rsidP="005652C5">
      <w:pPr>
        <w:jc w:val="both"/>
        <w:rPr>
          <w:rFonts w:ascii="Times New Roman" w:hAnsi="Times New Roman"/>
          <w:szCs w:val="24"/>
        </w:rPr>
      </w:pPr>
    </w:p>
    <w:p w:rsidR="00A9033D" w:rsidRPr="00A26501" w:rsidRDefault="00A9033D" w:rsidP="005652C5">
      <w:pPr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5652C5" w:rsidRPr="00A26501" w:rsidTr="00A9033D">
        <w:tc>
          <w:tcPr>
            <w:tcW w:w="10206" w:type="dxa"/>
            <w:gridSpan w:val="2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b/>
                <w:szCs w:val="24"/>
              </w:rPr>
              <w:t>прочие расходы</w:t>
            </w:r>
          </w:p>
        </w:tc>
      </w:tr>
      <w:tr w:rsidR="005652C5" w:rsidRPr="00A26501" w:rsidTr="00A9033D">
        <w:trPr>
          <w:trHeight w:val="800"/>
        </w:trPr>
        <w:tc>
          <w:tcPr>
            <w:tcW w:w="6804" w:type="dxa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Услуги Почтовой связи (вознаграждение)</w:t>
            </w:r>
          </w:p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Прочие внереализационные расходы</w:t>
            </w:r>
          </w:p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szCs w:val="24"/>
              </w:rPr>
              <w:t>Недоимки по налогам и сборам</w:t>
            </w:r>
          </w:p>
        </w:tc>
        <w:tc>
          <w:tcPr>
            <w:tcW w:w="3402" w:type="dxa"/>
            <w:vAlign w:val="center"/>
          </w:tcPr>
          <w:p w:rsidR="005652C5" w:rsidRPr="00A26501" w:rsidRDefault="005652C5" w:rsidP="00AB5B13">
            <w:pPr>
              <w:jc w:val="both"/>
              <w:rPr>
                <w:rFonts w:ascii="Times New Roman" w:hAnsi="Times New Roman"/>
                <w:szCs w:val="24"/>
              </w:rPr>
            </w:pPr>
            <w:r w:rsidRPr="00A26501">
              <w:rPr>
                <w:rFonts w:ascii="Times New Roman" w:hAnsi="Times New Roman"/>
                <w:b/>
                <w:szCs w:val="24"/>
              </w:rPr>
              <w:t>351 825,16</w:t>
            </w:r>
            <w:r w:rsidRPr="00A26501">
              <w:rPr>
                <w:rFonts w:ascii="Times New Roman" w:hAnsi="Times New Roman"/>
                <w:szCs w:val="24"/>
              </w:rPr>
              <w:t xml:space="preserve"> руб.</w:t>
            </w:r>
          </w:p>
        </w:tc>
      </w:tr>
    </w:tbl>
    <w:p w:rsidR="005652C5" w:rsidRDefault="005652C5" w:rsidP="005652C5">
      <w:pPr>
        <w:jc w:val="both"/>
        <w:rPr>
          <w:rFonts w:ascii="Times New Roman" w:hAnsi="Times New Roman"/>
          <w:szCs w:val="24"/>
        </w:rPr>
      </w:pP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Финансовый результат 2016 года </w:t>
      </w:r>
      <w:r w:rsidRPr="00374505">
        <w:rPr>
          <w:rFonts w:ascii="Times New Roman" w:hAnsi="Times New Roman"/>
          <w:b/>
          <w:szCs w:val="24"/>
        </w:rPr>
        <w:t>-849,8 + 1 999,7 - 351,8 =</w:t>
      </w:r>
      <w:r w:rsidRPr="00374505">
        <w:rPr>
          <w:rFonts w:ascii="Times New Roman" w:hAnsi="Times New Roman"/>
          <w:szCs w:val="24"/>
        </w:rPr>
        <w:t xml:space="preserve"> 798,1 </w:t>
      </w:r>
      <w:proofErr w:type="spellStart"/>
      <w:r w:rsidRPr="00374505">
        <w:rPr>
          <w:rFonts w:ascii="Times New Roman" w:hAnsi="Times New Roman"/>
          <w:szCs w:val="24"/>
        </w:rPr>
        <w:t>тыс</w:t>
      </w:r>
      <w:proofErr w:type="gramStart"/>
      <w:r w:rsidRPr="00374505">
        <w:rPr>
          <w:rFonts w:ascii="Times New Roman" w:hAnsi="Times New Roman"/>
          <w:szCs w:val="24"/>
        </w:rPr>
        <w:t>.р</w:t>
      </w:r>
      <w:proofErr w:type="gramEnd"/>
      <w:r w:rsidRPr="00374505">
        <w:rPr>
          <w:rFonts w:ascii="Times New Roman" w:hAnsi="Times New Roman"/>
          <w:szCs w:val="24"/>
        </w:rPr>
        <w:t>уб</w:t>
      </w:r>
      <w:proofErr w:type="spellEnd"/>
      <w:r w:rsidRPr="00374505">
        <w:rPr>
          <w:rFonts w:ascii="Times New Roman" w:hAnsi="Times New Roman"/>
          <w:szCs w:val="24"/>
        </w:rPr>
        <w:t>. до налогообложения</w:t>
      </w:r>
    </w:p>
    <w:p w:rsidR="005652C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Фи</w:t>
      </w:r>
      <w:r w:rsidR="002552E6">
        <w:rPr>
          <w:rFonts w:ascii="Times New Roman" w:hAnsi="Times New Roman"/>
          <w:szCs w:val="24"/>
        </w:rPr>
        <w:t xml:space="preserve">нансовый результат 2016 года </w:t>
      </w:r>
      <w:r w:rsidRPr="00374505">
        <w:rPr>
          <w:rFonts w:ascii="Times New Roman" w:hAnsi="Times New Roman"/>
          <w:szCs w:val="24"/>
        </w:rPr>
        <w:t xml:space="preserve">564 </w:t>
      </w:r>
      <w:proofErr w:type="spellStart"/>
      <w:r w:rsidRPr="00374505">
        <w:rPr>
          <w:rFonts w:ascii="Times New Roman" w:hAnsi="Times New Roman"/>
          <w:szCs w:val="24"/>
        </w:rPr>
        <w:t>тыс</w:t>
      </w:r>
      <w:proofErr w:type="gramStart"/>
      <w:r w:rsidRPr="00374505">
        <w:rPr>
          <w:rFonts w:ascii="Times New Roman" w:hAnsi="Times New Roman"/>
          <w:szCs w:val="24"/>
        </w:rPr>
        <w:t>.р</w:t>
      </w:r>
      <w:proofErr w:type="gramEnd"/>
      <w:r w:rsidRPr="00374505">
        <w:rPr>
          <w:rFonts w:ascii="Times New Roman" w:hAnsi="Times New Roman"/>
          <w:szCs w:val="24"/>
        </w:rPr>
        <w:t>уб</w:t>
      </w:r>
      <w:proofErr w:type="spellEnd"/>
      <w:r w:rsidRPr="00374505">
        <w:rPr>
          <w:rFonts w:ascii="Times New Roman" w:hAnsi="Times New Roman"/>
          <w:szCs w:val="24"/>
        </w:rPr>
        <w:t>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b/>
          <w:szCs w:val="24"/>
        </w:rPr>
      </w:pPr>
      <w:r w:rsidRPr="00374505">
        <w:rPr>
          <w:rFonts w:ascii="Times New Roman" w:hAnsi="Times New Roman"/>
          <w:b/>
          <w:szCs w:val="24"/>
        </w:rPr>
        <w:t>О результатах проводимых проверок контролирующими органами:</w:t>
      </w:r>
    </w:p>
    <w:p w:rsidR="005652C5" w:rsidRPr="00374505" w:rsidRDefault="002552E6" w:rsidP="00A903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652C5" w:rsidRPr="00374505">
        <w:rPr>
          <w:rFonts w:ascii="Times New Roman" w:hAnsi="Times New Roman"/>
          <w:szCs w:val="24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Нижегородской области в городском округе Семеновский, Варнавинском, Воскресенском, </w:t>
      </w:r>
      <w:proofErr w:type="spellStart"/>
      <w:r w:rsidR="005652C5" w:rsidRPr="00374505">
        <w:rPr>
          <w:rFonts w:ascii="Times New Roman" w:hAnsi="Times New Roman"/>
          <w:szCs w:val="24"/>
        </w:rPr>
        <w:t>Краснобаковском</w:t>
      </w:r>
      <w:proofErr w:type="spellEnd"/>
      <w:r w:rsidR="005652C5" w:rsidRPr="00374505">
        <w:rPr>
          <w:rFonts w:ascii="Times New Roman" w:hAnsi="Times New Roman"/>
          <w:szCs w:val="24"/>
        </w:rPr>
        <w:t xml:space="preserve"> районах с 04.04 по 29.04 2016г.</w:t>
      </w:r>
    </w:p>
    <w:p w:rsidR="005652C5" w:rsidRPr="00374505" w:rsidRDefault="002552E6" w:rsidP="00A903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652C5" w:rsidRPr="00374505">
        <w:rPr>
          <w:rFonts w:ascii="Times New Roman" w:hAnsi="Times New Roman"/>
          <w:szCs w:val="24"/>
        </w:rPr>
        <w:t>Приволжское межрегиональное территориальное управление Федерального агентства по техническому регулированию и метрологии с 26.04 по 05.05.2016г.</w:t>
      </w:r>
    </w:p>
    <w:p w:rsidR="005652C5" w:rsidRPr="00374505" w:rsidRDefault="002552E6" w:rsidP="00A903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652C5" w:rsidRPr="00374505">
        <w:rPr>
          <w:rFonts w:ascii="Times New Roman" w:hAnsi="Times New Roman"/>
          <w:szCs w:val="24"/>
        </w:rPr>
        <w:t>Государственное учреждение - Нижегородское региональное отделение Фонда социального страхования Российской Федерации филиал №11 с 10.05 по 17.05 2016 г.</w:t>
      </w:r>
    </w:p>
    <w:p w:rsidR="005652C5" w:rsidRPr="00374505" w:rsidRDefault="002552E6" w:rsidP="00A903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652C5" w:rsidRPr="00374505">
        <w:rPr>
          <w:rFonts w:ascii="Times New Roman" w:hAnsi="Times New Roman"/>
          <w:szCs w:val="24"/>
        </w:rPr>
        <w:t>Управление ПФР по Воскресенскому району с 10.05 по 17.05 2016 г.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Проверки прошли в соответствии с планом. Больших замечаний нет.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Замечания были по лицензированию свалки и капитальному ремонту бани.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b/>
          <w:szCs w:val="24"/>
        </w:rPr>
      </w:pPr>
      <w:r w:rsidRPr="00374505">
        <w:rPr>
          <w:rFonts w:ascii="Times New Roman" w:hAnsi="Times New Roman"/>
          <w:b/>
          <w:szCs w:val="24"/>
        </w:rPr>
        <w:t xml:space="preserve">Какие поручения давались руководителю администрацией района и как выполнялись: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В 2016 года за подписью главы Администрации Воскресенского муниципального района Нижегородской области были направлены в адрес МУП ЖКХ «Центральное» 10(десять) писем и 12(двенадцать)  постановлений.  Все поручения и задачи, поставленные перед руководством МУП ЖКХ «Центральное» выполнены в полном объёме и в поставленные сроки.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МУП ЖКХ «Центральное» в 2016 году трижды номинировалось </w:t>
      </w:r>
      <w:r w:rsidRPr="00374505">
        <w:rPr>
          <w:rFonts w:ascii="Times New Roman" w:hAnsi="Times New Roman"/>
          <w:b/>
          <w:szCs w:val="24"/>
        </w:rPr>
        <w:t>Фондом Содействия Развития Предпринимательства</w:t>
      </w:r>
      <w:r w:rsidRPr="00374505">
        <w:rPr>
          <w:rFonts w:ascii="Times New Roman" w:hAnsi="Times New Roman"/>
          <w:szCs w:val="24"/>
        </w:rPr>
        <w:t>, как:</w:t>
      </w:r>
    </w:p>
    <w:p w:rsidR="005652C5" w:rsidRPr="00374505" w:rsidRDefault="002552E6" w:rsidP="00A903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652C5" w:rsidRPr="00374505">
        <w:rPr>
          <w:rFonts w:ascii="Times New Roman" w:hAnsi="Times New Roman"/>
          <w:szCs w:val="24"/>
        </w:rPr>
        <w:t>лауреат Премии Предприятие года – 2015 «Выбор России»;</w:t>
      </w:r>
    </w:p>
    <w:p w:rsidR="005652C5" w:rsidRPr="00374505" w:rsidRDefault="002552E6" w:rsidP="00A903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652C5" w:rsidRPr="00374505">
        <w:rPr>
          <w:rFonts w:ascii="Times New Roman" w:hAnsi="Times New Roman"/>
          <w:szCs w:val="24"/>
        </w:rPr>
        <w:t>лауреат Премии Налогоплательщик года – 2016 «Выбор России»;</w:t>
      </w:r>
    </w:p>
    <w:p w:rsidR="005652C5" w:rsidRPr="00374505" w:rsidRDefault="002552E6" w:rsidP="00A903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652C5" w:rsidRPr="00374505">
        <w:rPr>
          <w:rFonts w:ascii="Times New Roman" w:hAnsi="Times New Roman"/>
          <w:szCs w:val="24"/>
        </w:rPr>
        <w:t>лауреат Премии Промышленник года – 2016 «Выбор России».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b/>
          <w:szCs w:val="24"/>
        </w:rPr>
        <w:t xml:space="preserve">Международным Союзом </w:t>
      </w:r>
      <w:proofErr w:type="gramStart"/>
      <w:r w:rsidRPr="00374505">
        <w:rPr>
          <w:rFonts w:ascii="Times New Roman" w:hAnsi="Times New Roman"/>
          <w:b/>
          <w:szCs w:val="24"/>
        </w:rPr>
        <w:t>Национальных</w:t>
      </w:r>
      <w:proofErr w:type="gramEnd"/>
      <w:r w:rsidRPr="00374505">
        <w:rPr>
          <w:rFonts w:ascii="Times New Roman" w:hAnsi="Times New Roman"/>
          <w:b/>
          <w:szCs w:val="24"/>
        </w:rPr>
        <w:t xml:space="preserve"> бизнес-рейтингов</w:t>
      </w:r>
      <w:r w:rsidRPr="00374505">
        <w:rPr>
          <w:rFonts w:ascii="Times New Roman" w:hAnsi="Times New Roman"/>
          <w:szCs w:val="24"/>
        </w:rPr>
        <w:t xml:space="preserve"> дважды было лауреатом.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В 2016 году по </w:t>
      </w:r>
      <w:r w:rsidRPr="00374505">
        <w:rPr>
          <w:rFonts w:ascii="Times New Roman" w:hAnsi="Times New Roman"/>
          <w:b/>
          <w:szCs w:val="24"/>
        </w:rPr>
        <w:t>итогам 2015 года</w:t>
      </w:r>
      <w:r w:rsidRPr="00374505">
        <w:rPr>
          <w:rFonts w:ascii="Times New Roman" w:hAnsi="Times New Roman"/>
          <w:szCs w:val="24"/>
        </w:rPr>
        <w:t xml:space="preserve"> основанного на данных официальной статистики, номинировалось на звание «Муниципальное предприятие года – 2015», по критерию «Оборачиваемость материальных активов» в классификации «Удаление и обработка твёрдых отходов»: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b/>
          <w:szCs w:val="24"/>
        </w:rPr>
        <w:lastRenderedPageBreak/>
        <w:t>17 место</w:t>
      </w:r>
      <w:r w:rsidRPr="00374505">
        <w:rPr>
          <w:rFonts w:ascii="Times New Roman" w:hAnsi="Times New Roman"/>
          <w:szCs w:val="24"/>
        </w:rPr>
        <w:t xml:space="preserve"> </w:t>
      </w:r>
      <w:r w:rsidRPr="00374505">
        <w:rPr>
          <w:rFonts w:ascii="Times New Roman" w:hAnsi="Times New Roman"/>
          <w:b/>
          <w:szCs w:val="24"/>
        </w:rPr>
        <w:t>в ТОП-100 (золото)</w:t>
      </w:r>
      <w:r w:rsidRPr="00374505">
        <w:rPr>
          <w:rFonts w:ascii="Times New Roman" w:hAnsi="Times New Roman"/>
          <w:szCs w:val="24"/>
        </w:rPr>
        <w:t xml:space="preserve"> рейтинга среди </w:t>
      </w:r>
      <w:r w:rsidRPr="00374505">
        <w:rPr>
          <w:rFonts w:ascii="Times New Roman" w:hAnsi="Times New Roman"/>
          <w:b/>
          <w:szCs w:val="24"/>
        </w:rPr>
        <w:t>предприятий Российской Федерации</w:t>
      </w:r>
      <w:r w:rsidRPr="00374505">
        <w:rPr>
          <w:rFonts w:ascii="Times New Roman" w:hAnsi="Times New Roman"/>
          <w:szCs w:val="24"/>
        </w:rPr>
        <w:t xml:space="preserve"> и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b/>
          <w:szCs w:val="24"/>
        </w:rPr>
        <w:t>1 место</w:t>
      </w:r>
      <w:r w:rsidRPr="00374505">
        <w:rPr>
          <w:rFonts w:ascii="Times New Roman" w:hAnsi="Times New Roman"/>
          <w:szCs w:val="24"/>
        </w:rPr>
        <w:t xml:space="preserve"> </w:t>
      </w:r>
      <w:r w:rsidRPr="00374505">
        <w:rPr>
          <w:rFonts w:ascii="Times New Roman" w:hAnsi="Times New Roman"/>
          <w:b/>
          <w:szCs w:val="24"/>
        </w:rPr>
        <w:t xml:space="preserve">в ТОП-5 (золото) </w:t>
      </w:r>
      <w:r w:rsidRPr="00374505">
        <w:rPr>
          <w:rFonts w:ascii="Times New Roman" w:hAnsi="Times New Roman"/>
          <w:szCs w:val="24"/>
        </w:rPr>
        <w:t xml:space="preserve">рейтинга среди </w:t>
      </w:r>
      <w:r w:rsidRPr="00374505">
        <w:rPr>
          <w:rFonts w:ascii="Times New Roman" w:hAnsi="Times New Roman"/>
          <w:b/>
          <w:szCs w:val="24"/>
        </w:rPr>
        <w:t>предприятий Нижегородской области</w:t>
      </w:r>
      <w:r w:rsidRPr="00374505">
        <w:rPr>
          <w:rFonts w:ascii="Times New Roman" w:hAnsi="Times New Roman"/>
          <w:szCs w:val="24"/>
        </w:rPr>
        <w:t xml:space="preserve">.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По </w:t>
      </w:r>
      <w:r w:rsidRPr="00374505">
        <w:rPr>
          <w:rFonts w:ascii="Times New Roman" w:hAnsi="Times New Roman"/>
          <w:b/>
          <w:szCs w:val="24"/>
        </w:rPr>
        <w:t>итогам 2016 года</w:t>
      </w:r>
      <w:r w:rsidRPr="00374505">
        <w:rPr>
          <w:rFonts w:ascii="Times New Roman" w:hAnsi="Times New Roman"/>
          <w:szCs w:val="24"/>
        </w:rPr>
        <w:t xml:space="preserve"> финансовые показатели</w:t>
      </w:r>
      <w:r w:rsidRPr="00374505">
        <w:rPr>
          <w:rFonts w:ascii="Times New Roman" w:hAnsi="Times New Roman"/>
          <w:b/>
          <w:bCs/>
          <w:szCs w:val="24"/>
        </w:rPr>
        <w:t>: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b/>
          <w:szCs w:val="24"/>
        </w:rPr>
        <w:t xml:space="preserve">32-е место  в ТОП-100 </w:t>
      </w:r>
      <w:r w:rsidRPr="00374505">
        <w:rPr>
          <w:rFonts w:ascii="Times New Roman" w:hAnsi="Times New Roman"/>
          <w:szCs w:val="24"/>
        </w:rPr>
        <w:t>рейтинга среди</w:t>
      </w:r>
      <w:r w:rsidRPr="00374505">
        <w:rPr>
          <w:rFonts w:ascii="Times New Roman" w:hAnsi="Times New Roman"/>
          <w:b/>
          <w:szCs w:val="24"/>
        </w:rPr>
        <w:t xml:space="preserve"> предприятий Российской Федерации</w:t>
      </w:r>
      <w:r w:rsidRPr="00374505">
        <w:rPr>
          <w:rFonts w:ascii="Times New Roman" w:hAnsi="Times New Roman"/>
          <w:szCs w:val="24"/>
        </w:rPr>
        <w:t xml:space="preserve"> по критерию </w:t>
      </w:r>
      <w:r w:rsidR="002552E6">
        <w:rPr>
          <w:rFonts w:ascii="Times New Roman" w:hAnsi="Times New Roman"/>
          <w:szCs w:val="24"/>
        </w:rPr>
        <w:t>«</w:t>
      </w:r>
      <w:r w:rsidRPr="00374505">
        <w:rPr>
          <w:rFonts w:ascii="Times New Roman" w:hAnsi="Times New Roman"/>
          <w:szCs w:val="24"/>
        </w:rPr>
        <w:t>Чистая прибыль</w:t>
      </w:r>
      <w:r w:rsidR="002552E6">
        <w:rPr>
          <w:rFonts w:ascii="Times New Roman" w:hAnsi="Times New Roman"/>
          <w:szCs w:val="24"/>
        </w:rPr>
        <w:t>»</w:t>
      </w:r>
      <w:r w:rsidRPr="00374505">
        <w:rPr>
          <w:rFonts w:ascii="Times New Roman" w:hAnsi="Times New Roman"/>
          <w:szCs w:val="24"/>
        </w:rPr>
        <w:t>;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b/>
          <w:szCs w:val="24"/>
        </w:rPr>
        <w:t>2-е место в ТОП-5 </w:t>
      </w:r>
      <w:r w:rsidRPr="00374505">
        <w:rPr>
          <w:rFonts w:ascii="Times New Roman" w:hAnsi="Times New Roman"/>
          <w:szCs w:val="24"/>
        </w:rPr>
        <w:t>рейтинга</w:t>
      </w:r>
      <w:r w:rsidRPr="00374505">
        <w:rPr>
          <w:rFonts w:ascii="Times New Roman" w:hAnsi="Times New Roman"/>
          <w:b/>
          <w:szCs w:val="24"/>
        </w:rPr>
        <w:t xml:space="preserve"> </w:t>
      </w:r>
      <w:r w:rsidRPr="00374505">
        <w:rPr>
          <w:rFonts w:ascii="Times New Roman" w:hAnsi="Times New Roman"/>
          <w:szCs w:val="24"/>
        </w:rPr>
        <w:t>среди</w:t>
      </w:r>
      <w:r w:rsidRPr="00374505">
        <w:rPr>
          <w:rFonts w:ascii="Times New Roman" w:hAnsi="Times New Roman"/>
          <w:b/>
          <w:szCs w:val="24"/>
        </w:rPr>
        <w:t xml:space="preserve"> предприятий Нижегородской области</w:t>
      </w:r>
      <w:r w:rsidR="002552E6">
        <w:rPr>
          <w:rFonts w:ascii="Times New Roman" w:hAnsi="Times New Roman"/>
          <w:szCs w:val="24"/>
        </w:rPr>
        <w:t> по критерию «</w:t>
      </w:r>
      <w:r w:rsidRPr="00374505">
        <w:rPr>
          <w:rFonts w:ascii="Times New Roman" w:hAnsi="Times New Roman"/>
          <w:szCs w:val="24"/>
        </w:rPr>
        <w:t>Чистая прибыль</w:t>
      </w:r>
      <w:r w:rsidR="002552E6">
        <w:rPr>
          <w:rFonts w:ascii="Times New Roman" w:hAnsi="Times New Roman"/>
          <w:szCs w:val="24"/>
        </w:rPr>
        <w:t>»</w:t>
      </w:r>
      <w:r w:rsidRPr="00374505">
        <w:rPr>
          <w:rFonts w:ascii="Times New Roman" w:hAnsi="Times New Roman"/>
          <w:szCs w:val="24"/>
        </w:rPr>
        <w:t>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В связи с финансовыми трудностями наше предприятие отказалось от участия в номинациях.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МУП ЖКХ «Центральное» неоднократно оказывало спонсорскую помощь в вывозе мусора детским садам «Берёзка», «Жемчужинка» и «Семицветик» при уборке территории. Так же оказывалась помощь в уборке территории храма Воскресения Словущего, ветеранам ВОВ, погорельцам и малоимущим гражданам </w:t>
      </w:r>
      <w:proofErr w:type="spellStart"/>
      <w:r w:rsidRPr="00374505">
        <w:rPr>
          <w:rFonts w:ascii="Times New Roman" w:hAnsi="Times New Roman"/>
          <w:szCs w:val="24"/>
        </w:rPr>
        <w:t>р.п</w:t>
      </w:r>
      <w:proofErr w:type="spellEnd"/>
      <w:r w:rsidRPr="00374505">
        <w:rPr>
          <w:rFonts w:ascii="Times New Roman" w:hAnsi="Times New Roman"/>
          <w:szCs w:val="24"/>
        </w:rPr>
        <w:t xml:space="preserve">. Воскресенское и п. </w:t>
      </w:r>
      <w:proofErr w:type="spellStart"/>
      <w:r w:rsidRPr="00374505">
        <w:rPr>
          <w:rFonts w:ascii="Times New Roman" w:hAnsi="Times New Roman"/>
          <w:szCs w:val="24"/>
        </w:rPr>
        <w:t>Калиниха</w:t>
      </w:r>
      <w:proofErr w:type="spellEnd"/>
      <w:r w:rsidRPr="00374505">
        <w:rPr>
          <w:rFonts w:ascii="Times New Roman" w:hAnsi="Times New Roman"/>
          <w:szCs w:val="24"/>
        </w:rPr>
        <w:t>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Так же оказываем помощь в очистке нового кладбища от снега в зимний период.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   В 2016 году провели </w:t>
      </w:r>
      <w:proofErr w:type="gramStart"/>
      <w:r w:rsidRPr="00374505">
        <w:rPr>
          <w:rFonts w:ascii="Times New Roman" w:hAnsi="Times New Roman"/>
          <w:szCs w:val="24"/>
        </w:rPr>
        <w:t>обучение работников по работе</w:t>
      </w:r>
      <w:proofErr w:type="gramEnd"/>
      <w:r w:rsidRPr="00374505">
        <w:rPr>
          <w:rFonts w:ascii="Times New Roman" w:hAnsi="Times New Roman"/>
          <w:szCs w:val="24"/>
        </w:rPr>
        <w:t xml:space="preserve"> с отходами, по «Охране труда»  и «Пожарному минимуму», обучение электротехнического персонала.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Принят коллективный договор на 2017-2019 годы.  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b/>
          <w:szCs w:val="24"/>
        </w:rPr>
      </w:pPr>
      <w:r w:rsidRPr="00374505">
        <w:rPr>
          <w:rFonts w:ascii="Times New Roman" w:hAnsi="Times New Roman"/>
          <w:b/>
          <w:szCs w:val="24"/>
        </w:rPr>
        <w:t>Подводя итоги можно сделать следующие выводы.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Услуга по бору и вывозу ТКО становится всё более популярной как у предприятий, так и жителей Воскресенского района.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Благодаря поддержке администрации района, газеты «Воскресенская жизнь», «Воскресенского радио» и другим средствам коммуникаций, экологическое воспитание населения растёт. Совместно с Главами сельских администраций проводим работу по заключению договоров на вывоз ТКО и установке контейнерных площадок. Благодаря программе местных инициатив успешно продвигается работа по организации сбора и вывоза ТКО. Большое спасибо за помощь в организации работы в данном направлении </w:t>
      </w:r>
      <w:proofErr w:type="spellStart"/>
      <w:r w:rsidRPr="00374505">
        <w:rPr>
          <w:rFonts w:ascii="Times New Roman" w:hAnsi="Times New Roman"/>
          <w:szCs w:val="24"/>
        </w:rPr>
        <w:t>Лепёхину</w:t>
      </w:r>
      <w:proofErr w:type="spellEnd"/>
      <w:r w:rsidRPr="00374505">
        <w:rPr>
          <w:rFonts w:ascii="Times New Roman" w:hAnsi="Times New Roman"/>
          <w:szCs w:val="24"/>
        </w:rPr>
        <w:t xml:space="preserve"> С.В., </w:t>
      </w:r>
      <w:proofErr w:type="spellStart"/>
      <w:r w:rsidRPr="00374505">
        <w:rPr>
          <w:rFonts w:ascii="Times New Roman" w:hAnsi="Times New Roman"/>
          <w:szCs w:val="24"/>
        </w:rPr>
        <w:t>Харюнину</w:t>
      </w:r>
      <w:proofErr w:type="spellEnd"/>
      <w:r w:rsidRPr="00374505">
        <w:rPr>
          <w:rFonts w:ascii="Times New Roman" w:hAnsi="Times New Roman"/>
          <w:szCs w:val="24"/>
        </w:rPr>
        <w:t xml:space="preserve"> Ю.Н., Солодовой С.Н., </w:t>
      </w:r>
      <w:proofErr w:type="spellStart"/>
      <w:r w:rsidRPr="00374505">
        <w:rPr>
          <w:rFonts w:ascii="Times New Roman" w:hAnsi="Times New Roman"/>
          <w:szCs w:val="24"/>
        </w:rPr>
        <w:t>Охотникову</w:t>
      </w:r>
      <w:proofErr w:type="spellEnd"/>
      <w:r w:rsidRPr="00374505">
        <w:rPr>
          <w:rFonts w:ascii="Times New Roman" w:hAnsi="Times New Roman"/>
          <w:szCs w:val="24"/>
        </w:rPr>
        <w:t xml:space="preserve"> И.Н., Дубовой И.Ю.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 xml:space="preserve">   В настоящее время совместно с администрацией района, ведём работу для снижения затрат по работе коммунальной бани. Объект социально значимый. Будем стараться сохранить коммунальную баню, а так же повысить уровень обслуживания. 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Коллектив МУП ЖКХ «Центральное» работоспособный, готовый работать на благо жителей района, справляться с поставленными задачами.</w:t>
      </w:r>
    </w:p>
    <w:p w:rsidR="005652C5" w:rsidRPr="00374505" w:rsidRDefault="005652C5" w:rsidP="00A9033D">
      <w:pPr>
        <w:ind w:firstLine="709"/>
        <w:jc w:val="both"/>
        <w:rPr>
          <w:rFonts w:ascii="Times New Roman" w:hAnsi="Times New Roman"/>
          <w:szCs w:val="24"/>
        </w:rPr>
      </w:pPr>
    </w:p>
    <w:p w:rsidR="005652C5" w:rsidRPr="00374505" w:rsidRDefault="005652C5" w:rsidP="005652C5">
      <w:pPr>
        <w:jc w:val="both"/>
        <w:rPr>
          <w:rFonts w:ascii="Times New Roman" w:hAnsi="Times New Roman"/>
          <w:szCs w:val="24"/>
        </w:rPr>
      </w:pPr>
      <w:r w:rsidRPr="00374505">
        <w:rPr>
          <w:rFonts w:ascii="Times New Roman" w:hAnsi="Times New Roman"/>
          <w:szCs w:val="24"/>
        </w:rPr>
        <w:t>Директор МУП ЖКХ «Центральное»</w:t>
      </w:r>
      <w:r w:rsidR="002552E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374505">
        <w:rPr>
          <w:rFonts w:ascii="Times New Roman" w:hAnsi="Times New Roman"/>
          <w:szCs w:val="24"/>
        </w:rPr>
        <w:t xml:space="preserve"> </w:t>
      </w:r>
      <w:r w:rsidR="002552E6">
        <w:rPr>
          <w:rFonts w:ascii="Times New Roman" w:hAnsi="Times New Roman"/>
          <w:szCs w:val="24"/>
        </w:rPr>
        <w:t xml:space="preserve"> </w:t>
      </w:r>
      <w:proofErr w:type="spellStart"/>
      <w:r w:rsidR="002552E6">
        <w:rPr>
          <w:rFonts w:ascii="Times New Roman" w:hAnsi="Times New Roman"/>
          <w:szCs w:val="24"/>
        </w:rPr>
        <w:t>С.А.</w:t>
      </w:r>
      <w:r w:rsidRPr="00374505">
        <w:rPr>
          <w:rFonts w:ascii="Times New Roman" w:hAnsi="Times New Roman"/>
          <w:szCs w:val="24"/>
        </w:rPr>
        <w:t>Рябинин</w:t>
      </w:r>
      <w:proofErr w:type="spellEnd"/>
      <w:r w:rsidRPr="00374505">
        <w:rPr>
          <w:rFonts w:ascii="Times New Roman" w:hAnsi="Times New Roman"/>
          <w:szCs w:val="24"/>
        </w:rPr>
        <w:t xml:space="preserve"> </w:t>
      </w:r>
    </w:p>
    <w:p w:rsidR="005652C5" w:rsidRDefault="005652C5" w:rsidP="005652C5">
      <w:pPr>
        <w:jc w:val="both"/>
        <w:rPr>
          <w:rFonts w:ascii="Times New Roman" w:hAnsi="Times New Roman"/>
          <w:szCs w:val="24"/>
        </w:rPr>
      </w:pPr>
    </w:p>
    <w:p w:rsidR="00670151" w:rsidRDefault="00670151"/>
    <w:sectPr w:rsidR="00670151" w:rsidSect="00C54AA0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A8" w:rsidRDefault="00B514A8" w:rsidP="00EB16D0">
      <w:r>
        <w:separator/>
      </w:r>
    </w:p>
  </w:endnote>
  <w:endnote w:type="continuationSeparator" w:id="0">
    <w:p w:rsidR="00B514A8" w:rsidRDefault="00B514A8" w:rsidP="00EB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A8" w:rsidRDefault="00B514A8" w:rsidP="00EB16D0">
      <w:r>
        <w:separator/>
      </w:r>
    </w:p>
  </w:footnote>
  <w:footnote w:type="continuationSeparator" w:id="0">
    <w:p w:rsidR="00B514A8" w:rsidRDefault="00B514A8" w:rsidP="00EB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78686"/>
      <w:docPartObj>
        <w:docPartGallery w:val="Page Numbers (Top of Page)"/>
        <w:docPartUnique/>
      </w:docPartObj>
    </w:sdtPr>
    <w:sdtContent>
      <w:p w:rsidR="00C54AA0" w:rsidRDefault="00C54A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16D0" w:rsidRDefault="00EB16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54"/>
    <w:rsid w:val="000E4504"/>
    <w:rsid w:val="001D3214"/>
    <w:rsid w:val="002552E6"/>
    <w:rsid w:val="00336783"/>
    <w:rsid w:val="005652C5"/>
    <w:rsid w:val="00670151"/>
    <w:rsid w:val="00A9033D"/>
    <w:rsid w:val="00B227B5"/>
    <w:rsid w:val="00B514A8"/>
    <w:rsid w:val="00C54AA0"/>
    <w:rsid w:val="00E60EAC"/>
    <w:rsid w:val="00EB16D0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6D0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16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6D0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6D0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16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6D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2017-03-09T07:21:00Z</dcterms:created>
  <dcterms:modified xsi:type="dcterms:W3CDTF">2017-03-09T07:33:00Z</dcterms:modified>
</cp:coreProperties>
</file>