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5C" w:rsidRPr="0077135C" w:rsidRDefault="0077135C" w:rsidP="0077135C">
      <w:pPr>
        <w:spacing w:after="0" w:line="240" w:lineRule="atLeast"/>
        <w:jc w:val="center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6CC0B712" wp14:editId="383C220E">
            <wp:extent cx="478790" cy="657860"/>
            <wp:effectExtent l="0" t="0" r="0" b="889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35C" w:rsidRPr="0077135C" w:rsidRDefault="0077135C" w:rsidP="0077135C">
      <w:pPr>
        <w:spacing w:after="0" w:line="240" w:lineRule="atLeast"/>
        <w:jc w:val="center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  <w:t xml:space="preserve">ЗЕМСКОЕ СОБРАНИЕ ВОСКРЕСЕНСКОГО МУНИЦИПАЛЬНОГО </w:t>
      </w:r>
    </w:p>
    <w:p w:rsidR="0077135C" w:rsidRPr="0077135C" w:rsidRDefault="0077135C" w:rsidP="0077135C">
      <w:pPr>
        <w:spacing w:after="0" w:line="240" w:lineRule="atLeast"/>
        <w:jc w:val="center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  <w:t>РАЙОНА НИЖЕГОРОДСКОЙ ОБЛАСТИ</w:t>
      </w:r>
    </w:p>
    <w:p w:rsidR="0077135C" w:rsidRPr="0077135C" w:rsidRDefault="0077135C" w:rsidP="0077135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  <w:t>Р Е Ш Е Н И Е</w:t>
      </w:r>
    </w:p>
    <w:p w:rsidR="0077135C" w:rsidRPr="0077135C" w:rsidRDefault="0077135C" w:rsidP="0077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5C" w:rsidRPr="0077135C" w:rsidRDefault="0077135C" w:rsidP="0077135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</w:pPr>
    </w:p>
    <w:p w:rsidR="0077135C" w:rsidRPr="0077135C" w:rsidRDefault="003A3DB1" w:rsidP="00771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77135C" w:rsidRPr="007713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июля 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77135C" w:rsidRPr="007713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  <w:r w:rsidR="0077135C" w:rsidRPr="007713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7135C" w:rsidRP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135C" w:rsidRP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135C" w:rsidRP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135C" w:rsidRP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135C" w:rsidRP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135C" w:rsidRP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135C" w:rsidRP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135C" w:rsidRP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135C" w:rsidRP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135C" w:rsidRP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7135C" w:rsidRP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7135C" w:rsidRPr="007713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80</w:t>
      </w:r>
      <w:r w:rsidR="0077135C" w:rsidRPr="007713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77135C" w:rsidRPr="0077135C" w:rsidRDefault="0077135C" w:rsidP="00771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5C" w:rsidRPr="0077135C" w:rsidRDefault="0077135C" w:rsidP="00771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5C" w:rsidRPr="0077135C" w:rsidRDefault="0077135C" w:rsidP="007713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порядке формирования, распределения </w:t>
      </w:r>
    </w:p>
    <w:p w:rsidR="0077135C" w:rsidRPr="0077135C" w:rsidRDefault="00A5624B" w:rsidP="007713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использования </w:t>
      </w:r>
      <w:r w:rsidR="0077135C" w:rsidRPr="0077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иных межбюджетных трансфертов, предоставляемых бюджетам</w:t>
      </w:r>
    </w:p>
    <w:p w:rsidR="0077135C" w:rsidRPr="0077135C" w:rsidRDefault="0077135C" w:rsidP="007713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поселений Воскресенского муниципального района Нижегородской области</w:t>
      </w:r>
    </w:p>
    <w:p w:rsidR="0077135C" w:rsidRPr="0077135C" w:rsidRDefault="0077135C" w:rsidP="007713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реализацию проекта по поддержке местных инициатив </w:t>
      </w:r>
    </w:p>
    <w:p w:rsidR="0077135C" w:rsidRPr="0077135C" w:rsidRDefault="0077135C" w:rsidP="007713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35C" w:rsidRPr="0077135C" w:rsidRDefault="0077135C" w:rsidP="0077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5C" w:rsidRPr="0077135C" w:rsidRDefault="0077135C" w:rsidP="0077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качества социальных услуг на местном уровне, реализации инвестиционных программ и проектов муниципальных образований в рамках проекта по поддержке местных инициатив в муниципальных образованиях Нижегородской области, утвержденного постановлением Правительства Нижегородской области от </w:t>
      </w:r>
      <w:r w:rsidR="003A3DB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3D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r w:rsidR="003A3D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A3DB1">
        <w:rPr>
          <w:rFonts w:ascii="Times New Roman" w:eastAsia="Times New Roman" w:hAnsi="Times New Roman" w:cs="Times New Roman"/>
          <w:sz w:val="24"/>
          <w:szCs w:val="24"/>
          <w:lang w:eastAsia="ru-RU"/>
        </w:rPr>
        <w:t>6 года № 174</w:t>
      </w:r>
      <w:r w:rsidRP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реализации в 201</w:t>
      </w:r>
      <w:r w:rsidR="003A3DB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территории Нижегородской области проекта по поддержке местных инициатив»</w:t>
      </w:r>
      <w:r w:rsidR="00A5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7135C" w:rsidRPr="0077135C" w:rsidRDefault="0077135C" w:rsidP="0077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5C" w:rsidRPr="0077135C" w:rsidRDefault="0077135C" w:rsidP="0077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5C" w:rsidRPr="0077135C" w:rsidRDefault="0077135C" w:rsidP="0077135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Земское собрание района  р е ш и л о:</w:t>
      </w:r>
    </w:p>
    <w:p w:rsidR="0077135C" w:rsidRPr="0077135C" w:rsidRDefault="0077135C" w:rsidP="0077135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5C" w:rsidRPr="0077135C" w:rsidRDefault="0077135C" w:rsidP="0077135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5C" w:rsidRPr="0077135C" w:rsidRDefault="0077135C" w:rsidP="0077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прилагаемое Положение о порядке формирования, распределения и использования иных межбюджетных трансфертов, предоставляемых бюджетам поселений Воскресенского муниципального района Нижегородской области на реализацию проекта по поддержке местных инициатив.</w:t>
      </w:r>
    </w:p>
    <w:p w:rsidR="0077135C" w:rsidRPr="0077135C" w:rsidRDefault="0077135C" w:rsidP="0077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5C" w:rsidRPr="0077135C" w:rsidRDefault="0077135C" w:rsidP="0077135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5C" w:rsidRPr="0077135C" w:rsidRDefault="0077135C" w:rsidP="0077135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5C" w:rsidRPr="0077135C" w:rsidRDefault="0077135C" w:rsidP="00771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местного самоуправления</w:t>
      </w:r>
      <w:r w:rsidRP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А.В. Безденежных</w:t>
      </w:r>
    </w:p>
    <w:p w:rsidR="0077135C" w:rsidRPr="0077135C" w:rsidRDefault="0077135C" w:rsidP="00771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135C" w:rsidRPr="0077135C" w:rsidRDefault="0077135C" w:rsidP="00771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7135C" w:rsidRPr="0077135C" w:rsidRDefault="0077135C" w:rsidP="007713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lastRenderedPageBreak/>
        <w:t>УТВЕРЖДЕНО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решением Земского собрания 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>Воскресенского муниципального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района Нижегородской области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от </w:t>
      </w:r>
      <w:r w:rsidRPr="0077135C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1 июля 201</w:t>
      </w:r>
      <w:r w:rsidR="003A3DB1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 xml:space="preserve">6 </w:t>
      </w:r>
      <w:r w:rsidR="00367B73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года</w:t>
      </w: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№ </w:t>
      </w:r>
      <w:r w:rsidR="003A3DB1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80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ПОЛОЖЕНИЕ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о порядке формирования, распределения и использования иных межбюджетных трансфертов, предоставляемых бюджетам поселений Воскресенского муниципального района Нижегородской области на реализацию проекта по поддержке местных инициатив </w:t>
      </w:r>
      <w:r w:rsidRPr="0077135C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(далее - Положение)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bookmarkStart w:id="0" w:name="Par578"/>
      <w:bookmarkEnd w:id="0"/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>I. ОБЩИЕ ПОЛОЖЕНИЯ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1.Настоящее Положение разработано в целях реализации постановления Правительства Нижегородской области от </w:t>
      </w:r>
      <w:r w:rsidR="003A3DB1">
        <w:rPr>
          <w:rFonts w:ascii="Times New Roman" w:eastAsia="Times New Roman" w:hAnsi="Times New Roman" w:cs="Calibri"/>
          <w:sz w:val="24"/>
          <w:szCs w:val="24"/>
          <w:lang w:eastAsia="ru-RU"/>
        </w:rPr>
        <w:t>29 м</w:t>
      </w: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>ар</w:t>
      </w:r>
      <w:r w:rsidR="003A3DB1">
        <w:rPr>
          <w:rFonts w:ascii="Times New Roman" w:eastAsia="Times New Roman" w:hAnsi="Times New Roman" w:cs="Calibri"/>
          <w:sz w:val="24"/>
          <w:szCs w:val="24"/>
          <w:lang w:eastAsia="ru-RU"/>
        </w:rPr>
        <w:t>та</w:t>
      </w: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201</w:t>
      </w:r>
      <w:r w:rsidR="003A3DB1">
        <w:rPr>
          <w:rFonts w:ascii="Times New Roman" w:eastAsia="Times New Roman" w:hAnsi="Times New Roman" w:cs="Calibri"/>
          <w:sz w:val="24"/>
          <w:szCs w:val="24"/>
          <w:lang w:eastAsia="ru-RU"/>
        </w:rPr>
        <w:t>6</w:t>
      </w: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года №</w:t>
      </w:r>
      <w:r w:rsidR="003A3DB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174</w:t>
      </w: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«О реализации в 201</w:t>
      </w:r>
      <w:r w:rsidR="003A3DB1">
        <w:rPr>
          <w:rFonts w:ascii="Times New Roman" w:eastAsia="Times New Roman" w:hAnsi="Times New Roman" w:cs="Calibri"/>
          <w:sz w:val="24"/>
          <w:szCs w:val="24"/>
          <w:lang w:eastAsia="ru-RU"/>
        </w:rPr>
        <w:t>6</w:t>
      </w: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году на территории Нижегородской области проекта по поддержке местных инициатив».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2.Настоящее Положение определяет порядок формирования, распределения и </w:t>
      </w:r>
      <w:r w:rsidRPr="0077135C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использования иных межбюджетных трансфертов, предоставляемых бюджетам поселений Воскресенского муниципального района Нижегородской области на реализацию проекта по поддержке</w:t>
      </w:r>
      <w:r w:rsidRPr="0077135C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 </w:t>
      </w:r>
      <w:r w:rsidRPr="0077135C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местных инициатив</w:t>
      </w: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по результатам конкурсного отбора программ (проектов) развития территорий муниципальных образований Нижегородской области, основанных на местных инициативах (далее - Иные межбюджетные трансферты).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3.Иные межбюджетные трансферты предоставляются бюджетам поселений Воскресенского муниципального района в пределах средств, предусмотренных на указанные цели на основании постановления Правительства Нижегородской области от </w:t>
      </w:r>
      <w:r w:rsidR="003A3DB1">
        <w:rPr>
          <w:rFonts w:ascii="Times New Roman" w:eastAsia="Times New Roman" w:hAnsi="Times New Roman" w:cs="Calibri"/>
          <w:sz w:val="24"/>
          <w:szCs w:val="24"/>
          <w:lang w:eastAsia="ru-RU"/>
        </w:rPr>
        <w:t>30 июн</w:t>
      </w: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>я 201</w:t>
      </w:r>
      <w:r w:rsidR="003A3DB1">
        <w:rPr>
          <w:rFonts w:ascii="Times New Roman" w:eastAsia="Times New Roman" w:hAnsi="Times New Roman" w:cs="Calibri"/>
          <w:sz w:val="24"/>
          <w:szCs w:val="24"/>
          <w:lang w:eastAsia="ru-RU"/>
        </w:rPr>
        <w:t>6</w:t>
      </w: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года № 41</w:t>
      </w:r>
      <w:r w:rsidR="003A3DB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0 «О распределении </w:t>
      </w: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субсидий </w:t>
      </w:r>
      <w:r w:rsidRPr="0077135C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на реализацию проекта по поддержке</w:t>
      </w:r>
      <w:r w:rsidRPr="0077135C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 </w:t>
      </w:r>
      <w:r w:rsidRPr="0077135C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местных инициатив».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>4.Главным распорядителем бюджетных средств, предусмотренных для предоставления иных межбюджетных трансфертов</w:t>
      </w:r>
      <w:r w:rsidR="00A5624B">
        <w:rPr>
          <w:rFonts w:ascii="Times New Roman" w:eastAsia="Times New Roman" w:hAnsi="Times New Roman" w:cs="Calibri"/>
          <w:sz w:val="24"/>
          <w:szCs w:val="24"/>
          <w:lang w:eastAsia="ru-RU"/>
        </w:rPr>
        <w:t>,</w:t>
      </w: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является Администрация Воскресенского муниципального района Нижегородской области (далее – Администрация района).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>Уполномоченным органом по организации реализации на территории Воскресенского муниципального района проекта по поддержке местных инициатив является отдел капитального строительства и архитектуры администрации района (далее - ОКСА).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bookmarkStart w:id="1" w:name="Par585"/>
      <w:bookmarkEnd w:id="1"/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II. ЦЕЛИ И УСЛОВИЯ ПРЕДОСТАВЛЕНИЯ И РАСХОДОВАНИЯ ИНЫХ МЕЖБЮДЖЕТНЫХ ТРАНСФЕРТОВ, КРИТЕРИИ ОТБОРА МУНИЦИПАЛЬНЫХ ОБРАЗОВАНИЙ ДЛЯ ИХ ПРЕДОСТАВЛЕНИЯ 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5.Иные межбюджетные трансферты имеют целевое назначение. Целью предоставления и расходования иных межбюджетных трансфертов является софинансирование расходных обязательств поселениям Воскресенского муниципального района, указанным в постановлении Правительства Нижегородской области от </w:t>
      </w:r>
      <w:r w:rsidR="003A3DB1">
        <w:rPr>
          <w:rFonts w:ascii="Times New Roman" w:eastAsia="Times New Roman" w:hAnsi="Times New Roman" w:cs="Calibri"/>
          <w:sz w:val="24"/>
          <w:szCs w:val="24"/>
          <w:lang w:eastAsia="ru-RU"/>
        </w:rPr>
        <w:t>30</w:t>
      </w: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ию</w:t>
      </w:r>
      <w:r w:rsidR="003A3DB1">
        <w:rPr>
          <w:rFonts w:ascii="Times New Roman" w:eastAsia="Times New Roman" w:hAnsi="Times New Roman" w:cs="Calibri"/>
          <w:sz w:val="24"/>
          <w:szCs w:val="24"/>
          <w:lang w:eastAsia="ru-RU"/>
        </w:rPr>
        <w:t>н</w:t>
      </w: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>я 201</w:t>
      </w:r>
      <w:r w:rsidR="003A3DB1">
        <w:rPr>
          <w:rFonts w:ascii="Times New Roman" w:eastAsia="Times New Roman" w:hAnsi="Times New Roman" w:cs="Calibri"/>
          <w:sz w:val="24"/>
          <w:szCs w:val="24"/>
          <w:lang w:eastAsia="ru-RU"/>
        </w:rPr>
        <w:t>6</w:t>
      </w: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года № </w:t>
      </w:r>
      <w:r w:rsidR="003A3DB1">
        <w:rPr>
          <w:rFonts w:ascii="Times New Roman" w:eastAsia="Times New Roman" w:hAnsi="Times New Roman" w:cs="Calibri"/>
          <w:sz w:val="24"/>
          <w:szCs w:val="24"/>
          <w:lang w:eastAsia="ru-RU"/>
        </w:rPr>
        <w:t>410</w:t>
      </w: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«О распределении субсидий </w:t>
      </w:r>
      <w:r w:rsidRPr="0077135C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 на реализацию проекта по поддержке</w:t>
      </w:r>
      <w:r w:rsidRPr="0077135C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 </w:t>
      </w:r>
      <w:r w:rsidRPr="0077135C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местных инициатив».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>6.В целях предоставления иных межбюджетных трансфертов установлены следующие критерии отбора муниципальных образований - участников проекта по поддержке местных инициатив Воскресенского муниципального района Нижегородской области: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>- готовность поселений Воскресенского муниципального района, а также населения, проживающего в указанных муниципальных образованиях, на софинансирование мероприятий по реализации проекта по поддержке местных инициатив в размере не менее 20% и 5% от стоимости проекта соответственно;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>- отсутствие других видов бюджетных ассигнований со стороны федерального и областного бюджета на объекты, отобранные в рамках проекта по поддержке местных инициатив.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bookmarkStart w:id="2" w:name="Par594"/>
      <w:bookmarkEnd w:id="2"/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I</w:t>
      </w:r>
      <w:r w:rsidRPr="0077135C">
        <w:rPr>
          <w:rFonts w:ascii="Times New Roman" w:eastAsia="Times New Roman" w:hAnsi="Times New Roman" w:cs="Calibri"/>
          <w:sz w:val="24"/>
          <w:szCs w:val="24"/>
          <w:lang w:val="en-US" w:eastAsia="ru-RU"/>
        </w:rPr>
        <w:t>I</w:t>
      </w: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I. ПОРЯДОК РАСПРЕДЕЛЕНИЯ И ИСПОЛЬЗОВАНИЯ ИНЫХ 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>МЕЖБЮДЖЕТНЫХ ТРАНСФЕРТОВ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7.Иные межбюджетные трансферты направляется на реализацию проектов, отобранных на собраниях граждан населенных пунктов в рамках полномочий, определенных </w:t>
      </w:r>
      <w:hyperlink r:id="rId8" w:history="1">
        <w:r w:rsidRPr="0077135C">
          <w:rPr>
            <w:rFonts w:ascii="Times New Roman" w:eastAsia="Times New Roman" w:hAnsi="Times New Roman" w:cs="Calibri"/>
            <w:sz w:val="24"/>
            <w:szCs w:val="24"/>
            <w:lang w:eastAsia="ru-RU"/>
          </w:rPr>
          <w:t>статьями 14</w:t>
        </w:r>
      </w:hyperlink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и </w:t>
      </w:r>
      <w:hyperlink r:id="rId9" w:history="1">
        <w:r w:rsidRPr="0077135C">
          <w:rPr>
            <w:rFonts w:ascii="Times New Roman" w:eastAsia="Times New Roman" w:hAnsi="Times New Roman" w:cs="Calibri"/>
            <w:sz w:val="24"/>
            <w:szCs w:val="24"/>
            <w:lang w:eastAsia="ru-RU"/>
          </w:rPr>
          <w:t>16</w:t>
        </w:r>
      </w:hyperlink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по вопросам местного значения для поселений и прошедших конкурсный отбор комиссией, образованной Правительством Нижегородской области.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>8.Иные межбюджетные трансферты предоставляются Администрацией района на основании соглашений о предоставлении субсидий бюджетам поселений Воскресенского муниципального района Нижегородской области на реализацию программ (проектов) развития территорий муниципальных образований, основанных на местных инициативах, в рамках проекта по поддержке местных инициатив, заключенных Администрацией района с администрациями поселений (далее - Соглашение).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>9.Экономия бюджетных средств, образовавшаяся по итогам проведения органами местного самоуправления поселений Воскресенского района Нижегородской области конкурсных процедур в соответствии с</w:t>
      </w:r>
      <w:r w:rsidRPr="0077135C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</w:t>
      </w: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 решению областной конкурсной комиссии распределяется среди других участников проекта по поддержке местных инициатив.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>10.Сроки предоставления иных межбюджетных трансфертов определяются Соглашением.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>11.Органы местного самоуправления муниципальных образований Воскресенского муниципального района Нижегородской области представляют отчеты об использовании иных межбюджетных трансфертов в течение 10 дней со дня их использования (за исключением итогового отчета) в Администрацию района по форме, утверждаемой ОКСА. Иные межбюджетные трансферты должны быть использованы по целевому назначению в срок не позднее 10 декабря 201</w:t>
      </w:r>
      <w:r w:rsidR="006E7192">
        <w:rPr>
          <w:rFonts w:ascii="Times New Roman" w:eastAsia="Times New Roman" w:hAnsi="Times New Roman" w:cs="Calibri"/>
          <w:sz w:val="24"/>
          <w:szCs w:val="24"/>
          <w:lang w:eastAsia="ru-RU"/>
        </w:rPr>
        <w:t>6</w:t>
      </w: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года. Итоговые отчеты об использовании иных межбюджетных трансфертов представляются муниципальными образованиями Воскресенского муниципального района Нижегородской области не позднее 10 декабря 201</w:t>
      </w:r>
      <w:r w:rsidR="006E7192">
        <w:rPr>
          <w:rFonts w:ascii="Times New Roman" w:eastAsia="Times New Roman" w:hAnsi="Times New Roman" w:cs="Calibri"/>
          <w:sz w:val="24"/>
          <w:szCs w:val="24"/>
          <w:lang w:eastAsia="ru-RU"/>
        </w:rPr>
        <w:t>6</w:t>
      </w:r>
      <w:bookmarkStart w:id="3" w:name="_GoBack"/>
      <w:bookmarkEnd w:id="3"/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года.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bookmarkStart w:id="4" w:name="Par620"/>
      <w:bookmarkEnd w:id="4"/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>IV.КОНТРОЛЬ ЗА ИСПОЛЬЗОВАНИЕМ ИНЫХ МЕЖБЮДЖЕТНЫХ ТРАНСФЕРТОВ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>12.Органы местного самоуправления муниципальных образований Воскресенского муниципального района Нижегородской области несут ответственность за целевое использование субсидий и достоверность представляемой отчетности.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>13.Контроль за целевым использованием средств субсидий осуществляется Управлением финансов администрации Воскресенского муниципального района.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E1D3D" w:rsidRDefault="000E1D3D"/>
    <w:sectPr w:rsidR="000E1D3D" w:rsidSect="00A5624B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DB1" w:rsidRDefault="003A3DB1">
      <w:pPr>
        <w:spacing w:after="0" w:line="240" w:lineRule="auto"/>
      </w:pPr>
      <w:r>
        <w:separator/>
      </w:r>
    </w:p>
  </w:endnote>
  <w:endnote w:type="continuationSeparator" w:id="0">
    <w:p w:rsidR="003A3DB1" w:rsidRDefault="003A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DB1" w:rsidRDefault="003A3DB1">
      <w:pPr>
        <w:spacing w:after="0" w:line="240" w:lineRule="auto"/>
      </w:pPr>
      <w:r>
        <w:separator/>
      </w:r>
    </w:p>
  </w:footnote>
  <w:footnote w:type="continuationSeparator" w:id="0">
    <w:p w:rsidR="003A3DB1" w:rsidRDefault="003A3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779015"/>
      <w:docPartObj>
        <w:docPartGallery w:val="Page Numbers (Top of Page)"/>
        <w:docPartUnique/>
      </w:docPartObj>
    </w:sdtPr>
    <w:sdtContent>
      <w:p w:rsidR="003A3DB1" w:rsidRDefault="003A3D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192">
          <w:rPr>
            <w:noProof/>
          </w:rPr>
          <w:t>3</w:t>
        </w:r>
        <w:r>
          <w:fldChar w:fldCharType="end"/>
        </w:r>
      </w:p>
    </w:sdtContent>
  </w:sdt>
  <w:p w:rsidR="003A3DB1" w:rsidRDefault="003A3D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58"/>
    <w:rsid w:val="000E1D3D"/>
    <w:rsid w:val="00367B73"/>
    <w:rsid w:val="003A3DB1"/>
    <w:rsid w:val="00684E63"/>
    <w:rsid w:val="006A4493"/>
    <w:rsid w:val="006E7192"/>
    <w:rsid w:val="0077135C"/>
    <w:rsid w:val="007B4411"/>
    <w:rsid w:val="009C43E4"/>
    <w:rsid w:val="00A5624B"/>
    <w:rsid w:val="00AA3297"/>
    <w:rsid w:val="00B16AB9"/>
    <w:rsid w:val="00CC2104"/>
    <w:rsid w:val="00D36E58"/>
    <w:rsid w:val="00EE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3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713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3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713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49CC846ADC423AB7AC258705DC34BD032A8A012C0E8D0CCAF86C50FEE82D17F27FD2907D8BCCE2VEo9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49CC846ADC423AB7AC258705DC34BD032A8A012C0E8D0CCAF86C50FEE82D17F27FD2907D8BCCE5VEo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2</cp:revision>
  <cp:lastPrinted>2016-01-10T13:04:00Z</cp:lastPrinted>
  <dcterms:created xsi:type="dcterms:W3CDTF">2016-07-13T07:13:00Z</dcterms:created>
  <dcterms:modified xsi:type="dcterms:W3CDTF">2016-07-13T07:13:00Z</dcterms:modified>
</cp:coreProperties>
</file>