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1A" w:rsidRDefault="006E24F6" w:rsidP="00391097">
      <w:pPr>
        <w:jc w:val="center"/>
        <w:rPr>
          <w:rFonts w:eastAsia="Times New Roman"/>
          <w:spacing w:val="20"/>
          <w:position w:val="-38"/>
        </w:rPr>
      </w:pPr>
      <w:r>
        <w:rPr>
          <w:noProof/>
        </w:rPr>
        <w:drawing>
          <wp:inline distT="0" distB="0" distL="0" distR="0" wp14:anchorId="1909C6CC" wp14:editId="271C47BE">
            <wp:extent cx="477520" cy="655320"/>
            <wp:effectExtent l="0" t="0" r="0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86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0F3040">
        <w:rPr>
          <w:rFonts w:eastAsia="Times New Roman"/>
          <w:spacing w:val="20"/>
          <w:position w:val="-38"/>
        </w:rPr>
        <w:t>ЗЕМСКОЕ СОБРАНИЕ ВОСКРЕСЕНСКОГО МУНИЦИПАЛЬНОГО</w:t>
      </w:r>
    </w:p>
    <w:p w:rsidR="004266F9" w:rsidRPr="000F3040" w:rsidRDefault="004266F9" w:rsidP="008F546C">
      <w:pPr>
        <w:jc w:val="center"/>
        <w:rPr>
          <w:rFonts w:eastAsia="Times New Roman"/>
          <w:spacing w:val="20"/>
          <w:position w:val="-38"/>
        </w:rPr>
      </w:pPr>
      <w:r w:rsidRPr="000F3040">
        <w:rPr>
          <w:rFonts w:eastAsia="Times New Roman"/>
          <w:spacing w:val="20"/>
          <w:position w:val="-38"/>
        </w:rPr>
        <w:t xml:space="preserve"> РАЙОНА НИЖЕГОРОДСКОЙ ОБЛАСТИ</w:t>
      </w:r>
    </w:p>
    <w:p w:rsidR="004266F9" w:rsidRPr="008F546C" w:rsidRDefault="004266F9" w:rsidP="008F546C">
      <w:pPr>
        <w:jc w:val="center"/>
        <w:rPr>
          <w:rFonts w:eastAsia="Times New Roman"/>
          <w:spacing w:val="20"/>
          <w:position w:val="-38"/>
        </w:rPr>
      </w:pPr>
      <w:r w:rsidRPr="008F546C">
        <w:rPr>
          <w:rFonts w:eastAsia="Times New Roman"/>
          <w:spacing w:val="20"/>
          <w:position w:val="-38"/>
        </w:rPr>
        <w:t>Р Е Ш Е Н И Е</w:t>
      </w:r>
    </w:p>
    <w:p w:rsidR="007C08E8" w:rsidRPr="00131E80" w:rsidRDefault="007C08E8" w:rsidP="00131E80">
      <w:pPr>
        <w:ind w:firstLine="709"/>
        <w:jc w:val="center"/>
      </w:pPr>
    </w:p>
    <w:p w:rsidR="007C08E8" w:rsidRPr="00131E80" w:rsidRDefault="007C08E8" w:rsidP="00131E80">
      <w:pPr>
        <w:ind w:firstLine="709"/>
        <w:jc w:val="center"/>
      </w:pPr>
    </w:p>
    <w:p w:rsidR="0095209E" w:rsidRDefault="000F3040" w:rsidP="00131E80">
      <w:pPr>
        <w:rPr>
          <w:u w:val="single"/>
        </w:rPr>
      </w:pPr>
      <w:r w:rsidRPr="00131E80">
        <w:rPr>
          <w:u w:val="single"/>
        </w:rPr>
        <w:t>2</w:t>
      </w:r>
      <w:r w:rsidR="00185C86" w:rsidRPr="00131E80">
        <w:rPr>
          <w:u w:val="single"/>
        </w:rPr>
        <w:t>0 мая</w:t>
      </w:r>
      <w:r w:rsidR="004266F9" w:rsidRPr="00131E80">
        <w:rPr>
          <w:u w:val="single"/>
        </w:rPr>
        <w:t xml:space="preserve"> 201</w:t>
      </w:r>
      <w:r w:rsidR="00185C86" w:rsidRPr="00131E80">
        <w:rPr>
          <w:u w:val="single"/>
        </w:rPr>
        <w:t>6</w:t>
      </w:r>
      <w:r w:rsidR="004266F9" w:rsidRPr="00131E80">
        <w:rPr>
          <w:u w:val="single"/>
        </w:rPr>
        <w:t xml:space="preserve"> года</w:t>
      </w:r>
      <w:r w:rsidR="004266F9" w:rsidRPr="00131E80">
        <w:tab/>
      </w:r>
      <w:r w:rsidR="004266F9" w:rsidRPr="00131E80">
        <w:tab/>
      </w:r>
      <w:r w:rsidR="004266F9" w:rsidRPr="00131E80">
        <w:tab/>
        <w:t xml:space="preserve"> </w:t>
      </w:r>
      <w:r w:rsidR="004266F9" w:rsidRPr="00131E80">
        <w:tab/>
      </w:r>
      <w:r w:rsidR="00391097" w:rsidRPr="00131E80">
        <w:tab/>
      </w:r>
      <w:r w:rsidR="00391097" w:rsidRPr="00131E80">
        <w:tab/>
      </w:r>
      <w:r w:rsidR="00391097" w:rsidRPr="00131E80">
        <w:tab/>
      </w:r>
      <w:r w:rsidR="00391097" w:rsidRPr="00131E80">
        <w:tab/>
      </w:r>
      <w:r w:rsidR="00391097" w:rsidRPr="00131E80">
        <w:tab/>
      </w:r>
      <w:r w:rsidR="00391097" w:rsidRPr="00131E80">
        <w:tab/>
      </w:r>
      <w:r w:rsidR="0073289D" w:rsidRPr="00131E80">
        <w:tab/>
      </w:r>
      <w:r w:rsidR="006A2E3A">
        <w:t xml:space="preserve">     </w:t>
      </w:r>
      <w:bookmarkStart w:id="0" w:name="_GoBack"/>
      <w:bookmarkEnd w:id="0"/>
      <w:r w:rsidR="00391097" w:rsidRPr="00131E80">
        <w:t xml:space="preserve">№ </w:t>
      </w:r>
      <w:r w:rsidR="00A7435D" w:rsidRPr="00A7435D">
        <w:rPr>
          <w:u w:val="single"/>
        </w:rPr>
        <w:t>68</w:t>
      </w:r>
    </w:p>
    <w:p w:rsidR="00104924" w:rsidRDefault="00104924" w:rsidP="00131E80">
      <w:pPr>
        <w:rPr>
          <w:u w:val="single"/>
        </w:rPr>
      </w:pPr>
    </w:p>
    <w:p w:rsidR="00104924" w:rsidRPr="00A7435D" w:rsidRDefault="00104924" w:rsidP="00131E80">
      <w:pPr>
        <w:rPr>
          <w:u w:val="single"/>
        </w:rPr>
      </w:pPr>
    </w:p>
    <w:p w:rsidR="00622EAC" w:rsidRDefault="009F221B" w:rsidP="00622EA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="000B45FA">
        <w:rPr>
          <w:rFonts w:eastAsia="Times New Roman"/>
          <w:b/>
        </w:rPr>
        <w:t xml:space="preserve"> з</w:t>
      </w:r>
      <w:r w:rsidR="00E164E2">
        <w:rPr>
          <w:rFonts w:eastAsia="Times New Roman"/>
          <w:b/>
        </w:rPr>
        <w:t>авершении отопительного сезона 2</w:t>
      </w:r>
      <w:r w:rsidR="000B45FA">
        <w:rPr>
          <w:rFonts w:eastAsia="Times New Roman"/>
          <w:b/>
        </w:rPr>
        <w:t>01</w:t>
      </w:r>
      <w:r w:rsidR="00185C86">
        <w:rPr>
          <w:rFonts w:eastAsia="Times New Roman"/>
          <w:b/>
        </w:rPr>
        <w:t>5</w:t>
      </w:r>
      <w:r w:rsidR="000B45FA">
        <w:rPr>
          <w:rFonts w:eastAsia="Times New Roman"/>
          <w:b/>
        </w:rPr>
        <w:t>-201</w:t>
      </w:r>
      <w:r w:rsidR="00185C86">
        <w:rPr>
          <w:rFonts w:eastAsia="Times New Roman"/>
          <w:b/>
        </w:rPr>
        <w:t>6</w:t>
      </w:r>
      <w:r w:rsidR="000B45FA">
        <w:rPr>
          <w:rFonts w:eastAsia="Times New Roman"/>
          <w:b/>
        </w:rPr>
        <w:t xml:space="preserve"> </w:t>
      </w:r>
      <w:r w:rsidR="00104924">
        <w:rPr>
          <w:rFonts w:eastAsia="Times New Roman"/>
          <w:b/>
        </w:rPr>
        <w:t>годов</w:t>
      </w:r>
    </w:p>
    <w:p w:rsidR="00104924" w:rsidRDefault="00104924" w:rsidP="00622EAC">
      <w:pPr>
        <w:jc w:val="center"/>
        <w:rPr>
          <w:rFonts w:eastAsia="Times New Roman"/>
          <w:b/>
        </w:rPr>
      </w:pPr>
    </w:p>
    <w:p w:rsidR="00104924" w:rsidRDefault="00104924" w:rsidP="00622EAC">
      <w:pPr>
        <w:jc w:val="center"/>
        <w:rPr>
          <w:rFonts w:eastAsia="Times New Roman"/>
          <w:b/>
        </w:rPr>
      </w:pPr>
    </w:p>
    <w:p w:rsidR="00622EAC" w:rsidRPr="000B45FA" w:rsidRDefault="000B45FA" w:rsidP="00622EAC">
      <w:pPr>
        <w:ind w:firstLine="709"/>
        <w:jc w:val="both"/>
      </w:pPr>
      <w:r w:rsidRPr="000B45FA">
        <w:t>В со</w:t>
      </w:r>
      <w:r>
        <w:t>о</w:t>
      </w:r>
      <w:r w:rsidRPr="000B45FA">
        <w:t>тветстви</w:t>
      </w:r>
      <w:r>
        <w:t>и с планом работы Земского собрания Воскресенского муниципального ра</w:t>
      </w:r>
      <w:r w:rsidR="00CB694C">
        <w:t>йона Нижегородской области в 201</w:t>
      </w:r>
      <w:r w:rsidR="00185C86">
        <w:t>6</w:t>
      </w:r>
      <w:r>
        <w:t xml:space="preserve"> году заслушав и обсудив информацию </w:t>
      </w:r>
      <w:r w:rsidR="00122744">
        <w:t xml:space="preserve">заместителя главы администрации </w:t>
      </w:r>
      <w:r w:rsidR="00185C86">
        <w:t>В.Е.Пайкова</w:t>
      </w:r>
      <w:r w:rsidR="00122744">
        <w:t xml:space="preserve"> «О</w:t>
      </w:r>
      <w:r>
        <w:t xml:space="preserve"> завершении отопительного сезона 201</w:t>
      </w:r>
      <w:r w:rsidR="00185C86">
        <w:t>5</w:t>
      </w:r>
      <w:r>
        <w:t>-201</w:t>
      </w:r>
      <w:r w:rsidR="00185C86">
        <w:t>6</w:t>
      </w:r>
      <w:r>
        <w:t xml:space="preserve"> </w:t>
      </w:r>
      <w:r w:rsidR="00104924">
        <w:t>годов</w:t>
      </w:r>
    </w:p>
    <w:p w:rsidR="00622EAC" w:rsidRDefault="00622EAC" w:rsidP="00622EAC">
      <w:pPr>
        <w:ind w:firstLine="709"/>
        <w:jc w:val="both"/>
      </w:pPr>
    </w:p>
    <w:p w:rsidR="000B45FA" w:rsidRDefault="000B45FA" w:rsidP="00622EAC">
      <w:pPr>
        <w:ind w:firstLine="709"/>
        <w:jc w:val="both"/>
      </w:pPr>
    </w:p>
    <w:p w:rsidR="00622EAC" w:rsidRDefault="00622EAC" w:rsidP="00622EAC">
      <w:pPr>
        <w:jc w:val="center"/>
      </w:pPr>
      <w:r w:rsidRPr="00277800">
        <w:t>Земское собрание района р е ш и л о :</w:t>
      </w:r>
    </w:p>
    <w:p w:rsidR="00622EAC" w:rsidRDefault="00622EAC" w:rsidP="00622EAC">
      <w:pPr>
        <w:jc w:val="center"/>
      </w:pPr>
    </w:p>
    <w:p w:rsidR="00622EAC" w:rsidRDefault="00622EAC" w:rsidP="00622EAC">
      <w:pPr>
        <w:jc w:val="center"/>
      </w:pPr>
    </w:p>
    <w:p w:rsidR="00622EAC" w:rsidRPr="00277800" w:rsidRDefault="000B45FA" w:rsidP="000B45FA">
      <w:pPr>
        <w:ind w:firstLine="708"/>
        <w:jc w:val="both"/>
        <w:rPr>
          <w:color w:val="000000"/>
        </w:rPr>
      </w:pPr>
      <w:r>
        <w:t>Информацию</w:t>
      </w:r>
      <w:r>
        <w:tab/>
        <w:t xml:space="preserve"> о з</w:t>
      </w:r>
      <w:r w:rsidR="00122744">
        <w:t>авершении отопительного сезона 2</w:t>
      </w:r>
      <w:r>
        <w:t>01</w:t>
      </w:r>
      <w:r w:rsidR="00185C86">
        <w:t>5</w:t>
      </w:r>
      <w:r>
        <w:t>-201</w:t>
      </w:r>
      <w:r w:rsidR="00185C86">
        <w:t>6</w:t>
      </w:r>
      <w:r>
        <w:t xml:space="preserve"> </w:t>
      </w:r>
      <w:r w:rsidR="00104924">
        <w:t>годов</w:t>
      </w:r>
      <w:r>
        <w:t xml:space="preserve"> принять к сведению.</w:t>
      </w:r>
    </w:p>
    <w:p w:rsidR="00622EAC" w:rsidRDefault="00622EAC" w:rsidP="00622EAC"/>
    <w:p w:rsidR="00622EAC" w:rsidRDefault="00622EAC" w:rsidP="00622EAC"/>
    <w:p w:rsidR="00283E9C" w:rsidRDefault="00283E9C" w:rsidP="00622EAC"/>
    <w:p w:rsidR="00622EAC" w:rsidRDefault="00622EAC" w:rsidP="00622EAC">
      <w:r w:rsidRPr="00277800">
        <w:t>Глава местного самоуправления</w:t>
      </w:r>
      <w:r w:rsidRPr="00277800">
        <w:tab/>
      </w:r>
      <w:r w:rsidR="00122744">
        <w:tab/>
      </w:r>
      <w:r w:rsidR="00122744">
        <w:tab/>
      </w:r>
      <w:r w:rsidR="00122744">
        <w:tab/>
      </w:r>
      <w:r w:rsidR="00122744">
        <w:tab/>
      </w:r>
      <w:r w:rsidRPr="00277800">
        <w:tab/>
      </w:r>
      <w:r w:rsidRPr="00277800">
        <w:tab/>
      </w:r>
      <w:r w:rsidR="00122744">
        <w:t>А.В.Безденежных</w:t>
      </w:r>
    </w:p>
    <w:p w:rsidR="0033473F" w:rsidRDefault="0033473F">
      <w:pPr>
        <w:spacing w:after="200" w:line="276" w:lineRule="auto"/>
      </w:pPr>
      <w:r>
        <w:br w:type="page"/>
      </w:r>
    </w:p>
    <w:p w:rsidR="00E5087D" w:rsidRPr="00104924" w:rsidRDefault="00E5087D" w:rsidP="00E5087D">
      <w:pPr>
        <w:ind w:firstLine="567"/>
        <w:jc w:val="center"/>
        <w:rPr>
          <w:b/>
        </w:rPr>
      </w:pPr>
      <w:r w:rsidRPr="00104924">
        <w:rPr>
          <w:b/>
        </w:rPr>
        <w:lastRenderedPageBreak/>
        <w:t>Отчет администрации района по прохождению и завершению осенне-зимнего отопительного периода 2015-2016 годов.</w:t>
      </w:r>
    </w:p>
    <w:p w:rsidR="00E5087D" w:rsidRPr="00104924" w:rsidRDefault="00E5087D" w:rsidP="00E5087D">
      <w:pPr>
        <w:ind w:firstLine="720"/>
        <w:jc w:val="both"/>
      </w:pPr>
      <w:r w:rsidRPr="00104924">
        <w:t>Работа органов МСУ района по прохождению осенне-зимнего периода 2015-2016 годов была направлена:</w:t>
      </w:r>
    </w:p>
    <w:p w:rsidR="00E5087D" w:rsidRPr="00104924" w:rsidRDefault="00E5087D" w:rsidP="00E5087D">
      <w:pPr>
        <w:ind w:firstLine="720"/>
        <w:jc w:val="both"/>
      </w:pPr>
      <w:r w:rsidRPr="00104924">
        <w:t>-на организацию по обеспечению бесперебойного функционирования всех систем коммунальной инфраструктуры для своевременного и качественного предоставления коммунальных услуг потребителям;</w:t>
      </w:r>
    </w:p>
    <w:p w:rsidR="00E5087D" w:rsidRPr="00104924" w:rsidRDefault="00E5087D" w:rsidP="00E5087D">
      <w:pPr>
        <w:ind w:firstLine="720"/>
        <w:jc w:val="both"/>
      </w:pPr>
      <w:r w:rsidRPr="00104924">
        <w:t>-на снижение издержек производителей услуг ЖКХ при сохранении стандартов качества и повышения надежности предоставляемых услуг для потребителей;</w:t>
      </w:r>
    </w:p>
    <w:p w:rsidR="00E5087D" w:rsidRPr="00104924" w:rsidRDefault="00E5087D" w:rsidP="00E5087D">
      <w:pPr>
        <w:ind w:firstLine="720"/>
        <w:jc w:val="both"/>
        <w:rPr>
          <w:u w:val="single"/>
        </w:rPr>
      </w:pPr>
      <w:r w:rsidRPr="00104924">
        <w:t>В целях реализации данных направлений  и обеспечения устойчивой работы объектов ЖКХ, социальной сферы района в осенне-зимний период 2015-2016 годов утверждено постановление администрации Воскресенского муниципального района от 08 мая 2015 года № 432 «О подготовке объектов жилищно-коммунального хозяйства, топливно-энергетического комплекса, социальной сферы Воскресенского муниципального района, автомобильных дорог общего пользования и сооружений на них к осенне-зимнему периоду 2015-2016 годов».</w:t>
      </w:r>
    </w:p>
    <w:p w:rsidR="00E5087D" w:rsidRPr="00104924" w:rsidRDefault="00E5087D" w:rsidP="00E5087D">
      <w:pPr>
        <w:overflowPunct w:val="0"/>
        <w:autoSpaceDE w:val="0"/>
        <w:autoSpaceDN w:val="0"/>
        <w:adjustRightInd w:val="0"/>
        <w:spacing w:line="240" w:lineRule="atLeast"/>
        <w:ind w:firstLine="720"/>
        <w:jc w:val="both"/>
      </w:pPr>
      <w:r w:rsidRPr="00104924">
        <w:t xml:space="preserve">В текущем отопительном периоде на территории района функционирует 65 котельных. </w:t>
      </w:r>
    </w:p>
    <w:p w:rsidR="00E5087D" w:rsidRPr="00104924" w:rsidRDefault="00E5087D" w:rsidP="00E5087D">
      <w:pPr>
        <w:ind w:firstLine="720"/>
        <w:jc w:val="both"/>
      </w:pPr>
      <w:r w:rsidRPr="00104924">
        <w:t xml:space="preserve">Организацией, оказывающей на территории района услуги теплоснабжения является ООО «Теплоцентраль», в аренде которой находится 26 котельных (42 % от общего количества). </w:t>
      </w:r>
    </w:p>
    <w:p w:rsidR="00E5087D" w:rsidRPr="00104924" w:rsidRDefault="00E5087D" w:rsidP="00E5087D">
      <w:pPr>
        <w:ind w:firstLine="720"/>
        <w:jc w:val="both"/>
      </w:pPr>
      <w:r w:rsidRPr="00104924">
        <w:t>В рамках подготовки объектов теплоснабжения к бесперебойной работе в осенне-зимний период выполнены следующие мероприятия:</w:t>
      </w:r>
    </w:p>
    <w:p w:rsidR="00E5087D" w:rsidRPr="00104924" w:rsidRDefault="00E5087D" w:rsidP="00E5087D">
      <w:pPr>
        <w:ind w:firstLine="720"/>
        <w:jc w:val="both"/>
      </w:pPr>
      <w:r w:rsidRPr="00104924">
        <w:t>- проведена замена ветхой теплотрассы в п.Калиниха ул.Папанина общей протяженностью 553 п/м на сумму 908,8 тыс.руб.,</w:t>
      </w:r>
    </w:p>
    <w:p w:rsidR="00E5087D" w:rsidRPr="00104924" w:rsidRDefault="00E5087D" w:rsidP="00E5087D">
      <w:pPr>
        <w:ind w:firstLine="720"/>
        <w:jc w:val="both"/>
      </w:pPr>
      <w:r w:rsidRPr="00104924">
        <w:t>- выполнен текущий ремонт 12 камер на сумму 120 тыс.руб., текущий ремонт 27 котлов на сумму 270 тыс.руб., ревизия 54 ед. запорной арматуры,</w:t>
      </w:r>
    </w:p>
    <w:p w:rsidR="00E5087D" w:rsidRPr="00104924" w:rsidRDefault="00E5087D" w:rsidP="00E5087D">
      <w:pPr>
        <w:ind w:firstLine="720"/>
        <w:jc w:val="both"/>
      </w:pPr>
      <w:r w:rsidRPr="00104924">
        <w:t>- система отопления Барановского ДК переведена с угля на природный газ (высвобождение каменного угля 11,4 тонны).</w:t>
      </w:r>
    </w:p>
    <w:p w:rsidR="00E5087D" w:rsidRPr="00104924" w:rsidRDefault="00E5087D" w:rsidP="00E5087D">
      <w:pPr>
        <w:ind w:firstLine="720"/>
        <w:jc w:val="both"/>
      </w:pPr>
      <w:r w:rsidRPr="00104924">
        <w:t>Все котельные и теплотрассы подготовлены к работе в осенне-зимний период с оформлением паспортов и актов готовности на данные объекты, сформирован необходимый запас топлива для начала отопительного сезона, выполнены согласно графика работы по промывке и опрессовке систем централизованного отопления, проведена учеба и инструктажи операторов котельных, проведены пробные топки для обеспечения бесперебойного начала отопительного сезона.</w:t>
      </w:r>
    </w:p>
    <w:p w:rsidR="00E5087D" w:rsidRPr="00104924" w:rsidRDefault="00E5087D" w:rsidP="00E5087D">
      <w:pPr>
        <w:ind w:firstLine="720"/>
        <w:jc w:val="both"/>
      </w:pPr>
      <w:r w:rsidRPr="00104924">
        <w:t>В целях оперативного рассмотрения обращений граждан и принятия решений по возникающим вопросам теплоснабжения, администрация района разместила на своем сайте информацию о правилах обращения граждан в соответствии с Правилами организации теплоснабжения в Российской Федерации. В текущем году на системах теплоснабжения технологических нарушений не зафиксировано. Отопительный период прошел без сбоев.</w:t>
      </w:r>
    </w:p>
    <w:p w:rsidR="00E5087D" w:rsidRPr="00104924" w:rsidRDefault="00E5087D" w:rsidP="00E5087D">
      <w:pPr>
        <w:overflowPunct w:val="0"/>
        <w:autoSpaceDE w:val="0"/>
        <w:autoSpaceDN w:val="0"/>
        <w:adjustRightInd w:val="0"/>
        <w:spacing w:line="240" w:lineRule="atLeast"/>
        <w:ind w:firstLine="720"/>
        <w:jc w:val="both"/>
      </w:pPr>
      <w:r w:rsidRPr="00104924">
        <w:t>Топливом (мазут, уголь, дрова, пеллеты) район был обеспечен на 100%, согласно заявленным топливным режимам.</w:t>
      </w:r>
    </w:p>
    <w:p w:rsidR="00E5087D" w:rsidRPr="00104924" w:rsidRDefault="00E5087D" w:rsidP="00E5087D">
      <w:pPr>
        <w:ind w:firstLine="720"/>
        <w:jc w:val="both"/>
      </w:pPr>
      <w:r w:rsidRPr="00104924">
        <w:t>Положительными факторами стабильности работы ООО «Теплоцентраль» является факт отсутствия в течение года просроченной задолженности за поставленное топливо перед поставщиками и удовлетворительными результатами финансово-хозяйственной деятельности предприятия.</w:t>
      </w:r>
    </w:p>
    <w:p w:rsidR="00E5087D" w:rsidRPr="00104924" w:rsidRDefault="00E5087D" w:rsidP="00E5087D">
      <w:pPr>
        <w:ind w:firstLine="720"/>
        <w:jc w:val="both"/>
      </w:pPr>
      <w:r w:rsidRPr="00104924">
        <w:t>Как результат организации работы:</w:t>
      </w:r>
    </w:p>
    <w:p w:rsidR="00E5087D" w:rsidRPr="00104924" w:rsidRDefault="00E5087D" w:rsidP="00E5087D">
      <w:pPr>
        <w:ind w:firstLine="720"/>
        <w:jc w:val="both"/>
      </w:pPr>
      <w:r w:rsidRPr="00104924">
        <w:t>-отсутствие жалоб со стороны населения на некачественное теплоснабжение, поступивших в органы местного самоуправления за 2015-2016 отопительный сезон;</w:t>
      </w:r>
    </w:p>
    <w:p w:rsidR="00E5087D" w:rsidRPr="00104924" w:rsidRDefault="00E5087D" w:rsidP="00E5087D">
      <w:pPr>
        <w:ind w:firstLine="720"/>
        <w:jc w:val="both"/>
      </w:pPr>
      <w:r w:rsidRPr="00104924">
        <w:t>-бесперебойная работа всех систем теплоснабжения в текущем отопительном сезоне и планомерное его завершение.</w:t>
      </w:r>
    </w:p>
    <w:p w:rsidR="00E5087D" w:rsidRPr="00104924" w:rsidRDefault="00E5087D" w:rsidP="00E5087D">
      <w:pPr>
        <w:ind w:firstLine="720"/>
        <w:jc w:val="both"/>
      </w:pPr>
      <w:r w:rsidRPr="00104924">
        <w:t>Отопительный сезон завершен с 00 ч 00 мин 27 апреля 2016 года согласно постановлению администрации Воскресенского муниципального района от 26 апреля 2016 года № 410.</w:t>
      </w:r>
    </w:p>
    <w:p w:rsidR="00E5087D" w:rsidRPr="00104924" w:rsidRDefault="00E5087D" w:rsidP="00E5087D"/>
    <w:sectPr w:rsidR="00E5087D" w:rsidRPr="00104924" w:rsidSect="00610040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07" w:rsidRDefault="005D4507" w:rsidP="00052ED6">
      <w:r>
        <w:separator/>
      </w:r>
    </w:p>
  </w:endnote>
  <w:endnote w:type="continuationSeparator" w:id="0">
    <w:p w:rsidR="005D4507" w:rsidRDefault="005D4507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07" w:rsidRDefault="005D4507" w:rsidP="00052ED6">
      <w:r>
        <w:separator/>
      </w:r>
    </w:p>
  </w:footnote>
  <w:footnote w:type="continuationSeparator" w:id="0">
    <w:p w:rsidR="005D4507" w:rsidRDefault="005D4507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E3A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06661"/>
    <w:rsid w:val="00033D3E"/>
    <w:rsid w:val="00052ED6"/>
    <w:rsid w:val="00063C95"/>
    <w:rsid w:val="00064218"/>
    <w:rsid w:val="000B45FA"/>
    <w:rsid w:val="000E1D3D"/>
    <w:rsid w:val="000E347E"/>
    <w:rsid w:val="000F3040"/>
    <w:rsid w:val="00104924"/>
    <w:rsid w:val="00122744"/>
    <w:rsid w:val="00131E80"/>
    <w:rsid w:val="001403AC"/>
    <w:rsid w:val="00171988"/>
    <w:rsid w:val="00185C86"/>
    <w:rsid w:val="001A3D99"/>
    <w:rsid w:val="001B2BFD"/>
    <w:rsid w:val="001B57CC"/>
    <w:rsid w:val="001C3514"/>
    <w:rsid w:val="001E58F7"/>
    <w:rsid w:val="00245A54"/>
    <w:rsid w:val="00257AD1"/>
    <w:rsid w:val="002824EE"/>
    <w:rsid w:val="00283E9C"/>
    <w:rsid w:val="0033116D"/>
    <w:rsid w:val="0033473F"/>
    <w:rsid w:val="00391097"/>
    <w:rsid w:val="00397112"/>
    <w:rsid w:val="003A5003"/>
    <w:rsid w:val="003E5D8F"/>
    <w:rsid w:val="004266F9"/>
    <w:rsid w:val="00457B36"/>
    <w:rsid w:val="00465B97"/>
    <w:rsid w:val="00486F23"/>
    <w:rsid w:val="00516131"/>
    <w:rsid w:val="00536352"/>
    <w:rsid w:val="00543822"/>
    <w:rsid w:val="005B051B"/>
    <w:rsid w:val="005D4507"/>
    <w:rsid w:val="00603AD0"/>
    <w:rsid w:val="00610040"/>
    <w:rsid w:val="006146CA"/>
    <w:rsid w:val="00622EAC"/>
    <w:rsid w:val="006707E5"/>
    <w:rsid w:val="00681E1A"/>
    <w:rsid w:val="006A2E3A"/>
    <w:rsid w:val="006C2089"/>
    <w:rsid w:val="006E24F6"/>
    <w:rsid w:val="006F217C"/>
    <w:rsid w:val="00713960"/>
    <w:rsid w:val="0073289D"/>
    <w:rsid w:val="007B6905"/>
    <w:rsid w:val="007C08E8"/>
    <w:rsid w:val="007E62EA"/>
    <w:rsid w:val="007F347C"/>
    <w:rsid w:val="007F4819"/>
    <w:rsid w:val="0080044A"/>
    <w:rsid w:val="00833305"/>
    <w:rsid w:val="008F546C"/>
    <w:rsid w:val="0095209E"/>
    <w:rsid w:val="009A5F8C"/>
    <w:rsid w:val="009C43E4"/>
    <w:rsid w:val="009F221B"/>
    <w:rsid w:val="00A10851"/>
    <w:rsid w:val="00A21905"/>
    <w:rsid w:val="00A21BC5"/>
    <w:rsid w:val="00A27E76"/>
    <w:rsid w:val="00A400C4"/>
    <w:rsid w:val="00A43923"/>
    <w:rsid w:val="00A7435D"/>
    <w:rsid w:val="00A97D4A"/>
    <w:rsid w:val="00AE34B8"/>
    <w:rsid w:val="00AF1CB0"/>
    <w:rsid w:val="00B71D59"/>
    <w:rsid w:val="00B84FD3"/>
    <w:rsid w:val="00C22E0E"/>
    <w:rsid w:val="00C374E2"/>
    <w:rsid w:val="00C63A61"/>
    <w:rsid w:val="00C672C9"/>
    <w:rsid w:val="00C70740"/>
    <w:rsid w:val="00C86556"/>
    <w:rsid w:val="00CB694C"/>
    <w:rsid w:val="00CC2104"/>
    <w:rsid w:val="00CD34ED"/>
    <w:rsid w:val="00D014D0"/>
    <w:rsid w:val="00D90FC1"/>
    <w:rsid w:val="00E164E2"/>
    <w:rsid w:val="00E5087D"/>
    <w:rsid w:val="00E929A8"/>
    <w:rsid w:val="00EC1BFB"/>
    <w:rsid w:val="00EF05E2"/>
    <w:rsid w:val="00F2540E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33473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33473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63</cp:revision>
  <cp:lastPrinted>2016-05-17T04:56:00Z</cp:lastPrinted>
  <dcterms:created xsi:type="dcterms:W3CDTF">2013-11-28T10:38:00Z</dcterms:created>
  <dcterms:modified xsi:type="dcterms:W3CDTF">2016-05-24T05:10:00Z</dcterms:modified>
</cp:coreProperties>
</file>