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AC" w:rsidRPr="007772AC" w:rsidRDefault="000E49B2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59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СЕЛЬСКИЙ СОВЕТ</w:t>
      </w:r>
    </w:p>
    <w:p w:rsidR="004B3658" w:rsidRPr="004B3658" w:rsidRDefault="00E73D59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ЕГОРОВ</w:t>
      </w:r>
      <w:r w:rsidR="004B3658"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СКОГО СЕЛЬСОВЕТА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4B3658" w:rsidRDefault="00EC203A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РЕШЕНИЕ</w:t>
      </w:r>
    </w:p>
    <w:p w:rsidR="007772AC" w:rsidRPr="00EC203A" w:rsidRDefault="00522969" w:rsidP="00073211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</w:t>
      </w:r>
      <w:r w:rsid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A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9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8A62F2" w:rsidRDefault="0056062D" w:rsidP="0056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сельского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от 25.10.2019 года № 34</w:t>
      </w:r>
      <w:r w:rsidRPr="0056062D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налоге»</w:t>
      </w:r>
    </w:p>
    <w:p w:rsidR="0056062D" w:rsidRPr="0056062D" w:rsidRDefault="0056062D" w:rsidP="0056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86D" w:rsidRPr="00522969" w:rsidRDefault="0056062D" w:rsidP="005606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 xml:space="preserve">В целях установления в соответствии с главой 31 Налогового кодекса Российской Федерации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Pr="0056062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6062D">
        <w:rPr>
          <w:rFonts w:ascii="Times New Roman" w:hAnsi="Times New Roman" w:cs="Times New Roman"/>
          <w:sz w:val="28"/>
          <w:szCs w:val="28"/>
        </w:rPr>
        <w:t xml:space="preserve"> сельсовета порядка исчисления налога</w:t>
      </w:r>
      <w:r w:rsidR="00522969" w:rsidRPr="00522969">
        <w:rPr>
          <w:rFonts w:ascii="Times New Roman" w:hAnsi="Times New Roman" w:cs="Times New Roman"/>
          <w:sz w:val="28"/>
          <w:szCs w:val="28"/>
        </w:rPr>
        <w:t>,</w:t>
      </w:r>
      <w:r w:rsidR="0016486D" w:rsidRPr="0052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</w:t>
      </w:r>
      <w:r w:rsidR="00522969" w:rsidRPr="00522969">
        <w:rPr>
          <w:rFonts w:ascii="Times New Roman" w:hAnsi="Times New Roman" w:cs="Times New Roman"/>
          <w:sz w:val="28"/>
          <w:szCs w:val="28"/>
        </w:rPr>
        <w:t xml:space="preserve"> </w:t>
      </w:r>
      <w:r w:rsidR="00CC64CE" w:rsidRPr="00522969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CC64CE" w:rsidRPr="00522969">
        <w:rPr>
          <w:rFonts w:ascii="Times New Roman" w:hAnsi="Times New Roman" w:cs="Times New Roman"/>
          <w:b/>
          <w:sz w:val="28"/>
          <w:szCs w:val="28"/>
        </w:rPr>
        <w:t>:</w:t>
      </w:r>
    </w:p>
    <w:p w:rsidR="0056062D" w:rsidRPr="0056062D" w:rsidRDefault="0056062D" w:rsidP="00560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>1.Внести в Решение от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56062D">
        <w:rPr>
          <w:rFonts w:ascii="Times New Roman" w:hAnsi="Times New Roman" w:cs="Times New Roman"/>
          <w:sz w:val="28"/>
          <w:szCs w:val="28"/>
        </w:rPr>
        <w:t>.10.2019 года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56062D"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 </w:t>
      </w:r>
    </w:p>
    <w:p w:rsidR="0056062D" w:rsidRDefault="0056062D" w:rsidP="00560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 xml:space="preserve">1.1.Пункт 3 дополнить подпунктами 3.4 и 3.5 следующего содержания: «3.4. </w:t>
      </w:r>
      <w:proofErr w:type="gramStart"/>
      <w:r w:rsidRPr="0056062D">
        <w:rPr>
          <w:rFonts w:ascii="Times New Roman" w:hAnsi="Times New Roman" w:cs="Times New Roman"/>
          <w:sz w:val="28"/>
          <w:szCs w:val="28"/>
        </w:rPr>
        <w:t>В отношении земельного участка, в связи с неиспользованием для сельскохозяйственного производства либо с использованием не по целевому назначению (неиспользованием по целевому назначению),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</w:t>
      </w:r>
      <w:proofErr w:type="gramEnd"/>
      <w:r w:rsidRPr="00560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62D">
        <w:rPr>
          <w:rFonts w:ascii="Times New Roman" w:hAnsi="Times New Roman" w:cs="Times New Roman"/>
          <w:sz w:val="28"/>
          <w:szCs w:val="28"/>
        </w:rPr>
        <w:t>в пп.1 п.1 статьи 394 НК РФ) – производится по налоговой ставке 1,5%, начиная со дня совершения нарушения обязательных требований к использованию и охране объектов земельных отношений, либо со дня обнаружения таких нарушений в случае отсутствия у органа, осуществляющего федеральный государственный земельный контроль (надзор), информации о дне совершения таких нарушений и до 1-го числа месяца, в котором уполномоченным органом</w:t>
      </w:r>
      <w:proofErr w:type="gramEnd"/>
      <w:r w:rsidRPr="0056062D">
        <w:rPr>
          <w:rFonts w:ascii="Times New Roman" w:hAnsi="Times New Roman" w:cs="Times New Roman"/>
          <w:sz w:val="28"/>
          <w:szCs w:val="28"/>
        </w:rPr>
        <w:t xml:space="preserve"> установлен факт устранения таких нарушений.</w:t>
      </w:r>
    </w:p>
    <w:p w:rsidR="0056062D" w:rsidRPr="0056062D" w:rsidRDefault="0056062D" w:rsidP="00560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6062D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приобретённых (предоставленных) в собственность физическими и юридическими лицами на условиях осуществления на них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трёх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  <w:proofErr w:type="gramEnd"/>
      <w:r w:rsidRPr="0056062D">
        <w:rPr>
          <w:rFonts w:ascii="Times New Roman" w:hAnsi="Times New Roman" w:cs="Times New Roman"/>
          <w:sz w:val="28"/>
          <w:szCs w:val="28"/>
        </w:rPr>
        <w:t xml:space="preserve"> В случае завершения такого жилищного строительства и государственной регистрации прав на  построенный объект недвижимости до истечения трёхлетнего срока сумма налога, уплаченного за этот период сверх суммы налога, исчисленной с учётом коэффициента 1, признается суммой излишне </w:t>
      </w:r>
      <w:r w:rsidRPr="0056062D">
        <w:rPr>
          <w:rFonts w:ascii="Times New Roman" w:hAnsi="Times New Roman" w:cs="Times New Roman"/>
          <w:sz w:val="28"/>
          <w:szCs w:val="28"/>
        </w:rPr>
        <w:lastRenderedPageBreak/>
        <w:t>уплаченного налога и подлежит зачёту (возврату) налогоплательщику в общеустановленном порядке».</w:t>
      </w:r>
    </w:p>
    <w:p w:rsidR="0056062D" w:rsidRPr="0056062D" w:rsidRDefault="0056062D" w:rsidP="005606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 xml:space="preserve">2.Данное решение разместить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Pr="0056062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6062D">
        <w:rPr>
          <w:rFonts w:ascii="Times New Roman" w:hAnsi="Times New Roman" w:cs="Times New Roman"/>
          <w:sz w:val="28"/>
          <w:szCs w:val="28"/>
        </w:rPr>
        <w:t xml:space="preserve"> сельсовета,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r w:rsidRPr="005606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062D">
        <w:rPr>
          <w:rFonts w:ascii="Times New Roman" w:hAnsi="Times New Roman" w:cs="Times New Roman"/>
          <w:sz w:val="28"/>
          <w:szCs w:val="28"/>
        </w:rPr>
        <w:t>://</w:t>
      </w:r>
      <w:r w:rsidRPr="005606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06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062D">
        <w:rPr>
          <w:rFonts w:ascii="Times New Roman" w:hAnsi="Times New Roman" w:cs="Times New Roman"/>
          <w:sz w:val="28"/>
          <w:szCs w:val="28"/>
          <w:lang w:val="en-US"/>
        </w:rPr>
        <w:t>voskresenskoe</w:t>
      </w:r>
      <w:proofErr w:type="spellEnd"/>
      <w:r w:rsidRPr="005606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062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606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06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062D">
        <w:rPr>
          <w:rFonts w:ascii="Times New Roman" w:hAnsi="Times New Roman" w:cs="Times New Roman"/>
          <w:sz w:val="28"/>
          <w:szCs w:val="28"/>
        </w:rPr>
        <w:t>.</w:t>
      </w:r>
    </w:p>
    <w:p w:rsidR="0056062D" w:rsidRPr="0056062D" w:rsidRDefault="0056062D" w:rsidP="00560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6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6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6062D" w:rsidRPr="0056062D" w:rsidRDefault="0056062D" w:rsidP="005606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62D">
        <w:rPr>
          <w:rFonts w:ascii="Times New Roman" w:hAnsi="Times New Roman" w:cs="Times New Roman"/>
          <w:color w:val="000000"/>
          <w:sz w:val="28"/>
          <w:szCs w:val="28"/>
        </w:rPr>
        <w:t>4.Настоящее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56062D" w:rsidRPr="0056062D" w:rsidRDefault="0056062D" w:rsidP="0056062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36AC0" w:rsidRPr="00EC203A" w:rsidRDefault="00F36AC0" w:rsidP="0056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1F" w:rsidRPr="00EC203A" w:rsidRDefault="00C43F04" w:rsidP="00EC203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</w:t>
      </w:r>
      <w:proofErr w:type="spellEnd"/>
    </w:p>
    <w:sectPr w:rsidR="00A05A1F" w:rsidRPr="00EC203A" w:rsidSect="00EF7B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8C"/>
    <w:multiLevelType w:val="hybridMultilevel"/>
    <w:tmpl w:val="0D7E004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AC"/>
    <w:rsid w:val="00064B34"/>
    <w:rsid w:val="00065F5A"/>
    <w:rsid w:val="00073211"/>
    <w:rsid w:val="000D3CD3"/>
    <w:rsid w:val="000E49B2"/>
    <w:rsid w:val="0016486D"/>
    <w:rsid w:val="001E5715"/>
    <w:rsid w:val="00257D70"/>
    <w:rsid w:val="00260F6D"/>
    <w:rsid w:val="00272132"/>
    <w:rsid w:val="002B59A3"/>
    <w:rsid w:val="002C4B22"/>
    <w:rsid w:val="003115C3"/>
    <w:rsid w:val="00472FA5"/>
    <w:rsid w:val="004B3658"/>
    <w:rsid w:val="004E5DD1"/>
    <w:rsid w:val="00522969"/>
    <w:rsid w:val="0056062D"/>
    <w:rsid w:val="005A7D24"/>
    <w:rsid w:val="005C3F33"/>
    <w:rsid w:val="006164B8"/>
    <w:rsid w:val="006429D5"/>
    <w:rsid w:val="006C0FF3"/>
    <w:rsid w:val="006D5E58"/>
    <w:rsid w:val="007559EA"/>
    <w:rsid w:val="00761808"/>
    <w:rsid w:val="007772AC"/>
    <w:rsid w:val="007B377C"/>
    <w:rsid w:val="007D1124"/>
    <w:rsid w:val="007D45E0"/>
    <w:rsid w:val="00807258"/>
    <w:rsid w:val="0083523F"/>
    <w:rsid w:val="00855514"/>
    <w:rsid w:val="00882A44"/>
    <w:rsid w:val="008A62F2"/>
    <w:rsid w:val="008D1187"/>
    <w:rsid w:val="008E73F6"/>
    <w:rsid w:val="00915ACF"/>
    <w:rsid w:val="00992084"/>
    <w:rsid w:val="009B5EDB"/>
    <w:rsid w:val="00A05A1F"/>
    <w:rsid w:val="00A31AD0"/>
    <w:rsid w:val="00A56D6B"/>
    <w:rsid w:val="00A913D8"/>
    <w:rsid w:val="00B1212C"/>
    <w:rsid w:val="00B2781E"/>
    <w:rsid w:val="00B5454A"/>
    <w:rsid w:val="00BA5A77"/>
    <w:rsid w:val="00BD08B2"/>
    <w:rsid w:val="00C43F04"/>
    <w:rsid w:val="00C8221E"/>
    <w:rsid w:val="00CC15E1"/>
    <w:rsid w:val="00CC64CE"/>
    <w:rsid w:val="00CF098A"/>
    <w:rsid w:val="00CF50C1"/>
    <w:rsid w:val="00D239A3"/>
    <w:rsid w:val="00D402BF"/>
    <w:rsid w:val="00D5110C"/>
    <w:rsid w:val="00D62C8D"/>
    <w:rsid w:val="00D654C7"/>
    <w:rsid w:val="00D96983"/>
    <w:rsid w:val="00DC00CE"/>
    <w:rsid w:val="00DF6728"/>
    <w:rsid w:val="00E30039"/>
    <w:rsid w:val="00E34A75"/>
    <w:rsid w:val="00E73D59"/>
    <w:rsid w:val="00E80907"/>
    <w:rsid w:val="00E95ED2"/>
    <w:rsid w:val="00EA740D"/>
    <w:rsid w:val="00EC203A"/>
    <w:rsid w:val="00EF7B34"/>
    <w:rsid w:val="00F2073D"/>
    <w:rsid w:val="00F36AC0"/>
    <w:rsid w:val="00FD046B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AD92-1673-4439-8AC0-5C1D3749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43</cp:revision>
  <cp:lastPrinted>2022-02-16T12:38:00Z</cp:lastPrinted>
  <dcterms:created xsi:type="dcterms:W3CDTF">2020-07-08T05:41:00Z</dcterms:created>
  <dcterms:modified xsi:type="dcterms:W3CDTF">2022-02-16T12:38:00Z</dcterms:modified>
</cp:coreProperties>
</file>