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3F" w:rsidRPr="004B6B23" w:rsidRDefault="007B0F3F" w:rsidP="007B0F3F">
      <w:pPr>
        <w:jc w:val="center"/>
        <w:rPr>
          <w:rFonts w:eastAsia="Times New Roman"/>
        </w:rPr>
      </w:pPr>
      <w:r w:rsidRPr="004B6B23">
        <w:rPr>
          <w:noProof/>
        </w:rPr>
        <w:drawing>
          <wp:inline distT="0" distB="0" distL="0" distR="0" wp14:anchorId="6CF80317" wp14:editId="019B7302">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7B0F3F" w:rsidRPr="004B6B23" w:rsidRDefault="007B0F3F" w:rsidP="007B0F3F">
      <w:pPr>
        <w:jc w:val="center"/>
        <w:rPr>
          <w:rFonts w:eastAsia="Times New Roman"/>
          <w:spacing w:val="20"/>
          <w:position w:val="-38"/>
        </w:rPr>
      </w:pPr>
      <w:r w:rsidRPr="004B6B23">
        <w:rPr>
          <w:rFonts w:eastAsia="Times New Roman"/>
          <w:spacing w:val="20"/>
          <w:position w:val="-38"/>
        </w:rPr>
        <w:t>ЗЕМСКОЕ СОБРАНИЕ ВОСКРЕСЕНСКОГО МУНИЦИПАЛЬНОГО РАЙОНА НИЖЕГОРОДСКОЙ ОБЛАСТИ</w:t>
      </w:r>
    </w:p>
    <w:p w:rsidR="007B0F3F" w:rsidRPr="004B6B23" w:rsidRDefault="007B0F3F" w:rsidP="007B0F3F">
      <w:pPr>
        <w:jc w:val="center"/>
        <w:rPr>
          <w:rFonts w:eastAsia="Times New Roman"/>
          <w:spacing w:val="60"/>
          <w:position w:val="-38"/>
        </w:rPr>
      </w:pPr>
      <w:r w:rsidRPr="004B6B23">
        <w:rPr>
          <w:rFonts w:eastAsia="Times New Roman"/>
          <w:spacing w:val="60"/>
          <w:position w:val="-38"/>
        </w:rPr>
        <w:t>РЕШЕНИЕ</w:t>
      </w:r>
    </w:p>
    <w:p w:rsidR="007B0F3F" w:rsidRPr="004B6B23" w:rsidRDefault="007B0F3F" w:rsidP="007B0F3F">
      <w:pPr>
        <w:jc w:val="center"/>
        <w:rPr>
          <w:rFonts w:eastAsia="Times New Roman"/>
          <w:spacing w:val="20"/>
          <w:position w:val="-38"/>
        </w:rPr>
      </w:pPr>
    </w:p>
    <w:p w:rsidR="007B0F3F" w:rsidRDefault="007B0F3F" w:rsidP="007B0F3F">
      <w:pPr>
        <w:tabs>
          <w:tab w:val="left" w:pos="1843"/>
          <w:tab w:val="left" w:pos="10206"/>
        </w:tabs>
        <w:rPr>
          <w:rFonts w:eastAsia="Times New Roman"/>
          <w:u w:val="single"/>
        </w:rPr>
      </w:pPr>
      <w:r>
        <w:rPr>
          <w:rFonts w:eastAsia="Times New Roman"/>
          <w:u w:val="single"/>
        </w:rPr>
        <w:t>28</w:t>
      </w:r>
      <w:r w:rsidRPr="004B6B23">
        <w:rPr>
          <w:rFonts w:eastAsia="Times New Roman"/>
          <w:u w:val="single"/>
        </w:rPr>
        <w:t xml:space="preserve"> </w:t>
      </w:r>
      <w:r>
        <w:rPr>
          <w:rFonts w:eastAsia="Times New Roman"/>
          <w:u w:val="single"/>
        </w:rPr>
        <w:t>февраля</w:t>
      </w:r>
      <w:r w:rsidRPr="004B6B23">
        <w:rPr>
          <w:rFonts w:eastAsia="Times New Roman"/>
          <w:u w:val="single"/>
        </w:rPr>
        <w:t xml:space="preserve"> 20</w:t>
      </w:r>
      <w:r>
        <w:rPr>
          <w:rFonts w:eastAsia="Times New Roman"/>
          <w:u w:val="single"/>
        </w:rPr>
        <w:t>20</w:t>
      </w:r>
      <w:r w:rsidRPr="004B6B23">
        <w:rPr>
          <w:rFonts w:eastAsia="Times New Roman"/>
          <w:u w:val="single"/>
        </w:rPr>
        <w:t xml:space="preserve"> года</w:t>
      </w:r>
      <w:r w:rsidRPr="00126AD8">
        <w:rPr>
          <w:rFonts w:eastAsia="Times New Roman"/>
        </w:rPr>
        <w:t xml:space="preserve">   </w:t>
      </w:r>
      <w:r>
        <w:rPr>
          <w:rFonts w:eastAsia="Times New Roman"/>
        </w:rPr>
        <w:t xml:space="preserve">   </w:t>
      </w:r>
      <w:r w:rsidRPr="00126AD8">
        <w:rPr>
          <w:rFonts w:eastAsia="Times New Roman"/>
        </w:rPr>
        <w:t xml:space="preserve">                                                                                                                     </w:t>
      </w:r>
      <w:r w:rsidRPr="004B6B23">
        <w:rPr>
          <w:rFonts w:eastAsia="Times New Roman"/>
        </w:rPr>
        <w:t>№</w:t>
      </w:r>
      <w:r w:rsidR="00370DBF">
        <w:rPr>
          <w:rFonts w:eastAsia="Times New Roman"/>
        </w:rPr>
        <w:t>7</w:t>
      </w:r>
    </w:p>
    <w:p w:rsidR="007B0F3F" w:rsidRDefault="007B0F3F" w:rsidP="007B0F3F">
      <w:pPr>
        <w:tabs>
          <w:tab w:val="left" w:pos="1843"/>
          <w:tab w:val="left" w:pos="9498"/>
        </w:tabs>
        <w:rPr>
          <w:rFonts w:eastAsia="Times New Roman"/>
          <w:u w:val="single"/>
        </w:rPr>
      </w:pPr>
    </w:p>
    <w:p w:rsidR="007D7DC6" w:rsidRPr="004B6B23" w:rsidRDefault="007D7DC6" w:rsidP="007B0F3F">
      <w:pPr>
        <w:tabs>
          <w:tab w:val="left" w:pos="1843"/>
          <w:tab w:val="left" w:pos="9498"/>
        </w:tabs>
        <w:rPr>
          <w:rFonts w:eastAsia="Times New Roman"/>
          <w:u w:val="single"/>
        </w:rPr>
      </w:pPr>
    </w:p>
    <w:p w:rsidR="00370DBF" w:rsidRPr="00370DBF" w:rsidRDefault="00370DBF" w:rsidP="00370DBF">
      <w:pPr>
        <w:jc w:val="center"/>
        <w:rPr>
          <w:rFonts w:eastAsia="Times New Roman"/>
          <w:b/>
        </w:rPr>
      </w:pPr>
      <w:r w:rsidRPr="00370DBF">
        <w:rPr>
          <w:rFonts w:eastAsia="Times New Roman"/>
          <w:b/>
        </w:rPr>
        <w:t xml:space="preserve">О проведении публичных слушаний по проекту решения Земского собрания </w:t>
      </w:r>
    </w:p>
    <w:p w:rsidR="00370DBF" w:rsidRPr="00370DBF" w:rsidRDefault="00370DBF" w:rsidP="00370DBF">
      <w:pPr>
        <w:jc w:val="center"/>
        <w:rPr>
          <w:rFonts w:eastAsia="Times New Roman"/>
          <w:b/>
        </w:rPr>
      </w:pPr>
      <w:r w:rsidRPr="00370DBF">
        <w:rPr>
          <w:rFonts w:eastAsia="Times New Roman"/>
          <w:b/>
        </w:rPr>
        <w:t>Воскресенского муниципального района Нижегородской области «О внесении изменений в Устав Воскресенского муниципального района Нижегородской области»</w:t>
      </w:r>
    </w:p>
    <w:p w:rsidR="007B0F3F" w:rsidRDefault="007B0F3F" w:rsidP="007B0F3F">
      <w:pPr>
        <w:jc w:val="center"/>
        <w:rPr>
          <w:rFonts w:eastAsia="Times New Roman"/>
          <w:b/>
        </w:rPr>
      </w:pPr>
    </w:p>
    <w:p w:rsidR="007D7DC6" w:rsidRDefault="007D7DC6" w:rsidP="007B0F3F">
      <w:pPr>
        <w:jc w:val="center"/>
        <w:rPr>
          <w:rFonts w:eastAsia="Times New Roman"/>
          <w:b/>
        </w:rPr>
      </w:pPr>
    </w:p>
    <w:p w:rsidR="00EC6147" w:rsidRPr="00EC6147" w:rsidRDefault="00370DBF" w:rsidP="00EC6147">
      <w:pPr>
        <w:ind w:firstLine="709"/>
        <w:jc w:val="both"/>
        <w:rPr>
          <w:rFonts w:eastAsia="Times New Roman"/>
        </w:rPr>
      </w:pPr>
      <w:r w:rsidRPr="00370DBF">
        <w:rPr>
          <w:rFonts w:eastAsia="Times New Roman"/>
        </w:rPr>
        <w:t>В соответствии с Федеральным законом РФ от 06 октября 2003 года № 131 – ФЗ «Об общих принципах организации местного самоуправления в Российской Федерации», Уставом Воскресенского муниципального района Нижегородской области, Положением о публичных слушаниях, утвержденным постановлением Земского собрания района от 29 мая 2006 года № 32</w:t>
      </w:r>
      <w:r w:rsidR="00EC6147" w:rsidRPr="00EC6147">
        <w:rPr>
          <w:rFonts w:eastAsia="Times New Roman"/>
        </w:rPr>
        <w:t>,</w:t>
      </w:r>
    </w:p>
    <w:p w:rsidR="007B0F3F" w:rsidRPr="003F5EA3" w:rsidRDefault="007B0F3F" w:rsidP="007B0F3F">
      <w:pPr>
        <w:ind w:firstLine="567"/>
        <w:jc w:val="both"/>
        <w:rPr>
          <w:rFonts w:eastAsia="Times New Roman"/>
        </w:rPr>
      </w:pPr>
    </w:p>
    <w:p w:rsidR="007B0F3F" w:rsidRDefault="007B0F3F" w:rsidP="007B0F3F">
      <w:pPr>
        <w:spacing w:line="240" w:lineRule="atLeast"/>
        <w:jc w:val="center"/>
        <w:rPr>
          <w:rFonts w:eastAsia="Times New Roman"/>
        </w:rPr>
      </w:pPr>
      <w:r w:rsidRPr="00C20330">
        <w:rPr>
          <w:rFonts w:eastAsia="Times New Roman"/>
        </w:rPr>
        <w:t xml:space="preserve">Земское собрание района  </w:t>
      </w:r>
      <w:r w:rsidRPr="00C20330">
        <w:rPr>
          <w:rFonts w:eastAsia="Times New Roman"/>
          <w:spacing w:val="80"/>
        </w:rPr>
        <w:t>решило</w:t>
      </w:r>
      <w:r w:rsidRPr="00C20330">
        <w:rPr>
          <w:rFonts w:eastAsia="Times New Roman"/>
        </w:rPr>
        <w:t>:</w:t>
      </w:r>
    </w:p>
    <w:p w:rsidR="007B0F3F" w:rsidRPr="00C20330" w:rsidRDefault="007B0F3F" w:rsidP="007B0F3F">
      <w:pPr>
        <w:spacing w:line="240" w:lineRule="atLeast"/>
        <w:jc w:val="center"/>
        <w:rPr>
          <w:rFonts w:eastAsia="Times New Roman"/>
        </w:rPr>
      </w:pPr>
    </w:p>
    <w:p w:rsidR="00370DBF" w:rsidRPr="00370DBF" w:rsidRDefault="00370DBF" w:rsidP="00370DBF">
      <w:pPr>
        <w:spacing w:line="240" w:lineRule="atLeast"/>
        <w:ind w:firstLine="709"/>
        <w:jc w:val="both"/>
        <w:rPr>
          <w:rFonts w:eastAsia="Times New Roman"/>
        </w:rPr>
      </w:pPr>
      <w:r w:rsidRPr="00370DBF">
        <w:rPr>
          <w:rFonts w:eastAsia="Times New Roman"/>
        </w:rPr>
        <w:t xml:space="preserve">1.Провести публичные слушания в Земском собрании района по проекту решения Земского собрания района «О внесении изменений в Устав Воскресенского муниципального района Нижегородской области» </w:t>
      </w:r>
      <w:r w:rsidRPr="00E95B92">
        <w:rPr>
          <w:rFonts w:eastAsia="Times New Roman"/>
        </w:rPr>
        <w:t>24 марта</w:t>
      </w:r>
      <w:r w:rsidRPr="00370DBF">
        <w:rPr>
          <w:rFonts w:eastAsia="Times New Roman"/>
        </w:rPr>
        <w:t xml:space="preserve"> 2020 года, начало 18 часов 00 минут, место проведения </w:t>
      </w:r>
      <w:proofErr w:type="spellStart"/>
      <w:r w:rsidRPr="00370DBF">
        <w:rPr>
          <w:rFonts w:eastAsia="Times New Roman"/>
        </w:rPr>
        <w:t>р.п</w:t>
      </w:r>
      <w:proofErr w:type="gramStart"/>
      <w:r w:rsidRPr="00370DBF">
        <w:rPr>
          <w:rFonts w:eastAsia="Times New Roman"/>
        </w:rPr>
        <w:t>.В</w:t>
      </w:r>
      <w:proofErr w:type="gramEnd"/>
      <w:r w:rsidRPr="00370DBF">
        <w:rPr>
          <w:rFonts w:eastAsia="Times New Roman"/>
        </w:rPr>
        <w:t>оскресенское</w:t>
      </w:r>
      <w:proofErr w:type="spellEnd"/>
      <w:r w:rsidRPr="00370DBF">
        <w:rPr>
          <w:rFonts w:eastAsia="Times New Roman"/>
        </w:rPr>
        <w:t>, пл. Ленина, д.1, кабинет № 18.</w:t>
      </w:r>
    </w:p>
    <w:p w:rsidR="00370DBF" w:rsidRPr="00370DBF" w:rsidRDefault="00370DBF" w:rsidP="00370DBF">
      <w:pPr>
        <w:spacing w:line="240" w:lineRule="atLeast"/>
        <w:ind w:firstLine="709"/>
        <w:jc w:val="both"/>
        <w:rPr>
          <w:rFonts w:eastAsia="Times New Roman"/>
        </w:rPr>
      </w:pPr>
      <w:r w:rsidRPr="00370DBF">
        <w:rPr>
          <w:rFonts w:eastAsia="Times New Roman"/>
        </w:rPr>
        <w:t>2.Опубликовать проект решения Земского собрания района «О внесении изменений в Устав Воскресенского муниципального района Нижегородской области» в районной газете «Воскресенская жизнь» для массового обсуждения населением Воскресенского района.</w:t>
      </w:r>
    </w:p>
    <w:p w:rsidR="00370DBF" w:rsidRPr="00370DBF" w:rsidRDefault="00370DBF" w:rsidP="00370DBF">
      <w:pPr>
        <w:spacing w:line="240" w:lineRule="atLeast"/>
        <w:ind w:firstLine="709"/>
        <w:jc w:val="both"/>
        <w:rPr>
          <w:rFonts w:eastAsia="Times New Roman"/>
        </w:rPr>
      </w:pPr>
      <w:r w:rsidRPr="00370DBF">
        <w:rPr>
          <w:rFonts w:eastAsia="Times New Roman"/>
        </w:rPr>
        <w:t xml:space="preserve">3. </w:t>
      </w:r>
      <w:proofErr w:type="gramStart"/>
      <w:r w:rsidRPr="00370DBF">
        <w:rPr>
          <w:rFonts w:eastAsia="Times New Roman"/>
        </w:rPr>
        <w:t>Одновременно опубликовать утвержденные постановлением Земского собрания от 16 февраля 2007 года № 11:</w:t>
      </w:r>
      <w:proofErr w:type="gramEnd"/>
    </w:p>
    <w:p w:rsidR="00370DBF" w:rsidRPr="00370DBF" w:rsidRDefault="00370DBF" w:rsidP="00370DBF">
      <w:pPr>
        <w:spacing w:line="240" w:lineRule="atLeast"/>
        <w:ind w:firstLine="709"/>
        <w:jc w:val="both"/>
        <w:rPr>
          <w:rFonts w:eastAsia="Times New Roman"/>
        </w:rPr>
      </w:pPr>
      <w:r w:rsidRPr="00370DBF">
        <w:rPr>
          <w:rFonts w:eastAsia="Times New Roman"/>
        </w:rPr>
        <w:t>-Порядок учета предложений по проекту Устава района (изменений и дополнений в Устав района);</w:t>
      </w:r>
    </w:p>
    <w:p w:rsidR="00370DBF" w:rsidRPr="00370DBF" w:rsidRDefault="00370DBF" w:rsidP="00370DBF">
      <w:pPr>
        <w:spacing w:line="240" w:lineRule="atLeast"/>
        <w:ind w:firstLine="709"/>
        <w:jc w:val="both"/>
        <w:rPr>
          <w:rFonts w:eastAsia="Times New Roman"/>
        </w:rPr>
      </w:pPr>
      <w:r w:rsidRPr="00370DBF">
        <w:rPr>
          <w:rFonts w:eastAsia="Times New Roman"/>
        </w:rPr>
        <w:t>-Порядок участия граждан в обсуждении проекта Устава района (изменений и дополнений в Устав района).</w:t>
      </w:r>
    </w:p>
    <w:p w:rsidR="00370DBF" w:rsidRPr="00370DBF" w:rsidRDefault="00370DBF" w:rsidP="00370DBF">
      <w:pPr>
        <w:spacing w:line="240" w:lineRule="atLeast"/>
        <w:ind w:firstLine="709"/>
        <w:jc w:val="both"/>
        <w:rPr>
          <w:rFonts w:eastAsia="Times New Roman"/>
        </w:rPr>
      </w:pPr>
      <w:r w:rsidRPr="00370DBF">
        <w:rPr>
          <w:rFonts w:eastAsia="Times New Roman"/>
        </w:rPr>
        <w:t xml:space="preserve">4.Назначить ответственными за подготовку и проведение публичных слушаний </w:t>
      </w:r>
      <w:proofErr w:type="spellStart"/>
      <w:r w:rsidRPr="00370DBF">
        <w:rPr>
          <w:rFonts w:eastAsia="Times New Roman"/>
        </w:rPr>
        <w:t>С.Н.Махотину</w:t>
      </w:r>
      <w:proofErr w:type="spellEnd"/>
      <w:r w:rsidRPr="00370DBF">
        <w:rPr>
          <w:rFonts w:eastAsia="Times New Roman"/>
        </w:rPr>
        <w:t xml:space="preserve"> – заместителя управляющего делами администрации района по юридическим вопросам, </w:t>
      </w:r>
      <w:proofErr w:type="spellStart"/>
      <w:r w:rsidRPr="00370DBF">
        <w:rPr>
          <w:rFonts w:eastAsia="Times New Roman"/>
        </w:rPr>
        <w:t>Е.Н.Гребневу</w:t>
      </w:r>
      <w:proofErr w:type="spellEnd"/>
      <w:r w:rsidRPr="00370DBF">
        <w:rPr>
          <w:rFonts w:eastAsia="Times New Roman"/>
        </w:rPr>
        <w:t xml:space="preserve"> – главного специалиста администрации района, курирующего организационно-правовые вопросы Земского собрания района.</w:t>
      </w:r>
    </w:p>
    <w:p w:rsidR="00370DBF" w:rsidRPr="00370DBF" w:rsidRDefault="00370DBF" w:rsidP="00370DBF">
      <w:pPr>
        <w:spacing w:line="240" w:lineRule="atLeast"/>
        <w:ind w:firstLine="709"/>
        <w:jc w:val="both"/>
        <w:rPr>
          <w:rFonts w:eastAsia="Times New Roman"/>
        </w:rPr>
      </w:pPr>
      <w:r w:rsidRPr="00370DBF">
        <w:rPr>
          <w:rFonts w:eastAsia="Times New Roman"/>
        </w:rPr>
        <w:t xml:space="preserve">5. </w:t>
      </w:r>
      <w:proofErr w:type="gramStart"/>
      <w:r w:rsidRPr="00370DBF">
        <w:rPr>
          <w:rFonts w:eastAsia="Times New Roman"/>
        </w:rPr>
        <w:t>Контроль за</w:t>
      </w:r>
      <w:proofErr w:type="gramEnd"/>
      <w:r w:rsidRPr="00370DBF">
        <w:rPr>
          <w:rFonts w:eastAsia="Times New Roman"/>
        </w:rPr>
        <w:t xml:space="preserve"> исполнением настоящего решения возложить на постоянную комиссию Земского собрания по вопросам местного самоуправления, связям с общественностью, средствами массовой информации, правовой политики, работе с военнослужащими, правоохранительной деятельности (</w:t>
      </w:r>
      <w:proofErr w:type="spellStart"/>
      <w:r w:rsidRPr="00370DBF">
        <w:rPr>
          <w:rFonts w:eastAsia="Times New Roman"/>
        </w:rPr>
        <w:t>А.В.Скобелев</w:t>
      </w:r>
      <w:proofErr w:type="spellEnd"/>
      <w:r w:rsidRPr="00370DBF">
        <w:rPr>
          <w:rFonts w:eastAsia="Times New Roman"/>
        </w:rPr>
        <w:t>).</w:t>
      </w:r>
    </w:p>
    <w:p w:rsidR="007B0F3F" w:rsidRDefault="007B0F3F" w:rsidP="007B0F3F">
      <w:pPr>
        <w:jc w:val="both"/>
        <w:rPr>
          <w:rFonts w:eastAsia="Times New Roman"/>
        </w:rPr>
      </w:pPr>
    </w:p>
    <w:p w:rsidR="007B0F3F" w:rsidRDefault="007B0F3F" w:rsidP="007B0F3F">
      <w:pPr>
        <w:jc w:val="both"/>
        <w:rPr>
          <w:rFonts w:eastAsia="Times New Roman"/>
        </w:rPr>
      </w:pPr>
    </w:p>
    <w:p w:rsidR="00B44179" w:rsidRDefault="00B44179" w:rsidP="007B0F3F">
      <w:pPr>
        <w:jc w:val="both"/>
        <w:rPr>
          <w:rFonts w:eastAsia="Times New Roman"/>
        </w:rPr>
      </w:pPr>
    </w:p>
    <w:p w:rsidR="00B44179" w:rsidRPr="00B44179" w:rsidRDefault="00B44179" w:rsidP="00B44179">
      <w:pPr>
        <w:jc w:val="both"/>
        <w:rPr>
          <w:rFonts w:eastAsia="Times New Roman"/>
        </w:rPr>
      </w:pPr>
      <w:r w:rsidRPr="00B44179">
        <w:rPr>
          <w:rFonts w:eastAsia="Times New Roman"/>
        </w:rPr>
        <w:t>Председатель земского собрания</w:t>
      </w:r>
      <w:r w:rsidRPr="00B44179">
        <w:rPr>
          <w:rFonts w:eastAsia="Times New Roman"/>
        </w:rPr>
        <w:tab/>
      </w:r>
      <w:r w:rsidRPr="00B44179">
        <w:rPr>
          <w:rFonts w:eastAsia="Times New Roman"/>
        </w:rPr>
        <w:tab/>
      </w:r>
      <w:r w:rsidRPr="00B44179">
        <w:rPr>
          <w:rFonts w:eastAsia="Times New Roman"/>
        </w:rPr>
        <w:tab/>
      </w:r>
      <w:r w:rsidRPr="00B44179">
        <w:rPr>
          <w:rFonts w:eastAsia="Times New Roman"/>
        </w:rPr>
        <w:tab/>
      </w:r>
      <w:r w:rsidRPr="00B44179">
        <w:rPr>
          <w:rFonts w:eastAsia="Times New Roman"/>
        </w:rPr>
        <w:tab/>
      </w:r>
      <w:r w:rsidRPr="00B44179">
        <w:rPr>
          <w:rFonts w:eastAsia="Times New Roman"/>
        </w:rPr>
        <w:tab/>
      </w:r>
      <w:r w:rsidRPr="00B44179">
        <w:rPr>
          <w:rFonts w:eastAsia="Times New Roman"/>
        </w:rPr>
        <w:tab/>
      </w:r>
      <w:r w:rsidRPr="00B44179">
        <w:rPr>
          <w:rFonts w:eastAsia="Times New Roman"/>
        </w:rPr>
        <w:tab/>
      </w:r>
      <w:proofErr w:type="spellStart"/>
      <w:r w:rsidRPr="00B44179">
        <w:rPr>
          <w:rFonts w:eastAsia="Times New Roman"/>
        </w:rPr>
        <w:t>С.И.Доронин</w:t>
      </w:r>
      <w:proofErr w:type="spellEnd"/>
    </w:p>
    <w:p w:rsidR="007B0F3F" w:rsidRPr="00F20809" w:rsidRDefault="007B0F3F" w:rsidP="007B0F3F">
      <w:pPr>
        <w:jc w:val="both"/>
        <w:rPr>
          <w:rFonts w:eastAsia="Times New Roman"/>
        </w:rPr>
      </w:pPr>
    </w:p>
    <w:p w:rsidR="00B44179" w:rsidRPr="00B44179" w:rsidRDefault="000A3FF5" w:rsidP="00B44179">
      <w:pPr>
        <w:jc w:val="right"/>
        <w:rPr>
          <w:rFonts w:eastAsia="Times New Roman"/>
          <w:b/>
        </w:rPr>
      </w:pPr>
      <w:r>
        <w:br w:type="page"/>
      </w:r>
      <w:r w:rsidRPr="00B44179">
        <w:rPr>
          <w:rFonts w:eastAsia="Times New Roman"/>
          <w:noProof/>
        </w:rPr>
        <w:lastRenderedPageBreak/>
        <mc:AlternateContent>
          <mc:Choice Requires="wps">
            <w:drawing>
              <wp:anchor distT="0" distB="0" distL="114300" distR="114300" simplePos="0" relativeHeight="251659264" behindDoc="0" locked="0" layoutInCell="1" allowOverlap="1" wp14:anchorId="095184BC" wp14:editId="175DC52A">
                <wp:simplePos x="0" y="0"/>
                <wp:positionH relativeFrom="column">
                  <wp:posOffset>7658100</wp:posOffset>
                </wp:positionH>
                <wp:positionV relativeFrom="paragraph">
                  <wp:posOffset>64770</wp:posOffset>
                </wp:positionV>
                <wp:extent cx="5829300" cy="571500"/>
                <wp:effectExtent l="24765" t="22860" r="22860" b="247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38100" cmpd="dbl">
                          <a:solidFill>
                            <a:srgbClr val="000000"/>
                          </a:solidFill>
                          <a:miter lim="800000"/>
                          <a:headEnd/>
                          <a:tailEnd/>
                        </a:ln>
                      </wps:spPr>
                      <wps:txbx>
                        <w:txbxContent>
                          <w:p w:rsidR="000A3FF5" w:rsidRPr="007B2F9E" w:rsidRDefault="000A3FF5" w:rsidP="000A3FF5">
                            <w:r w:rsidRPr="007B2F9E">
                              <w:rPr>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03pt;margin-top:5.1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" strokeweight="3pt">
                <v:stroke linestyle="thinThin"/>
                <v:textbox>
                  <w:txbxContent>
                    <w:p w:rsidR="000A3FF5" w:rsidRPr="007B2F9E" w:rsidRDefault="000A3FF5" w:rsidP="000A3FF5">
                      <w:r w:rsidRPr="007B2F9E">
                        <w:rPr>
                          <w:szCs w:val="32"/>
                        </w:rPr>
                        <w:t xml:space="preserve"> </w:t>
                      </w:r>
                    </w:p>
                  </w:txbxContent>
                </v:textbox>
              </v:shape>
            </w:pict>
          </mc:Fallback>
        </mc:AlternateContent>
      </w:r>
      <w:r w:rsidR="00744BF0" w:rsidRPr="00744BF0">
        <w:rPr>
          <w:rFonts w:eastAsia="Times New Roman"/>
        </w:rPr>
        <w:t xml:space="preserve"> </w:t>
      </w:r>
      <w:r w:rsidR="00B44179" w:rsidRPr="00B44179">
        <w:rPr>
          <w:rFonts w:eastAsia="Times New Roman"/>
          <w:b/>
        </w:rPr>
        <w:t>Приложение</w:t>
      </w:r>
    </w:p>
    <w:p w:rsidR="00B44179" w:rsidRPr="00B44179" w:rsidRDefault="00B44179" w:rsidP="00B44179">
      <w:pPr>
        <w:jc w:val="right"/>
        <w:rPr>
          <w:rFonts w:eastAsia="Times New Roman"/>
        </w:rPr>
      </w:pPr>
      <w:r w:rsidRPr="00B44179">
        <w:rPr>
          <w:rFonts w:eastAsia="Times New Roman"/>
        </w:rPr>
        <w:t>к решению Земского собрания</w:t>
      </w:r>
    </w:p>
    <w:p w:rsidR="00B44179" w:rsidRPr="00B44179" w:rsidRDefault="00B44179" w:rsidP="00B44179">
      <w:pPr>
        <w:jc w:val="right"/>
        <w:rPr>
          <w:rFonts w:eastAsia="Times New Roman"/>
        </w:rPr>
      </w:pPr>
      <w:r w:rsidRPr="00B44179">
        <w:rPr>
          <w:rFonts w:eastAsia="Times New Roman"/>
        </w:rPr>
        <w:t>Воскресенского муниципального района</w:t>
      </w:r>
    </w:p>
    <w:p w:rsidR="00B44179" w:rsidRPr="00B44179" w:rsidRDefault="00B44179" w:rsidP="00B44179">
      <w:pPr>
        <w:jc w:val="right"/>
        <w:rPr>
          <w:rFonts w:eastAsia="Times New Roman"/>
        </w:rPr>
      </w:pPr>
      <w:r w:rsidRPr="00B44179">
        <w:rPr>
          <w:rFonts w:eastAsia="Times New Roman"/>
        </w:rPr>
        <w:t>Нижегородской области</w:t>
      </w:r>
    </w:p>
    <w:p w:rsidR="00B44179" w:rsidRPr="00B44179" w:rsidRDefault="00B44179" w:rsidP="00B44179">
      <w:pPr>
        <w:jc w:val="right"/>
        <w:rPr>
          <w:rFonts w:eastAsia="Times New Roman"/>
        </w:rPr>
      </w:pPr>
      <w:r w:rsidRPr="00B44179">
        <w:rPr>
          <w:rFonts w:eastAsia="Times New Roman"/>
        </w:rPr>
        <w:t>28 февраля 2020 года №</w:t>
      </w:r>
      <w:r>
        <w:rPr>
          <w:rFonts w:eastAsia="Times New Roman"/>
        </w:rPr>
        <w:t>7</w:t>
      </w:r>
    </w:p>
    <w:p w:rsidR="000A3FF5" w:rsidRPr="00881204" w:rsidRDefault="000A3FF5" w:rsidP="00744BF0">
      <w:pPr>
        <w:ind w:right="141"/>
        <w:jc w:val="right"/>
        <w:rPr>
          <w:b/>
          <w:bCs/>
        </w:rPr>
      </w:pPr>
    </w:p>
    <w:p w:rsidR="00B44179" w:rsidRPr="009D3924" w:rsidRDefault="00B44179" w:rsidP="00B44179">
      <w:pPr>
        <w:ind w:firstLine="709"/>
        <w:jc w:val="center"/>
        <w:rPr>
          <w:sz w:val="22"/>
          <w:szCs w:val="22"/>
          <w:lang w:eastAsia="en-US"/>
        </w:rPr>
      </w:pPr>
      <w:r>
        <w:rPr>
          <w:b/>
          <w:sz w:val="22"/>
          <w:szCs w:val="22"/>
          <w:u w:val="single"/>
          <w:lang w:eastAsia="en-US"/>
        </w:rPr>
        <w:t>(</w:t>
      </w:r>
      <w:r w:rsidRPr="009D3924">
        <w:rPr>
          <w:b/>
          <w:sz w:val="22"/>
          <w:szCs w:val="22"/>
          <w:u w:val="single"/>
          <w:lang w:eastAsia="en-US"/>
        </w:rPr>
        <w:t>ПРОЕКТ)</w:t>
      </w:r>
    </w:p>
    <w:p w:rsidR="00B44179" w:rsidRPr="009D3924" w:rsidRDefault="00B44179" w:rsidP="00B44179">
      <w:pPr>
        <w:ind w:firstLine="709"/>
        <w:jc w:val="center"/>
        <w:rPr>
          <w:sz w:val="22"/>
          <w:szCs w:val="22"/>
          <w:lang w:eastAsia="en-US"/>
        </w:rPr>
      </w:pPr>
      <w:r w:rsidRPr="009D3924">
        <w:rPr>
          <w:sz w:val="22"/>
          <w:szCs w:val="22"/>
          <w:lang w:eastAsia="en-US"/>
        </w:rPr>
        <w:t>ЗЕМСКОЕ СОБРАНИЕ ВОСКРЕСЕНСКОГО МУНИЦИПАЛЬНОГО</w:t>
      </w:r>
    </w:p>
    <w:p w:rsidR="00B44179" w:rsidRPr="009D3924" w:rsidRDefault="00B44179" w:rsidP="00B44179">
      <w:pPr>
        <w:ind w:firstLine="709"/>
        <w:jc w:val="center"/>
        <w:rPr>
          <w:sz w:val="22"/>
          <w:szCs w:val="22"/>
          <w:lang w:eastAsia="en-US"/>
        </w:rPr>
      </w:pPr>
      <w:r w:rsidRPr="009D3924">
        <w:rPr>
          <w:sz w:val="22"/>
          <w:szCs w:val="22"/>
          <w:lang w:eastAsia="en-US"/>
        </w:rPr>
        <w:t>РАЙОНА НИЖЕГОРОДСКОЙ ОБЛАСТИ</w:t>
      </w:r>
    </w:p>
    <w:p w:rsidR="00B44179" w:rsidRPr="009D3924" w:rsidRDefault="00B44179" w:rsidP="00B44179">
      <w:pPr>
        <w:ind w:firstLine="709"/>
        <w:jc w:val="center"/>
        <w:rPr>
          <w:sz w:val="22"/>
          <w:szCs w:val="22"/>
          <w:lang w:eastAsia="en-US"/>
        </w:rPr>
      </w:pPr>
      <w:proofErr w:type="gramStart"/>
      <w:r w:rsidRPr="009D3924">
        <w:rPr>
          <w:sz w:val="22"/>
          <w:szCs w:val="22"/>
          <w:lang w:eastAsia="en-US"/>
        </w:rPr>
        <w:t>Р</w:t>
      </w:r>
      <w:proofErr w:type="gramEnd"/>
      <w:r w:rsidRPr="009D3924">
        <w:rPr>
          <w:sz w:val="22"/>
          <w:szCs w:val="22"/>
          <w:lang w:eastAsia="en-US"/>
        </w:rPr>
        <w:t xml:space="preserve"> Е Ш Е Н И Е </w:t>
      </w:r>
    </w:p>
    <w:p w:rsidR="00B44179" w:rsidRPr="009D3924" w:rsidRDefault="00B44179" w:rsidP="00B44179">
      <w:pPr>
        <w:tabs>
          <w:tab w:val="left" w:pos="2127"/>
          <w:tab w:val="left" w:pos="9639"/>
        </w:tabs>
        <w:rPr>
          <w:sz w:val="22"/>
          <w:szCs w:val="22"/>
          <w:u w:val="single"/>
        </w:rPr>
      </w:pPr>
      <w:r w:rsidRPr="009D3924">
        <w:rPr>
          <w:sz w:val="22"/>
          <w:szCs w:val="22"/>
        </w:rPr>
        <w:t>_______________2020 года</w:t>
      </w:r>
      <w:r w:rsidRPr="009D3924">
        <w:rPr>
          <w:sz w:val="22"/>
          <w:szCs w:val="22"/>
        </w:rPr>
        <w:tab/>
        <w:t>№ __</w:t>
      </w:r>
    </w:p>
    <w:p w:rsidR="00B44179" w:rsidRDefault="00B44179" w:rsidP="00B44179">
      <w:pPr>
        <w:jc w:val="center"/>
        <w:rPr>
          <w:b/>
          <w:sz w:val="22"/>
          <w:szCs w:val="22"/>
        </w:rPr>
      </w:pPr>
    </w:p>
    <w:p w:rsidR="00B44179" w:rsidRDefault="00B44179" w:rsidP="00B44179">
      <w:pPr>
        <w:jc w:val="center"/>
        <w:rPr>
          <w:b/>
          <w:sz w:val="22"/>
          <w:szCs w:val="22"/>
        </w:rPr>
      </w:pPr>
    </w:p>
    <w:p w:rsidR="00B44179" w:rsidRPr="00B44179" w:rsidRDefault="00B44179" w:rsidP="00B44179">
      <w:pPr>
        <w:jc w:val="center"/>
        <w:rPr>
          <w:b/>
        </w:rPr>
      </w:pPr>
      <w:r w:rsidRPr="00B44179">
        <w:rPr>
          <w:b/>
        </w:rPr>
        <w:t>О внесении изменений в Устав Воскресенского муниципального района</w:t>
      </w:r>
    </w:p>
    <w:p w:rsidR="00B44179" w:rsidRPr="00B44179" w:rsidRDefault="00B44179" w:rsidP="00B44179">
      <w:pPr>
        <w:jc w:val="center"/>
        <w:rPr>
          <w:b/>
        </w:rPr>
      </w:pPr>
      <w:r w:rsidRPr="00B44179">
        <w:rPr>
          <w:b/>
        </w:rPr>
        <w:t>Нижегородской области</w:t>
      </w:r>
    </w:p>
    <w:p w:rsidR="00B44179" w:rsidRPr="00B44179" w:rsidRDefault="00B44179" w:rsidP="00B44179">
      <w:pPr>
        <w:jc w:val="center"/>
        <w:rPr>
          <w:b/>
        </w:rPr>
      </w:pPr>
    </w:p>
    <w:p w:rsidR="00B44179" w:rsidRPr="00B44179" w:rsidRDefault="00B44179" w:rsidP="00B44179">
      <w:pPr>
        <w:jc w:val="center"/>
        <w:rPr>
          <w:b/>
        </w:rPr>
      </w:pPr>
    </w:p>
    <w:p w:rsidR="00B44179" w:rsidRDefault="00B44179" w:rsidP="00B44179">
      <w:pPr>
        <w:autoSpaceDE w:val="0"/>
        <w:autoSpaceDN w:val="0"/>
        <w:adjustRightInd w:val="0"/>
        <w:ind w:firstLine="709"/>
        <w:jc w:val="both"/>
        <w:rPr>
          <w:lang w:eastAsia="en-US"/>
        </w:rPr>
      </w:pPr>
      <w:proofErr w:type="gramStart"/>
      <w:r w:rsidRPr="00B44179">
        <w:rPr>
          <w:lang w:eastAsia="en-US"/>
        </w:rPr>
        <w:t xml:space="preserve">В соответствии с Федеральным </w:t>
      </w:r>
      <w:hyperlink r:id="rId8" w:history="1">
        <w:r w:rsidRPr="00B44179">
          <w:rPr>
            <w:lang w:eastAsia="en-US"/>
          </w:rPr>
          <w:t>законом</w:t>
        </w:r>
      </w:hyperlink>
      <w:r w:rsidRPr="00B44179">
        <w:rPr>
          <w:lang w:eastAsia="en-US"/>
        </w:rPr>
        <w:t xml:space="preserve"> от 6 октября 2003 года № 131-ФЗ «Об общих принципах организации местного самоуправления в Российской Федерации», законом Нижегородской области от 1 июня 2016 года № 83-З «О внесении изменений в Закон Нижегородской области «Об отдельных вопросах организации местного самоуправления в Нижегородской области», в целях приведения муниципальных правовых актов Воскресенского муниципального района Нижегородской области в соответствие с действующим</w:t>
      </w:r>
      <w:proofErr w:type="gramEnd"/>
      <w:r w:rsidRPr="00B44179">
        <w:rPr>
          <w:lang w:eastAsia="en-US"/>
        </w:rPr>
        <w:t xml:space="preserve"> законодательством,</w:t>
      </w:r>
    </w:p>
    <w:p w:rsidR="00B44179" w:rsidRPr="00B44179" w:rsidRDefault="00B44179" w:rsidP="00B44179">
      <w:pPr>
        <w:autoSpaceDE w:val="0"/>
        <w:autoSpaceDN w:val="0"/>
        <w:adjustRightInd w:val="0"/>
        <w:ind w:firstLine="709"/>
        <w:jc w:val="both"/>
        <w:rPr>
          <w:lang w:eastAsia="en-US"/>
        </w:rPr>
      </w:pPr>
    </w:p>
    <w:p w:rsidR="00B44179" w:rsidRDefault="00B44179" w:rsidP="00B44179">
      <w:pPr>
        <w:ind w:firstLine="540"/>
        <w:jc w:val="center"/>
        <w:rPr>
          <w:lang w:eastAsia="en-US"/>
        </w:rPr>
      </w:pPr>
      <w:r w:rsidRPr="00B44179">
        <w:rPr>
          <w:lang w:eastAsia="en-US"/>
        </w:rPr>
        <w:t xml:space="preserve">Земское собрание района </w:t>
      </w:r>
      <w:r w:rsidRPr="00B44179">
        <w:rPr>
          <w:spacing w:val="60"/>
          <w:lang w:eastAsia="en-US"/>
        </w:rPr>
        <w:t>решило</w:t>
      </w:r>
      <w:r w:rsidRPr="00B44179">
        <w:rPr>
          <w:lang w:eastAsia="en-US"/>
        </w:rPr>
        <w:t>:</w:t>
      </w:r>
    </w:p>
    <w:p w:rsidR="00B44179" w:rsidRPr="00B44179" w:rsidRDefault="00B44179" w:rsidP="00B44179">
      <w:pPr>
        <w:ind w:firstLine="540"/>
        <w:jc w:val="center"/>
        <w:rPr>
          <w:lang w:eastAsia="en-US"/>
        </w:rPr>
      </w:pPr>
    </w:p>
    <w:p w:rsidR="00B44179" w:rsidRPr="00B44179" w:rsidRDefault="00B44179" w:rsidP="00B44179">
      <w:pPr>
        <w:autoSpaceDE w:val="0"/>
        <w:autoSpaceDN w:val="0"/>
        <w:adjustRightInd w:val="0"/>
        <w:ind w:firstLine="709"/>
        <w:jc w:val="both"/>
        <w:rPr>
          <w:lang w:eastAsia="en-US"/>
        </w:rPr>
      </w:pPr>
      <w:r w:rsidRPr="00B44179">
        <w:rPr>
          <w:lang w:eastAsia="en-US"/>
        </w:rPr>
        <w:t>1.Внести изменения в Устав Воскресенского муниципального района Нижегородской области согласно приложению.</w:t>
      </w:r>
    </w:p>
    <w:p w:rsidR="00B44179" w:rsidRPr="00B44179" w:rsidRDefault="00B44179" w:rsidP="00B44179">
      <w:pPr>
        <w:autoSpaceDE w:val="0"/>
        <w:autoSpaceDN w:val="0"/>
        <w:adjustRightInd w:val="0"/>
        <w:ind w:firstLine="709"/>
        <w:jc w:val="both"/>
        <w:rPr>
          <w:lang w:eastAsia="en-US"/>
        </w:rPr>
      </w:pPr>
      <w:r w:rsidRPr="00B44179">
        <w:rPr>
          <w:lang w:eastAsia="en-US"/>
        </w:rPr>
        <w:t xml:space="preserve">2.Направить прилагаемые изменения в Устав Воскресенского муниципального района Нижегородской области на государственную регистрацию в Главное управление Министерства юстиций по Нижегородской области в установленные сроки. </w:t>
      </w:r>
    </w:p>
    <w:p w:rsidR="00B44179" w:rsidRPr="00B44179" w:rsidRDefault="00B44179" w:rsidP="00B44179">
      <w:pPr>
        <w:autoSpaceDE w:val="0"/>
        <w:autoSpaceDN w:val="0"/>
        <w:adjustRightInd w:val="0"/>
        <w:ind w:firstLine="709"/>
        <w:jc w:val="both"/>
        <w:rPr>
          <w:lang w:eastAsia="en-US"/>
        </w:rPr>
      </w:pPr>
      <w:r w:rsidRPr="00B44179">
        <w:rPr>
          <w:lang w:eastAsia="en-US"/>
        </w:rPr>
        <w:t>3. Опубликовать настоящее решение после его государственной регистрации в районной газете «Воскресенская жизнь».</w:t>
      </w:r>
    </w:p>
    <w:p w:rsidR="00B44179" w:rsidRPr="00B44179" w:rsidRDefault="00B44179" w:rsidP="00B44179">
      <w:pPr>
        <w:autoSpaceDE w:val="0"/>
        <w:autoSpaceDN w:val="0"/>
        <w:adjustRightInd w:val="0"/>
        <w:ind w:firstLine="709"/>
        <w:jc w:val="both"/>
        <w:rPr>
          <w:lang w:eastAsia="en-US"/>
        </w:rPr>
      </w:pPr>
      <w:r w:rsidRPr="00B44179">
        <w:rPr>
          <w:lang w:eastAsia="en-US"/>
        </w:rPr>
        <w:t xml:space="preserve">4.Установить, что изменения вступают в силу после государственной </w:t>
      </w:r>
      <w:hyperlink r:id="rId9" w:history="1">
        <w:r w:rsidRPr="00B44179">
          <w:rPr>
            <w:lang w:eastAsia="en-US"/>
          </w:rPr>
          <w:t>регистрации</w:t>
        </w:r>
      </w:hyperlink>
      <w:r w:rsidRPr="00B44179">
        <w:rPr>
          <w:lang w:eastAsia="en-US"/>
        </w:rPr>
        <w:t xml:space="preserve"> с момента официального опубликования.</w:t>
      </w:r>
    </w:p>
    <w:p w:rsidR="00B44179" w:rsidRDefault="00B44179" w:rsidP="00B44179">
      <w:pPr>
        <w:autoSpaceDE w:val="0"/>
        <w:autoSpaceDN w:val="0"/>
        <w:adjustRightInd w:val="0"/>
        <w:ind w:firstLine="540"/>
        <w:jc w:val="both"/>
        <w:rPr>
          <w:u w:val="single"/>
          <w:lang w:eastAsia="en-US"/>
        </w:rPr>
      </w:pPr>
    </w:p>
    <w:p w:rsidR="00B44179" w:rsidRDefault="00B44179" w:rsidP="00B44179">
      <w:pPr>
        <w:autoSpaceDE w:val="0"/>
        <w:autoSpaceDN w:val="0"/>
        <w:adjustRightInd w:val="0"/>
        <w:ind w:firstLine="540"/>
        <w:jc w:val="both"/>
        <w:rPr>
          <w:u w:val="single"/>
          <w:lang w:eastAsia="en-US"/>
        </w:rPr>
      </w:pPr>
    </w:p>
    <w:p w:rsidR="00B44179" w:rsidRPr="00B44179" w:rsidRDefault="00B44179" w:rsidP="00B44179">
      <w:pPr>
        <w:autoSpaceDE w:val="0"/>
        <w:autoSpaceDN w:val="0"/>
        <w:adjustRightInd w:val="0"/>
        <w:ind w:firstLine="540"/>
        <w:jc w:val="both"/>
        <w:rPr>
          <w:u w:val="single"/>
          <w:lang w:eastAsia="en-US"/>
        </w:rPr>
      </w:pPr>
    </w:p>
    <w:tbl>
      <w:tblPr>
        <w:tblW w:w="0" w:type="auto"/>
        <w:tblInd w:w="250" w:type="dxa"/>
        <w:tblLook w:val="04A0" w:firstRow="1" w:lastRow="0" w:firstColumn="1" w:lastColumn="0" w:noHBand="0" w:noVBand="1"/>
      </w:tblPr>
      <w:tblGrid>
        <w:gridCol w:w="3973"/>
        <w:gridCol w:w="2691"/>
        <w:gridCol w:w="3507"/>
      </w:tblGrid>
      <w:tr w:rsidR="00B44179" w:rsidRPr="00B44179" w:rsidTr="00FC5404">
        <w:trPr>
          <w:trHeight w:val="951"/>
        </w:trPr>
        <w:tc>
          <w:tcPr>
            <w:tcW w:w="4111" w:type="dxa"/>
            <w:shd w:val="clear" w:color="auto" w:fill="auto"/>
          </w:tcPr>
          <w:p w:rsidR="00B44179" w:rsidRPr="00B44179" w:rsidRDefault="00B44179" w:rsidP="00FC5404">
            <w:pPr>
              <w:widowControl w:val="0"/>
              <w:autoSpaceDE w:val="0"/>
              <w:autoSpaceDN w:val="0"/>
              <w:adjustRightInd w:val="0"/>
            </w:pPr>
            <w:r w:rsidRPr="00B44179">
              <w:t xml:space="preserve">Председатель </w:t>
            </w:r>
          </w:p>
          <w:p w:rsidR="00B44179" w:rsidRPr="00B44179" w:rsidRDefault="00B44179" w:rsidP="00FC5404">
            <w:pPr>
              <w:widowControl w:val="0"/>
              <w:autoSpaceDE w:val="0"/>
              <w:autoSpaceDN w:val="0"/>
              <w:adjustRightInd w:val="0"/>
            </w:pPr>
            <w:r w:rsidRPr="00B44179">
              <w:t xml:space="preserve">Земского собрания района </w:t>
            </w:r>
          </w:p>
          <w:p w:rsidR="00B44179" w:rsidRPr="00B44179" w:rsidRDefault="00B44179" w:rsidP="00FC5404">
            <w:pPr>
              <w:widowControl w:val="0"/>
              <w:autoSpaceDE w:val="0"/>
              <w:autoSpaceDN w:val="0"/>
              <w:adjustRightInd w:val="0"/>
            </w:pPr>
            <w:r w:rsidRPr="00B44179">
              <w:t xml:space="preserve">                                  С.И. Доронин</w:t>
            </w:r>
          </w:p>
          <w:p w:rsidR="00B44179" w:rsidRPr="00B44179" w:rsidRDefault="00B44179" w:rsidP="00FC5404">
            <w:pPr>
              <w:widowControl w:val="0"/>
              <w:autoSpaceDE w:val="0"/>
              <w:autoSpaceDN w:val="0"/>
              <w:adjustRightInd w:val="0"/>
              <w:jc w:val="both"/>
            </w:pPr>
          </w:p>
        </w:tc>
        <w:tc>
          <w:tcPr>
            <w:tcW w:w="2835" w:type="dxa"/>
            <w:shd w:val="clear" w:color="auto" w:fill="auto"/>
          </w:tcPr>
          <w:p w:rsidR="00B44179" w:rsidRPr="00B44179" w:rsidRDefault="00B44179" w:rsidP="00FC5404">
            <w:pPr>
              <w:widowControl w:val="0"/>
              <w:autoSpaceDE w:val="0"/>
              <w:autoSpaceDN w:val="0"/>
              <w:adjustRightInd w:val="0"/>
              <w:jc w:val="both"/>
            </w:pPr>
          </w:p>
        </w:tc>
        <w:tc>
          <w:tcPr>
            <w:tcW w:w="3602" w:type="dxa"/>
            <w:shd w:val="clear" w:color="auto" w:fill="auto"/>
          </w:tcPr>
          <w:p w:rsidR="00B44179" w:rsidRPr="00B44179" w:rsidRDefault="00B44179" w:rsidP="00FC5404">
            <w:pPr>
              <w:widowControl w:val="0"/>
              <w:autoSpaceDE w:val="0"/>
              <w:autoSpaceDN w:val="0"/>
              <w:adjustRightInd w:val="0"/>
            </w:pPr>
            <w:r w:rsidRPr="00B44179">
              <w:t xml:space="preserve">Глава местного </w:t>
            </w:r>
          </w:p>
          <w:p w:rsidR="00B44179" w:rsidRPr="00B44179" w:rsidRDefault="00B44179" w:rsidP="00FC5404">
            <w:pPr>
              <w:widowControl w:val="0"/>
              <w:autoSpaceDE w:val="0"/>
              <w:autoSpaceDN w:val="0"/>
              <w:adjustRightInd w:val="0"/>
            </w:pPr>
            <w:r w:rsidRPr="00B44179">
              <w:t xml:space="preserve">самоуправления района </w:t>
            </w:r>
          </w:p>
          <w:p w:rsidR="00B44179" w:rsidRPr="00B44179" w:rsidRDefault="00B44179" w:rsidP="00FC5404">
            <w:pPr>
              <w:widowControl w:val="0"/>
              <w:autoSpaceDE w:val="0"/>
              <w:autoSpaceDN w:val="0"/>
              <w:adjustRightInd w:val="0"/>
            </w:pPr>
            <w:r w:rsidRPr="00B44179">
              <w:t xml:space="preserve">                        </w:t>
            </w:r>
            <w:proofErr w:type="spellStart"/>
            <w:r w:rsidRPr="00B44179">
              <w:t>Н.В.Горячев</w:t>
            </w:r>
            <w:proofErr w:type="spellEnd"/>
          </w:p>
        </w:tc>
      </w:tr>
    </w:tbl>
    <w:p w:rsidR="00B44179" w:rsidRPr="009D3924" w:rsidRDefault="00B44179" w:rsidP="00B44179">
      <w:pPr>
        <w:autoSpaceDE w:val="0"/>
        <w:autoSpaceDN w:val="0"/>
        <w:adjustRightInd w:val="0"/>
        <w:ind w:firstLine="709"/>
        <w:jc w:val="right"/>
        <w:outlineLvl w:val="0"/>
        <w:rPr>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Default="00B44179" w:rsidP="00B44179">
      <w:pPr>
        <w:autoSpaceDE w:val="0"/>
        <w:autoSpaceDN w:val="0"/>
        <w:adjustRightInd w:val="0"/>
        <w:jc w:val="right"/>
        <w:outlineLvl w:val="0"/>
        <w:rPr>
          <w:b/>
          <w:sz w:val="22"/>
          <w:szCs w:val="22"/>
          <w:lang w:eastAsia="en-US"/>
        </w:rPr>
      </w:pPr>
    </w:p>
    <w:p w:rsidR="00B44179" w:rsidRPr="009D3924" w:rsidRDefault="00B44179" w:rsidP="00B44179">
      <w:pPr>
        <w:autoSpaceDE w:val="0"/>
        <w:autoSpaceDN w:val="0"/>
        <w:adjustRightInd w:val="0"/>
        <w:jc w:val="right"/>
        <w:outlineLvl w:val="0"/>
        <w:rPr>
          <w:b/>
          <w:sz w:val="22"/>
          <w:szCs w:val="22"/>
          <w:lang w:eastAsia="en-US"/>
        </w:rPr>
      </w:pPr>
      <w:r w:rsidRPr="009D3924">
        <w:rPr>
          <w:b/>
          <w:sz w:val="22"/>
          <w:szCs w:val="22"/>
          <w:lang w:eastAsia="en-US"/>
        </w:rPr>
        <w:lastRenderedPageBreak/>
        <w:t>Приложение</w:t>
      </w:r>
    </w:p>
    <w:p w:rsidR="00B44179" w:rsidRPr="009D3924" w:rsidRDefault="00B44179" w:rsidP="00B44179">
      <w:pPr>
        <w:autoSpaceDE w:val="0"/>
        <w:autoSpaceDN w:val="0"/>
        <w:adjustRightInd w:val="0"/>
        <w:jc w:val="right"/>
        <w:outlineLvl w:val="0"/>
        <w:rPr>
          <w:sz w:val="22"/>
          <w:szCs w:val="22"/>
          <w:lang w:eastAsia="en-US"/>
        </w:rPr>
      </w:pPr>
      <w:r w:rsidRPr="009D3924">
        <w:rPr>
          <w:sz w:val="22"/>
          <w:szCs w:val="22"/>
          <w:lang w:eastAsia="en-US"/>
        </w:rPr>
        <w:t>к решению Земского собрания</w:t>
      </w:r>
    </w:p>
    <w:p w:rsidR="00B44179" w:rsidRPr="009D3924" w:rsidRDefault="00B44179" w:rsidP="00B44179">
      <w:pPr>
        <w:autoSpaceDE w:val="0"/>
        <w:autoSpaceDN w:val="0"/>
        <w:adjustRightInd w:val="0"/>
        <w:jc w:val="right"/>
        <w:outlineLvl w:val="0"/>
        <w:rPr>
          <w:sz w:val="22"/>
          <w:szCs w:val="22"/>
          <w:lang w:eastAsia="en-US"/>
        </w:rPr>
      </w:pPr>
      <w:r w:rsidRPr="009D3924">
        <w:rPr>
          <w:sz w:val="22"/>
          <w:szCs w:val="22"/>
          <w:lang w:eastAsia="en-US"/>
        </w:rPr>
        <w:t>Воскресенского муниципального района</w:t>
      </w:r>
    </w:p>
    <w:p w:rsidR="00B44179" w:rsidRPr="009D3924" w:rsidRDefault="00B44179" w:rsidP="00B44179">
      <w:pPr>
        <w:autoSpaceDE w:val="0"/>
        <w:autoSpaceDN w:val="0"/>
        <w:adjustRightInd w:val="0"/>
        <w:jc w:val="right"/>
        <w:outlineLvl w:val="0"/>
        <w:rPr>
          <w:sz w:val="22"/>
          <w:szCs w:val="22"/>
          <w:lang w:eastAsia="en-US"/>
        </w:rPr>
      </w:pPr>
      <w:r w:rsidRPr="009D3924">
        <w:rPr>
          <w:sz w:val="22"/>
          <w:szCs w:val="22"/>
          <w:lang w:eastAsia="en-US"/>
        </w:rPr>
        <w:t>Нижегородской области от ___________2020 года № ____</w:t>
      </w:r>
    </w:p>
    <w:p w:rsidR="00B44179" w:rsidRPr="009D3924" w:rsidRDefault="00B44179" w:rsidP="00B44179">
      <w:pPr>
        <w:jc w:val="center"/>
        <w:rPr>
          <w:bCs/>
          <w:sz w:val="22"/>
          <w:szCs w:val="22"/>
        </w:rPr>
      </w:pPr>
    </w:p>
    <w:p w:rsidR="00B44179" w:rsidRPr="009D3924" w:rsidRDefault="00B44179" w:rsidP="00B44179">
      <w:pPr>
        <w:jc w:val="center"/>
        <w:rPr>
          <w:bCs/>
          <w:sz w:val="22"/>
          <w:szCs w:val="22"/>
        </w:rPr>
      </w:pPr>
      <w:r w:rsidRPr="009D3924">
        <w:rPr>
          <w:bCs/>
          <w:sz w:val="22"/>
          <w:szCs w:val="22"/>
        </w:rPr>
        <w:t xml:space="preserve">ИЗМЕНЕНИЯ </w:t>
      </w:r>
    </w:p>
    <w:p w:rsidR="00B44179" w:rsidRPr="009D3924" w:rsidRDefault="00B44179" w:rsidP="00B44179">
      <w:pPr>
        <w:jc w:val="center"/>
        <w:rPr>
          <w:bCs/>
          <w:sz w:val="22"/>
          <w:szCs w:val="22"/>
        </w:rPr>
      </w:pPr>
      <w:r w:rsidRPr="009D3924">
        <w:rPr>
          <w:bCs/>
          <w:sz w:val="22"/>
          <w:szCs w:val="22"/>
        </w:rPr>
        <w:t xml:space="preserve">В УСТАВ ВОСКРЕСЕНСКОГО МУНИЦИПАЛЬНОГО РАЙОНА </w:t>
      </w:r>
    </w:p>
    <w:p w:rsidR="00B44179" w:rsidRPr="009D3924" w:rsidRDefault="00B44179" w:rsidP="00B44179">
      <w:pPr>
        <w:jc w:val="center"/>
        <w:rPr>
          <w:bCs/>
          <w:sz w:val="22"/>
          <w:szCs w:val="22"/>
        </w:rPr>
      </w:pPr>
      <w:r w:rsidRPr="009D3924">
        <w:rPr>
          <w:bCs/>
          <w:sz w:val="22"/>
          <w:szCs w:val="22"/>
        </w:rPr>
        <w:t>НИЖЕГОРОДСКОЙ ОБЛАСТИ</w:t>
      </w:r>
    </w:p>
    <w:p w:rsidR="00B44179" w:rsidRPr="009D3924" w:rsidRDefault="00B44179" w:rsidP="00B44179">
      <w:pPr>
        <w:spacing w:line="240" w:lineRule="atLeast"/>
        <w:jc w:val="both"/>
        <w:rPr>
          <w:b/>
          <w:sz w:val="22"/>
          <w:szCs w:val="22"/>
          <w:u w:val="single"/>
        </w:rPr>
      </w:pP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 в части 1 статьи 5:</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 дополнить пункт 4.1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 в пункте 5 после слов «за сохранностью автомобильных дорог местного значения вне границ населенных пунктов в границах муниципального района» дополнить словами «</w:t>
      </w:r>
      <w:proofErr w:type="gramStart"/>
      <w:r w:rsidRPr="009D3924">
        <w:rPr>
          <w:sz w:val="22"/>
          <w:szCs w:val="22"/>
          <w:lang w:eastAsia="en-US"/>
        </w:rPr>
        <w:t>,о</w:t>
      </w:r>
      <w:proofErr w:type="gramEnd"/>
      <w:r w:rsidRPr="009D3924">
        <w:rPr>
          <w:sz w:val="22"/>
          <w:szCs w:val="22"/>
          <w:lang w:eastAsia="en-US"/>
        </w:rPr>
        <w:t>рганизация дорожного движения»;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в) в пункте 6.1 после слова «прав» дополнить словами «коренных малочисленных народов и других»;</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г) пункт 13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proofErr w:type="gramStart"/>
      <w:r w:rsidRPr="009D3924">
        <w:rPr>
          <w:sz w:val="22"/>
          <w:szCs w:val="22"/>
          <w:lang w:eastAsia="en-US"/>
        </w:rPr>
        <w:t>д) пункт 14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9D3924">
        <w:rPr>
          <w:sz w:val="22"/>
          <w:szCs w:val="22"/>
          <w:lang w:eastAsia="en-US"/>
        </w:rPr>
        <w:t xml:space="preserve"> </w:t>
      </w:r>
      <w:proofErr w:type="gramStart"/>
      <w:r w:rsidRPr="009D3924">
        <w:rPr>
          <w:sz w:val="22"/>
          <w:szCs w:val="22"/>
          <w:lang w:eastAsia="en-US"/>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w:t>
      </w:r>
      <w:proofErr w:type="gramEnd"/>
      <w:r w:rsidRPr="009D3924">
        <w:rPr>
          <w:sz w:val="22"/>
          <w:szCs w:val="22"/>
          <w:lang w:eastAsia="en-US"/>
        </w:rPr>
        <w:t xml:space="preserve"> </w:t>
      </w:r>
      <w:proofErr w:type="gramStart"/>
      <w:r w:rsidRPr="009D3924">
        <w:rPr>
          <w:sz w:val="22"/>
          <w:szCs w:val="22"/>
          <w:lang w:eastAsia="en-US"/>
        </w:rPr>
        <w:t>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9D3924">
        <w:rPr>
          <w:sz w:val="22"/>
          <w:szCs w:val="22"/>
          <w:lang w:eastAsia="en-US"/>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 xml:space="preserve">е) в пункте 27 слова «благотворительной деятельности и добровольчества» </w:t>
      </w:r>
      <w:proofErr w:type="gramStart"/>
      <w:r w:rsidRPr="009D3924">
        <w:rPr>
          <w:sz w:val="22"/>
          <w:szCs w:val="22"/>
          <w:lang w:eastAsia="en-US"/>
        </w:rPr>
        <w:t>заменить на слова</w:t>
      </w:r>
      <w:proofErr w:type="gramEnd"/>
      <w:r w:rsidRPr="009D3924">
        <w:rPr>
          <w:sz w:val="22"/>
          <w:szCs w:val="22"/>
          <w:lang w:eastAsia="en-US"/>
        </w:rPr>
        <w:t xml:space="preserve"> «благотворительной деятельности и добровольчеству (волонт</w:t>
      </w:r>
      <w:r w:rsidR="00E95B92">
        <w:rPr>
          <w:sz w:val="22"/>
          <w:szCs w:val="22"/>
          <w:lang w:eastAsia="en-US"/>
        </w:rPr>
        <w:t>ё</w:t>
      </w:r>
      <w:r w:rsidRPr="009D3924">
        <w:rPr>
          <w:sz w:val="22"/>
          <w:szCs w:val="22"/>
          <w:lang w:eastAsia="en-US"/>
        </w:rPr>
        <w:t>рству);</w:t>
      </w:r>
      <w:bookmarkStart w:id="0" w:name="_GoBack"/>
      <w:bookmarkEnd w:id="0"/>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2)в части 1 статье 5.1:</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w:t>
      </w:r>
      <w:proofErr w:type="gramStart"/>
      <w:r w:rsidRPr="009D3924">
        <w:rPr>
          <w:sz w:val="22"/>
          <w:szCs w:val="22"/>
          <w:lang w:eastAsia="en-US"/>
        </w:rPr>
        <w:t>)п</w:t>
      </w:r>
      <w:proofErr w:type="gramEnd"/>
      <w:r w:rsidRPr="009D3924">
        <w:rPr>
          <w:sz w:val="22"/>
          <w:szCs w:val="22"/>
          <w:lang w:eastAsia="en-US"/>
        </w:rPr>
        <w:t>ункт 11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proofErr w:type="gramStart"/>
      <w:r w:rsidRPr="009D3924">
        <w:rPr>
          <w:sz w:val="22"/>
          <w:szCs w:val="22"/>
          <w:lang w:eastAsia="en-US"/>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w:t>
      </w:r>
      <w:r w:rsidRPr="009D3924">
        <w:rPr>
          <w:sz w:val="22"/>
          <w:szCs w:val="22"/>
          <w:lang w:eastAsia="en-US"/>
        </w:rPr>
        <w:lastRenderedPageBreak/>
        <w:t>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D3924">
        <w:rPr>
          <w:sz w:val="22"/>
          <w:szCs w:val="22"/>
          <w:lang w:eastAsia="en-US"/>
        </w:rPr>
        <w:t xml:space="preserve"> с федеральными законами»;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 дополнить пункт 14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3)пункт 6 статьи 8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«6) публичные слушания, общественные обсуждения</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4) В статье 13:</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 наименование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«Статья 13. Публичные слушания, общественные обсуждения»;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 часть 3 дополнить пунктом 2.1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«2.1) проект стратегии социально-экономического развития района</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в) пункт 3 части 3 признать утратившим силу;</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г) часть 4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 xml:space="preserve">«4. </w:t>
      </w:r>
      <w:proofErr w:type="gramStart"/>
      <w:r w:rsidRPr="009D3924">
        <w:rPr>
          <w:sz w:val="22"/>
          <w:szCs w:val="22"/>
          <w:lang w:eastAsia="en-US"/>
        </w:rPr>
        <w:t>Порядок организации и проведения публичных слушаний определяется решениями Земского собрания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д) часть 5 признать утратившей силу;</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е) дополнить частью 6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«6. По проектам, указанным в части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нормативным правовым актом Земского собрания Воскресенского муниципального района с учетом положений законодательства о градостроительной деятельности</w:t>
      </w:r>
      <w:proofErr w:type="gramStart"/>
      <w:r w:rsidRPr="009D3924">
        <w:rPr>
          <w:sz w:val="22"/>
          <w:szCs w:val="22"/>
          <w:lang w:eastAsia="en-US"/>
        </w:rPr>
        <w:t>.»;</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 xml:space="preserve">5) в части 2 статьи 19 слова «приступает к исполнению своих полномочий» заменить словами «может осуществлять свои полномочия»;  </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6) В статье 20:</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 пункт 4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«4) утверждение стратегии социально-экономического развития муниципального района</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 дополнить пунктом 23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«23) утверждение правил благоустройства территории муниципального образования</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в) дополнить пунктом 24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«24) избрание открытым голосованием главы местного самоуправления района</w:t>
      </w:r>
      <w:proofErr w:type="gramStart"/>
      <w:r w:rsidRPr="009D3924">
        <w:rPr>
          <w:sz w:val="22"/>
          <w:szCs w:val="22"/>
          <w:lang w:eastAsia="en-US"/>
        </w:rPr>
        <w:t>.»;</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7) в части 1 статье 21:</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 в пункте 2 слова «решения суда» заменить словами «решения областного суда»;</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 xml:space="preserve">б) пункт 3 изложить в следующей редакции: </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«3) преобразования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8) статью 23 изложить в следующей редакции: </w:t>
      </w:r>
    </w:p>
    <w:p w:rsidR="00B44179" w:rsidRPr="009D3924" w:rsidRDefault="00B44179" w:rsidP="00B44179">
      <w:pPr>
        <w:pStyle w:val="ConsPlusTitle"/>
        <w:ind w:firstLine="709"/>
        <w:jc w:val="both"/>
        <w:outlineLvl w:val="1"/>
        <w:rPr>
          <w:rFonts w:ascii="Times New Roman" w:hAnsi="Times New Roman" w:cs="Times New Roman"/>
          <w:b w:val="0"/>
          <w:bCs w:val="0"/>
          <w:sz w:val="22"/>
          <w:szCs w:val="22"/>
          <w:lang w:eastAsia="en-US"/>
        </w:rPr>
      </w:pPr>
      <w:r w:rsidRPr="009D3924">
        <w:rPr>
          <w:rFonts w:ascii="Times New Roman" w:hAnsi="Times New Roman" w:cs="Times New Roman"/>
          <w:b w:val="0"/>
          <w:bCs w:val="0"/>
          <w:sz w:val="22"/>
          <w:szCs w:val="22"/>
          <w:lang w:eastAsia="en-US"/>
        </w:rPr>
        <w:t>«Статья 23. Полномочия председателя Земского собрания</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Председатель Земского собрания района осуществляет следующие полномочия: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1) осуществляет руководство подготовкой заседаний Земского собрания района и вопросов, вносимых на рассмотрение Земского собрания района;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2) созывает заседания Земского собрания района, доводит до сведения депутатов Земского собрания района время и место их проведения, а также проект повестки дня;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3) ведет заседания Земского собрания района;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4) осуществляет общее руководство работой аппарата Земского собрания района;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5) оказывает содействие депутатам Земского собрания района в осуществлении ими своих полномочий, организует обеспечение их необходимой информацией;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6) принимает меры по обеспечению гласности и учету общественного мнения в работе Земского собрания района;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7) подписывает протоколы заседаний и другие документы Земского собрания района;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lastRenderedPageBreak/>
        <w:t>8) организует в Земском собрании района прием граждан, рассмотрение их обращений, заявлений и жалоб;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9) в соответствии с законодательством о труде пользуется правом найма и увольнения работников аппарата Земского собрания района, принимает меры дисциплинарной, материальной и иной ответственности к работникам аппарата, решает вопросы об их поощрении;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10) координирует деятельность постоянных комиссий, депутатских групп;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11) открывает и закрывает расчетные счета Земского собрания района в банках;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12) является распорядителем бюджетных средств по расходам, предусмотренным отдельной строкой в бюджете района на подготовку и проведение заседаний Земского собрания района, работу аппарата и его содержание, и по другим расходам, связанным с деятельностью Земского собрания района и депутатов;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13)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14)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района федеральными законами и законами Нижегородской области;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15) вносит на рассмотрение Земского собрания района изменения и дополнения в Устав района; </w:t>
      </w:r>
    </w:p>
    <w:p w:rsidR="00B44179" w:rsidRPr="009D3924" w:rsidRDefault="00B44179" w:rsidP="00B44179">
      <w:pPr>
        <w:ind w:firstLine="709"/>
        <w:jc w:val="both"/>
        <w:textAlignment w:val="baseline"/>
        <w:rPr>
          <w:sz w:val="22"/>
          <w:szCs w:val="22"/>
          <w:lang w:eastAsia="en-US"/>
        </w:rPr>
      </w:pPr>
      <w:r w:rsidRPr="009D3924">
        <w:rPr>
          <w:sz w:val="22"/>
          <w:szCs w:val="22"/>
          <w:lang w:eastAsia="en-US"/>
        </w:rPr>
        <w:t>16) иные полномочия в соответствии с федеральным законодательством, законодательством Нижегородской области и настоящим Уставом</w:t>
      </w:r>
      <w:proofErr w:type="gramStart"/>
      <w:r w:rsidRPr="009D3924">
        <w:rPr>
          <w:sz w:val="22"/>
          <w:szCs w:val="22"/>
          <w:lang w:eastAsia="en-US"/>
        </w:rPr>
        <w:t>.»;</w:t>
      </w:r>
      <w:proofErr w:type="gramEnd"/>
    </w:p>
    <w:p w:rsidR="00B44179" w:rsidRPr="009D3924" w:rsidRDefault="00B44179" w:rsidP="00B44179">
      <w:pPr>
        <w:ind w:firstLine="709"/>
        <w:jc w:val="both"/>
        <w:textAlignment w:val="baseline"/>
        <w:rPr>
          <w:sz w:val="22"/>
          <w:szCs w:val="22"/>
          <w:lang w:eastAsia="en-US"/>
        </w:rPr>
      </w:pPr>
      <w:r w:rsidRPr="009D3924">
        <w:rPr>
          <w:sz w:val="22"/>
          <w:szCs w:val="22"/>
          <w:lang w:eastAsia="en-US"/>
        </w:rPr>
        <w:t>9) часть 1 статьи 25 изложить в следующей редакции: </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 Вновь избранное  Земское собрание собирается на первое заседание в срок, который не может превышать 30 дней со дня избрания Земского собрания в правомочном составе. Созывает и готовит его председатель Земского собрания, возглавляющий Земское собрание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roofErr w:type="gramStart"/>
      <w:r w:rsidRPr="009D3924">
        <w:rPr>
          <w:sz w:val="22"/>
          <w:szCs w:val="22"/>
          <w:lang w:eastAsia="en-US"/>
        </w:rPr>
        <w:t>.»; </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10) в статье 27:</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w:t>
      </w:r>
      <w:proofErr w:type="gramStart"/>
      <w:r w:rsidRPr="009D3924">
        <w:rPr>
          <w:sz w:val="22"/>
          <w:szCs w:val="22"/>
          <w:lang w:eastAsia="en-US"/>
        </w:rPr>
        <w:t>)ч</w:t>
      </w:r>
      <w:proofErr w:type="gramEnd"/>
      <w:r w:rsidRPr="009D3924">
        <w:rPr>
          <w:sz w:val="22"/>
          <w:szCs w:val="22"/>
          <w:lang w:eastAsia="en-US"/>
        </w:rPr>
        <w:t>асть 3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 xml:space="preserve">«3. </w:t>
      </w:r>
      <w:proofErr w:type="gramStart"/>
      <w:r w:rsidRPr="009D3924">
        <w:rPr>
          <w:sz w:val="22"/>
          <w:szCs w:val="22"/>
          <w:lang w:eastAsia="en-US"/>
        </w:rPr>
        <w:t>Полномочия депутата Земского собрания района, состоящего в соответствии с пунктом 1 части 4 статьи 35 Федерального закона от 06.10.2003 N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w:t>
      </w:r>
      <w:proofErr w:type="gramEnd"/>
      <w:r w:rsidRPr="009D3924">
        <w:rPr>
          <w:sz w:val="22"/>
          <w:szCs w:val="22"/>
          <w:lang w:eastAsia="en-US"/>
        </w:rPr>
        <w:t xml:space="preserve"> дня избрания депутата представительного органа данного поселения депутатом Земского собрания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Земского собрания района депутата от данного поселения</w:t>
      </w:r>
      <w:proofErr w:type="gramStart"/>
      <w:r w:rsidRPr="009D3924">
        <w:rPr>
          <w:sz w:val="22"/>
          <w:szCs w:val="22"/>
          <w:lang w:eastAsia="en-US"/>
        </w:rPr>
        <w:t>.»;</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 часть 6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 заниматься предпринимательской деятельностью лично или через доверенных лиц;</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2) участвовать в управлении коммерческой или некоммерческой организацией, за исключением следующих случаев:</w:t>
      </w:r>
    </w:p>
    <w:p w:rsidR="00B44179" w:rsidRPr="009D3924" w:rsidRDefault="00B44179" w:rsidP="00B44179">
      <w:pPr>
        <w:autoSpaceDE w:val="0"/>
        <w:autoSpaceDN w:val="0"/>
        <w:adjustRightInd w:val="0"/>
        <w:ind w:firstLine="709"/>
        <w:jc w:val="both"/>
        <w:rPr>
          <w:sz w:val="22"/>
          <w:szCs w:val="22"/>
          <w:lang w:eastAsia="en-US"/>
        </w:rPr>
      </w:pPr>
      <w:proofErr w:type="gramStart"/>
      <w:r w:rsidRPr="009D3924">
        <w:rPr>
          <w:sz w:val="22"/>
          <w:szCs w:val="22"/>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44179" w:rsidRPr="009D3924" w:rsidRDefault="00B44179" w:rsidP="00B44179">
      <w:pPr>
        <w:autoSpaceDE w:val="0"/>
        <w:autoSpaceDN w:val="0"/>
        <w:adjustRightInd w:val="0"/>
        <w:ind w:firstLine="709"/>
        <w:jc w:val="both"/>
        <w:rPr>
          <w:sz w:val="22"/>
          <w:szCs w:val="22"/>
          <w:lang w:eastAsia="en-US"/>
        </w:rPr>
      </w:pPr>
      <w:proofErr w:type="gramStart"/>
      <w:r w:rsidRPr="009D3924">
        <w:rPr>
          <w:sz w:val="22"/>
          <w:szCs w:val="22"/>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D3924">
        <w:rPr>
          <w:sz w:val="22"/>
          <w:szCs w:val="22"/>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д) иные случаи, предусмотренные федеральными законами;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proofErr w:type="gramStart"/>
      <w:r w:rsidRPr="009D3924">
        <w:rPr>
          <w:sz w:val="22"/>
          <w:szCs w:val="22"/>
          <w:lang w:eastAsia="en-US"/>
        </w:rPr>
        <w:t>в) в абзаце 2 части 6.1 слова «а также в случае несоблюдения ограничений, установленных Федеральным законом от 6 октября 2003 года N 131-ФЗ "Об общих принципах организации местного самоуправления в Российской Федерации"» заменить словами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proofErr w:type="gramEnd"/>
    </w:p>
    <w:p w:rsidR="00B44179" w:rsidRPr="009D3924" w:rsidRDefault="00B44179" w:rsidP="00B44179">
      <w:pPr>
        <w:ind w:firstLine="709"/>
        <w:jc w:val="both"/>
        <w:rPr>
          <w:sz w:val="22"/>
          <w:szCs w:val="22"/>
          <w:lang w:eastAsia="en-US"/>
        </w:rPr>
      </w:pPr>
      <w:r w:rsidRPr="009D3924">
        <w:rPr>
          <w:sz w:val="22"/>
          <w:szCs w:val="22"/>
          <w:lang w:eastAsia="en-US"/>
        </w:rPr>
        <w:t>г) в абзаце 3 части 6.2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B44179" w:rsidRPr="009D3924" w:rsidRDefault="00B44179" w:rsidP="00B44179">
      <w:pPr>
        <w:ind w:firstLine="709"/>
        <w:jc w:val="both"/>
        <w:rPr>
          <w:sz w:val="22"/>
          <w:szCs w:val="22"/>
          <w:lang w:eastAsia="en-US"/>
        </w:rPr>
      </w:pPr>
      <w:r w:rsidRPr="009D3924">
        <w:rPr>
          <w:sz w:val="22"/>
          <w:szCs w:val="22"/>
          <w:lang w:eastAsia="en-US"/>
        </w:rPr>
        <w:t>д</w:t>
      </w:r>
      <w:proofErr w:type="gramStart"/>
      <w:r w:rsidRPr="009D3924">
        <w:rPr>
          <w:sz w:val="22"/>
          <w:szCs w:val="22"/>
          <w:lang w:eastAsia="en-US"/>
        </w:rPr>
        <w:t>)ч</w:t>
      </w:r>
      <w:proofErr w:type="gramEnd"/>
      <w:r w:rsidRPr="009D3924">
        <w:rPr>
          <w:sz w:val="22"/>
          <w:szCs w:val="22"/>
          <w:lang w:eastAsia="en-US"/>
        </w:rPr>
        <w:t>асть 6.2 дополнить абзацами  следующего содержания:</w:t>
      </w:r>
    </w:p>
    <w:p w:rsidR="00B44179" w:rsidRPr="009D3924" w:rsidRDefault="00B44179" w:rsidP="00B44179">
      <w:pPr>
        <w:ind w:firstLine="709"/>
        <w:jc w:val="both"/>
        <w:rPr>
          <w:sz w:val="22"/>
          <w:szCs w:val="22"/>
          <w:lang w:eastAsia="en-US"/>
        </w:rPr>
      </w:pPr>
      <w:proofErr w:type="gramStart"/>
      <w:r w:rsidRPr="009D3924">
        <w:rPr>
          <w:sz w:val="22"/>
          <w:szCs w:val="22"/>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44179" w:rsidRPr="009D3924" w:rsidRDefault="00B44179" w:rsidP="00B44179">
      <w:pPr>
        <w:ind w:firstLine="709"/>
        <w:jc w:val="both"/>
        <w:rPr>
          <w:sz w:val="22"/>
          <w:szCs w:val="22"/>
          <w:lang w:eastAsia="en-US"/>
        </w:rPr>
      </w:pPr>
      <w:r w:rsidRPr="009D3924">
        <w:rPr>
          <w:sz w:val="22"/>
          <w:szCs w:val="22"/>
          <w:lang w:eastAsia="en-US"/>
        </w:rPr>
        <w:t>1) предупреждение;</w:t>
      </w:r>
    </w:p>
    <w:p w:rsidR="00B44179" w:rsidRPr="009D3924" w:rsidRDefault="00B44179" w:rsidP="00B44179">
      <w:pPr>
        <w:ind w:firstLine="709"/>
        <w:jc w:val="both"/>
        <w:rPr>
          <w:sz w:val="22"/>
          <w:szCs w:val="22"/>
          <w:lang w:eastAsia="en-US"/>
        </w:rPr>
      </w:pPr>
      <w:r w:rsidRPr="009D3924">
        <w:rPr>
          <w:sz w:val="22"/>
          <w:szCs w:val="22"/>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4179" w:rsidRPr="009D3924" w:rsidRDefault="00B44179" w:rsidP="00B44179">
      <w:pPr>
        <w:ind w:firstLine="709"/>
        <w:jc w:val="both"/>
        <w:rPr>
          <w:sz w:val="22"/>
          <w:szCs w:val="22"/>
          <w:lang w:eastAsia="en-US"/>
        </w:rPr>
      </w:pPr>
      <w:r w:rsidRPr="009D3924">
        <w:rPr>
          <w:sz w:val="22"/>
          <w:szCs w:val="22"/>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179" w:rsidRPr="009D3924" w:rsidRDefault="00B44179" w:rsidP="00B44179">
      <w:pPr>
        <w:ind w:firstLine="709"/>
        <w:jc w:val="both"/>
        <w:rPr>
          <w:sz w:val="22"/>
          <w:szCs w:val="22"/>
          <w:lang w:eastAsia="en-US"/>
        </w:rPr>
      </w:pPr>
      <w:r w:rsidRPr="009D3924">
        <w:rPr>
          <w:sz w:val="22"/>
          <w:szCs w:val="22"/>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4179" w:rsidRPr="009D3924" w:rsidRDefault="00B44179" w:rsidP="00B44179">
      <w:pPr>
        <w:ind w:firstLine="709"/>
        <w:jc w:val="both"/>
        <w:rPr>
          <w:sz w:val="22"/>
          <w:szCs w:val="22"/>
          <w:lang w:eastAsia="en-US"/>
        </w:rPr>
      </w:pPr>
      <w:r w:rsidRPr="009D3924">
        <w:rPr>
          <w:sz w:val="22"/>
          <w:szCs w:val="22"/>
          <w:lang w:eastAsia="en-US"/>
        </w:rPr>
        <w:t>5) запрет исполнять полномочия на постоянной основе до прекращения срока его полномочий.</w:t>
      </w:r>
    </w:p>
    <w:p w:rsidR="00B44179" w:rsidRPr="009D3924" w:rsidRDefault="00B44179" w:rsidP="00B44179">
      <w:pPr>
        <w:ind w:firstLine="709"/>
        <w:jc w:val="both"/>
        <w:rPr>
          <w:sz w:val="22"/>
          <w:szCs w:val="22"/>
          <w:lang w:eastAsia="en-US"/>
        </w:rPr>
      </w:pPr>
      <w:r w:rsidRPr="009D3924">
        <w:rPr>
          <w:sz w:val="22"/>
          <w:szCs w:val="22"/>
          <w:lang w:eastAsia="en-US"/>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Нижегородской области</w:t>
      </w:r>
      <w:proofErr w:type="gramStart"/>
      <w:r w:rsidRPr="009D3924">
        <w:rPr>
          <w:sz w:val="22"/>
          <w:szCs w:val="22"/>
          <w:lang w:eastAsia="en-US"/>
        </w:rPr>
        <w:t>.»;</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11)в статье 29:</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w:t>
      </w:r>
      <w:proofErr w:type="gramStart"/>
      <w:r w:rsidRPr="009D3924">
        <w:rPr>
          <w:sz w:val="22"/>
          <w:szCs w:val="22"/>
          <w:lang w:eastAsia="en-US"/>
        </w:rPr>
        <w:t>)ч</w:t>
      </w:r>
      <w:proofErr w:type="gramEnd"/>
      <w:r w:rsidRPr="009D3924">
        <w:rPr>
          <w:sz w:val="22"/>
          <w:szCs w:val="22"/>
          <w:lang w:eastAsia="en-US"/>
        </w:rPr>
        <w:t>асть 1 дополнить абзацем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«Полномочия главы местного самоуправления начинаются со дня его вступления в должность и прекращаются в день вступления в должность вновь избранного главы местного самоуправления</w:t>
      </w:r>
      <w:proofErr w:type="gramStart"/>
      <w:r w:rsidRPr="009D3924">
        <w:rPr>
          <w:sz w:val="22"/>
          <w:szCs w:val="22"/>
          <w:lang w:eastAsia="en-US"/>
        </w:rPr>
        <w:t>.»;</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w:t>
      </w:r>
      <w:proofErr w:type="gramStart"/>
      <w:r w:rsidRPr="009D3924">
        <w:rPr>
          <w:sz w:val="22"/>
          <w:szCs w:val="22"/>
          <w:lang w:eastAsia="en-US"/>
        </w:rPr>
        <w:t>)а</w:t>
      </w:r>
      <w:proofErr w:type="gramEnd"/>
      <w:r w:rsidRPr="009D3924">
        <w:rPr>
          <w:sz w:val="22"/>
          <w:szCs w:val="22"/>
          <w:lang w:eastAsia="en-US"/>
        </w:rPr>
        <w:t>бзац третий пункта 3.2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«-не менее четырех лет стажа муниципальной службы или стажа работы по специальности, направлению подготовки</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12) в статье 31:</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 пункт 14 части 1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lastRenderedPageBreak/>
        <w:t>«14) преобразования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 часть 2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proofErr w:type="gramStart"/>
      <w:r w:rsidRPr="009D3924">
        <w:rPr>
          <w:sz w:val="22"/>
          <w:szCs w:val="22"/>
          <w:lang w:eastAsia="en-US"/>
        </w:rPr>
        <w:t>«2.В случае досрочного прекращения полномочий главы местного самоуправления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невозможности осуществления им полномочий, либо по его поручению его полномочия временно исполняет должностное лицо местного самоуправления, определяемые решением Земского собрания района.»;</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в) дополнить частью 4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«4. В случае</w:t>
      </w:r>
      <w:proofErr w:type="gramStart"/>
      <w:r w:rsidRPr="009D3924">
        <w:rPr>
          <w:sz w:val="22"/>
          <w:szCs w:val="22"/>
          <w:lang w:eastAsia="en-US"/>
        </w:rPr>
        <w:t>,</w:t>
      </w:r>
      <w:proofErr w:type="gramEnd"/>
      <w:r w:rsidRPr="009D3924">
        <w:rPr>
          <w:sz w:val="22"/>
          <w:szCs w:val="22"/>
          <w:lang w:eastAsia="en-US"/>
        </w:rPr>
        <w:t xml:space="preserve"> если глава местного самоуправления района, полномочия которого прекращены досрочно на основании правового акта Губернатора Нижегородской области (председателя Правительства Нижегородской области) об отрешении от должности главы местного самоуправления района либо на основании решения Земского собрания района об удалении главы местного самоуправления района в отставку, обжалует данные правовой акт или решение в судебном порядке, Земское собрание района не вправе принимать решение об избрании главы местного самоуправления района, избираемого Земским собранием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Pr="009D3924">
        <w:rPr>
          <w:sz w:val="22"/>
          <w:szCs w:val="22"/>
          <w:lang w:eastAsia="en-US"/>
        </w:rPr>
        <w:t>.»;</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 xml:space="preserve">13) в статье 31.1 </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 часть 9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 часть 10 исключить;</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14) в части 3 статьи 34:</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а) пункт 8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proofErr w:type="gramStart"/>
      <w:r w:rsidRPr="009D3924">
        <w:rPr>
          <w:sz w:val="22"/>
          <w:szCs w:val="22"/>
          <w:lang w:eastAsia="en-US"/>
        </w:rPr>
        <w:t>«8)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w:t>
      </w:r>
      <w:proofErr w:type="gramEnd"/>
      <w:r w:rsidRPr="009D3924">
        <w:rPr>
          <w:sz w:val="22"/>
          <w:szCs w:val="22"/>
          <w:lang w:eastAsia="en-US"/>
        </w:rPr>
        <w:t xml:space="preserve"> </w:t>
      </w:r>
      <w:proofErr w:type="gramStart"/>
      <w:r w:rsidRPr="009D3924">
        <w:rPr>
          <w:sz w:val="22"/>
          <w:szCs w:val="22"/>
          <w:lang w:eastAsia="en-US"/>
        </w:rPr>
        <w:t>соответствии</w:t>
      </w:r>
      <w:proofErr w:type="gramEnd"/>
      <w:r w:rsidRPr="009D3924">
        <w:rPr>
          <w:sz w:val="22"/>
          <w:szCs w:val="22"/>
          <w:lang w:eastAsia="en-US"/>
        </w:rPr>
        <w:t xml:space="preserve"> с законодательством Российской Федерации;»;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б) пункт 16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9D3924">
        <w:rPr>
          <w:sz w:val="22"/>
          <w:szCs w:val="22"/>
          <w:lang w:eastAsia="en-US"/>
        </w:rPr>
        <w:t>;»</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в) пункт 17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proofErr w:type="gramStart"/>
      <w:r w:rsidRPr="009D3924">
        <w:rPr>
          <w:sz w:val="22"/>
          <w:szCs w:val="22"/>
          <w:lang w:eastAsia="en-US"/>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D3924">
        <w:rPr>
          <w:sz w:val="22"/>
          <w:szCs w:val="22"/>
          <w:lang w:eastAsia="en-US"/>
        </w:rPr>
        <w:t xml:space="preserve"> </w:t>
      </w:r>
      <w:proofErr w:type="gramStart"/>
      <w:r w:rsidRPr="009D3924">
        <w:rPr>
          <w:sz w:val="22"/>
          <w:szCs w:val="22"/>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9D3924">
        <w:rPr>
          <w:sz w:val="22"/>
          <w:szCs w:val="22"/>
          <w:lang w:eastAsia="en-US"/>
        </w:rPr>
        <w:t xml:space="preserve"> </w:t>
      </w:r>
      <w:proofErr w:type="gramStart"/>
      <w:r w:rsidRPr="009D3924">
        <w:rPr>
          <w:sz w:val="22"/>
          <w:szCs w:val="22"/>
          <w:lang w:eastAsia="en-US"/>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9D3924">
        <w:rPr>
          <w:sz w:val="22"/>
          <w:szCs w:val="22"/>
          <w:lang w:eastAsia="en-US"/>
        </w:rPr>
        <w:t xml:space="preserve"> </w:t>
      </w:r>
      <w:proofErr w:type="gramStart"/>
      <w:r w:rsidRPr="009D3924">
        <w:rPr>
          <w:sz w:val="22"/>
          <w:szCs w:val="22"/>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9D3924">
        <w:rPr>
          <w:sz w:val="22"/>
          <w:szCs w:val="22"/>
          <w:lang w:eastAsia="en-US"/>
        </w:rPr>
        <w:lastRenderedPageBreak/>
        <w:t>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г) дополнить пункты 32 - 33 следующего содержания:</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«32)осуществляет полномочия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33) организует сбор статистических показателей, характеризующих состояние экономики и социальной сферы муниципального района, и предоставляет указанные данные органам государственной власти в порядке, установленном Правительством Российской Федерации</w:t>
      </w:r>
      <w:proofErr w:type="gramStart"/>
      <w:r w:rsidRPr="009D3924">
        <w:rPr>
          <w:sz w:val="22"/>
          <w:szCs w:val="22"/>
          <w:lang w:eastAsia="en-US"/>
        </w:rPr>
        <w:t>.»;</w:t>
      </w:r>
      <w:proofErr w:type="gramEnd"/>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15) статью 48 изложить в следующей редакции:</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«Статья 48. Средства самообложения граждан</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D3924">
        <w:rPr>
          <w:sz w:val="22"/>
          <w:szCs w:val="22"/>
          <w:lang w:eastAsia="en-US"/>
        </w:rPr>
        <w:t>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расположенного на межселенной территории в границах муниципального района) и для которых размер платежей может</w:t>
      </w:r>
      <w:proofErr w:type="gramEnd"/>
      <w:r w:rsidRPr="009D3924">
        <w:rPr>
          <w:sz w:val="22"/>
          <w:szCs w:val="22"/>
          <w:lang w:eastAsia="en-US"/>
        </w:rPr>
        <w:t xml:space="preserve"> быть </w:t>
      </w:r>
      <w:proofErr w:type="gramStart"/>
      <w:r w:rsidRPr="009D3924">
        <w:rPr>
          <w:sz w:val="22"/>
          <w:szCs w:val="22"/>
          <w:lang w:eastAsia="en-US"/>
        </w:rPr>
        <w:t>уменьшен</w:t>
      </w:r>
      <w:proofErr w:type="gramEnd"/>
      <w:r w:rsidRPr="009D3924">
        <w:rPr>
          <w:sz w:val="22"/>
          <w:szCs w:val="22"/>
          <w:lang w:eastAsia="en-US"/>
        </w:rPr>
        <w:t>.</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 xml:space="preserve">2. Вопросы введения и </w:t>
      </w:r>
      <w:proofErr w:type="gramStart"/>
      <w:r w:rsidRPr="009D3924">
        <w:rPr>
          <w:sz w:val="22"/>
          <w:szCs w:val="22"/>
          <w:lang w:eastAsia="en-US"/>
        </w:rPr>
        <w:t>использования</w:t>
      </w:r>
      <w:proofErr w:type="gramEnd"/>
      <w:r w:rsidRPr="009D3924">
        <w:rPr>
          <w:sz w:val="22"/>
          <w:szCs w:val="22"/>
          <w:lang w:eastAsia="en-US"/>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N 131-ФЗ "Об общих принципах организации местного самоуправления в Российской Федерации", - на сходе граждан.»;</w:t>
      </w:r>
    </w:p>
    <w:p w:rsidR="00B44179" w:rsidRPr="009D3924" w:rsidRDefault="00B44179" w:rsidP="00B44179">
      <w:pPr>
        <w:autoSpaceDE w:val="0"/>
        <w:autoSpaceDN w:val="0"/>
        <w:adjustRightInd w:val="0"/>
        <w:ind w:firstLine="709"/>
        <w:jc w:val="both"/>
        <w:rPr>
          <w:sz w:val="22"/>
          <w:szCs w:val="22"/>
          <w:lang w:eastAsia="en-US"/>
        </w:rPr>
      </w:pPr>
      <w:r w:rsidRPr="009D3924">
        <w:rPr>
          <w:sz w:val="22"/>
          <w:szCs w:val="22"/>
          <w:lang w:eastAsia="en-US"/>
        </w:rPr>
        <w:t>16)в части первой статьи 53 слова «фонда компенсаций» исключить;</w:t>
      </w:r>
    </w:p>
    <w:p w:rsidR="00B44179" w:rsidRPr="009D3924" w:rsidRDefault="00B44179" w:rsidP="00B44179">
      <w:pPr>
        <w:ind w:firstLine="709"/>
        <w:jc w:val="both"/>
        <w:rPr>
          <w:sz w:val="22"/>
          <w:szCs w:val="22"/>
          <w:lang w:eastAsia="en-US"/>
        </w:rPr>
      </w:pPr>
      <w:r w:rsidRPr="009D3924">
        <w:rPr>
          <w:sz w:val="22"/>
          <w:szCs w:val="22"/>
          <w:lang w:eastAsia="en-US"/>
        </w:rPr>
        <w:t>17) дополнить статьями 53.1 и 53.2 следующего содержания:</w:t>
      </w:r>
    </w:p>
    <w:p w:rsidR="00B44179" w:rsidRPr="009D3924" w:rsidRDefault="00B44179" w:rsidP="00B44179">
      <w:pPr>
        <w:ind w:firstLine="709"/>
        <w:jc w:val="both"/>
        <w:rPr>
          <w:sz w:val="22"/>
          <w:szCs w:val="22"/>
          <w:lang w:eastAsia="en-US"/>
        </w:rPr>
      </w:pPr>
      <w:r w:rsidRPr="009D3924">
        <w:rPr>
          <w:sz w:val="22"/>
          <w:szCs w:val="22"/>
          <w:lang w:eastAsia="en-US"/>
        </w:rPr>
        <w:t xml:space="preserve">«Статья 53.1. Субсидии, дотации и иные межбюджетные трансферты, предоставляемые районному бюджету из бюджета Нижегородской области </w:t>
      </w:r>
    </w:p>
    <w:p w:rsidR="00B44179" w:rsidRPr="009D3924" w:rsidRDefault="00B44179" w:rsidP="00B44179">
      <w:pPr>
        <w:ind w:firstLine="709"/>
        <w:jc w:val="both"/>
        <w:rPr>
          <w:sz w:val="22"/>
          <w:szCs w:val="22"/>
          <w:lang w:eastAsia="en-US"/>
        </w:rPr>
      </w:pPr>
      <w:bookmarkStart w:id="1" w:name="dst583"/>
      <w:bookmarkEnd w:id="1"/>
      <w:r w:rsidRPr="009D3924">
        <w:rPr>
          <w:sz w:val="22"/>
          <w:szCs w:val="22"/>
          <w:lang w:eastAsia="en-US"/>
        </w:rPr>
        <w:t xml:space="preserve">1.В целях </w:t>
      </w:r>
      <w:proofErr w:type="spellStart"/>
      <w:r w:rsidRPr="009D3924">
        <w:rPr>
          <w:sz w:val="22"/>
          <w:szCs w:val="22"/>
          <w:lang w:eastAsia="en-US"/>
        </w:rPr>
        <w:t>софинансирования</w:t>
      </w:r>
      <w:proofErr w:type="spellEnd"/>
      <w:r w:rsidRPr="009D3924">
        <w:rPr>
          <w:sz w:val="22"/>
          <w:szCs w:val="22"/>
          <w:lang w:eastAsia="en-US"/>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районному бюджету в соответствии с Бюджетным кодексом Российской Федерации и принимаемыми в соответствии с ним законами субъекта Российской Федерации.</w:t>
      </w:r>
    </w:p>
    <w:p w:rsidR="00B44179" w:rsidRPr="009D3924" w:rsidRDefault="00B44179" w:rsidP="00B44179">
      <w:pPr>
        <w:ind w:firstLine="709"/>
        <w:jc w:val="both"/>
        <w:rPr>
          <w:sz w:val="22"/>
          <w:szCs w:val="22"/>
          <w:lang w:eastAsia="en-US"/>
        </w:rPr>
      </w:pPr>
      <w:bookmarkStart w:id="2" w:name="dst895"/>
      <w:bookmarkEnd w:id="2"/>
      <w:r w:rsidRPr="009D3924">
        <w:rPr>
          <w:sz w:val="22"/>
          <w:szCs w:val="22"/>
          <w:lang w:eastAsia="en-US"/>
        </w:rPr>
        <w:t>2. В случаях и порядке, установленных законами Нижегородской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Нижегородской области, районному бюджету могут быть предоставлены дотации и иные межбюджетные трансферты из бюджета Нижегородской области.</w:t>
      </w:r>
    </w:p>
    <w:p w:rsidR="00B44179" w:rsidRPr="009D3924" w:rsidRDefault="00B44179" w:rsidP="00B44179">
      <w:pPr>
        <w:ind w:firstLine="709"/>
        <w:jc w:val="both"/>
        <w:rPr>
          <w:sz w:val="22"/>
          <w:szCs w:val="22"/>
          <w:lang w:eastAsia="en-US"/>
        </w:rPr>
      </w:pPr>
      <w:r w:rsidRPr="009D3924">
        <w:rPr>
          <w:sz w:val="22"/>
          <w:szCs w:val="22"/>
          <w:lang w:eastAsia="en-US"/>
        </w:rPr>
        <w:t>Статья 53.2.. Субсидии, субвенции и иные межбюджетные трансферты, предоставляемые из местных бюджетов</w:t>
      </w:r>
    </w:p>
    <w:p w:rsidR="00B44179" w:rsidRPr="009D3924" w:rsidRDefault="00B44179" w:rsidP="00B44179">
      <w:pPr>
        <w:ind w:firstLine="709"/>
        <w:jc w:val="both"/>
        <w:rPr>
          <w:sz w:val="22"/>
          <w:szCs w:val="22"/>
          <w:lang w:eastAsia="en-US"/>
        </w:rPr>
      </w:pPr>
      <w:r w:rsidRPr="009D3924">
        <w:rPr>
          <w:sz w:val="22"/>
          <w:szCs w:val="22"/>
          <w:lang w:eastAsia="en-US"/>
        </w:rPr>
        <w:t>1.Законом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B44179" w:rsidRPr="009D3924" w:rsidRDefault="00B44179" w:rsidP="00B44179">
      <w:pPr>
        <w:ind w:firstLine="709"/>
        <w:jc w:val="both"/>
        <w:rPr>
          <w:sz w:val="22"/>
          <w:szCs w:val="22"/>
          <w:lang w:eastAsia="en-US"/>
        </w:rPr>
      </w:pPr>
      <w:r w:rsidRPr="009D3924">
        <w:rPr>
          <w:sz w:val="22"/>
          <w:szCs w:val="22"/>
          <w:lang w:eastAsia="en-US"/>
        </w:rPr>
        <w:t>2.Бюджетам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44179" w:rsidRPr="009D3924" w:rsidRDefault="00B44179" w:rsidP="00B44179">
      <w:pPr>
        <w:ind w:firstLine="709"/>
        <w:jc w:val="both"/>
        <w:rPr>
          <w:sz w:val="22"/>
          <w:szCs w:val="22"/>
          <w:lang w:eastAsia="en-US"/>
        </w:rPr>
      </w:pPr>
      <w:r w:rsidRPr="009D3924">
        <w:rPr>
          <w:sz w:val="22"/>
          <w:szCs w:val="22"/>
          <w:lang w:eastAsia="en-US"/>
        </w:rPr>
        <w:t>3.Бюджетам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B44179" w:rsidRPr="009D3924" w:rsidRDefault="00B44179" w:rsidP="00B44179">
      <w:pPr>
        <w:ind w:firstLine="709"/>
        <w:jc w:val="both"/>
        <w:rPr>
          <w:sz w:val="22"/>
          <w:szCs w:val="22"/>
          <w:lang w:eastAsia="en-US"/>
        </w:rPr>
      </w:pPr>
      <w:r w:rsidRPr="009D3924">
        <w:rPr>
          <w:sz w:val="22"/>
          <w:szCs w:val="22"/>
          <w:lang w:eastAsia="en-US"/>
        </w:rPr>
        <w:t>4.Бюджету муниципального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roofErr w:type="gramStart"/>
      <w:r w:rsidRPr="009D3924">
        <w:rPr>
          <w:sz w:val="22"/>
          <w:szCs w:val="22"/>
          <w:lang w:eastAsia="en-US"/>
        </w:rPr>
        <w:t>.».</w:t>
      </w:r>
      <w:proofErr w:type="gramEnd"/>
    </w:p>
    <w:p w:rsidR="00B44179" w:rsidRPr="009D3924" w:rsidRDefault="00B44179" w:rsidP="00B44179">
      <w:pPr>
        <w:ind w:firstLine="709"/>
        <w:jc w:val="both"/>
        <w:rPr>
          <w:sz w:val="22"/>
          <w:szCs w:val="22"/>
          <w:lang w:eastAsia="en-US"/>
        </w:rPr>
      </w:pPr>
    </w:p>
    <w:sectPr w:rsidR="00B44179" w:rsidRPr="009D3924" w:rsidSect="001D474D">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F8" w:rsidRDefault="00A331F8" w:rsidP="00751805">
      <w:r>
        <w:separator/>
      </w:r>
    </w:p>
  </w:endnote>
  <w:endnote w:type="continuationSeparator" w:id="0">
    <w:p w:rsidR="00A331F8" w:rsidRDefault="00A331F8"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F8" w:rsidRDefault="00A331F8" w:rsidP="00751805">
      <w:r>
        <w:separator/>
      </w:r>
    </w:p>
  </w:footnote>
  <w:footnote w:type="continuationSeparator" w:id="0">
    <w:p w:rsidR="00A331F8" w:rsidRDefault="00A331F8"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E95B92">
          <w:rPr>
            <w:noProof/>
          </w:rPr>
          <w:t>8</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54B80"/>
    <w:rsid w:val="000A3FF5"/>
    <w:rsid w:val="000C732F"/>
    <w:rsid w:val="000D5EE5"/>
    <w:rsid w:val="001006F7"/>
    <w:rsid w:val="00114FF0"/>
    <w:rsid w:val="00146C2C"/>
    <w:rsid w:val="0015299B"/>
    <w:rsid w:val="001A5B24"/>
    <w:rsid w:val="001A67FB"/>
    <w:rsid w:val="001D474D"/>
    <w:rsid w:val="001E7ABC"/>
    <w:rsid w:val="00204813"/>
    <w:rsid w:val="0021744E"/>
    <w:rsid w:val="0023629C"/>
    <w:rsid w:val="00264EDB"/>
    <w:rsid w:val="00281AC0"/>
    <w:rsid w:val="002D1DF0"/>
    <w:rsid w:val="002D1EEA"/>
    <w:rsid w:val="00310FD5"/>
    <w:rsid w:val="00333887"/>
    <w:rsid w:val="00362025"/>
    <w:rsid w:val="00370DBF"/>
    <w:rsid w:val="003856ED"/>
    <w:rsid w:val="00465D12"/>
    <w:rsid w:val="004A1E93"/>
    <w:rsid w:val="004A7251"/>
    <w:rsid w:val="004F17C0"/>
    <w:rsid w:val="004F26AC"/>
    <w:rsid w:val="004F4647"/>
    <w:rsid w:val="00537D3E"/>
    <w:rsid w:val="005678AA"/>
    <w:rsid w:val="00567B2E"/>
    <w:rsid w:val="005A6538"/>
    <w:rsid w:val="005C0C81"/>
    <w:rsid w:val="005E0EDF"/>
    <w:rsid w:val="00604331"/>
    <w:rsid w:val="006319E0"/>
    <w:rsid w:val="00666C93"/>
    <w:rsid w:val="00681A55"/>
    <w:rsid w:val="006C6C50"/>
    <w:rsid w:val="006E339E"/>
    <w:rsid w:val="006F3B93"/>
    <w:rsid w:val="00706BBF"/>
    <w:rsid w:val="007075EE"/>
    <w:rsid w:val="00744BF0"/>
    <w:rsid w:val="00751805"/>
    <w:rsid w:val="007B0F3F"/>
    <w:rsid w:val="007D7DC6"/>
    <w:rsid w:val="007E588D"/>
    <w:rsid w:val="008210CF"/>
    <w:rsid w:val="008232AD"/>
    <w:rsid w:val="00827536"/>
    <w:rsid w:val="00832539"/>
    <w:rsid w:val="00837FCD"/>
    <w:rsid w:val="008436F5"/>
    <w:rsid w:val="00873178"/>
    <w:rsid w:val="00880A82"/>
    <w:rsid w:val="00887044"/>
    <w:rsid w:val="00893FAF"/>
    <w:rsid w:val="00936FD5"/>
    <w:rsid w:val="0097519D"/>
    <w:rsid w:val="00986E79"/>
    <w:rsid w:val="0099704D"/>
    <w:rsid w:val="009A34EC"/>
    <w:rsid w:val="009C1A62"/>
    <w:rsid w:val="009E1630"/>
    <w:rsid w:val="009F28B3"/>
    <w:rsid w:val="00A0013C"/>
    <w:rsid w:val="00A331F8"/>
    <w:rsid w:val="00A5067D"/>
    <w:rsid w:val="00A709D1"/>
    <w:rsid w:val="00A84B5D"/>
    <w:rsid w:val="00A95D1A"/>
    <w:rsid w:val="00AB7117"/>
    <w:rsid w:val="00AE1490"/>
    <w:rsid w:val="00B13634"/>
    <w:rsid w:val="00B44179"/>
    <w:rsid w:val="00BB4A03"/>
    <w:rsid w:val="00BE2CB2"/>
    <w:rsid w:val="00BF381C"/>
    <w:rsid w:val="00BF4AD1"/>
    <w:rsid w:val="00BF790F"/>
    <w:rsid w:val="00C179AC"/>
    <w:rsid w:val="00C21932"/>
    <w:rsid w:val="00C24DF3"/>
    <w:rsid w:val="00C27735"/>
    <w:rsid w:val="00C31BEF"/>
    <w:rsid w:val="00C7712E"/>
    <w:rsid w:val="00C81D64"/>
    <w:rsid w:val="00CA23EC"/>
    <w:rsid w:val="00CE08BA"/>
    <w:rsid w:val="00D0221F"/>
    <w:rsid w:val="00D028A2"/>
    <w:rsid w:val="00D312CA"/>
    <w:rsid w:val="00D47E45"/>
    <w:rsid w:val="00D930CA"/>
    <w:rsid w:val="00DE61DC"/>
    <w:rsid w:val="00DF6369"/>
    <w:rsid w:val="00DF6E12"/>
    <w:rsid w:val="00E55E65"/>
    <w:rsid w:val="00E83A19"/>
    <w:rsid w:val="00E9152B"/>
    <w:rsid w:val="00E92CD9"/>
    <w:rsid w:val="00E93FE6"/>
    <w:rsid w:val="00E95B92"/>
    <w:rsid w:val="00EA754B"/>
    <w:rsid w:val="00EC6147"/>
    <w:rsid w:val="00F2001B"/>
    <w:rsid w:val="00F32AE0"/>
    <w:rsid w:val="00F65CBA"/>
    <w:rsid w:val="00F81C8A"/>
    <w:rsid w:val="00F9478F"/>
    <w:rsid w:val="00FA100C"/>
    <w:rsid w:val="00FA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uiPriority w:val="99"/>
    <w:rsid w:val="005678AA"/>
    <w:pPr>
      <w:autoSpaceDE w:val="0"/>
      <w:autoSpaceDN w:val="0"/>
      <w:adjustRightInd w:val="0"/>
      <w:spacing w:after="0" w:line="240" w:lineRule="auto"/>
    </w:pPr>
    <w:rPr>
      <w:rFonts w:ascii="Arial" w:hAnsi="Arial" w:cs="Arial"/>
      <w:sz w:val="20"/>
      <w:szCs w:val="20"/>
    </w:rPr>
  </w:style>
  <w:style w:type="paragraph" w:styleId="a9">
    <w:name w:val="Body Text"/>
    <w:basedOn w:val="a"/>
    <w:link w:val="aa"/>
    <w:uiPriority w:val="99"/>
    <w:rsid w:val="000A3FF5"/>
    <w:pPr>
      <w:jc w:val="both"/>
    </w:pPr>
    <w:rPr>
      <w:rFonts w:eastAsia="Times New Roman"/>
      <w:sz w:val="28"/>
    </w:rPr>
  </w:style>
  <w:style w:type="character" w:customStyle="1" w:styleId="aa">
    <w:name w:val="Основной текст Знак"/>
    <w:basedOn w:val="a0"/>
    <w:link w:val="a9"/>
    <w:uiPriority w:val="99"/>
    <w:rsid w:val="000A3FF5"/>
    <w:rPr>
      <w:rFonts w:ascii="Times New Roman" w:eastAsia="Times New Roman" w:hAnsi="Times New Roman" w:cs="Times New Roman"/>
      <w:sz w:val="28"/>
      <w:szCs w:val="24"/>
      <w:lang w:eastAsia="ru-RU"/>
    </w:rPr>
  </w:style>
  <w:style w:type="character" w:styleId="ab">
    <w:name w:val="page number"/>
    <w:basedOn w:val="a0"/>
    <w:uiPriority w:val="99"/>
    <w:rsid w:val="000A3FF5"/>
    <w:rPr>
      <w:rFonts w:cs="Times New Roman"/>
    </w:rPr>
  </w:style>
  <w:style w:type="paragraph" w:customStyle="1" w:styleId="ac">
    <w:name w:val="Нормальный"/>
    <w:rsid w:val="00EC61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B4417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uiPriority w:val="99"/>
    <w:rsid w:val="005678AA"/>
    <w:pPr>
      <w:autoSpaceDE w:val="0"/>
      <w:autoSpaceDN w:val="0"/>
      <w:adjustRightInd w:val="0"/>
      <w:spacing w:after="0" w:line="240" w:lineRule="auto"/>
    </w:pPr>
    <w:rPr>
      <w:rFonts w:ascii="Arial" w:hAnsi="Arial" w:cs="Arial"/>
      <w:sz w:val="20"/>
      <w:szCs w:val="20"/>
    </w:rPr>
  </w:style>
  <w:style w:type="paragraph" w:styleId="a9">
    <w:name w:val="Body Text"/>
    <w:basedOn w:val="a"/>
    <w:link w:val="aa"/>
    <w:uiPriority w:val="99"/>
    <w:rsid w:val="000A3FF5"/>
    <w:pPr>
      <w:jc w:val="both"/>
    </w:pPr>
    <w:rPr>
      <w:rFonts w:eastAsia="Times New Roman"/>
      <w:sz w:val="28"/>
    </w:rPr>
  </w:style>
  <w:style w:type="character" w:customStyle="1" w:styleId="aa">
    <w:name w:val="Основной текст Знак"/>
    <w:basedOn w:val="a0"/>
    <w:link w:val="a9"/>
    <w:uiPriority w:val="99"/>
    <w:rsid w:val="000A3FF5"/>
    <w:rPr>
      <w:rFonts w:ascii="Times New Roman" w:eastAsia="Times New Roman" w:hAnsi="Times New Roman" w:cs="Times New Roman"/>
      <w:sz w:val="28"/>
      <w:szCs w:val="24"/>
      <w:lang w:eastAsia="ru-RU"/>
    </w:rPr>
  </w:style>
  <w:style w:type="character" w:styleId="ab">
    <w:name w:val="page number"/>
    <w:basedOn w:val="a0"/>
    <w:uiPriority w:val="99"/>
    <w:rsid w:val="000A3FF5"/>
    <w:rPr>
      <w:rFonts w:cs="Times New Roman"/>
    </w:rPr>
  </w:style>
  <w:style w:type="paragraph" w:customStyle="1" w:styleId="ac">
    <w:name w:val="Нормальный"/>
    <w:rsid w:val="00EC61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B4417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CE1183B272B2E8612949B5E0632A36708F0D7EA907BCFCB133CF700L0X5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75E07525E8C43727EE7E52CE3FFEA80C0678505F8B8ED381952C2F85346A576D2E764C1E465DF400E6FE117y0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3</cp:revision>
  <cp:lastPrinted>2020-03-02T13:00:00Z</cp:lastPrinted>
  <dcterms:created xsi:type="dcterms:W3CDTF">2020-03-02T13:30:00Z</dcterms:created>
  <dcterms:modified xsi:type="dcterms:W3CDTF">2020-03-03T07:39:00Z</dcterms:modified>
</cp:coreProperties>
</file>