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20162" w:rsidRDefault="00720162" w:rsidP="007201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7684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января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публичных слушаний по проекту решения сельского Совета Глуховского сельсовета «Об утверждении отчета об исполнении бюджета Глуховского сельсовета </w:t>
      </w:r>
    </w:p>
    <w:p w:rsidR="00720162" w:rsidRDefault="00720162" w:rsidP="00720162">
      <w:pPr>
        <w:jc w:val="center"/>
        <w:rPr>
          <w:b/>
        </w:rPr>
      </w:pPr>
      <w:r>
        <w:rPr>
          <w:b/>
          <w:sz w:val="32"/>
          <w:szCs w:val="32"/>
        </w:rPr>
        <w:t>за 2019 год»</w:t>
      </w:r>
    </w:p>
    <w:p w:rsidR="00720162" w:rsidRDefault="00720162" w:rsidP="00720162">
      <w:pPr>
        <w:jc w:val="center"/>
        <w:rPr>
          <w:b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В соответствии со статьей 28 Федерального закона РФ от 06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порядке организации и проведению публичных слушаний в администрации Глуховского сельсовета, утвержденным решением сельского Совета Глуховского сельсовета от 05 февраля 2014 года № 3, сельский Совет </w:t>
      </w:r>
      <w:r>
        <w:rPr>
          <w:b/>
          <w:spacing w:val="60"/>
          <w:sz w:val="28"/>
          <w:szCs w:val="28"/>
        </w:rPr>
        <w:t>решил: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публичные слушания в сельском Совете по проекту решения «Об утверждении отчета об исполнении бюджета Глуховского сельсовета за 2019 год» 1</w:t>
      </w:r>
      <w:r w:rsidR="00876841">
        <w:rPr>
          <w:sz w:val="26"/>
          <w:szCs w:val="26"/>
        </w:rPr>
        <w:t>1</w:t>
      </w:r>
      <w:r>
        <w:rPr>
          <w:sz w:val="26"/>
          <w:szCs w:val="26"/>
        </w:rPr>
        <w:t xml:space="preserve"> февраля 2020 года, начало 15-00, место проведения: с. Глухово, ул. Школьная, д. 3-Глуховский СДК.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Обнародовать прилагаемый проект решения сельского Совета Глуховского сельсовета «Об утверждении отчета об исполнении бюджета Глуховского сельсовета за 2019 год» путем вывешивания на информационном стенде в здании администрации Глуховского сельсовета, во всех населенных пунктах для массового обсуждения населением Глуховского сельсовета 25 января 2020 года.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Предварительно высказать свои замечания и предложения по проекту решения «Об утверждении отчета об исполнении бюджета Глуховского сельсовета за 2019 год», а так же более подробно ознакомиться и получить комментарии специалистов можно в бухгалтерии администрации Глуховского сельсовета в рабочие дни (понедельник – пятница) с 9-00 до 12-00 и с 13-00 до 16-00 по адресу: с. Глухово, улица Школьная, дом 1 кабинет бухгалтерии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ответственными за подготовку и проведение публичных слушаний Дубову И.Ю. – главу администрации Глуховского сельсовета, Маслову И.В. – главного бухгалтера,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К.Г. Крускин</w:t>
      </w:r>
    </w:p>
    <w:p w:rsidR="00720162" w:rsidRDefault="00720162" w:rsidP="00720162">
      <w:pPr>
        <w:spacing w:line="240" w:lineRule="atLeast"/>
        <w:rPr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решению сельского Совета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Глуховского сельсовета от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 января 2020 года № __</w:t>
      </w:r>
    </w:p>
    <w:p w:rsidR="00720162" w:rsidRDefault="00720162" w:rsidP="00720162">
      <w:pPr>
        <w:jc w:val="center"/>
        <w:outlineLvl w:val="0"/>
        <w:rPr>
          <w:spacing w:val="20"/>
          <w:position w:val="-38"/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СЕЛЬСКИЙ СОВЕТ ГЛУХОВСКОГО СЕЛЬСОВЕТА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20162" w:rsidRDefault="00720162" w:rsidP="00720162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0349B8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№ </w:t>
      </w:r>
    </w:p>
    <w:p w:rsidR="00CE1F20" w:rsidRDefault="00CE1F20" w:rsidP="00720162">
      <w:pPr>
        <w:rPr>
          <w:b/>
          <w:bCs/>
          <w:sz w:val="26"/>
          <w:szCs w:val="26"/>
        </w:rPr>
      </w:pP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 бюджета Глуховского сельсовета за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>год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представленный администрацией Глуховского сельсовета отчет об исполнении бюджета за 201</w:t>
      </w:r>
      <w:r w:rsidR="000349B8">
        <w:rPr>
          <w:sz w:val="26"/>
          <w:szCs w:val="26"/>
        </w:rPr>
        <w:t xml:space="preserve">9 </w:t>
      </w:r>
      <w:r>
        <w:rPr>
          <w:sz w:val="26"/>
          <w:szCs w:val="26"/>
        </w:rPr>
        <w:t>год, сельский Совет отмечает, что 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доходная часть консолидированного бюджета сельсовета составила </w:t>
      </w:r>
      <w:r w:rsidR="00CE1F20">
        <w:rPr>
          <w:b/>
          <w:sz w:val="26"/>
          <w:szCs w:val="26"/>
        </w:rPr>
        <w:t>10756688,67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 по доходам бюджета администрации Глуховского сельсовета составил </w:t>
      </w:r>
      <w:r w:rsidR="00CE1F20">
        <w:rPr>
          <w:b/>
          <w:sz w:val="26"/>
          <w:szCs w:val="26"/>
        </w:rPr>
        <w:t xml:space="preserve">10685797 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Всего поступило 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налоговых и неналоговых доходов в сумме </w:t>
      </w:r>
      <w:r w:rsidR="00CE1F20">
        <w:rPr>
          <w:b/>
          <w:sz w:val="26"/>
          <w:szCs w:val="26"/>
        </w:rPr>
        <w:t xml:space="preserve">10756688,67 </w:t>
      </w:r>
      <w:r w:rsidR="00CE1F20"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Основные источники поступления налоговых доходов консолидированного бюджета: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–</w:t>
      </w:r>
      <w:r w:rsidR="00CE1F20">
        <w:rPr>
          <w:b/>
          <w:sz w:val="26"/>
          <w:szCs w:val="26"/>
        </w:rPr>
        <w:t>273241,46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имущество –</w:t>
      </w:r>
      <w:r w:rsidR="006F01EF">
        <w:rPr>
          <w:sz w:val="26"/>
          <w:szCs w:val="26"/>
        </w:rPr>
        <w:t xml:space="preserve"> </w:t>
      </w:r>
      <w:r w:rsidR="006F01EF">
        <w:rPr>
          <w:b/>
          <w:sz w:val="26"/>
          <w:szCs w:val="26"/>
        </w:rPr>
        <w:t xml:space="preserve">418726,11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Земельный налог –</w:t>
      </w:r>
      <w:r w:rsidR="006F01EF">
        <w:rPr>
          <w:b/>
          <w:sz w:val="26"/>
          <w:szCs w:val="26"/>
        </w:rPr>
        <w:t xml:space="preserve"> 784586,10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Арендная</w:t>
      </w:r>
      <w:r w:rsidR="006F01EF">
        <w:rPr>
          <w:sz w:val="26"/>
          <w:szCs w:val="26"/>
        </w:rPr>
        <w:t xml:space="preserve"> плата за земельные участки -----</w:t>
      </w:r>
      <w:r>
        <w:rPr>
          <w:sz w:val="26"/>
          <w:szCs w:val="26"/>
        </w:rPr>
        <w:t xml:space="preserve"> руб.</w:t>
      </w:r>
    </w:p>
    <w:p w:rsidR="00720162" w:rsidRDefault="006F01EF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От продажи земельных участков </w:t>
      </w:r>
      <w:r w:rsidRPr="006F01EF">
        <w:rPr>
          <w:sz w:val="26"/>
          <w:szCs w:val="26"/>
        </w:rPr>
        <w:t>-----</w:t>
      </w:r>
      <w:r w:rsidR="00720162"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Гос. пошлина – </w:t>
      </w:r>
      <w:r w:rsidR="006F01EF">
        <w:rPr>
          <w:b/>
          <w:sz w:val="26"/>
          <w:szCs w:val="26"/>
        </w:rPr>
        <w:t>650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Единый с/х налог – </w:t>
      </w:r>
      <w:r w:rsidR="006F01EF">
        <w:rPr>
          <w:b/>
          <w:sz w:val="26"/>
          <w:szCs w:val="26"/>
        </w:rPr>
        <w:t>2236,22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Дотации бюджетам поселений на выравнивание бюджетной обеспеченности – </w:t>
      </w:r>
      <w:r w:rsidR="006F01EF">
        <w:rPr>
          <w:b/>
          <w:sz w:val="26"/>
          <w:szCs w:val="26"/>
        </w:rPr>
        <w:t>5598300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Субвенции бюджетам поселений на осуществление первичного воинского учета- </w:t>
      </w:r>
      <w:r w:rsidR="006F01EF">
        <w:rPr>
          <w:b/>
          <w:sz w:val="26"/>
          <w:szCs w:val="26"/>
        </w:rPr>
        <w:t>105900</w:t>
      </w:r>
      <w:r w:rsidR="000349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Платные услуги – </w:t>
      </w:r>
      <w:r w:rsidR="006F01EF">
        <w:rPr>
          <w:b/>
          <w:sz w:val="26"/>
          <w:szCs w:val="26"/>
        </w:rPr>
        <w:t>30000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– </w:t>
      </w:r>
      <w:r w:rsidR="006F01EF">
        <w:rPr>
          <w:b/>
          <w:sz w:val="26"/>
          <w:szCs w:val="26"/>
        </w:rPr>
        <w:t xml:space="preserve">372568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межбюджетные трансферты – </w:t>
      </w:r>
      <w:r w:rsidR="006F01EF">
        <w:rPr>
          <w:b/>
          <w:sz w:val="26"/>
          <w:szCs w:val="26"/>
        </w:rPr>
        <w:t xml:space="preserve">1094462,09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в бюджеты поселений – </w:t>
      </w:r>
      <w:r w:rsidR="006F01EF">
        <w:rPr>
          <w:b/>
          <w:sz w:val="26"/>
          <w:szCs w:val="26"/>
        </w:rPr>
        <w:t>243000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Доходы от уплаты акцизов – </w:t>
      </w:r>
      <w:r w:rsidR="006F01EF">
        <w:rPr>
          <w:b/>
          <w:sz w:val="26"/>
          <w:szCs w:val="26"/>
        </w:rPr>
        <w:t xml:space="preserve">1833018,69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Денежные взыскания ( штрафы) за нарушения законадательства РФ о контр</w:t>
      </w:r>
      <w:r w:rsidR="006F01EF">
        <w:rPr>
          <w:sz w:val="26"/>
          <w:szCs w:val="26"/>
        </w:rPr>
        <w:t>актной системе в сфере закупок ------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администрации Глуховского сельсовета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6F01EF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F01EF">
        <w:rPr>
          <w:sz w:val="26"/>
          <w:szCs w:val="26"/>
        </w:rPr>
        <w:t>9</w:t>
      </w:r>
      <w:r>
        <w:rPr>
          <w:sz w:val="26"/>
          <w:szCs w:val="26"/>
        </w:rPr>
        <w:t xml:space="preserve"> году расходы по администрации составили – </w:t>
      </w:r>
      <w:r w:rsidR="006F01EF">
        <w:rPr>
          <w:b/>
          <w:sz w:val="26"/>
          <w:szCs w:val="26"/>
        </w:rPr>
        <w:t>10787869,18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приоритетами расходования бюджетных средств являются следующие статьи расходов: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с начислениями – </w:t>
      </w:r>
      <w:r w:rsidR="006F01EF">
        <w:rPr>
          <w:b/>
          <w:sz w:val="26"/>
          <w:szCs w:val="26"/>
        </w:rPr>
        <w:t>4754644,25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Оплата коммунальных услуг –</w:t>
      </w:r>
      <w:r w:rsidR="006F01EF">
        <w:rPr>
          <w:b/>
          <w:sz w:val="26"/>
          <w:szCs w:val="26"/>
        </w:rPr>
        <w:t>1697459,31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E24098" w:rsidRPr="00E24098" w:rsidRDefault="00E24098" w:rsidP="0072016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Услуги связи- </w:t>
      </w:r>
      <w:r>
        <w:rPr>
          <w:b/>
          <w:sz w:val="26"/>
          <w:szCs w:val="26"/>
        </w:rPr>
        <w:t>45650,89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Благоустройство сельсовета – </w:t>
      </w:r>
      <w:r w:rsidR="00E24098">
        <w:rPr>
          <w:b/>
          <w:sz w:val="26"/>
          <w:szCs w:val="26"/>
        </w:rPr>
        <w:t>1273666,23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В том числе: уличное освещение –</w:t>
      </w:r>
      <w:r w:rsidR="00E24098">
        <w:rPr>
          <w:b/>
          <w:sz w:val="26"/>
          <w:szCs w:val="26"/>
        </w:rPr>
        <w:t xml:space="preserve">284445 </w:t>
      </w:r>
      <w:r>
        <w:rPr>
          <w:sz w:val="26"/>
          <w:szCs w:val="26"/>
        </w:rPr>
        <w:t>руб.</w:t>
      </w:r>
    </w:p>
    <w:p w:rsidR="00E24098" w:rsidRDefault="00E24098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пешеходного мостиков – </w:t>
      </w:r>
      <w:r w:rsidRPr="00E24098">
        <w:rPr>
          <w:b/>
          <w:sz w:val="26"/>
          <w:szCs w:val="26"/>
        </w:rPr>
        <w:t>110838</w:t>
      </w:r>
      <w:r>
        <w:rPr>
          <w:sz w:val="26"/>
          <w:szCs w:val="26"/>
        </w:rPr>
        <w:t xml:space="preserve"> руб.</w:t>
      </w:r>
    </w:p>
    <w:p w:rsidR="00E24098" w:rsidRPr="00E24098" w:rsidRDefault="00E24098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Уборка мусора – </w:t>
      </w:r>
      <w:r>
        <w:rPr>
          <w:b/>
          <w:sz w:val="26"/>
          <w:szCs w:val="26"/>
        </w:rPr>
        <w:t xml:space="preserve">87918,24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Ремонт уличного освещения –</w:t>
      </w:r>
      <w:r w:rsidR="00E24098">
        <w:rPr>
          <w:b/>
          <w:sz w:val="26"/>
          <w:szCs w:val="26"/>
        </w:rPr>
        <w:t>39067,30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Содержание транспорта – </w:t>
      </w:r>
      <w:r w:rsidR="00E24098">
        <w:rPr>
          <w:b/>
          <w:sz w:val="26"/>
          <w:szCs w:val="26"/>
        </w:rPr>
        <w:t>219772,47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колодца и памятников - </w:t>
      </w:r>
      <w:r w:rsidR="00E24098">
        <w:rPr>
          <w:b/>
          <w:sz w:val="26"/>
          <w:szCs w:val="26"/>
        </w:rPr>
        <w:t>3422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Спиливание деревьев – </w:t>
      </w:r>
      <w:r w:rsidR="00E24098">
        <w:rPr>
          <w:b/>
          <w:sz w:val="26"/>
          <w:szCs w:val="26"/>
        </w:rPr>
        <w:t>6250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E24098" w:rsidRPr="00E24098" w:rsidRDefault="00E24098" w:rsidP="0072016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Содержание мест захоронения – </w:t>
      </w:r>
      <w:r>
        <w:rPr>
          <w:b/>
          <w:sz w:val="26"/>
          <w:szCs w:val="26"/>
        </w:rPr>
        <w:t>521953,22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Зимнее содержание дорог –</w:t>
      </w:r>
      <w:r>
        <w:rPr>
          <w:b/>
          <w:sz w:val="26"/>
          <w:szCs w:val="26"/>
        </w:rPr>
        <w:t xml:space="preserve"> </w:t>
      </w:r>
      <w:r w:rsidR="00E24098">
        <w:rPr>
          <w:b/>
          <w:sz w:val="26"/>
          <w:szCs w:val="26"/>
        </w:rPr>
        <w:t>553396, 28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дорог – </w:t>
      </w:r>
      <w:r w:rsidR="00E24098">
        <w:rPr>
          <w:b/>
          <w:sz w:val="26"/>
          <w:szCs w:val="26"/>
        </w:rPr>
        <w:t>1660947,62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уличного освещения – </w:t>
      </w:r>
      <w:r w:rsidR="00E24098">
        <w:rPr>
          <w:b/>
          <w:sz w:val="26"/>
          <w:szCs w:val="26"/>
        </w:rPr>
        <w:t>50500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по распоряжению администрации Воскресенского района – </w:t>
      </w:r>
      <w:r w:rsidR="00E24098">
        <w:rPr>
          <w:b/>
          <w:sz w:val="26"/>
          <w:szCs w:val="26"/>
        </w:rPr>
        <w:t>70000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Налоги -  </w:t>
      </w:r>
      <w:r w:rsidR="00E24098">
        <w:rPr>
          <w:b/>
          <w:sz w:val="26"/>
          <w:szCs w:val="26"/>
        </w:rPr>
        <w:t>563,04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материалов </w:t>
      </w:r>
      <w:r w:rsidR="00AE45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E45BC">
        <w:rPr>
          <w:b/>
          <w:sz w:val="26"/>
          <w:szCs w:val="26"/>
        </w:rPr>
        <w:t>143959,56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основных средств – </w:t>
      </w:r>
      <w:r w:rsidR="00AE45BC">
        <w:rPr>
          <w:b/>
          <w:sz w:val="26"/>
          <w:szCs w:val="26"/>
        </w:rPr>
        <w:t xml:space="preserve">313610 </w:t>
      </w:r>
      <w:r>
        <w:rPr>
          <w:sz w:val="26"/>
          <w:szCs w:val="26"/>
        </w:rPr>
        <w:t xml:space="preserve">руб. 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 счет бюджета сельсовета(платные услуги) – </w:t>
      </w:r>
      <w:r w:rsidR="00AE45BC">
        <w:rPr>
          <w:b/>
          <w:sz w:val="26"/>
          <w:szCs w:val="26"/>
        </w:rPr>
        <w:t>30000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услуги – </w:t>
      </w:r>
      <w:r w:rsidR="00AE45BC">
        <w:rPr>
          <w:b/>
          <w:sz w:val="26"/>
          <w:szCs w:val="26"/>
        </w:rPr>
        <w:t>239122,89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представленный отчет, </w:t>
      </w:r>
      <w:r>
        <w:rPr>
          <w:b/>
          <w:sz w:val="26"/>
          <w:szCs w:val="26"/>
        </w:rPr>
        <w:t>сельский Совет решил</w:t>
      </w:r>
      <w:r>
        <w:rPr>
          <w:sz w:val="26"/>
          <w:szCs w:val="26"/>
        </w:rPr>
        <w:t>: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отчет об исполнении бюджета Глуховского сельсовета за 201</w:t>
      </w:r>
      <w:r w:rsidR="009C78A7">
        <w:rPr>
          <w:sz w:val="26"/>
          <w:szCs w:val="26"/>
        </w:rPr>
        <w:t>9</w:t>
      </w:r>
      <w:r>
        <w:rPr>
          <w:sz w:val="26"/>
          <w:szCs w:val="26"/>
        </w:rPr>
        <w:t xml:space="preserve">год по доходам в сумме </w:t>
      </w:r>
      <w:r w:rsidR="00AE45BC">
        <w:rPr>
          <w:b/>
          <w:sz w:val="26"/>
          <w:szCs w:val="26"/>
        </w:rPr>
        <w:t>10756688,67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 и по расходам в сумме </w:t>
      </w:r>
      <w:r w:rsidR="00AE45BC">
        <w:rPr>
          <w:b/>
          <w:sz w:val="26"/>
          <w:szCs w:val="26"/>
        </w:rPr>
        <w:t>10787869,18</w:t>
      </w:r>
      <w:r>
        <w:rPr>
          <w:sz w:val="26"/>
          <w:szCs w:val="26"/>
        </w:rPr>
        <w:t xml:space="preserve"> 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2. Обнародовать данное решение путем вывешивания на информационном стенде в  здании администрации сельсовета.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3.Контроль за исполнением настоящего решения  оставляю за собой.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0F4B">
        <w:rPr>
          <w:sz w:val="26"/>
          <w:szCs w:val="26"/>
        </w:rPr>
        <w:t>К.Г. Крускин</w:t>
      </w:r>
      <w:bookmarkStart w:id="0" w:name="_GoBack"/>
      <w:bookmarkEnd w:id="0"/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/>
    <w:p w:rsidR="00720162" w:rsidRDefault="00720162" w:rsidP="00720162"/>
    <w:p w:rsidR="00A7389B" w:rsidRDefault="00A7389B"/>
    <w:sectPr w:rsidR="00A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E0F4B"/>
    <w:rsid w:val="002B3978"/>
    <w:rsid w:val="006F01EF"/>
    <w:rsid w:val="00720162"/>
    <w:rsid w:val="00876841"/>
    <w:rsid w:val="009C78A7"/>
    <w:rsid w:val="00A7389B"/>
    <w:rsid w:val="00AE45BC"/>
    <w:rsid w:val="00CE1F20"/>
    <w:rsid w:val="00E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2020-01-20T07:14:00Z</cp:lastPrinted>
  <dcterms:created xsi:type="dcterms:W3CDTF">2020-01-20T06:46:00Z</dcterms:created>
  <dcterms:modified xsi:type="dcterms:W3CDTF">2020-01-27T12:26:00Z</dcterms:modified>
</cp:coreProperties>
</file>