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32" w:rsidRDefault="001B4132" w:rsidP="001B41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16EAC08" wp14:editId="2DCA7005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32" w:rsidRDefault="001B4132" w:rsidP="001B4132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1B4132" w:rsidRDefault="001B4132" w:rsidP="001B4132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1B4132" w:rsidRDefault="001B4132" w:rsidP="001B4132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1B4132" w:rsidRDefault="001B4132" w:rsidP="001B4132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1B4132" w:rsidRPr="00145EE5" w:rsidRDefault="001B4132" w:rsidP="001B4132">
      <w:pPr>
        <w:rPr>
          <w:rFonts w:ascii="Times New Roman" w:hAnsi="Times New Roman" w:cs="Times New Roman"/>
          <w:spacing w:val="20"/>
          <w:position w:val="-40"/>
          <w:sz w:val="28"/>
          <w:szCs w:val="28"/>
        </w:rPr>
      </w:pP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>28</w:t>
      </w:r>
      <w:r w:rsidRPr="00145EE5">
        <w:rPr>
          <w:rFonts w:ascii="Times New Roman" w:hAnsi="Times New Roman" w:cs="Times New Roman"/>
          <w:spacing w:val="20"/>
          <w:position w:val="-40"/>
          <w:sz w:val="28"/>
          <w:szCs w:val="28"/>
        </w:rPr>
        <w:t xml:space="preserve"> июля 2016 года</w:t>
      </w:r>
      <w:r w:rsidRPr="00145EE5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145EE5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145EE5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145EE5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145EE5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145EE5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145EE5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145EE5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145EE5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  <w:t>№ 10</w:t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>2</w:t>
      </w:r>
    </w:p>
    <w:p w:rsidR="001B4132" w:rsidRDefault="001B4132" w:rsidP="001B4132">
      <w:pPr>
        <w:pStyle w:val="ConsPlusNormal"/>
        <w:ind w:firstLine="709"/>
        <w:jc w:val="center"/>
        <w:rPr>
          <w:szCs w:val="24"/>
        </w:rPr>
      </w:pPr>
      <w:r w:rsidRPr="001B4132">
        <w:rPr>
          <w:sz w:val="32"/>
          <w:szCs w:val="32"/>
        </w:rPr>
        <w:t>О внесении изменений в Административный регламент исполнения функции по осуществлению муниципального лесного контроля за использованием, охраной, защитой и воспроизводством муниципальных лесов, расположенных на территории муниципального образования Глуховский сельсовет, утвержденный постановлением администрации Глуховского сельсовета от 25.03.2011 года № 10</w:t>
      </w:r>
    </w:p>
    <w:p w:rsidR="001B4132" w:rsidRPr="001B4132" w:rsidRDefault="001B4132" w:rsidP="001B4132">
      <w:pPr>
        <w:pStyle w:val="ConsPlusNormal"/>
        <w:ind w:firstLine="709"/>
        <w:jc w:val="center"/>
        <w:rPr>
          <w:szCs w:val="24"/>
        </w:rPr>
      </w:pPr>
    </w:p>
    <w:p w:rsidR="001B4132" w:rsidRPr="003F1A47" w:rsidRDefault="001B4132" w:rsidP="001B4132">
      <w:pPr>
        <w:pStyle w:val="ConsPlusNormal"/>
        <w:ind w:firstLine="567"/>
        <w:jc w:val="both"/>
        <w:rPr>
          <w:szCs w:val="24"/>
        </w:rPr>
      </w:pPr>
      <w:r w:rsidRPr="003F1A47">
        <w:rPr>
          <w:szCs w:val="24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</w:t>
      </w:r>
      <w:r w:rsidRPr="003F1A47">
        <w:rPr>
          <w:spacing w:val="-9"/>
          <w:szCs w:val="24"/>
        </w:rPr>
        <w:t xml:space="preserve"> Уставом Глуховского сельсовета Воскресенского муниципального района Нижегородской области, администрация Глуховского сельсовета постановляет:</w:t>
      </w:r>
    </w:p>
    <w:p w:rsidR="001B4132" w:rsidRPr="003F1A47" w:rsidRDefault="001B4132" w:rsidP="001B4132">
      <w:pPr>
        <w:pStyle w:val="ConsPlusNormal"/>
        <w:ind w:firstLine="567"/>
        <w:jc w:val="both"/>
        <w:rPr>
          <w:spacing w:val="-9"/>
          <w:szCs w:val="24"/>
        </w:rPr>
      </w:pPr>
      <w:r w:rsidRPr="003F1A47">
        <w:rPr>
          <w:szCs w:val="24"/>
        </w:rPr>
        <w:t xml:space="preserve">1. Внести в Административный регламент исполнения функции по осуществлению муниципального лесного контроля за использованием, охраной, защитой и воспроизводством муниципальных лесов, расположенных на территории муниципального образования Глуховский сельсовет </w:t>
      </w:r>
      <w:r w:rsidRPr="003F1A47">
        <w:rPr>
          <w:spacing w:val="-9"/>
          <w:szCs w:val="24"/>
        </w:rPr>
        <w:t>Воскресенского муниципального района Нижегородской области, утвержденный постановлением администрации Глуховского сельсовета от 25.03.2011 года № 10 следующие изменения:</w:t>
      </w:r>
    </w:p>
    <w:p w:rsidR="001B4132" w:rsidRPr="003F1A47" w:rsidRDefault="001B4132" w:rsidP="001B4132">
      <w:pPr>
        <w:pStyle w:val="ConsPlusNormal"/>
        <w:ind w:firstLine="567"/>
        <w:jc w:val="both"/>
        <w:rPr>
          <w:szCs w:val="24"/>
        </w:rPr>
      </w:pPr>
      <w:r w:rsidRPr="003F1A47">
        <w:rPr>
          <w:spacing w:val="-9"/>
          <w:szCs w:val="24"/>
        </w:rPr>
        <w:t xml:space="preserve">а) </w:t>
      </w:r>
      <w:r w:rsidRPr="003F1A47">
        <w:rPr>
          <w:szCs w:val="24"/>
        </w:rPr>
        <w:t xml:space="preserve">В пункте 2.4.1. статьи 9 подпункты 3,4,9 исключить; </w:t>
      </w:r>
    </w:p>
    <w:p w:rsidR="001B4132" w:rsidRPr="003F1A47" w:rsidRDefault="001B4132" w:rsidP="001B4132">
      <w:pPr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>б) Статью 12.1 изложить в следующей редакции:</w:t>
      </w:r>
    </w:p>
    <w:p w:rsidR="001B4132" w:rsidRPr="003F1A47" w:rsidRDefault="001B4132" w:rsidP="001B4132">
      <w:pPr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>«12.1 Организация проведения плановой проверки.</w:t>
      </w:r>
    </w:p>
    <w:p w:rsidR="001B4132" w:rsidRPr="003F1A47" w:rsidRDefault="001B4132" w:rsidP="001B413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>1. Предметом плановой проверки является соблюдение юридическим лицом, индивидуальным предпринимателем в процессе осуществления деятельности в области использования и охраны лесов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1B4132" w:rsidRPr="003F1A47" w:rsidRDefault="001B4132" w:rsidP="00610DA0">
      <w:pPr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 xml:space="preserve">2. В отношении каждого юридического лица и индивидуального предпринимателя плановые проверки проводятся не чаще одного раза в три года. </w:t>
      </w:r>
    </w:p>
    <w:p w:rsidR="001B4132" w:rsidRPr="003F1A47" w:rsidRDefault="001B4132" w:rsidP="00610DA0">
      <w:pPr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 xml:space="preserve">В отношении юридического лица и индивидуального предпринимателя плановая проверка может быть проведена не ранее чем через три года с момента его государственной регистрации. </w:t>
      </w:r>
    </w:p>
    <w:p w:rsidR="001B4132" w:rsidRPr="003F1A47" w:rsidRDefault="001B4132" w:rsidP="00610DA0">
      <w:pPr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>3. Плановая проверка проводится в форме документарной проверки и (или) выездной проверки.</w:t>
      </w:r>
    </w:p>
    <w:p w:rsidR="001B4132" w:rsidRPr="003F1A47" w:rsidRDefault="001B4132" w:rsidP="00610DA0">
      <w:pPr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lastRenderedPageBreak/>
        <w:t xml:space="preserve">4. Основанием для проведения плановой проверки является наступление плановой даты, утвержденного на соответствующий год плана проведения плановых проверок. При подготовке к проведению плановой проверки издается распоряжение главы администрации </w:t>
      </w:r>
      <w:r w:rsidR="00610DA0" w:rsidRPr="003F1A47">
        <w:rPr>
          <w:rFonts w:ascii="Times New Roman" w:hAnsi="Times New Roman"/>
          <w:sz w:val="24"/>
          <w:szCs w:val="24"/>
        </w:rPr>
        <w:t>Глуховского</w:t>
      </w:r>
      <w:r w:rsidRPr="003F1A47">
        <w:rPr>
          <w:rFonts w:ascii="Times New Roman" w:hAnsi="Times New Roman"/>
          <w:sz w:val="24"/>
          <w:szCs w:val="24"/>
        </w:rPr>
        <w:t xml:space="preserve"> сельсовета (далее - распоряжение) по форме согласно приложению № 2 к настоящему Административному регламенту. </w:t>
      </w:r>
    </w:p>
    <w:p w:rsidR="001B4132" w:rsidRPr="003F1A47" w:rsidRDefault="001B4132" w:rsidP="00610DA0">
      <w:pPr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>О проведении плановой проверки юридическое лицо, индивидуальный предприниматель уведомляются не позднее,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способом.»</w:t>
      </w:r>
    </w:p>
    <w:p w:rsidR="001B4132" w:rsidRPr="003F1A47" w:rsidRDefault="001B4132" w:rsidP="00610DA0">
      <w:pPr>
        <w:pStyle w:val="1"/>
        <w:spacing w:before="0" w:after="0"/>
        <w:ind w:firstLine="567"/>
        <w:rPr>
          <w:szCs w:val="24"/>
        </w:rPr>
      </w:pPr>
      <w:r w:rsidRPr="003F1A47">
        <w:rPr>
          <w:szCs w:val="24"/>
        </w:rPr>
        <w:t>в) Статью 16  изложить в следующей редакции:</w:t>
      </w:r>
    </w:p>
    <w:p w:rsidR="001B4132" w:rsidRPr="003F1A47" w:rsidRDefault="001B4132" w:rsidP="00610DA0">
      <w:pPr>
        <w:pStyle w:val="1"/>
        <w:spacing w:before="0" w:after="0"/>
        <w:ind w:firstLine="567"/>
        <w:rPr>
          <w:szCs w:val="24"/>
        </w:rPr>
      </w:pPr>
      <w:r w:rsidRPr="003F1A47">
        <w:rPr>
          <w:szCs w:val="24"/>
        </w:rPr>
        <w:t>«16. Досудебный (внесудебный) порядок обжалования решений и действий (бездействия) специалистов, ответственных за исполнение муниципального контроля</w:t>
      </w:r>
    </w:p>
    <w:p w:rsidR="001B4132" w:rsidRPr="003F1A47" w:rsidRDefault="001B4132" w:rsidP="00610DA0">
      <w:pPr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F1A47">
        <w:rPr>
          <w:rFonts w:ascii="Times New Roman" w:hAnsi="Times New Roman"/>
          <w:bCs/>
          <w:sz w:val="24"/>
          <w:szCs w:val="24"/>
        </w:rPr>
        <w:t xml:space="preserve">1. Решения и действия, принятые в ходе выполнения настоящего Регламента, действия (бездействие) специалистов, ответственных за исполнение муниципального контроля, могут быть обжалованы в досудебном (внесудебном) порядке. </w:t>
      </w:r>
    </w:p>
    <w:p w:rsidR="001B4132" w:rsidRPr="003F1A47" w:rsidRDefault="001B4132" w:rsidP="00610DA0">
      <w:pPr>
        <w:pStyle w:val="1"/>
        <w:spacing w:before="0" w:after="0"/>
        <w:ind w:firstLine="567"/>
        <w:rPr>
          <w:szCs w:val="24"/>
        </w:rPr>
      </w:pPr>
      <w:r w:rsidRPr="003F1A47">
        <w:rPr>
          <w:szCs w:val="24"/>
        </w:rPr>
        <w:t xml:space="preserve">2. Ответственность </w:t>
      </w:r>
      <w:r w:rsidRPr="003F1A47">
        <w:rPr>
          <w:bCs/>
          <w:szCs w:val="24"/>
        </w:rPr>
        <w:t>специалистов</w:t>
      </w:r>
      <w:r w:rsidRPr="003F1A47">
        <w:rPr>
          <w:szCs w:val="24"/>
        </w:rPr>
        <w:t xml:space="preserve"> за принятые решения, действия (бездействие), принимаемые (осуществляемые) в ходе исполнения муниципального контроля определяется должностными инструкциями в соответствии с требованиями действующего законодательства</w:t>
      </w:r>
    </w:p>
    <w:p w:rsidR="001B4132" w:rsidRPr="003F1A47" w:rsidRDefault="001B4132" w:rsidP="00FA1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>3. Предметом досудебного обжалования являются:</w:t>
      </w:r>
    </w:p>
    <w:p w:rsidR="001B4132" w:rsidRPr="003F1A47" w:rsidRDefault="001B4132" w:rsidP="00FA1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 xml:space="preserve">- действия (бездействие) </w:t>
      </w:r>
      <w:r w:rsidRPr="003F1A47">
        <w:rPr>
          <w:rFonts w:ascii="Times New Roman" w:hAnsi="Times New Roman"/>
          <w:bCs/>
          <w:sz w:val="24"/>
          <w:szCs w:val="24"/>
        </w:rPr>
        <w:t>специалистов</w:t>
      </w:r>
      <w:r w:rsidRPr="003F1A47">
        <w:rPr>
          <w:rFonts w:ascii="Times New Roman" w:hAnsi="Times New Roman"/>
          <w:sz w:val="24"/>
          <w:szCs w:val="24"/>
        </w:rPr>
        <w:t>;</w:t>
      </w:r>
    </w:p>
    <w:p w:rsidR="001B4132" w:rsidRPr="003F1A47" w:rsidRDefault="001B4132" w:rsidP="00FA1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 xml:space="preserve">- решения, принимаемые в рамках предоставления муниципального контроля. </w:t>
      </w:r>
    </w:p>
    <w:p w:rsidR="001B4132" w:rsidRPr="003F1A47" w:rsidRDefault="001B4132" w:rsidP="00FA1CC0">
      <w:pPr>
        <w:pStyle w:val="10"/>
        <w:tabs>
          <w:tab w:val="clear" w:pos="360"/>
          <w:tab w:val="left" w:pos="2977"/>
          <w:tab w:val="left" w:pos="3402"/>
        </w:tabs>
        <w:spacing w:before="0" w:after="0"/>
        <w:ind w:firstLine="567"/>
        <w:rPr>
          <w:szCs w:val="24"/>
        </w:rPr>
      </w:pPr>
      <w:r w:rsidRPr="003F1A47">
        <w:rPr>
          <w:szCs w:val="24"/>
        </w:rPr>
        <w:t>4. Юридические лица, индивидуальные предприниматели, в отношении которых проводилась проверка, имеют право на обжалование действий (бездействия) и решений, принима</w:t>
      </w:r>
      <w:r w:rsidR="00FA1CC0" w:rsidRPr="003F1A47">
        <w:rPr>
          <w:szCs w:val="24"/>
        </w:rPr>
        <w:t>емых в ходе проведения проверки</w:t>
      </w:r>
      <w:r w:rsidRPr="003F1A47">
        <w:rPr>
          <w:szCs w:val="24"/>
        </w:rPr>
        <w:t>, в досудебном порядке</w:t>
      </w:r>
      <w:r w:rsidR="00FA1CC0" w:rsidRPr="003F1A47">
        <w:rPr>
          <w:szCs w:val="24"/>
        </w:rPr>
        <w:t xml:space="preserve"> путем представления в</w:t>
      </w:r>
      <w:r w:rsidRPr="003F1A47">
        <w:rPr>
          <w:szCs w:val="24"/>
        </w:rPr>
        <w:t xml:space="preserve"> администрацию </w:t>
      </w:r>
      <w:r w:rsidR="00FA1CC0" w:rsidRPr="003F1A47">
        <w:rPr>
          <w:szCs w:val="24"/>
        </w:rPr>
        <w:t>Глуховского</w:t>
      </w:r>
      <w:r w:rsidRPr="003F1A47">
        <w:rPr>
          <w:szCs w:val="24"/>
        </w:rPr>
        <w:t xml:space="preserve"> сельсовета в письменной форме возражения в отношении акта проверки об устранении выявленных нарушений в целом или его отдельных положений</w:t>
      </w:r>
    </w:p>
    <w:p w:rsidR="001B4132" w:rsidRPr="003F1A47" w:rsidRDefault="00FA1CC0" w:rsidP="00FA1CC0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ab/>
      </w:r>
      <w:r w:rsidR="001B4132" w:rsidRPr="003F1A47">
        <w:rPr>
          <w:rFonts w:ascii="Times New Roman" w:hAnsi="Times New Roman"/>
          <w:sz w:val="24"/>
          <w:szCs w:val="24"/>
        </w:rPr>
        <w:t>В обращении заявитель в обязательном поря</w:t>
      </w:r>
      <w:r w:rsidRPr="003F1A47">
        <w:rPr>
          <w:rFonts w:ascii="Times New Roman" w:hAnsi="Times New Roman"/>
          <w:sz w:val="24"/>
          <w:szCs w:val="24"/>
        </w:rPr>
        <w:t>дке указывает свои фамилию, имя</w:t>
      </w:r>
      <w:r w:rsidR="001B4132" w:rsidRPr="003F1A47">
        <w:rPr>
          <w:rFonts w:ascii="Times New Roman" w:hAnsi="Times New Roman"/>
          <w:sz w:val="24"/>
          <w:szCs w:val="24"/>
        </w:rPr>
        <w:t>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4132" w:rsidRPr="003F1A47" w:rsidRDefault="001B4132" w:rsidP="00FA1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>4.Перечень оснований для отказа в рассмотрении обращения (жалобы) заявителя:</w:t>
      </w:r>
    </w:p>
    <w:p w:rsidR="001B4132" w:rsidRPr="003F1A47" w:rsidRDefault="001B4132" w:rsidP="00FA1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>- если в обращении не указаны фамилия заявителя и почтовый адрес, по которому должен быть направлен ответ, ответ на обращение (жалобу) не дается;</w:t>
      </w:r>
    </w:p>
    <w:p w:rsidR="001B4132" w:rsidRPr="003F1A47" w:rsidRDefault="001B4132" w:rsidP="00FA1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>-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ответственное за рассмотрение обращения, вправе оставить ее без ответа по существу поставленных в ней вопросов и сообщить заявителю, направившему обращение, о недопустимости злоупотребления правом;</w:t>
      </w:r>
    </w:p>
    <w:p w:rsidR="001B4132" w:rsidRPr="003F1A47" w:rsidRDefault="001B4132" w:rsidP="00FA1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>- если текст обращения не поддается прочтению, ответ на обращение не дается, о чем сообщается заявителю, если его фамилия и почтовый адрес поддаются прочтению;</w:t>
      </w:r>
    </w:p>
    <w:p w:rsidR="001B4132" w:rsidRPr="003F1A47" w:rsidRDefault="001B4132" w:rsidP="00FA1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направляемыми обращениями, должностное лицо, ответственное за рассмотрение обращения,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1B4132" w:rsidRPr="003F1A47" w:rsidRDefault="001B4132" w:rsidP="00FA1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>5.Основанием для начала процедуры досудебного (внесудебного) обжалования является получение обращения заявителя лично или письменно.</w:t>
      </w:r>
    </w:p>
    <w:p w:rsidR="001B4132" w:rsidRPr="003F1A47" w:rsidRDefault="001B4132" w:rsidP="00FA1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>6.Обращение (жалоба) зая</w:t>
      </w:r>
      <w:r w:rsidR="00FA1CC0" w:rsidRPr="003F1A47">
        <w:rPr>
          <w:rFonts w:ascii="Times New Roman" w:hAnsi="Times New Roman"/>
          <w:sz w:val="24"/>
          <w:szCs w:val="24"/>
        </w:rPr>
        <w:t xml:space="preserve">вителя должно быть рассмотрено </w:t>
      </w:r>
      <w:r w:rsidRPr="003F1A47">
        <w:rPr>
          <w:rFonts w:ascii="Times New Roman" w:hAnsi="Times New Roman"/>
          <w:sz w:val="24"/>
          <w:szCs w:val="24"/>
        </w:rPr>
        <w:t xml:space="preserve">администрацией </w:t>
      </w:r>
      <w:r w:rsidR="00FA1CC0" w:rsidRPr="003F1A47">
        <w:rPr>
          <w:rFonts w:ascii="Times New Roman" w:hAnsi="Times New Roman"/>
          <w:sz w:val="24"/>
          <w:szCs w:val="24"/>
        </w:rPr>
        <w:lastRenderedPageBreak/>
        <w:t>Глуховского</w:t>
      </w:r>
      <w:r w:rsidRPr="003F1A47">
        <w:rPr>
          <w:rFonts w:ascii="Times New Roman" w:hAnsi="Times New Roman"/>
          <w:sz w:val="24"/>
          <w:szCs w:val="24"/>
        </w:rPr>
        <w:t xml:space="preserve"> сельсов</w:t>
      </w:r>
      <w:r w:rsidR="00FA1CC0" w:rsidRPr="003F1A47">
        <w:rPr>
          <w:rFonts w:ascii="Times New Roman" w:hAnsi="Times New Roman"/>
          <w:sz w:val="24"/>
          <w:szCs w:val="24"/>
        </w:rPr>
        <w:t>ета</w:t>
      </w:r>
      <w:r w:rsidRPr="003F1A47">
        <w:rPr>
          <w:rFonts w:ascii="Times New Roman" w:hAnsi="Times New Roman"/>
          <w:sz w:val="24"/>
          <w:szCs w:val="24"/>
        </w:rPr>
        <w:t xml:space="preserve"> и решение принято в срок, не превышающий 30 дней со дня его поступления.</w:t>
      </w:r>
    </w:p>
    <w:p w:rsidR="001B4132" w:rsidRPr="003F1A47" w:rsidRDefault="001B4132" w:rsidP="00FA1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>7.Обращение (жалоба) считается рассмотренным, если в установленный срок дан письменный ответ заявителю по существу поставленных в обращении (жалобе) вопросов.</w:t>
      </w:r>
    </w:p>
    <w:p w:rsidR="001B4132" w:rsidRPr="003F1A47" w:rsidRDefault="001B4132" w:rsidP="00FA1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>8.Если заинтересованные лица не удовлетворены решением, принятым в ходе рассмотрения обращения, то решения, принятые в рамках предоставления Муниципальной услуги, могут быть обжалованы в судебном порядке.»</w:t>
      </w:r>
    </w:p>
    <w:p w:rsidR="001B4132" w:rsidRPr="003F1A47" w:rsidRDefault="001B4132" w:rsidP="00FA1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>г) статью 17 признать утратившей силу.</w:t>
      </w:r>
    </w:p>
    <w:p w:rsidR="001B4132" w:rsidRPr="003F1A47" w:rsidRDefault="001B4132" w:rsidP="00FA1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>2. Постановление вступает в силу со дня обнародования путем размещения на официальном сайте адмиистрации Воскресенского муниципального района Нижегородской области</w:t>
      </w:r>
    </w:p>
    <w:p w:rsidR="001B4132" w:rsidRPr="003F1A47" w:rsidRDefault="001B4132" w:rsidP="003F1A4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1A47">
        <w:rPr>
          <w:rFonts w:ascii="Times New Roman" w:hAnsi="Times New Roman"/>
          <w:sz w:val="24"/>
          <w:szCs w:val="24"/>
        </w:rPr>
        <w:t xml:space="preserve">3. Контроль за исполнением настоящего </w:t>
      </w:r>
      <w:r w:rsidR="00FA1CC0" w:rsidRPr="003F1A47">
        <w:rPr>
          <w:rFonts w:ascii="Times New Roman" w:hAnsi="Times New Roman"/>
          <w:sz w:val="24"/>
          <w:szCs w:val="24"/>
        </w:rPr>
        <w:t>п</w:t>
      </w:r>
      <w:r w:rsidRPr="003F1A47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1B4132" w:rsidRPr="003F1A47" w:rsidRDefault="001B4132" w:rsidP="001B4132">
      <w:pPr>
        <w:tabs>
          <w:tab w:val="left" w:pos="567"/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A47">
        <w:rPr>
          <w:rFonts w:ascii="Times New Roman" w:hAnsi="Times New Roman" w:cs="Times New Roman"/>
          <w:sz w:val="24"/>
          <w:szCs w:val="24"/>
        </w:rPr>
        <w:tab/>
      </w:r>
      <w:r w:rsidR="003F1A47" w:rsidRPr="003F1A47">
        <w:rPr>
          <w:rFonts w:ascii="Times New Roman" w:hAnsi="Times New Roman" w:cs="Times New Roman"/>
          <w:sz w:val="24"/>
          <w:szCs w:val="24"/>
        </w:rPr>
        <w:t>4</w:t>
      </w:r>
      <w:r w:rsidRPr="003F1A47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со дня его </w:t>
      </w:r>
      <w:r w:rsidR="00FA1CC0" w:rsidRPr="003F1A47">
        <w:rPr>
          <w:rFonts w:ascii="Times New Roman" w:hAnsi="Times New Roman" w:cs="Times New Roman"/>
          <w:sz w:val="24"/>
          <w:szCs w:val="24"/>
        </w:rPr>
        <w:t>обнародования</w:t>
      </w:r>
      <w:r w:rsidRPr="003F1A47">
        <w:rPr>
          <w:rFonts w:ascii="Times New Roman" w:hAnsi="Times New Roman" w:cs="Times New Roman"/>
          <w:sz w:val="24"/>
          <w:szCs w:val="24"/>
        </w:rPr>
        <w:t>.</w:t>
      </w:r>
    </w:p>
    <w:p w:rsidR="001B4132" w:rsidRPr="003F1A47" w:rsidRDefault="001B4132" w:rsidP="001B4132">
      <w:pPr>
        <w:jc w:val="both"/>
        <w:rPr>
          <w:rFonts w:ascii="Times New Roman" w:hAnsi="Times New Roman" w:cs="Times New Roman"/>
          <w:sz w:val="24"/>
          <w:szCs w:val="24"/>
        </w:rPr>
      </w:pPr>
      <w:r w:rsidRPr="003F1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B4132" w:rsidRPr="003F1A47" w:rsidRDefault="001B4132" w:rsidP="001B4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132" w:rsidRPr="003F1A47" w:rsidRDefault="001B4132" w:rsidP="001B4132">
      <w:pPr>
        <w:jc w:val="both"/>
        <w:rPr>
          <w:rFonts w:ascii="Times New Roman" w:hAnsi="Times New Roman" w:cs="Times New Roman"/>
          <w:sz w:val="24"/>
          <w:szCs w:val="24"/>
        </w:rPr>
      </w:pPr>
      <w:r w:rsidRPr="003F1A4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B4132" w:rsidRPr="003F1A47" w:rsidRDefault="001B4132" w:rsidP="001B4132">
      <w:pPr>
        <w:jc w:val="both"/>
        <w:rPr>
          <w:rFonts w:ascii="Times New Roman" w:hAnsi="Times New Roman" w:cs="Times New Roman"/>
          <w:sz w:val="24"/>
          <w:szCs w:val="24"/>
        </w:rPr>
      </w:pPr>
      <w:r w:rsidRPr="003F1A47"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 w:rsidRPr="003F1A47">
        <w:rPr>
          <w:rFonts w:ascii="Times New Roman" w:hAnsi="Times New Roman" w:cs="Times New Roman"/>
          <w:sz w:val="24"/>
          <w:szCs w:val="24"/>
        </w:rPr>
        <w:tab/>
      </w:r>
      <w:r w:rsidRPr="003F1A47">
        <w:rPr>
          <w:rFonts w:ascii="Times New Roman" w:hAnsi="Times New Roman" w:cs="Times New Roman"/>
          <w:sz w:val="24"/>
          <w:szCs w:val="24"/>
        </w:rPr>
        <w:tab/>
      </w:r>
      <w:r w:rsidRPr="003F1A47">
        <w:rPr>
          <w:rFonts w:ascii="Times New Roman" w:hAnsi="Times New Roman" w:cs="Times New Roman"/>
          <w:sz w:val="24"/>
          <w:szCs w:val="24"/>
        </w:rPr>
        <w:tab/>
      </w:r>
      <w:r w:rsidRPr="003F1A47">
        <w:rPr>
          <w:rFonts w:ascii="Times New Roman" w:hAnsi="Times New Roman" w:cs="Times New Roman"/>
          <w:sz w:val="24"/>
          <w:szCs w:val="24"/>
        </w:rPr>
        <w:tab/>
      </w:r>
      <w:r w:rsidRPr="003F1A47">
        <w:rPr>
          <w:rFonts w:ascii="Times New Roman" w:hAnsi="Times New Roman" w:cs="Times New Roman"/>
          <w:sz w:val="24"/>
          <w:szCs w:val="24"/>
        </w:rPr>
        <w:tab/>
      </w:r>
      <w:r w:rsidRPr="003F1A47">
        <w:rPr>
          <w:rFonts w:ascii="Times New Roman" w:hAnsi="Times New Roman" w:cs="Times New Roman"/>
          <w:sz w:val="24"/>
          <w:szCs w:val="24"/>
        </w:rPr>
        <w:tab/>
        <w:t>И.Ю.Дубова</w:t>
      </w:r>
    </w:p>
    <w:p w:rsidR="003E0699" w:rsidRPr="003F1A47" w:rsidRDefault="003E0699">
      <w:pPr>
        <w:rPr>
          <w:sz w:val="24"/>
          <w:szCs w:val="24"/>
        </w:rPr>
      </w:pPr>
      <w:bookmarkStart w:id="0" w:name="_GoBack"/>
      <w:bookmarkEnd w:id="0"/>
    </w:p>
    <w:sectPr w:rsidR="003E0699" w:rsidRPr="003F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32"/>
    <w:rsid w:val="001B4132"/>
    <w:rsid w:val="003E0699"/>
    <w:rsid w:val="003F1A47"/>
    <w:rsid w:val="00610DA0"/>
    <w:rsid w:val="00F161D3"/>
    <w:rsid w:val="00F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1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ум список 1"/>
    <w:basedOn w:val="a"/>
    <w:rsid w:val="001B413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10">
    <w:name w:val="марк список 1"/>
    <w:basedOn w:val="a"/>
    <w:rsid w:val="001B413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ConsPlusNormal">
    <w:name w:val="ConsPlusNormal"/>
    <w:rsid w:val="001B41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1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ум список 1"/>
    <w:basedOn w:val="a"/>
    <w:rsid w:val="001B413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10">
    <w:name w:val="марк список 1"/>
    <w:basedOn w:val="a"/>
    <w:rsid w:val="001B4132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ConsPlusNormal">
    <w:name w:val="ConsPlusNormal"/>
    <w:rsid w:val="001B41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2016-08-01T04:23:00Z</dcterms:created>
  <dcterms:modified xsi:type="dcterms:W3CDTF">2016-08-03T06:27:00Z</dcterms:modified>
</cp:coreProperties>
</file>