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0C" w:rsidRPr="00A6087B" w:rsidRDefault="00757E0C" w:rsidP="00F30B4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87B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 к форме 1-контроль.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На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контроля:</w:t>
      </w:r>
    </w:p>
    <w:p w:rsidR="00757E0C" w:rsidRPr="00A6087B" w:rsidRDefault="00757E0C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-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- за сохранностью автомобильных дорог местного значения;</w:t>
      </w:r>
    </w:p>
    <w:p w:rsidR="00757E0C" w:rsidRPr="00A6087B" w:rsidRDefault="00757E0C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- за использованием и охраной особо охраняемых природных территорий местного значения;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- жилищный,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- в области торговой деятельности,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- земельный,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-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</w:t>
      </w:r>
      <w:r w:rsidRPr="00A6087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608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A6087B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6087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административным регламентом</w:t>
      </w:r>
      <w:r w:rsidRPr="00A6087B">
        <w:rPr>
          <w:rFonts w:ascii="Times New Roman" w:hAnsi="Times New Roman"/>
          <w:sz w:val="28"/>
          <w:szCs w:val="28"/>
          <w:lang w:eastAsia="ru-RU"/>
        </w:rPr>
        <w:t>, утвержденными постановлением администрации Воздвиженского сельсовета Воскресенского муниципального района Нижегородской области от 08 апреля 2013 года № 27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сельсовета» (с изменениями от 27.06.2018 г. № 56, от 17.07.2018 г. № 66, от 07.12.2018 г. № 122, от 07.12.2018 г. № 123, от 20.05.2019 г. № 42).</w:t>
      </w:r>
    </w:p>
    <w:p w:rsidR="00757E0C" w:rsidRPr="00A6087B" w:rsidRDefault="00757E0C" w:rsidP="00F30B4E">
      <w:pPr>
        <w:tabs>
          <w:tab w:val="left" w:pos="8364"/>
        </w:tabs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сохранностью автомобильных дорог местного значения</w:t>
      </w:r>
      <w:r w:rsidRPr="00A608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регулируется </w:t>
      </w:r>
      <w:r w:rsidRPr="00A6087B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17 июля 2018 года № 62 «Об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 и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A6087B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17 июля 2018 года № 63 «Об утверждении Административного регламента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области».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использованием и охраной особо охраняемых природных территорий местного значения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A6087B">
        <w:rPr>
          <w:rFonts w:ascii="Times New Roman" w:hAnsi="Times New Roman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26 июня 2012 года № 16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Воздвиженского сельсовета Воскресенского муниципального района Нижегородской области».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Полномочия по </w:t>
      </w:r>
      <w:r w:rsidRPr="00A608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муниципальному жилищному контролю</w:t>
      </w:r>
      <w:r w:rsidRPr="00A6087B">
        <w:rPr>
          <w:rFonts w:ascii="Times New Roman" w:hAnsi="Times New Roman"/>
          <w:sz w:val="28"/>
          <w:szCs w:val="28"/>
          <w:lang w:eastAsia="ru-RU"/>
        </w:rPr>
        <w:t> переданы администрации Воскресенского муниципального района по соглашению от 27 декабря 2019 года № 16.</w:t>
      </w:r>
    </w:p>
    <w:p w:rsidR="00757E0C" w:rsidRPr="00A6087B" w:rsidRDefault="00757E0C" w:rsidP="00F30B4E">
      <w:pPr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в области торговой деятельности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A6087B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17 декабря 2018 года № 132 «</w:t>
      </w:r>
      <w:r w:rsidRPr="00A6087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Об утверждении Положения о порядке осуществления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области»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A6087B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30 сентября 2016 года № 126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на территории Воздвиженского сельсовета Воскресенского муниципального района Нижегородской области» (с изменениями от 21.04.2017 г. № 34, от 17.07.2018 г. № 67, от 27.03.2020 г. № 24).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земельный контроль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087B">
        <w:rPr>
          <w:rFonts w:ascii="Times New Roman" w:hAnsi="Times New Roman"/>
          <w:bCs/>
          <w:sz w:val="28"/>
          <w:szCs w:val="28"/>
          <w:lang w:eastAsia="ru-RU"/>
        </w:rPr>
        <w:t xml:space="preserve">регулируется </w:t>
      </w:r>
      <w:r w:rsidRPr="00A6087B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30 мая 2016 года № 70 «Об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области» и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ад</w:t>
      </w:r>
      <w:r w:rsidRPr="00A608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министративным регламентом, </w:t>
      </w:r>
      <w:r w:rsidRPr="00A6087B">
        <w:rPr>
          <w:rFonts w:ascii="Times New Roman" w:hAnsi="Times New Roman"/>
          <w:sz w:val="28"/>
          <w:szCs w:val="28"/>
          <w:lang w:eastAsia="ru-RU"/>
        </w:rPr>
        <w:t>утвержденным постановлением администрации Воздвиженского сельсовета Воскресенского муниципального района Нижегородской области от 30 мая 2016 года № 72 «Об утверждении административного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сельсовета» (с изменениями от 17.07.2018 г. № 65, от 05.09.2018 г. № 80, от 20.05.2019 г. № 41).</w:t>
      </w:r>
    </w:p>
    <w:p w:rsidR="00757E0C" w:rsidRPr="00A6087B" w:rsidRDefault="00757E0C" w:rsidP="00E027D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087B">
        <w:rPr>
          <w:rFonts w:ascii="Times New Roman" w:hAnsi="Times New Roman"/>
          <w:bCs/>
          <w:sz w:val="28"/>
          <w:szCs w:val="28"/>
          <w:lang w:eastAsia="ru-RU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соглашению от 27 декабря 2019 года № 16.</w:t>
      </w:r>
    </w:p>
    <w:p w:rsidR="00757E0C" w:rsidRPr="00A6087B" w:rsidRDefault="00757E0C" w:rsidP="00F30B4E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A608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регулируется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№ 136 «Об утверждении Положения по осуществлению муниципального контроля за соблюдением требований, в сфере благоустройства на территории Воздвиженского сельсовета Воскресенского муниципального района Нижегородской области»,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17 июля 2018 года № 64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области» и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правилами благоустройства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, утвержденными решением сельского Совета Воздвиженского сельсовета Воскресенского муниципального района Нижегородской области от 31 октября 2017 года № 34 «Об утверждении «Правила благоустройства территории Воздвиженского сельсовета Воскресенского района Нижегородской области» (с изменениями от 30.01.2018 г. № 4, от 15.11.2018 г. № 41, </w:t>
      </w:r>
      <w:r w:rsidRPr="00A608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10.06.2019 г. № 22).</w:t>
      </w:r>
    </w:p>
    <w:p w:rsidR="00757E0C" w:rsidRPr="00A6087B" w:rsidRDefault="00757E0C" w:rsidP="00F30B4E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087B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администрации Воздвиженского сельсовета Воскресенского муниципального района Нижегородской области от 17 июня 2019 года № 24-р назначен ответственный по осуществлению муниципального контроля за соблюдением требований в сфере благоустройства на территории Воздвиженского сельсовета. </w:t>
      </w:r>
    </w:p>
    <w:p w:rsidR="00757E0C" w:rsidRPr="00A6087B" w:rsidRDefault="00757E0C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E0C" w:rsidRPr="00A6087B" w:rsidRDefault="00757E0C" w:rsidP="00F30B4E">
      <w:pPr>
        <w:spacing w:before="20" w:after="2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 xml:space="preserve">Были разработаны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Порядок ведения перечня видов муниципального контроля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, утвержденный решением сельского Совета </w:t>
      </w:r>
      <w:r w:rsidRPr="00A6087B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сельсовета Воскресенского муниципального района Нижегородской области 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28 июня 2018 года № 19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области»,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Перечень видов муниципального контроля и органов местного самоуправления, уполномоченных на их осуществление</w:t>
      </w:r>
      <w:r w:rsidRPr="00A6087B">
        <w:rPr>
          <w:rFonts w:ascii="Times New Roman" w:hAnsi="Times New Roman"/>
          <w:sz w:val="28"/>
          <w:szCs w:val="28"/>
          <w:lang w:eastAsia="ru-RU"/>
        </w:rPr>
        <w:t>, утвержденный</w:t>
      </w:r>
      <w:r w:rsidRPr="00A6087B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Воздвиженского сельсовета Воскресенского муниципального района Нижегородской области от 17 июля 2018 года № 68 «Об утверждении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 (с изменениями от 13.12.2018 г. № 125, от 21.12.2018 г. № 137) и распоряжением администрации Воздвиженского сельсовета Воскресенского муниципального района Нижегородской области от 23 октября 2018 года № 21-р «О назначении ответственного» назначен </w:t>
      </w:r>
      <w:r w:rsidRPr="00A6087B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A608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57E0C" w:rsidRPr="00A6087B" w:rsidRDefault="00757E0C" w:rsidP="00F30B4E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администрации Воздвиженского сельсовета Воскресенского муниципального района Нижегородской области от 10 декабря 2019 года № 43-р назначен ответственный </w:t>
      </w:r>
      <w:r w:rsidRPr="00A6087B">
        <w:rPr>
          <w:rFonts w:ascii="Times New Roman" w:hAnsi="Times New Roman"/>
          <w:sz w:val="28"/>
          <w:szCs w:val="28"/>
        </w:rPr>
        <w:t>за организацию осуществления профилактической работы по всем видам муниципального контроля, осуществляемым на территории администрации сельсовета.</w:t>
      </w:r>
    </w:p>
    <w:p w:rsidR="00757E0C" w:rsidRPr="00A6087B" w:rsidRDefault="00757E0C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профилактики нарушений обязательных требований и проведения мероприятий по муниципальному контролю 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на территории администрации Воздвиженского сельсовета, утвержденная постановлением администрации Воздвиженского сельсовета Воскресенского муниципального района Нижегородской области от 17 декабря 2019 года № 98 на 2020 год. </w:t>
      </w:r>
    </w:p>
    <w:p w:rsidR="00757E0C" w:rsidRPr="00A6087B" w:rsidRDefault="00757E0C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 xml:space="preserve">Также по каждому виду муниципального контроля были разработаны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Перечни нормативных правовых актов, содержащих обязательные требования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оценка соблюдение которых является предметом муниципального контроля</w:t>
      </w:r>
      <w:r w:rsidRPr="00A6087B">
        <w:rPr>
          <w:rFonts w:ascii="Times New Roman" w:hAnsi="Times New Roman"/>
          <w:sz w:val="28"/>
          <w:szCs w:val="28"/>
          <w:lang w:eastAsia="ru-RU"/>
        </w:rPr>
        <w:t>.</w:t>
      </w:r>
    </w:p>
    <w:p w:rsidR="00757E0C" w:rsidRPr="00A6087B" w:rsidRDefault="00757E0C" w:rsidP="00F30B4E">
      <w:pPr>
        <w:spacing w:before="20" w:after="2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 xml:space="preserve">Был разработан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о порядке составления протоколов об административных правонарушениях</w:t>
      </w:r>
      <w:r w:rsidRPr="00A6087B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Воздвиженского сельсовета Воскресенского муниципального района Нижегородской области № 50 от 4 июня 2019 года «Об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Воздвиженский сельсовет Воскресенского муниципального района Нижегородской области».</w:t>
      </w:r>
    </w:p>
    <w:p w:rsidR="00757E0C" w:rsidRPr="00A6087B" w:rsidRDefault="00757E0C" w:rsidP="00F30B4E">
      <w:pPr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 xml:space="preserve">Разработан </w:t>
      </w:r>
      <w:r w:rsidRPr="00A6087B">
        <w:rPr>
          <w:rFonts w:ascii="Times New Roman" w:hAnsi="Times New Roman"/>
          <w:b/>
          <w:sz w:val="28"/>
          <w:szCs w:val="28"/>
          <w:lang w:eastAsia="ru-RU"/>
        </w:rPr>
        <w:t>план проведения плановых проверок</w:t>
      </w:r>
      <w:r w:rsidRPr="00A6087B">
        <w:rPr>
          <w:rFonts w:ascii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по муниципальному контролю на 2020 год и направлен на согласовании в прокуратуру Воскресенского района, но был отклонен.</w:t>
      </w:r>
    </w:p>
    <w:p w:rsidR="00757E0C" w:rsidRPr="00A6087B" w:rsidRDefault="00757E0C" w:rsidP="00E57C76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 xml:space="preserve">В 1 полугодии 2020 года проверок по всем видам муниципального контроля, осуществляемого на территории Воздвиженского сельсовета,  не производилось </w:t>
      </w:r>
      <w:r w:rsidRPr="00A6087B">
        <w:rPr>
          <w:rFonts w:ascii="Times New Roman" w:hAnsi="Times New Roman"/>
          <w:sz w:val="28"/>
          <w:szCs w:val="28"/>
        </w:rPr>
        <w:t>из-за сокращения проверочных мероприятий в связи с распространением коронавирусной инфекции (2019-nCoV). Данные сокращения введены постановлением Правительства Российской Федерации от 03.04.2020 № 438 и постановлением Правительства Нижегородской области от 02.04.2020 № 259.</w:t>
      </w:r>
    </w:p>
    <w:p w:rsidR="00757E0C" w:rsidRPr="00A6087B" w:rsidRDefault="00757E0C" w:rsidP="00E027D3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В связи с отсутствием лесных участков, находящихся в муниципальной собственности, муниципальный контроль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757E0C" w:rsidRPr="00A6087B" w:rsidRDefault="00757E0C" w:rsidP="00F30B4E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7B">
        <w:rPr>
          <w:rFonts w:ascii="Times New Roman" w:hAnsi="Times New Roman"/>
          <w:sz w:val="28"/>
          <w:szCs w:val="28"/>
          <w:lang w:eastAsia="ru-RU"/>
        </w:rPr>
        <w:t>В связи с отсутствием особо охраняемых природных территорий местного значения муниципальный контроль за использованием и охраной особо охраняемых природных территорий местного значения в сельсовете не осуществляется.</w:t>
      </w:r>
      <w:bookmarkStart w:id="0" w:name="_GoBack"/>
      <w:bookmarkEnd w:id="0"/>
    </w:p>
    <w:p w:rsidR="00757E0C" w:rsidRPr="00A6087B" w:rsidRDefault="00757E0C" w:rsidP="00F30B4E">
      <w:pPr>
        <w:spacing w:before="20" w:after="20"/>
        <w:ind w:left="-567" w:firstLine="567"/>
        <w:jc w:val="both"/>
      </w:pPr>
      <w:r w:rsidRPr="00A6087B">
        <w:rPr>
          <w:rFonts w:ascii="Times New Roman" w:hAnsi="Times New Roman"/>
          <w:sz w:val="28"/>
          <w:szCs w:val="28"/>
          <w:lang w:eastAsia="ru-RU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</w:p>
    <w:p w:rsidR="00757E0C" w:rsidRPr="00A6087B" w:rsidRDefault="00757E0C" w:rsidP="00F30B4E"/>
    <w:sectPr w:rsidR="00757E0C" w:rsidRPr="00A6087B" w:rsidSect="000711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EB1"/>
    <w:rsid w:val="000027AB"/>
    <w:rsid w:val="000447A4"/>
    <w:rsid w:val="00071176"/>
    <w:rsid w:val="000D0FB5"/>
    <w:rsid w:val="000D35AD"/>
    <w:rsid w:val="000E5F3B"/>
    <w:rsid w:val="00131D77"/>
    <w:rsid w:val="00132F51"/>
    <w:rsid w:val="0013372C"/>
    <w:rsid w:val="001551DA"/>
    <w:rsid w:val="001A0DFB"/>
    <w:rsid w:val="001D237D"/>
    <w:rsid w:val="001E7EB1"/>
    <w:rsid w:val="00270A02"/>
    <w:rsid w:val="002D57DF"/>
    <w:rsid w:val="002F517B"/>
    <w:rsid w:val="0031109E"/>
    <w:rsid w:val="0035390F"/>
    <w:rsid w:val="003A54A2"/>
    <w:rsid w:val="003D174C"/>
    <w:rsid w:val="004661FA"/>
    <w:rsid w:val="00521E2E"/>
    <w:rsid w:val="00525DF1"/>
    <w:rsid w:val="00670DCB"/>
    <w:rsid w:val="00682460"/>
    <w:rsid w:val="00684BFB"/>
    <w:rsid w:val="00721599"/>
    <w:rsid w:val="0073067A"/>
    <w:rsid w:val="00755ED7"/>
    <w:rsid w:val="00757E0C"/>
    <w:rsid w:val="0083444E"/>
    <w:rsid w:val="00844E49"/>
    <w:rsid w:val="00855D7A"/>
    <w:rsid w:val="008B4BCF"/>
    <w:rsid w:val="008F1A16"/>
    <w:rsid w:val="00A107F3"/>
    <w:rsid w:val="00A16DD2"/>
    <w:rsid w:val="00A552DF"/>
    <w:rsid w:val="00A6087B"/>
    <w:rsid w:val="00C71EBE"/>
    <w:rsid w:val="00C81112"/>
    <w:rsid w:val="00D52BF5"/>
    <w:rsid w:val="00D76407"/>
    <w:rsid w:val="00DA1C01"/>
    <w:rsid w:val="00DC6893"/>
    <w:rsid w:val="00E027D3"/>
    <w:rsid w:val="00E57C76"/>
    <w:rsid w:val="00E62E4E"/>
    <w:rsid w:val="00E63A40"/>
    <w:rsid w:val="00EB5E28"/>
    <w:rsid w:val="00EF7E72"/>
    <w:rsid w:val="00F30B4E"/>
    <w:rsid w:val="00F6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5</Pages>
  <Words>1652</Words>
  <Characters>9419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Sony</cp:lastModifiedBy>
  <cp:revision>38</cp:revision>
  <dcterms:created xsi:type="dcterms:W3CDTF">2018-07-04T05:12:00Z</dcterms:created>
  <dcterms:modified xsi:type="dcterms:W3CDTF">2020-07-09T09:53:00Z</dcterms:modified>
</cp:coreProperties>
</file>