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1"/>
        <w:shd w:val="clear" w:color="auto" w:fill="auto"/>
        <w:spacing w:lineRule="auto" w:line="240" w:before="0" w:after="0"/>
        <w:ind w:firstLine="567"/>
        <w:jc w:val="center"/>
        <w:rPr>
          <w:b/>
          <w:b/>
          <w:color w:val="000000"/>
          <w:sz w:val="28"/>
          <w:szCs w:val="28"/>
        </w:rPr>
      </w:pPr>
      <w:r>
        <w:rPr>
          <w:b/>
          <w:color w:val="000000"/>
          <w:sz w:val="28"/>
          <w:szCs w:val="28"/>
        </w:rPr>
        <w:t>ЗАКЛЮЧЕНИЕ</w:t>
      </w:r>
    </w:p>
    <w:p>
      <w:pPr>
        <w:pStyle w:val="21"/>
        <w:shd w:val="clear" w:color="auto" w:fill="auto"/>
        <w:spacing w:lineRule="auto" w:line="240" w:before="0" w:after="0"/>
        <w:ind w:firstLine="567"/>
        <w:jc w:val="center"/>
        <w:rPr>
          <w:b/>
          <w:b/>
          <w:color w:val="000000"/>
          <w:sz w:val="28"/>
          <w:szCs w:val="28"/>
        </w:rPr>
      </w:pPr>
      <w:r>
        <w:rPr>
          <w:b/>
          <w:color w:val="000000"/>
          <w:sz w:val="28"/>
          <w:szCs w:val="28"/>
        </w:rPr>
        <w:t>О РЕЗУЛЬТАТАХ ПУБЛИЧНЫХ СЛУШАНИЙ</w:t>
      </w:r>
    </w:p>
    <w:p>
      <w:pPr>
        <w:pStyle w:val="21"/>
        <w:shd w:val="clear" w:color="auto" w:fill="auto"/>
        <w:spacing w:lineRule="auto" w:line="240" w:before="0" w:after="0"/>
        <w:ind w:firstLine="567"/>
        <w:jc w:val="center"/>
        <w:rPr>
          <w:b/>
          <w:b/>
          <w:color w:val="000000"/>
          <w:sz w:val="28"/>
          <w:szCs w:val="28"/>
        </w:rPr>
      </w:pPr>
      <w:r>
        <w:rPr>
          <w:b/>
          <w:color w:val="000000"/>
          <w:sz w:val="28"/>
          <w:szCs w:val="28"/>
        </w:rPr>
      </w:r>
    </w:p>
    <w:p>
      <w:pPr>
        <w:pStyle w:val="BodyText2"/>
        <w:tabs>
          <w:tab w:val="left" w:pos="975" w:leader="none"/>
        </w:tabs>
        <w:ind w:firstLine="709"/>
        <w:rPr>
          <w:szCs w:val="28"/>
        </w:rPr>
      </w:pPr>
      <w:r>
        <w:rPr>
          <w:color w:val="000000"/>
          <w:szCs w:val="28"/>
        </w:rPr>
        <w:t xml:space="preserve">по вопросу </w:t>
      </w:r>
      <w:r>
        <w:rPr>
          <w:szCs w:val="28"/>
        </w:rPr>
        <w:t>о  преобразовании муниципальных образований путем объединения всех поселений, входящих в состав Воскресенского муниципального района Нижегородской области, Благовещенского сельсовета Воскресенского муниципального района Нижегородской области, Богородского сельсовета Воскресенского муниципального района Нижегородской области, Воздвиженского сельсовета Воскресенского муниципального района Нижегородской области, Владимирского сельсовета Воскресенского муниципального района Нижегородской области, Глуховского сельсовета Воскресенского муниципального района Нижегородской области, Егоровского сельсовета Воскресенского муниципального района Нижегородской области, Капустихинского сельсовета Воскресенского муниципального района Нижегородской области, Нахратовского сельсовета Воскресенского муниципального района Нижегородской области, Нестиарского сельсовета Воскресенского муниципального района Нижегородской области, Староустинского сельсовета Воскресенского муниципального района Нижегородской области, рабочего посёлка Воскресенское Воскресенского муниципального района Нижегородской области и наделения вновь образованного муниципального образования статусом муниципального округа с наименованием Воскресенский муниципальный округ Нижегородской области.</w:t>
      </w:r>
    </w:p>
    <w:p>
      <w:pPr>
        <w:pStyle w:val="BodyText2"/>
        <w:tabs>
          <w:tab w:val="left" w:pos="975" w:leader="none"/>
        </w:tabs>
        <w:ind w:left="567" w:hanging="0"/>
        <w:jc w:val="both"/>
        <w:rPr>
          <w:szCs w:val="28"/>
        </w:rPr>
      </w:pPr>
      <w:r>
        <w:rPr>
          <w:szCs w:val="28"/>
        </w:rPr>
      </w:r>
    </w:p>
    <w:p>
      <w:pPr>
        <w:pStyle w:val="BodyText2"/>
        <w:tabs>
          <w:tab w:val="left" w:pos="975" w:leader="none"/>
        </w:tabs>
        <w:ind w:left="567" w:hanging="0"/>
        <w:jc w:val="both"/>
        <w:rPr/>
      </w:pPr>
      <w:r>
        <w:rPr>
          <w:szCs w:val="28"/>
        </w:rPr>
        <w:t>ДАТА ОФОРМЛЕНИЯ  ЗАКЛЮЧЕНИЯ О РЕЗУЛЬТАТАХ ПУБЛИЧНЫХ СЛУШАНИЙ</w:t>
      </w:r>
      <w:r>
        <w:rPr>
          <w:b w:val="false"/>
          <w:szCs w:val="28"/>
        </w:rPr>
        <w:t xml:space="preserve"> –  02 февраля 2022 года.</w:t>
      </w:r>
    </w:p>
    <w:p>
      <w:pPr>
        <w:pStyle w:val="21"/>
        <w:shd w:val="clear" w:color="auto" w:fill="auto"/>
        <w:spacing w:lineRule="auto" w:line="240" w:before="0" w:after="0"/>
        <w:ind w:firstLine="567"/>
        <w:rPr/>
      </w:pPr>
      <w:r>
        <w:rPr>
          <w:color w:val="000000"/>
          <w:sz w:val="28"/>
          <w:szCs w:val="28"/>
        </w:rPr>
        <w:t xml:space="preserve">Публичные слушания назначены решением Сельским Советом Староустинского сельсовета Воскресенского муниципального района Нижегородской области от 24 января 2022 года № 1 </w:t>
      </w:r>
      <w:r>
        <w:rPr>
          <w:bCs/>
          <w:sz w:val="28"/>
          <w:szCs w:val="28"/>
        </w:rPr>
        <w:t>«</w:t>
      </w:r>
      <w:r>
        <w:rPr>
          <w:sz w:val="28"/>
          <w:szCs w:val="28"/>
        </w:rPr>
        <w:t>О назначении публичных слушаний по вопросу о преобразовании муниципальных образований Воскресенского муниципального района Нижегородской области»</w:t>
      </w:r>
      <w:r>
        <w:rPr>
          <w:color w:val="000000"/>
          <w:sz w:val="28"/>
          <w:szCs w:val="28"/>
        </w:rPr>
        <w:t>.</w:t>
      </w:r>
    </w:p>
    <w:p>
      <w:pPr>
        <w:pStyle w:val="21"/>
        <w:shd w:val="clear" w:color="auto" w:fill="auto"/>
        <w:spacing w:lineRule="auto" w:line="240" w:before="0" w:after="0"/>
        <w:ind w:firstLine="567"/>
        <w:rPr>
          <w:color w:val="000000"/>
          <w:sz w:val="28"/>
          <w:szCs w:val="28"/>
        </w:rPr>
      </w:pPr>
      <w:r>
        <w:rPr>
          <w:color w:val="000000"/>
          <w:sz w:val="28"/>
          <w:szCs w:val="28"/>
        </w:rPr>
      </w:r>
    </w:p>
    <w:p>
      <w:pPr>
        <w:pStyle w:val="21"/>
        <w:shd w:val="clear" w:color="auto" w:fill="auto"/>
        <w:spacing w:lineRule="auto" w:line="240" w:before="0" w:after="0"/>
        <w:ind w:firstLine="567"/>
        <w:rPr/>
      </w:pPr>
      <w:r>
        <w:rPr>
          <w:b/>
          <w:color w:val="000000"/>
          <w:sz w:val="28"/>
          <w:szCs w:val="28"/>
        </w:rPr>
        <w:t xml:space="preserve">ДАТА  И ВРЕМЯ ПРОВЕДЕНИЯ ПУБЛИЧНЫХ СЛУШАНИЙ: </w:t>
      </w:r>
      <w:r>
        <w:rPr>
          <w:color w:val="000000"/>
          <w:sz w:val="28"/>
          <w:szCs w:val="28"/>
        </w:rPr>
        <w:t>02 февраля  2022 года,  начало -10 часов 00  минут, окончание - 11 часов 00 минут.</w:t>
      </w:r>
    </w:p>
    <w:p>
      <w:pPr>
        <w:pStyle w:val="21"/>
        <w:shd w:val="clear" w:color="auto" w:fill="auto"/>
        <w:spacing w:lineRule="auto" w:line="240" w:before="0" w:after="0"/>
        <w:ind w:firstLine="567"/>
        <w:rPr>
          <w:color w:val="000000"/>
          <w:sz w:val="28"/>
          <w:szCs w:val="28"/>
        </w:rPr>
      </w:pPr>
      <w:r>
        <w:rPr>
          <w:color w:val="000000"/>
          <w:sz w:val="28"/>
          <w:szCs w:val="28"/>
        </w:rPr>
      </w:r>
    </w:p>
    <w:p>
      <w:pPr>
        <w:pStyle w:val="21"/>
        <w:shd w:val="clear" w:color="auto" w:fill="auto"/>
        <w:spacing w:lineRule="auto" w:line="240" w:before="0" w:after="0"/>
        <w:ind w:firstLine="567"/>
        <w:rPr/>
      </w:pPr>
      <w:r>
        <w:rPr>
          <w:b/>
          <w:color w:val="000000"/>
          <w:sz w:val="28"/>
          <w:szCs w:val="28"/>
        </w:rPr>
        <w:t xml:space="preserve">МЕСТО ПРОВЕДЕНИЯ ПУБЛИЧНЫХ СЛУШАНИЙ: </w:t>
      </w:r>
      <w:r>
        <w:rPr>
          <w:b w:val="false"/>
          <w:bCs w:val="false"/>
          <w:color w:val="000000"/>
          <w:sz w:val="28"/>
          <w:szCs w:val="28"/>
        </w:rPr>
        <w:t>администрация Староустинского сельсовета по адресу: 606743, Нижего</w:t>
      </w:r>
      <w:r>
        <w:rPr>
          <w:color w:val="000000"/>
          <w:sz w:val="28"/>
          <w:szCs w:val="28"/>
        </w:rPr>
        <w:t>родская область, Воскресенский район, с. Староустье, ул. Полевая, д. 8.</w:t>
      </w:r>
    </w:p>
    <w:p>
      <w:pPr>
        <w:pStyle w:val="21"/>
        <w:shd w:val="clear" w:color="auto" w:fill="auto"/>
        <w:spacing w:lineRule="auto" w:line="240" w:before="0" w:after="0"/>
        <w:ind w:firstLine="567"/>
        <w:rPr>
          <w:color w:val="000000"/>
          <w:sz w:val="28"/>
          <w:szCs w:val="28"/>
        </w:rPr>
      </w:pPr>
      <w:r>
        <w:rPr>
          <w:color w:val="000000"/>
          <w:sz w:val="28"/>
          <w:szCs w:val="28"/>
        </w:rPr>
      </w:r>
    </w:p>
    <w:p>
      <w:pPr>
        <w:pStyle w:val="21"/>
        <w:shd w:val="clear" w:color="auto" w:fill="auto"/>
        <w:spacing w:lineRule="auto" w:line="240" w:before="0" w:after="0"/>
        <w:ind w:firstLine="567"/>
        <w:rPr/>
      </w:pPr>
      <w:r>
        <w:rPr>
          <w:b/>
          <w:color w:val="000000"/>
          <w:sz w:val="28"/>
          <w:szCs w:val="28"/>
        </w:rPr>
        <w:t>СВЕДЕНИЯ О КОЛИЧЕСТВЕ УЧАСТНИКОВ ПУБЛИЧНЫХ СЛУШАНИЙ – 34 человека.</w:t>
      </w:r>
    </w:p>
    <w:p>
      <w:pPr>
        <w:pStyle w:val="21"/>
        <w:shd w:val="clear" w:color="auto" w:fill="auto"/>
        <w:spacing w:lineRule="auto" w:line="240" w:before="0" w:after="0"/>
        <w:ind w:firstLine="567"/>
        <w:rPr/>
      </w:pPr>
      <w:r>
        <w:rPr>
          <w:b/>
          <w:color w:val="000000"/>
          <w:sz w:val="28"/>
          <w:szCs w:val="28"/>
        </w:rPr>
        <w:t xml:space="preserve">Участники публичных слушаний: </w:t>
      </w:r>
      <w:r>
        <w:rPr>
          <w:color w:val="000000"/>
          <w:sz w:val="28"/>
          <w:szCs w:val="28"/>
        </w:rPr>
        <w:t xml:space="preserve">жители с. Староустье, депутаты  Сельского Совета </w:t>
      </w:r>
      <w:r>
        <w:rPr>
          <w:b w:val="false"/>
          <w:bCs w:val="false"/>
          <w:color w:val="000000"/>
          <w:sz w:val="28"/>
          <w:szCs w:val="28"/>
        </w:rPr>
        <w:t>Староустинского</w:t>
      </w:r>
      <w:r>
        <w:rPr>
          <w:color w:val="000000"/>
          <w:sz w:val="28"/>
          <w:szCs w:val="28"/>
        </w:rPr>
        <w:t xml:space="preserve"> сельсовета, заместитель председателя Сельского Совета </w:t>
      </w:r>
      <w:r>
        <w:rPr>
          <w:b w:val="false"/>
          <w:bCs w:val="false"/>
          <w:color w:val="000000"/>
          <w:sz w:val="28"/>
          <w:szCs w:val="28"/>
        </w:rPr>
        <w:t>Староустинского</w:t>
      </w:r>
      <w:r>
        <w:rPr>
          <w:color w:val="000000"/>
          <w:sz w:val="28"/>
          <w:szCs w:val="28"/>
        </w:rPr>
        <w:t xml:space="preserve"> сельсовета, работники администрации </w:t>
      </w:r>
      <w:r>
        <w:rPr>
          <w:b w:val="false"/>
          <w:bCs w:val="false"/>
          <w:color w:val="000000"/>
          <w:sz w:val="28"/>
          <w:szCs w:val="28"/>
        </w:rPr>
        <w:t>Староустинского</w:t>
      </w:r>
      <w:r>
        <w:rPr>
          <w:color w:val="000000"/>
          <w:sz w:val="28"/>
          <w:szCs w:val="28"/>
        </w:rPr>
        <w:t xml:space="preserve"> сельсовета.</w:t>
      </w:r>
    </w:p>
    <w:p>
      <w:pPr>
        <w:pStyle w:val="BodyText2"/>
        <w:tabs>
          <w:tab w:val="left" w:pos="975" w:leader="none"/>
        </w:tabs>
        <w:ind w:firstLine="709"/>
        <w:jc w:val="both"/>
        <w:rPr/>
      </w:pPr>
      <w:r>
        <w:rPr>
          <w:b w:val="false"/>
          <w:color w:val="000000"/>
          <w:szCs w:val="28"/>
        </w:rPr>
        <w:t>Настоящее заключение подготовлено на основании протокола о  публичных слушаниях о</w:t>
      </w:r>
      <w:r>
        <w:rPr>
          <w:b w:val="false"/>
          <w:szCs w:val="28"/>
        </w:rPr>
        <w:t xml:space="preserve"> преобразовании муниципальных образований путем объединения всех поселений, входящих в состав Воскресенского муниципального района Нижегородской области,</w:t>
      </w:r>
      <w:r>
        <w:rPr>
          <w:szCs w:val="28"/>
        </w:rPr>
        <w:t xml:space="preserve"> </w:t>
      </w:r>
      <w:r>
        <w:rPr>
          <w:b w:val="false"/>
          <w:szCs w:val="28"/>
        </w:rPr>
        <w:t xml:space="preserve">Благовещенского сельсовета Воскресенского муниципального района Нижегородской области, Богородского сельсовета Воскресенского муниципального района Нижегородской области, Воздвиженского сельсовета Воскресенского муниципального района Нижегородской области, Владимирского сельсовета Воскресенского муниципального района Нижегородской области, Глуховского сельсовета Воскресенского муниципального района Нижегородской области, Егоровского сельсовета Воскресенского муниципального района Нижегородской области, Капустихинского сельсовета Воскресенского муниципального района Нижегородской области, Нахратовского сельсовета Воскресенского муниципального района Нижегородской области, Нестиарского сельсовета Воскресенского муниципального района Нижегородской области, Староустинского сельсовета Воскресенского муниципального района Нижегородской области, рабочего посёлка Воскресенское Воскресенского муниципального района Нижегородской области и наделения вновь образованного муниципального образования статусом муниципального округа с наименованием Воскресенский муниципальный округ Нижегородской области от 02 февраля 2020 года  </w:t>
      </w:r>
      <w:r>
        <w:rPr>
          <w:rFonts w:eastAsia="Calibri" w:cs="" w:cstheme="minorBidi" w:eastAsiaTheme="minorHAnsi"/>
          <w:b w:val="false"/>
          <w:szCs w:val="28"/>
        </w:rPr>
        <w:t>№1</w:t>
      </w:r>
      <w:r>
        <w:rPr>
          <w:b w:val="false"/>
          <w:szCs w:val="28"/>
        </w:rPr>
        <w:t xml:space="preserve"> (реквизиты протокола о публичных слушаниях).</w:t>
      </w:r>
    </w:p>
    <w:p>
      <w:pPr>
        <w:pStyle w:val="BodyText2"/>
        <w:tabs>
          <w:tab w:val="left" w:pos="975" w:leader="none"/>
        </w:tabs>
        <w:ind w:firstLine="709"/>
        <w:jc w:val="both"/>
        <w:rPr>
          <w:b w:val="false"/>
          <w:b w:val="false"/>
          <w:szCs w:val="28"/>
        </w:rPr>
      </w:pPr>
      <w:r>
        <w:rPr>
          <w:b w:val="false"/>
          <w:szCs w:val="28"/>
        </w:rPr>
      </w:r>
    </w:p>
    <w:p>
      <w:pPr>
        <w:pStyle w:val="21"/>
        <w:shd w:val="clear" w:color="auto" w:fill="auto"/>
        <w:spacing w:lineRule="auto" w:line="240" w:before="0" w:after="0"/>
        <w:ind w:firstLine="567"/>
        <w:jc w:val="center"/>
        <w:rPr>
          <w:b/>
          <w:b/>
          <w:color w:val="000000"/>
          <w:sz w:val="28"/>
          <w:szCs w:val="28"/>
        </w:rPr>
      </w:pPr>
      <w:r>
        <w:rPr>
          <w:b/>
          <w:color w:val="000000"/>
          <w:sz w:val="28"/>
          <w:szCs w:val="28"/>
        </w:rPr>
        <w:t>ВОПРОС, ВЫНЕСЕННЫЙ НА ПУБЛИЧНЫЕ СЛУШАНИЯ:</w:t>
      </w:r>
    </w:p>
    <w:p>
      <w:pPr>
        <w:pStyle w:val="21"/>
        <w:shd w:val="clear" w:color="auto" w:fill="auto"/>
        <w:spacing w:lineRule="auto" w:line="240" w:before="0" w:after="0"/>
        <w:ind w:firstLine="567"/>
        <w:rPr>
          <w:b/>
          <w:b/>
          <w:color w:val="000000"/>
          <w:sz w:val="28"/>
          <w:szCs w:val="28"/>
        </w:rPr>
      </w:pPr>
      <w:r>
        <w:rPr>
          <w:b/>
          <w:color w:val="000000"/>
          <w:sz w:val="28"/>
          <w:szCs w:val="28"/>
        </w:rPr>
      </w:r>
    </w:p>
    <w:p>
      <w:pPr>
        <w:pStyle w:val="1"/>
        <w:shd w:val="clear" w:fill="FFFFFF"/>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«О преобразовании муниципальных образований путем объединения всех поселений, входящих в состав Воскресенского муниципального района Нижегородской области: Благовещенского сельсовета Воскресенского муниципального района Нижегородской области, Богородского сельсовета Воскресенского муниципального района Нижегородской области, Воздвиженского сельсовета Воскресенского муниципального района Нижегородской области, Владимирского сельсовета Воскресенского муниципального района Нижегородской области, Глуховского сельсовета Воскресенского муниципального района Нижегородской области, Егоровского сельсовета Воскресенского муниципального района Нижегородской области, Капустихинского сельсовета Воскресенского муниципального района Нижегородской области, Нахратовского сельсовета Воскресенского муниципального района Нижегородской области, Нестиарского сельсовета Воскресенского муниципального района Нижегородской области, Староустинского сельсовета Воскресенского муниципального района Нижегородской области, рабочего посёлка Воскресенское Воскресенского муниципального района Нижегородской области и наделения вновь образованного муниципального образования статусом муниципального округа с наименованием Воскресенский муниципальный округ Нижегородской области»</w:t>
      </w:r>
    </w:p>
    <w:p>
      <w:pPr>
        <w:pStyle w:val="1"/>
        <w:shd w:val="clear" w:fill="FFFFFF"/>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r>
    </w:p>
    <w:p>
      <w:pPr>
        <w:pStyle w:val="1"/>
        <w:shd w:val="clear" w:fill="FFFFFF"/>
        <w:spacing w:lineRule="auto" w:line="240"/>
        <w:ind w:firstLine="708"/>
        <w:jc w:val="both"/>
        <w:rPr>
          <w:rFonts w:ascii="Times New Roman" w:hAnsi="Times New Roman" w:cs="Times New Roman"/>
          <w:b/>
          <w:b/>
          <w:sz w:val="28"/>
          <w:szCs w:val="28"/>
        </w:rPr>
      </w:pPr>
      <w:r>
        <w:rPr>
          <w:rFonts w:cs="Times New Roman" w:ascii="Times New Roman" w:hAnsi="Times New Roman"/>
          <w:b/>
          <w:sz w:val="28"/>
          <w:szCs w:val="28"/>
        </w:rPr>
        <w:t>ПРЕДЛОЖЕНИЯ И ЗАМЕЧАНИЯ УЧАСТНИКОВ ПУБЛИЧНЫХ СЛУШАНИЙ :</w:t>
      </w:r>
    </w:p>
    <w:p>
      <w:pPr>
        <w:pStyle w:val="1"/>
        <w:shd w:val="clear" w:fill="FFFFFF"/>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Предложения:</w:t>
      </w:r>
    </w:p>
    <w:p>
      <w:pPr>
        <w:pStyle w:val="1"/>
        <w:shd w:val="clear" w:fill="FFFFFF"/>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 наработать «дорожную карту» по мероприятиям по преобразованию поселений района;</w:t>
      </w:r>
    </w:p>
    <w:p>
      <w:pPr>
        <w:pStyle w:val="1"/>
        <w:shd w:val="clear" w:fill="FFFFFF"/>
        <w:spacing w:lineRule="auto" w:line="240"/>
        <w:ind w:firstLine="708"/>
        <w:jc w:val="both"/>
        <w:rPr/>
      </w:pPr>
      <w:r>
        <w:rPr>
          <w:rFonts w:cs="Times New Roman" w:ascii="Times New Roman" w:hAnsi="Times New Roman"/>
          <w:sz w:val="28"/>
          <w:szCs w:val="28"/>
        </w:rPr>
        <w:t>- согласиться на преобразование муниципальных образований путем объединения всех поселений, входящих в состав Воскресенского муниципального района, в муниципальный округ, с наименованием Воскресенский муниципальный округ Нижегородской области с административным центром рабочий поселок Воскресенское.</w:t>
      </w:r>
    </w:p>
    <w:p>
      <w:pPr>
        <w:pStyle w:val="1"/>
        <w:shd w:val="clear" w:fill="FFFFFF"/>
        <w:spacing w:lineRule="auto" w:line="240"/>
        <w:ind w:firstLine="708"/>
        <w:jc w:val="both"/>
        <w:rPr/>
      </w:pPr>
      <w:r>
        <w:rPr>
          <w:rFonts w:cs="Times New Roman" w:ascii="Times New Roman" w:hAnsi="Times New Roman"/>
          <w:sz w:val="28"/>
          <w:szCs w:val="28"/>
        </w:rPr>
        <w:t xml:space="preserve">Все предложения  внесены гражданами, постоянно проживающими на территории </w:t>
      </w:r>
      <w:r>
        <w:rPr>
          <w:rFonts w:cs="Times New Roman" w:ascii="Times New Roman" w:hAnsi="Times New Roman"/>
          <w:b w:val="false"/>
          <w:bCs w:val="false"/>
          <w:color w:val="000000"/>
          <w:sz w:val="28"/>
          <w:szCs w:val="28"/>
        </w:rPr>
        <w:t>Староустинского</w:t>
      </w:r>
      <w:r>
        <w:rPr>
          <w:rFonts w:cs="Times New Roman" w:ascii="Times New Roman" w:hAnsi="Times New Roman"/>
          <w:sz w:val="28"/>
          <w:szCs w:val="28"/>
        </w:rPr>
        <w:t xml:space="preserve"> сельсовета Воскресенского муниципального района Нижегородской области.</w:t>
      </w:r>
    </w:p>
    <w:p>
      <w:pPr>
        <w:pStyle w:val="1"/>
        <w:shd w:val="clear" w:fill="FFFFFF"/>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Замечаний  в ходе публичных слушаний по рассматриваемому вопросу не поступило.</w:t>
      </w:r>
    </w:p>
    <w:p>
      <w:pPr>
        <w:pStyle w:val="1"/>
        <w:shd w:val="clear" w:fill="FFFFFF"/>
        <w:spacing w:lineRule="auto" w:line="240"/>
        <w:ind w:firstLine="708"/>
        <w:jc w:val="both"/>
        <w:rPr>
          <w:rFonts w:ascii="Times New Roman" w:hAnsi="Times New Roman" w:cs="Times New Roman"/>
          <w:b/>
          <w:b/>
          <w:sz w:val="28"/>
          <w:szCs w:val="28"/>
        </w:rPr>
      </w:pPr>
      <w:r>
        <w:rPr>
          <w:rFonts w:cs="Times New Roman" w:ascii="Times New Roman" w:hAnsi="Times New Roman"/>
          <w:b/>
          <w:sz w:val="28"/>
          <w:szCs w:val="28"/>
        </w:rPr>
      </w:r>
    </w:p>
    <w:p>
      <w:pPr>
        <w:pStyle w:val="1"/>
        <w:shd w:val="clear" w:fill="FFFFFF"/>
        <w:spacing w:lineRule="auto" w:line="240"/>
        <w:ind w:firstLine="708"/>
        <w:jc w:val="both"/>
        <w:rPr>
          <w:rFonts w:ascii="Times New Roman" w:hAnsi="Times New Roman" w:cs="Times New Roman"/>
          <w:sz w:val="28"/>
          <w:szCs w:val="28"/>
        </w:rPr>
      </w:pPr>
      <w:r>
        <w:rPr>
          <w:rFonts w:cs="Times New Roman" w:ascii="Times New Roman" w:hAnsi="Times New Roman"/>
          <w:b/>
          <w:sz w:val="28"/>
          <w:szCs w:val="28"/>
        </w:rPr>
        <w:t>РЕКОМЕНДАЦИИ ОРГАНИЗАТОРА ПУБЛИЧНЫХ СЛУШАНИЙ О ЦЕЛЕСООБРАЗНОСТИ/НЕЦЕЛЕСООБРАЗНОСТИ  УЧЕТА ВНЕСЕННЫХ УЧАСТНИКАМИ ПУБЛИЧНЫХ СЛУШАНИЙ ПРЕДЛОЖЕНИЙ И ЗАМЕЧАНИЙ: И ВЫВОДЫ, ПРИНЯТЫЕ ПО РЕЗУЛЬТАТАМ ПУБЛИЧНЫХ СЛУШАНИЙ</w:t>
      </w:r>
      <w:r>
        <w:rPr>
          <w:rFonts w:cs="Times New Roman" w:ascii="Times New Roman" w:hAnsi="Times New Roman"/>
          <w:sz w:val="28"/>
          <w:szCs w:val="28"/>
        </w:rPr>
        <w:t>: все предложения учесть в дальнейшей работе.</w:t>
      </w:r>
    </w:p>
    <w:p>
      <w:pPr>
        <w:pStyle w:val="Normal"/>
        <w:ind w:firstLine="720"/>
        <w:jc w:val="both"/>
        <w:rPr>
          <w:sz w:val="28"/>
          <w:szCs w:val="28"/>
        </w:rPr>
      </w:pPr>
      <w:r>
        <w:rPr>
          <w:rFonts w:cs="Times New Roman" w:ascii="Times New Roman" w:hAnsi="Times New Roman"/>
          <w:b/>
          <w:sz w:val="28"/>
          <w:szCs w:val="28"/>
        </w:rPr>
        <w:t>Выводы по результатам публичных слушаний</w:t>
      </w:r>
      <w:r>
        <w:rPr>
          <w:sz w:val="28"/>
          <w:szCs w:val="28"/>
        </w:rPr>
        <w:t xml:space="preserve"> </w:t>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t>1.Публичные слушания по вопросу о преобразовании муниципальных образований путем объединения всех поселений, входящих в состав Воскресенского муниципального района Нижегородской области - рабочий поселок Воскресенское, Благовещенский сельсовет, Богородский сельсовет, Воздвиженский сельсовет, Владимирский сельсовет, Глуховский сельсовет, Егоровский сельсовет, Капустихинский сельсовет, Нахратовский сельсовет, Нестиарский сельсовет, Староустинский сельсовет и наделения вновь образованного муниципального образования статусом муниципального округа с наименованием Воскресенский муниципальный округ Нижегородской области – состоялись.</w:t>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t>2.Информацию по итогам публичных слушаний принять к сведению и поддержать инициативу.</w:t>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t xml:space="preserve">3.Опубликовать в районной газете «Воскресенская жизнь» и на официальной сайте администрации Воскресенского муниципального района в информационно-телекоммуникационной сети Интернет настоящее </w:t>
      </w:r>
      <w:bookmarkStart w:id="0" w:name="_GoBack"/>
      <w:bookmarkEnd w:id="0"/>
      <w:r>
        <w:rPr>
          <w:rFonts w:cs="Times New Roman" w:ascii="Times New Roman" w:hAnsi="Times New Roman"/>
          <w:sz w:val="28"/>
          <w:szCs w:val="28"/>
        </w:rPr>
        <w:t>заключение о результатах публичных слушаний.</w:t>
      </w:r>
    </w:p>
    <w:p>
      <w:pPr>
        <w:pStyle w:val="21"/>
        <w:shd w:val="clear" w:color="auto" w:fill="auto"/>
        <w:spacing w:lineRule="auto" w:line="240" w:before="0" w:after="0"/>
        <w:rPr/>
      </w:pPr>
      <w:r>
        <w:rPr>
          <w:sz w:val="28"/>
          <w:szCs w:val="28"/>
        </w:rPr>
        <w:t>Заключение  подписано: 02.02.2022 года</w:t>
      </w:r>
    </w:p>
    <w:p>
      <w:pPr>
        <w:pStyle w:val="21"/>
        <w:shd w:val="clear" w:color="auto" w:fill="auto"/>
        <w:spacing w:lineRule="auto" w:line="240" w:before="0" w:after="0"/>
        <w:rPr>
          <w:color w:val="000000"/>
          <w:sz w:val="28"/>
          <w:szCs w:val="28"/>
        </w:rPr>
      </w:pPr>
      <w:r>
        <w:rPr>
          <w:color w:val="000000"/>
          <w:sz w:val="28"/>
          <w:szCs w:val="28"/>
        </w:rPr>
      </w:r>
    </w:p>
    <w:p>
      <w:pPr>
        <w:pStyle w:val="21"/>
        <w:shd w:val="clear" w:color="auto" w:fill="auto"/>
        <w:spacing w:lineRule="auto" w:line="240" w:before="0" w:after="0"/>
        <w:rPr/>
      </w:pPr>
      <w:r>
        <w:rPr>
          <w:color w:val="000000"/>
          <w:sz w:val="28"/>
          <w:szCs w:val="28"/>
        </w:rPr>
        <w:t>Г</w:t>
      </w:r>
      <w:r>
        <w:rPr>
          <w:color w:val="000000"/>
          <w:sz w:val="28"/>
          <w:szCs w:val="28"/>
        </w:rPr>
        <w:t xml:space="preserve">лава </w:t>
      </w:r>
      <w:r>
        <w:rPr>
          <w:b w:val="false"/>
          <w:bCs w:val="false"/>
          <w:color w:val="000000"/>
          <w:sz w:val="28"/>
          <w:szCs w:val="28"/>
        </w:rPr>
        <w:t>администраци</w:t>
      </w:r>
      <w:r>
        <w:rPr>
          <w:b w:val="false"/>
          <w:bCs w:val="false"/>
          <w:color w:val="000000"/>
          <w:sz w:val="28"/>
          <w:szCs w:val="28"/>
        </w:rPr>
        <w:t>и</w:t>
      </w:r>
      <w:r>
        <w:rPr>
          <w:b w:val="false"/>
          <w:bCs w:val="false"/>
          <w:color w:val="000000"/>
          <w:sz w:val="28"/>
          <w:szCs w:val="28"/>
        </w:rPr>
        <w:t xml:space="preserve"> Староустинского сельсовета</w:t>
      </w:r>
      <w:r>
        <w:rPr>
          <w:color w:val="000000"/>
          <w:sz w:val="28"/>
          <w:szCs w:val="28"/>
        </w:rPr>
        <w:t xml:space="preserve">                                     М.Р. Крылова</w:t>
      </w:r>
    </w:p>
    <w:p>
      <w:pPr>
        <w:pStyle w:val="21"/>
        <w:shd w:val="clear" w:color="auto" w:fill="auto"/>
        <w:spacing w:lineRule="auto" w:line="240" w:before="0" w:after="0"/>
        <w:rPr>
          <w:color w:val="000000"/>
          <w:sz w:val="28"/>
          <w:szCs w:val="28"/>
        </w:rPr>
      </w:pPr>
      <w:r>
        <w:rPr>
          <w:color w:val="000000"/>
          <w:sz w:val="28"/>
          <w:szCs w:val="28"/>
        </w:rPr>
      </w:r>
    </w:p>
    <w:p>
      <w:pPr>
        <w:pStyle w:val="21"/>
        <w:shd w:val="clear" w:color="auto" w:fill="auto"/>
        <w:spacing w:lineRule="auto" w:line="240" w:before="0" w:after="0"/>
        <w:rPr/>
      </w:pPr>
      <w:r>
        <w:rPr>
          <w:color w:val="000000"/>
          <w:sz w:val="28"/>
          <w:szCs w:val="28"/>
        </w:rPr>
        <w:t>Секретарь  публичных слушаний                                                                   Е.Ф. Шишина</w:t>
      </w:r>
    </w:p>
    <w:p>
      <w:pPr>
        <w:pStyle w:val="Normal"/>
        <w:spacing w:lineRule="auto" w:line="240" w:before="0" w:after="200"/>
        <w:rPr/>
      </w:pPr>
      <w:r>
        <w:rPr/>
      </w:r>
    </w:p>
    <w:sectPr>
      <w:type w:val="nextPage"/>
      <w:pgSz w:w="11906" w:h="16838"/>
      <w:pgMar w:left="709" w:right="707" w:header="0" w:top="426" w:footer="0" w:bottom="42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Bookman Old Style">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7db7"/>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Основной текст_"/>
    <w:basedOn w:val="DefaultParagraphFont"/>
    <w:link w:val="1"/>
    <w:qFormat/>
    <w:rsid w:val="0071041c"/>
    <w:rPr>
      <w:rFonts w:ascii="Bookman Old Style" w:hAnsi="Bookman Old Style" w:eastAsia="Bookman Old Style" w:cs="Bookman Old Style"/>
      <w:shd w:fill="FFFFFF" w:val="clear"/>
    </w:rPr>
  </w:style>
  <w:style w:type="character" w:styleId="2" w:customStyle="1">
    <w:name w:val="Основной текст 2 Знак"/>
    <w:basedOn w:val="DefaultParagraphFont"/>
    <w:link w:val="20"/>
    <w:qFormat/>
    <w:rsid w:val="0071041c"/>
    <w:rPr>
      <w:rFonts w:ascii="Times New Roman" w:hAnsi="Times New Roman" w:eastAsia="Times New Roman" w:cs="Times New Roman"/>
      <w:b/>
      <w:bCs/>
      <w:sz w:val="28"/>
      <w:szCs w:val="20"/>
      <w:lang w:eastAsia="ru-RU"/>
    </w:rPr>
  </w:style>
  <w:style w:type="character" w:styleId="Style15" w:customStyle="1">
    <w:name w:val="Текст выноски Знак"/>
    <w:basedOn w:val="DefaultParagraphFont"/>
    <w:link w:val="a4"/>
    <w:uiPriority w:val="99"/>
    <w:semiHidden/>
    <w:qFormat/>
    <w:rsid w:val="009412be"/>
    <w:rPr>
      <w:rFonts w:ascii="Tahoma" w:hAnsi="Tahoma" w:cs="Tahoma"/>
      <w:sz w:val="16"/>
      <w:szCs w:val="16"/>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1" w:customStyle="1">
    <w:name w:val="Основной текст1"/>
    <w:basedOn w:val="Normal"/>
    <w:link w:val="a3"/>
    <w:qFormat/>
    <w:rsid w:val="0071041c"/>
    <w:pPr>
      <w:widowControl w:val="false"/>
      <w:shd w:val="clear" w:color="auto" w:fill="FFFFFF"/>
      <w:spacing w:lineRule="exact" w:line="338" w:before="0" w:after="0"/>
      <w:jc w:val="center"/>
    </w:pPr>
    <w:rPr>
      <w:rFonts w:ascii="Bookman Old Style" w:hAnsi="Bookman Old Style" w:eastAsia="Bookman Old Style" w:cs="Bookman Old Style"/>
    </w:rPr>
  </w:style>
  <w:style w:type="paragraph" w:styleId="21" w:customStyle="1">
    <w:name w:val="Основной текст2"/>
    <w:basedOn w:val="Normal"/>
    <w:qFormat/>
    <w:rsid w:val="0071041c"/>
    <w:pPr>
      <w:widowControl w:val="false"/>
      <w:shd w:val="clear" w:color="auto" w:fill="FFFFFF"/>
      <w:spacing w:lineRule="auto" w:line="240" w:before="240" w:after="60"/>
      <w:jc w:val="both"/>
    </w:pPr>
    <w:rPr>
      <w:rFonts w:ascii="Times New Roman" w:hAnsi="Times New Roman" w:eastAsia="Times New Roman" w:cs="Times New Roman"/>
    </w:rPr>
  </w:style>
  <w:style w:type="paragraph" w:styleId="BodyText2">
    <w:name w:val="Body Text 2"/>
    <w:basedOn w:val="Normal"/>
    <w:link w:val="21"/>
    <w:qFormat/>
    <w:rsid w:val="0071041c"/>
    <w:pPr>
      <w:spacing w:lineRule="auto" w:line="240" w:before="0" w:after="0"/>
      <w:jc w:val="center"/>
    </w:pPr>
    <w:rPr>
      <w:rFonts w:ascii="Times New Roman" w:hAnsi="Times New Roman" w:eastAsia="Times New Roman" w:cs="Times New Roman"/>
      <w:b/>
      <w:bCs/>
      <w:sz w:val="28"/>
      <w:szCs w:val="20"/>
      <w:lang w:eastAsia="ru-RU"/>
    </w:rPr>
  </w:style>
  <w:style w:type="paragraph" w:styleId="BalloonText">
    <w:name w:val="Balloon Text"/>
    <w:basedOn w:val="Normal"/>
    <w:link w:val="a5"/>
    <w:uiPriority w:val="99"/>
    <w:semiHidden/>
    <w:unhideWhenUsed/>
    <w:qFormat/>
    <w:rsid w:val="009412be"/>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492</TotalTime>
  <Application>LibreOffice/6.0.0.3$Windows_x86 LibreOffice_project/64a0f66915f38c6217de274f0aa8e15618924765</Application>
  <Pages>3</Pages>
  <Words>696</Words>
  <Characters>6399</Characters>
  <CharactersWithSpaces>7190</CharactersWithSpaces>
  <Paragraphs>26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2020-03-20T06:46:00Z</dcterms:created>
  <dc:creator>Uristadm</dc:creator>
  <dc:description/>
  <dc:language>ru-RU</dc:language>
  <cp:lastModifiedBy/>
  <cp:lastPrinted>2022-02-08T10:17:23Z</cp:lastPrinted>
  <dcterms:modified xsi:type="dcterms:W3CDTF">2022-02-08T11:49:17Z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