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D4" w:rsidRDefault="005A2FD4" w:rsidP="005A2FD4">
      <w:pPr>
        <w:jc w:val="center"/>
        <w:rPr>
          <w:rFonts w:eastAsiaTheme="minorEastAsia"/>
          <w:spacing w:val="20"/>
          <w:position w:val="-40"/>
        </w:rPr>
      </w:pPr>
      <w:r>
        <w:rPr>
          <w:rFonts w:eastAsiaTheme="minorEastAsia"/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D4" w:rsidRDefault="005A2FD4" w:rsidP="005A2FD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ПОСЕЛКОВЫЙ СОВЕТ Р.П. ВОСКРЕСЕНСКОЕ</w:t>
      </w:r>
    </w:p>
    <w:p w:rsidR="005A2FD4" w:rsidRDefault="005A2FD4" w:rsidP="005A2FD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ВОСКРЕСЕНСКОГО МУНИЦИПАЛЬНОГО РАЙОНА</w:t>
      </w:r>
    </w:p>
    <w:p w:rsidR="005A2FD4" w:rsidRDefault="005A2FD4" w:rsidP="005A2FD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НИЖЕГОРОДСКОЙ ОБЛАСТИ</w:t>
      </w:r>
    </w:p>
    <w:p w:rsidR="005A2FD4" w:rsidRDefault="005A2FD4" w:rsidP="005A2FD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РЕШЕНИЕ</w:t>
      </w:r>
    </w:p>
    <w:p w:rsidR="005A2FD4" w:rsidRDefault="00150B75" w:rsidP="005A2FD4">
      <w:pPr>
        <w:tabs>
          <w:tab w:val="left" w:pos="737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16 июля </w:t>
      </w:r>
      <w:r w:rsidR="005A2FD4">
        <w:rPr>
          <w:rFonts w:eastAsiaTheme="minorEastAsia"/>
          <w:sz w:val="24"/>
          <w:szCs w:val="24"/>
        </w:rPr>
        <w:t>2018 года</w:t>
      </w:r>
      <w:r w:rsidR="005A2FD4">
        <w:rPr>
          <w:rFonts w:eastAsiaTheme="minorEastAsia"/>
          <w:sz w:val="24"/>
          <w:szCs w:val="24"/>
        </w:rPr>
        <w:tab/>
        <w:t xml:space="preserve"> № 25</w:t>
      </w:r>
    </w:p>
    <w:p w:rsidR="005A2FD4" w:rsidRDefault="005A2FD4" w:rsidP="005A2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отчета администрации р.п. Воскресенкое</w:t>
      </w:r>
    </w:p>
    <w:p w:rsidR="005A2FD4" w:rsidRDefault="005A2FD4" w:rsidP="005A2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 и</w:t>
      </w:r>
      <w:r w:rsidR="00150B75">
        <w:rPr>
          <w:b/>
          <w:sz w:val="32"/>
          <w:szCs w:val="32"/>
        </w:rPr>
        <w:t xml:space="preserve">сполнении бюджета за 2017 год, </w:t>
      </w:r>
      <w:bookmarkStart w:id="0" w:name="_GoBack"/>
      <w:bookmarkEnd w:id="0"/>
      <w:r>
        <w:rPr>
          <w:b/>
          <w:sz w:val="32"/>
          <w:szCs w:val="32"/>
        </w:rPr>
        <w:t>а также отчета об исполнении муниципальных программ за 2017 год</w:t>
      </w:r>
    </w:p>
    <w:p w:rsidR="005A2FD4" w:rsidRDefault="005A2FD4" w:rsidP="005A2FD4">
      <w:pPr>
        <w:jc w:val="center"/>
        <w:rPr>
          <w:b/>
          <w:sz w:val="32"/>
          <w:szCs w:val="32"/>
        </w:rPr>
      </w:pPr>
    </w:p>
    <w:p w:rsidR="005A2FD4" w:rsidRDefault="005A2FD4" w:rsidP="005A2FD4">
      <w:pPr>
        <w:spacing w:line="240" w:lineRule="atLeast"/>
        <w:ind w:firstLine="567"/>
        <w:jc w:val="both"/>
        <w:rPr>
          <w:b/>
          <w:spacing w:val="60"/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представленный отчет, а также протокол и результаты публичных слушаний от 17.04.2017 г., поселковый Совет  </w:t>
      </w:r>
      <w:r>
        <w:rPr>
          <w:b/>
          <w:spacing w:val="60"/>
          <w:sz w:val="24"/>
          <w:szCs w:val="24"/>
        </w:rPr>
        <w:t>решил:</w:t>
      </w:r>
    </w:p>
    <w:p w:rsidR="005A2FD4" w:rsidRDefault="005A2FD4" w:rsidP="005A2FD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отчет администрации об исполнении бюджета р.п. Воскресенское за 2017 год, а также отчет об исполнении муниципальных программ за 2017 год согласно приложения 1 и приложения 2.</w:t>
      </w:r>
    </w:p>
    <w:p w:rsidR="005A2FD4" w:rsidRDefault="005A2FD4" w:rsidP="005A2FD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2.Обнародовать настоящее решение  путем вывешивания его копии в здании администрации р.п. Воскресенское и разместить в информационно-телекоммуникационной сети «Интернет» на официальном сайте  администрации Воскресенского муниципального района.</w:t>
      </w:r>
    </w:p>
    <w:p w:rsidR="005A2FD4" w:rsidRDefault="005A2FD4" w:rsidP="005A2FD4">
      <w:pPr>
        <w:spacing w:line="240" w:lineRule="atLeast"/>
        <w:jc w:val="both"/>
        <w:rPr>
          <w:sz w:val="24"/>
          <w:szCs w:val="24"/>
        </w:rPr>
      </w:pPr>
    </w:p>
    <w:p w:rsidR="005A2FD4" w:rsidRDefault="005A2FD4" w:rsidP="005A2FD4">
      <w:pPr>
        <w:spacing w:line="240" w:lineRule="atLeast"/>
        <w:jc w:val="both"/>
        <w:rPr>
          <w:sz w:val="24"/>
          <w:szCs w:val="24"/>
        </w:rPr>
      </w:pPr>
    </w:p>
    <w:p w:rsidR="005A2FD4" w:rsidRDefault="005A2FD4" w:rsidP="005A2FD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С.И.Доронин</w:t>
      </w:r>
    </w:p>
    <w:p w:rsidR="005A2FD4" w:rsidRDefault="005A2FD4" w:rsidP="005A2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92CD8" w:rsidRPr="00C92CD8" w:rsidRDefault="00C92CD8" w:rsidP="00C92CD8">
      <w:pPr>
        <w:jc w:val="right"/>
        <w:rPr>
          <w:b/>
          <w:sz w:val="32"/>
          <w:szCs w:val="32"/>
        </w:rPr>
      </w:pPr>
      <w:r w:rsidRPr="00C92CD8">
        <w:rPr>
          <w:b/>
          <w:sz w:val="32"/>
          <w:szCs w:val="32"/>
        </w:rPr>
        <w:lastRenderedPageBreak/>
        <w:t>Приложение 1</w:t>
      </w:r>
    </w:p>
    <w:p w:rsidR="00C92CD8" w:rsidRPr="00C92CD8" w:rsidRDefault="00C92CD8" w:rsidP="00C92CD8">
      <w:pPr>
        <w:jc w:val="center"/>
        <w:rPr>
          <w:b/>
          <w:sz w:val="32"/>
          <w:szCs w:val="32"/>
        </w:rPr>
      </w:pPr>
      <w:r w:rsidRPr="00C92CD8">
        <w:rPr>
          <w:b/>
          <w:sz w:val="32"/>
          <w:szCs w:val="32"/>
        </w:rPr>
        <w:t>ОТЧЕТ</w:t>
      </w:r>
    </w:p>
    <w:p w:rsidR="00C92CD8" w:rsidRPr="00C92CD8" w:rsidRDefault="00C92CD8" w:rsidP="00C92CD8">
      <w:pPr>
        <w:jc w:val="center"/>
        <w:rPr>
          <w:b/>
          <w:sz w:val="32"/>
          <w:szCs w:val="32"/>
        </w:rPr>
      </w:pPr>
      <w:r w:rsidRPr="00C92CD8">
        <w:rPr>
          <w:b/>
          <w:sz w:val="32"/>
          <w:szCs w:val="32"/>
        </w:rPr>
        <w:t>администрации р.п. Воскресеснкое об исполнении бюджета</w:t>
      </w:r>
    </w:p>
    <w:p w:rsidR="00C92CD8" w:rsidRPr="00C92CD8" w:rsidRDefault="00C92CD8" w:rsidP="00C92CD8">
      <w:pPr>
        <w:jc w:val="center"/>
        <w:rPr>
          <w:b/>
          <w:sz w:val="32"/>
          <w:szCs w:val="32"/>
        </w:rPr>
      </w:pPr>
      <w:r w:rsidRPr="00C92CD8">
        <w:rPr>
          <w:b/>
          <w:sz w:val="32"/>
          <w:szCs w:val="32"/>
        </w:rPr>
        <w:t xml:space="preserve"> за 2017 год.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Основные источники поступления налоговых доходов консолидированного бюджета: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Доходы   всего: - 25 999,94тыс. 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Налоговые доходы – 14 793,85 тыс.руб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Доходы от собственности – 809,43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Доходы получаемые от оказания плат.услуг – 1013,69 тыс.руб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Доходы от продажи активов – 575,10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Дорожный фонд -   2 232,10 тыс. 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Возврат излишне начисленной з/п – 3 048,32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Дотации на выравнивание бюджетной обеспеченности – 3 022,30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Субвенции на осуществление воинского учета – 196,83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Межбюджетные трансферты – 308,32 тыс.руб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Расходная часть бюджета администрации р.п. Воскресенское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Расходы всего: 23 781,70 тыс руб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Содержание органов местного самоуправления – 1 944,85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Общегосударственные вопросы – 124,35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Осуществление воинского учета – 196,83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Защита населения – 26,78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Пожарная охрана в п.им.Михеева – 602,78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 xml:space="preserve">Национальная экономика (центр занятости) – 18,55 тыс. руб. 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Содержание транспорта в п. Михеева – 91,36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Ремонт и содержание дорог  – 4 104,48 тыс. 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Межевание земель – 31,95 тыс.руб.</w:t>
      </w:r>
    </w:p>
    <w:p w:rsidR="00C92CD8" w:rsidRPr="00C92CD8" w:rsidRDefault="00C92CD8" w:rsidP="00C92CD8">
      <w:pPr>
        <w:ind w:left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Расходы на реализацию мероприятий в области строительства, архитектуры и        градостроительства – 112,97 тыс.руб.</w:t>
      </w:r>
    </w:p>
    <w:p w:rsidR="00C92CD8" w:rsidRPr="00C92CD8" w:rsidRDefault="00C92CD8" w:rsidP="00C92CD8">
      <w:pPr>
        <w:ind w:left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ЖКХ – 511,71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Благоустройство поселка,  –7 229,58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Прочие мероприятия по благоустройству – 160,08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МКУК Калинихинский СДК – 2 552,58 тыс.руб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Социальная политика – 393,41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Спорт – 119,99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  <w:r w:rsidRPr="00C92CD8">
        <w:rPr>
          <w:sz w:val="24"/>
          <w:szCs w:val="24"/>
        </w:rPr>
        <w:t>Межбюджетные трансферты – 5559,45 тыс.руб.</w:t>
      </w:r>
    </w:p>
    <w:p w:rsidR="00C92CD8" w:rsidRPr="00C92CD8" w:rsidRDefault="00C92CD8" w:rsidP="00C92CD8">
      <w:pPr>
        <w:ind w:firstLine="567"/>
        <w:jc w:val="both"/>
        <w:rPr>
          <w:sz w:val="24"/>
          <w:szCs w:val="24"/>
        </w:rPr>
      </w:pPr>
    </w:p>
    <w:p w:rsidR="00C92CD8" w:rsidRPr="00C92CD8" w:rsidRDefault="00C92CD8" w:rsidP="00C92CD8">
      <w:pPr>
        <w:spacing w:line="240" w:lineRule="atLeast"/>
        <w:jc w:val="center"/>
        <w:rPr>
          <w:sz w:val="24"/>
          <w:szCs w:val="24"/>
        </w:rPr>
      </w:pPr>
    </w:p>
    <w:p w:rsidR="00C92CD8" w:rsidRPr="00C92CD8" w:rsidRDefault="00C92CD8" w:rsidP="00C92CD8">
      <w:pPr>
        <w:spacing w:line="240" w:lineRule="atLeast"/>
        <w:jc w:val="center"/>
        <w:rPr>
          <w:sz w:val="24"/>
          <w:szCs w:val="24"/>
        </w:rPr>
      </w:pPr>
      <w:r w:rsidRPr="00C92CD8">
        <w:rPr>
          <w:sz w:val="24"/>
          <w:szCs w:val="24"/>
        </w:rPr>
        <w:br w:type="page"/>
      </w:r>
    </w:p>
    <w:p w:rsidR="00C92CD8" w:rsidRPr="00C92CD8" w:rsidRDefault="00C92CD8" w:rsidP="00C92CD8">
      <w:pPr>
        <w:jc w:val="right"/>
        <w:rPr>
          <w:b/>
          <w:sz w:val="32"/>
          <w:szCs w:val="32"/>
        </w:rPr>
      </w:pPr>
      <w:r w:rsidRPr="00C92CD8">
        <w:rPr>
          <w:b/>
          <w:sz w:val="32"/>
          <w:szCs w:val="32"/>
        </w:rPr>
        <w:lastRenderedPageBreak/>
        <w:t>Приложение 2</w:t>
      </w:r>
    </w:p>
    <w:p w:rsidR="00C92CD8" w:rsidRPr="00C92CD8" w:rsidRDefault="00C92CD8" w:rsidP="00C92CD8">
      <w:pPr>
        <w:jc w:val="center"/>
        <w:rPr>
          <w:b/>
          <w:sz w:val="32"/>
          <w:szCs w:val="32"/>
        </w:rPr>
      </w:pPr>
      <w:r w:rsidRPr="00C92CD8">
        <w:rPr>
          <w:b/>
          <w:sz w:val="32"/>
          <w:szCs w:val="32"/>
        </w:rPr>
        <w:t xml:space="preserve">Отчет за 2017 год  об использовании бюджетных ассигнований бюджета р.п.Воскресенское Воскресенского муниципального района на реализацию муниципальной программы«Развитие культуры, молодежной политики и спорта в р.п. Воскресенское Воскресенского муниципального района Нижегородской области» на 2016-2018 годы, утвержденную постановлением администрации р.п.Воскресенское от 01.12.2015 г. № 179 </w:t>
      </w:r>
    </w:p>
    <w:p w:rsidR="00C92CD8" w:rsidRPr="00C92CD8" w:rsidRDefault="00C92CD8" w:rsidP="00C92CD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601"/>
        <w:gridCol w:w="2126"/>
        <w:gridCol w:w="1418"/>
        <w:gridCol w:w="1275"/>
        <w:gridCol w:w="1130"/>
      </w:tblGrid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Статус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Расходы (тыс. руб.), годы </w:t>
            </w: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муниципальной программы, подпрограммы муниципальной программы 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исполнитель, соисполнители, заказчик-координатор 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кассовое исполнение </w:t>
            </w:r>
          </w:p>
        </w:tc>
      </w:tr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CD8"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CD8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CD8">
              <w:rPr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CD8">
              <w:rPr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CD8">
              <w:rPr>
                <w:color w:val="000000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CD8">
              <w:rPr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</w:tr>
      <w:tr w:rsidR="00C92CD8" w:rsidRPr="00C92CD8" w:rsidTr="00792C8B">
        <w:trPr>
          <w:trHeight w:val="1497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«Развитие культуры, 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b/>
                <w:lang w:eastAsia="en-US"/>
              </w:rPr>
            </w:pPr>
            <w:r w:rsidRPr="00C92CD8"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b/>
                <w:lang w:eastAsia="en-US"/>
              </w:rPr>
              <w:t>2413,8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C92CD8">
              <w:rPr>
                <w:b/>
                <w:color w:val="000000"/>
                <w:lang w:eastAsia="en-US"/>
              </w:rPr>
              <w:t>2522,6</w:t>
            </w: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noProof/>
                <w:lang w:eastAsia="en-US"/>
              </w:rPr>
              <w:t>Обеспечение деятельности МКУК Калинихинский  СДК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Сохранение и развитие материально-технической базы МКУК Калинихинский СДК (закупка товаров, работ и услуг для муниципальных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Организация и проведение социально-значимых культурно-досуговых мероприятий для жителей р.п. Воскресенское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92CD8" w:rsidRPr="00C92CD8" w:rsidRDefault="00C92CD8" w:rsidP="00C92CD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92CD8" w:rsidRPr="00C92CD8" w:rsidRDefault="00C92CD8" w:rsidP="00C92CD8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C92CD8" w:rsidRPr="00C92CD8" w:rsidRDefault="00C92CD8" w:rsidP="00C92CD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Таблица 1</w:t>
      </w:r>
    </w:p>
    <w:p w:rsidR="00C92CD8" w:rsidRPr="00C92CD8" w:rsidRDefault="00C92CD8" w:rsidP="00C92CD8">
      <w:pPr>
        <w:jc w:val="center"/>
        <w:rPr>
          <w:b/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C92CD8">
        <w:rPr>
          <w:b/>
          <w:sz w:val="24"/>
          <w:szCs w:val="24"/>
        </w:rPr>
        <w:t xml:space="preserve">  «Развитие культуры, молодежной политики и спорта в р.п. Воскресенское Воскресенского муниципального района Нижегородской области»</w:t>
      </w:r>
    </w:p>
    <w:p w:rsidR="00C92CD8" w:rsidRPr="00C92CD8" w:rsidRDefault="00C92CD8" w:rsidP="00C92CD8">
      <w:pPr>
        <w:jc w:val="center"/>
        <w:rPr>
          <w:color w:val="000000"/>
          <w:sz w:val="24"/>
          <w:szCs w:val="24"/>
        </w:rPr>
      </w:pPr>
    </w:p>
    <w:tbl>
      <w:tblPr>
        <w:tblW w:w="10174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1985"/>
        <w:gridCol w:w="3688"/>
        <w:gridCol w:w="1276"/>
        <w:gridCol w:w="1130"/>
      </w:tblGrid>
      <w:tr w:rsidR="00C92CD8" w:rsidRPr="00C92CD8" w:rsidTr="00792C8B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Статус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Факти-ческие расходы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**</w:t>
            </w:r>
          </w:p>
        </w:tc>
      </w:tr>
      <w:tr w:rsidR="00C92CD8" w:rsidRPr="00C92CD8" w:rsidTr="00792C8B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2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5 </w:t>
            </w:r>
          </w:p>
        </w:tc>
      </w:tr>
      <w:tr w:rsidR="00C92CD8" w:rsidRPr="00C92CD8" w:rsidTr="00792C8B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b/>
                <w:lang w:eastAsia="en-US"/>
              </w:rPr>
              <w:t>Развитие культуры, 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b/>
                <w:lang w:eastAsia="en-US"/>
              </w:rPr>
              <w:t>2413,8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b/>
                <w:color w:val="000000"/>
                <w:lang w:eastAsia="en-US"/>
              </w:rPr>
              <w:t>2522,6</w:t>
            </w: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2413,8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b/>
                <w:color w:val="000000"/>
                <w:lang w:eastAsia="en-US"/>
              </w:rPr>
              <w:t>2522,6</w:t>
            </w: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</w:tbl>
    <w:p w:rsidR="00C92CD8" w:rsidRPr="00C92CD8" w:rsidRDefault="00C92CD8" w:rsidP="00C92CD8">
      <w:pPr>
        <w:jc w:val="both"/>
        <w:rPr>
          <w:color w:val="000000"/>
          <w:sz w:val="24"/>
          <w:szCs w:val="24"/>
        </w:rPr>
      </w:pPr>
    </w:p>
    <w:p w:rsidR="00C92CD8" w:rsidRPr="00C92CD8" w:rsidRDefault="00C92CD8" w:rsidP="00C92CD8">
      <w:pPr>
        <w:jc w:val="center"/>
        <w:rPr>
          <w:b/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Таблица 2</w:t>
      </w:r>
    </w:p>
    <w:p w:rsidR="00C92CD8" w:rsidRPr="00C92CD8" w:rsidRDefault="00C92CD8" w:rsidP="00C92CD8">
      <w:pPr>
        <w:jc w:val="center"/>
        <w:rPr>
          <w:b/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Сведения о достижении значений индикаторов и непосредственных результатов</w:t>
      </w:r>
    </w:p>
    <w:p w:rsidR="00C92CD8" w:rsidRPr="00C92CD8" w:rsidRDefault="00C92CD8" w:rsidP="00C92CD8">
      <w:pPr>
        <w:jc w:val="center"/>
        <w:rPr>
          <w:color w:val="000000"/>
          <w:sz w:val="24"/>
          <w:szCs w:val="24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C92CD8" w:rsidRPr="00C92CD8" w:rsidTr="00792C8B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№ п/п </w:t>
            </w:r>
          </w:p>
        </w:tc>
        <w:tc>
          <w:tcPr>
            <w:tcW w:w="2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Обоснование отклонений значений индикатора/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непосредственного результата на конец отчетного года </w:t>
            </w:r>
          </w:p>
        </w:tc>
      </w:tr>
      <w:tr w:rsidR="00C92CD8" w:rsidRPr="00C92CD8" w:rsidTr="00792C8B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1 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7 </w:t>
            </w: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Муниципальная программа  «</w:t>
            </w:r>
            <w:r w:rsidRPr="00C92CD8">
              <w:rPr>
                <w:b/>
                <w:lang w:eastAsia="en-US"/>
              </w:rPr>
              <w:t>Развитие культуры, 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Охват населения в клубных формированиях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4000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4051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4051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Количество культурно-досуговых мероприятий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635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635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Количество акций среди молодежи в поддержку зож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Кол.посещ.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28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Число посещений платных культурно-досуговых мероприятий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Кол.посещ.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200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200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Уровень удовлетворенности населения качеством услуг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30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30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</w:tbl>
    <w:p w:rsidR="00C92CD8" w:rsidRPr="00C92CD8" w:rsidRDefault="00C92CD8" w:rsidP="00C92CD8">
      <w:pPr>
        <w:jc w:val="both"/>
        <w:rPr>
          <w:color w:val="000000"/>
          <w:sz w:val="24"/>
          <w:szCs w:val="24"/>
        </w:rPr>
      </w:pPr>
    </w:p>
    <w:p w:rsidR="00C92CD8" w:rsidRPr="00C92CD8" w:rsidRDefault="00C92CD8" w:rsidP="00C92CD8">
      <w:pPr>
        <w:jc w:val="both"/>
        <w:rPr>
          <w:color w:val="000000"/>
          <w:sz w:val="24"/>
          <w:szCs w:val="24"/>
        </w:rPr>
      </w:pPr>
    </w:p>
    <w:p w:rsidR="00C92CD8" w:rsidRPr="00C92CD8" w:rsidRDefault="00C92CD8" w:rsidP="00C92CD8">
      <w:pPr>
        <w:jc w:val="both"/>
        <w:rPr>
          <w:color w:val="000000"/>
          <w:sz w:val="24"/>
          <w:szCs w:val="24"/>
        </w:rPr>
      </w:pPr>
    </w:p>
    <w:p w:rsidR="00C92CD8" w:rsidRPr="00C92CD8" w:rsidRDefault="00C92CD8" w:rsidP="00C92CD8">
      <w:pPr>
        <w:jc w:val="center"/>
        <w:rPr>
          <w:b/>
          <w:sz w:val="32"/>
          <w:szCs w:val="32"/>
        </w:rPr>
      </w:pPr>
    </w:p>
    <w:p w:rsidR="00C92CD8" w:rsidRPr="00C92CD8" w:rsidRDefault="00C92CD8" w:rsidP="00C92CD8">
      <w:pPr>
        <w:jc w:val="center"/>
        <w:rPr>
          <w:b/>
          <w:sz w:val="32"/>
          <w:szCs w:val="32"/>
        </w:rPr>
      </w:pPr>
    </w:p>
    <w:p w:rsidR="00C92CD8" w:rsidRPr="00C92CD8" w:rsidRDefault="00C92CD8" w:rsidP="00C92CD8">
      <w:pPr>
        <w:jc w:val="center"/>
        <w:rPr>
          <w:b/>
          <w:sz w:val="32"/>
          <w:szCs w:val="32"/>
        </w:rPr>
      </w:pPr>
    </w:p>
    <w:p w:rsidR="00C92CD8" w:rsidRPr="00C92CD8" w:rsidRDefault="00C92CD8" w:rsidP="00C92CD8">
      <w:pPr>
        <w:jc w:val="center"/>
        <w:rPr>
          <w:b/>
          <w:bCs/>
          <w:sz w:val="32"/>
          <w:szCs w:val="32"/>
        </w:rPr>
      </w:pPr>
      <w:r w:rsidRPr="00C92CD8">
        <w:rPr>
          <w:b/>
          <w:sz w:val="32"/>
          <w:szCs w:val="32"/>
        </w:rPr>
        <w:lastRenderedPageBreak/>
        <w:t>Отчет за 2017 год об использовании бюджетных ассигнований бюджета р.п.Воскресенское Воскресенского муниципального района на реализацию муниципальной программы«</w:t>
      </w:r>
      <w:r w:rsidRPr="00C92CD8">
        <w:rPr>
          <w:b/>
          <w:bCs/>
          <w:sz w:val="32"/>
          <w:szCs w:val="32"/>
        </w:rPr>
        <w:t>Охрана окружающей среды и благоустройство на территории р.п. Воскресенское Воскресенского муниципального района Нижегородской области» на 2016-2018 годы, утвержденную постановлением администрации р.п.Воскресенское от 01.12.2015 г. № 180</w:t>
      </w:r>
    </w:p>
    <w:p w:rsidR="00C92CD8" w:rsidRPr="00C92CD8" w:rsidRDefault="00C92CD8" w:rsidP="00C92CD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5"/>
        <w:gridCol w:w="2692"/>
        <w:gridCol w:w="2410"/>
        <w:gridCol w:w="1276"/>
        <w:gridCol w:w="1276"/>
        <w:gridCol w:w="1271"/>
      </w:tblGrid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2CD8">
              <w:rPr>
                <w:color w:val="000000"/>
                <w:sz w:val="28"/>
                <w:szCs w:val="28"/>
                <w:lang w:eastAsia="en-US"/>
              </w:rPr>
              <w:t xml:space="preserve">Статус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2CD8">
              <w:rPr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2CD8">
              <w:rPr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2CD8">
              <w:rPr>
                <w:color w:val="000000"/>
                <w:sz w:val="28"/>
                <w:szCs w:val="28"/>
                <w:lang w:eastAsia="en-US"/>
              </w:rPr>
              <w:t xml:space="preserve">Расходы (тыс. руб.), годы 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муниципальной программы, подпрограммы муниципальной программы 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исполнитель, соисполнители, заказчик-координатор 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сводная бюджетная роспись на отчетную дату*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кассовое исполнение </w:t>
            </w: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1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2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5 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6 </w:t>
            </w: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b/>
                <w:lang w:eastAsia="en-US"/>
              </w:rPr>
              <w:t>«</w:t>
            </w:r>
            <w:r w:rsidRPr="00C92CD8">
              <w:rPr>
                <w:b/>
                <w:bCs/>
                <w:lang w:eastAsia="en-US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b/>
                <w:lang w:eastAsia="en-US"/>
              </w:rPr>
            </w:pPr>
            <w:r w:rsidRPr="00C92CD8">
              <w:rPr>
                <w:b/>
                <w:lang w:eastAsia="en-US"/>
              </w:rPr>
              <w:t>7662,6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b/>
                <w:lang w:eastAsia="en-US"/>
              </w:rPr>
            </w:pPr>
            <w:r w:rsidRPr="00C92CD8">
              <w:rPr>
                <w:b/>
                <w:lang w:eastAsia="en-US"/>
              </w:rPr>
              <w:t>11334,1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Проведение мероприятий по экологическому образованию и просвещению населения (в том числе и выпуск печатных материалов)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6,1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Проведение экологических акций с участием учащихся и молодежи, уборка территории парков, посадка деревьев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15,5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15,5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rPr>
          <w:trHeight w:val="668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Акция по очистке родников на территории населенных пунктов р.п. Воскресенское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Выкашивание травы (сорняков, крапивы и т.п.)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Уборка аварийных  деревьев 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</w:p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Разбивка клумб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300,0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муниципальный заказчик-</w:t>
            </w:r>
            <w:r w:rsidRPr="00C92CD8">
              <w:rPr>
                <w:lang w:eastAsia="en-US"/>
              </w:rPr>
              <w:lastRenderedPageBreak/>
              <w:t xml:space="preserve">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C92CD8">
                <w:rPr>
                  <w:lang w:eastAsia="en-US"/>
                </w:rPr>
                <w:t>0,75 м3</w:t>
              </w:r>
            </w:smartTag>
            <w:r w:rsidRPr="00C92CD8">
              <w:rPr>
                <w:lang w:eastAsia="en-US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25,8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25,8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148,1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Уборка несанкционированных свалок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25,8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51,7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0,00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noProof/>
                <w:lang w:eastAsia="en-US"/>
              </w:rPr>
            </w:pPr>
            <w:r w:rsidRPr="00C92CD8">
              <w:rPr>
                <w:noProof/>
                <w:lang w:eastAsia="en-US"/>
              </w:rPr>
              <w:t xml:space="preserve">Организация содержания мест захоронения 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310,2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288,2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Регулярная уборка территорий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749,21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Озеленение и благоустройство населенных пунктов (ремонт памятников, ремонт колодцев). 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Ремонт детских площадок, </w:t>
            </w:r>
            <w:r w:rsidRPr="00C92CD8">
              <w:rPr>
                <w:lang w:eastAsia="en-US"/>
              </w:rPr>
              <w:lastRenderedPageBreak/>
              <w:t>установка скамеек, видео наблюдения на площадь, и других элементов благоустройства, ремонт конструкций на рынке, приобретение триммеров, бензопил, расходных материалов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144,7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587,2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Регулярная уборка территорий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749,21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703,1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Уличное освещение населенных пунктов (оплата за электроэнергию по договору)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sz w:val="22"/>
                <w:szCs w:val="22"/>
                <w:lang w:eastAsia="en-US"/>
              </w:rPr>
            </w:pPr>
            <w:r w:rsidRPr="00C92C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2316,1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2834,8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Уличное освещение населенных пунктов (ремонт)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341,2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354,3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Содержание рабочих по благоустройству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sz w:val="22"/>
                <w:szCs w:val="22"/>
                <w:lang w:eastAsia="en-US"/>
              </w:rPr>
            </w:pPr>
            <w:r w:rsidRPr="00C92C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1406,4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1738,2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Содержание транспорта по благоустройству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254,2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noProof/>
                <w:lang w:eastAsia="en-US"/>
              </w:rPr>
              <w:t>Зимнее содержание дорог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982,3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887,2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sz w:val="22"/>
                <w:szCs w:val="22"/>
                <w:lang w:eastAsia="en-US"/>
              </w:rPr>
            </w:pPr>
            <w:r w:rsidRPr="00C92CD8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1152,28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3217,2</w:t>
            </w: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</w:tbl>
    <w:p w:rsidR="00C92CD8" w:rsidRPr="00C92CD8" w:rsidRDefault="00C92CD8" w:rsidP="00C92CD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92CD8" w:rsidRPr="00C92CD8" w:rsidRDefault="00C92CD8" w:rsidP="00C92CD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Таблица 1</w:t>
      </w:r>
    </w:p>
    <w:p w:rsidR="00C92CD8" w:rsidRPr="00C92CD8" w:rsidRDefault="00C92CD8" w:rsidP="00C92CD8">
      <w:pPr>
        <w:jc w:val="center"/>
        <w:rPr>
          <w:b/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C92CD8">
        <w:rPr>
          <w:b/>
          <w:sz w:val="24"/>
          <w:szCs w:val="24"/>
        </w:rPr>
        <w:t xml:space="preserve">  «</w:t>
      </w:r>
      <w:r w:rsidRPr="00C92CD8">
        <w:rPr>
          <w:b/>
          <w:bCs/>
          <w:sz w:val="24"/>
          <w:szCs w:val="24"/>
        </w:rPr>
        <w:t>Охрана окружающей среды и благоустройство на территории р.п. Воскресенское Воскресенского муниципального района Нижегородской области</w:t>
      </w:r>
      <w:r w:rsidRPr="00C92CD8">
        <w:rPr>
          <w:b/>
          <w:sz w:val="24"/>
          <w:szCs w:val="24"/>
        </w:rPr>
        <w:t>»</w:t>
      </w:r>
    </w:p>
    <w:p w:rsidR="00C92CD8" w:rsidRPr="00C92CD8" w:rsidRDefault="00C92CD8" w:rsidP="00C92CD8">
      <w:pPr>
        <w:jc w:val="center"/>
        <w:rPr>
          <w:color w:val="000000"/>
          <w:sz w:val="24"/>
          <w:szCs w:val="24"/>
        </w:rPr>
      </w:pPr>
    </w:p>
    <w:tbl>
      <w:tblPr>
        <w:tblW w:w="10174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2268"/>
        <w:gridCol w:w="3405"/>
        <w:gridCol w:w="1276"/>
        <w:gridCol w:w="1130"/>
      </w:tblGrid>
      <w:tr w:rsidR="00C92CD8" w:rsidRPr="00C92CD8" w:rsidTr="00792C8B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Статус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Наименование муниципальной программы, подпрограммы, </w:t>
            </w:r>
            <w:r w:rsidRPr="00C92CD8">
              <w:rPr>
                <w:lang w:eastAsia="en-US"/>
              </w:rPr>
              <w:lastRenderedPageBreak/>
              <w:t>основного мероприятия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lastRenderedPageBreak/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Факти-ческие расходы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**</w:t>
            </w:r>
          </w:p>
        </w:tc>
      </w:tr>
      <w:tr w:rsidR="00C92CD8" w:rsidRPr="00C92CD8" w:rsidTr="00792C8B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5 </w:t>
            </w:r>
          </w:p>
        </w:tc>
      </w:tr>
      <w:tr w:rsidR="00C92CD8" w:rsidRPr="00C92CD8" w:rsidTr="00792C8B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b/>
                <w:bCs/>
                <w:lang w:eastAsia="en-US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b/>
                <w:lang w:eastAsia="en-US"/>
              </w:rPr>
              <w:t>7662,6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11334,1</w:t>
            </w: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b/>
                <w:lang w:eastAsia="en-US"/>
              </w:rPr>
              <w:t>7662,6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11334,1</w:t>
            </w: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</w:tbl>
    <w:p w:rsidR="00C92CD8" w:rsidRPr="00C92CD8" w:rsidRDefault="00C92CD8" w:rsidP="00C92CD8"/>
    <w:p w:rsidR="00C92CD8" w:rsidRPr="00C92CD8" w:rsidRDefault="00C92CD8" w:rsidP="00C92CD8">
      <w:pPr>
        <w:jc w:val="center"/>
        <w:rPr>
          <w:b/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Таблица 2</w:t>
      </w:r>
    </w:p>
    <w:p w:rsidR="00C92CD8" w:rsidRPr="00C92CD8" w:rsidRDefault="00C92CD8" w:rsidP="00C92CD8">
      <w:pPr>
        <w:jc w:val="center"/>
        <w:rPr>
          <w:b/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Сведения о достижении значений индикаторов и непосредственных результатов</w:t>
      </w:r>
    </w:p>
    <w:p w:rsidR="00C92CD8" w:rsidRPr="00C92CD8" w:rsidRDefault="00C92CD8" w:rsidP="00C92CD8">
      <w:pPr>
        <w:jc w:val="center"/>
        <w:rPr>
          <w:color w:val="000000"/>
          <w:sz w:val="24"/>
          <w:szCs w:val="24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774"/>
        <w:gridCol w:w="1093"/>
        <w:gridCol w:w="1418"/>
        <w:gridCol w:w="900"/>
        <w:gridCol w:w="1692"/>
        <w:gridCol w:w="1883"/>
      </w:tblGrid>
      <w:tr w:rsidR="00C92CD8" w:rsidRPr="00C92CD8" w:rsidTr="00792C8B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CD8">
              <w:rPr>
                <w:color w:val="000000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2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Ед. измерения </w:t>
            </w:r>
          </w:p>
        </w:tc>
        <w:tc>
          <w:tcPr>
            <w:tcW w:w="4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Обоснование отклонений значений индикатора/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непосредственного результата на конец отчетного года </w:t>
            </w:r>
          </w:p>
        </w:tc>
      </w:tr>
      <w:tr w:rsidR="00C92CD8" w:rsidRPr="00C92CD8" w:rsidTr="00792C8B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год, предшест-вующий отчетному*</w:t>
            </w:r>
          </w:p>
        </w:tc>
        <w:tc>
          <w:tcPr>
            <w:tcW w:w="2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отчетный год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план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факт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CD8"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2 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5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6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7 </w:t>
            </w:r>
          </w:p>
        </w:tc>
      </w:tr>
      <w:tr w:rsidR="00C92CD8" w:rsidRPr="00C92CD8" w:rsidTr="00792C8B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Муниципальная программа  «</w:t>
            </w:r>
            <w:r w:rsidRPr="00C92CD8">
              <w:rPr>
                <w:b/>
                <w:bCs/>
                <w:lang w:eastAsia="en-US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  <w:r w:rsidRPr="00C92CD8">
              <w:rPr>
                <w:b/>
                <w:lang w:eastAsia="en-US"/>
              </w:rPr>
              <w:t>»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noProof/>
                <w:lang w:eastAsia="en-US"/>
              </w:rPr>
              <w:t>Доля численности населения, активно участвующего в мероприятиях по формированию благоприятной окружающей среды и санитарной очистке территории сельсовета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25,0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25,0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noProof/>
                <w:lang w:eastAsia="en-US"/>
              </w:rPr>
              <w:t>Доля численности молодежи и подростков, вовлеченных в сферу экологического воспитания и образования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27,0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27,0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...</w:t>
            </w:r>
            <w:r w:rsidRPr="00C92CD8">
              <w:rPr>
                <w:noProof/>
                <w:lang w:eastAsia="en-US"/>
              </w:rPr>
              <w:t xml:space="preserve"> Количество населенных пунктов в р.п. Воскресенское, в которых внедрена услуга по сбору и вывозу ТБО от населения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65,0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90,0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90,0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noProof/>
                <w:lang w:eastAsia="en-US"/>
              </w:rPr>
              <w:t>Доля площади ликвидированных объектов несанкционированных свалок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40,0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70,0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70,0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noProof/>
                <w:lang w:eastAsia="en-US"/>
              </w:rPr>
            </w:pPr>
            <w:r w:rsidRPr="00C92CD8">
              <w:rPr>
                <w:noProof/>
                <w:lang w:eastAsia="en-US"/>
              </w:rPr>
              <w:t>Индекс численности бездомных животных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1,8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1,8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Проведение мероприятий по экологическому образованию населения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160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160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Проведение экологических акций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150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150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Акции по очистке родников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Выкашивание травы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га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1,2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1,2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</w:tbl>
    <w:p w:rsidR="00C92CD8" w:rsidRPr="00C92CD8" w:rsidRDefault="00C92CD8" w:rsidP="00C92CD8">
      <w:pPr>
        <w:jc w:val="both"/>
        <w:rPr>
          <w:color w:val="000000"/>
          <w:sz w:val="24"/>
          <w:szCs w:val="24"/>
        </w:rPr>
      </w:pPr>
    </w:p>
    <w:p w:rsidR="00C92CD8" w:rsidRPr="00C92CD8" w:rsidRDefault="00C92CD8" w:rsidP="00C92CD8">
      <w:pPr>
        <w:jc w:val="center"/>
        <w:rPr>
          <w:b/>
          <w:sz w:val="32"/>
          <w:szCs w:val="32"/>
        </w:rPr>
      </w:pPr>
    </w:p>
    <w:p w:rsidR="00C92CD8" w:rsidRPr="00C92CD8" w:rsidRDefault="00C92CD8" w:rsidP="00C92CD8">
      <w:pPr>
        <w:jc w:val="center"/>
        <w:rPr>
          <w:b/>
          <w:sz w:val="32"/>
          <w:szCs w:val="32"/>
        </w:rPr>
      </w:pPr>
    </w:p>
    <w:p w:rsidR="00C92CD8" w:rsidRPr="00C92CD8" w:rsidRDefault="00C92CD8" w:rsidP="00C92CD8">
      <w:pPr>
        <w:jc w:val="center"/>
        <w:rPr>
          <w:b/>
          <w:sz w:val="32"/>
          <w:szCs w:val="32"/>
        </w:rPr>
      </w:pPr>
    </w:p>
    <w:p w:rsidR="00C92CD8" w:rsidRPr="00C92CD8" w:rsidRDefault="00C92CD8" w:rsidP="00C92CD8">
      <w:pPr>
        <w:jc w:val="center"/>
        <w:rPr>
          <w:b/>
          <w:sz w:val="32"/>
          <w:szCs w:val="32"/>
        </w:rPr>
      </w:pPr>
      <w:r w:rsidRPr="00C92CD8">
        <w:rPr>
          <w:b/>
          <w:sz w:val="32"/>
          <w:szCs w:val="32"/>
        </w:rPr>
        <w:t>Отчет за 2017 год об использовании бюджетных ассигнований бюджета р.п.Воскресенское Воскресенского муниципального района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области" на 2016-2018 годы, утвержденную постановлением администрации р.п.Воскресенское от 01.12.2015 г. №181</w:t>
      </w:r>
    </w:p>
    <w:p w:rsidR="00C92CD8" w:rsidRPr="00C92CD8" w:rsidRDefault="00C92CD8" w:rsidP="00C92CD8">
      <w:pPr>
        <w:jc w:val="center"/>
        <w:rPr>
          <w:b/>
          <w:bCs/>
          <w:sz w:val="24"/>
          <w:szCs w:val="24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743"/>
        <w:gridCol w:w="1984"/>
        <w:gridCol w:w="1418"/>
        <w:gridCol w:w="1275"/>
        <w:gridCol w:w="1130"/>
      </w:tblGrid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Статус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Расходы (тыс. руб.), годы </w:t>
            </w: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муниципальной программы, подпрограммы муниципальной программы 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исполнитель, соисполнители, заказчик-координатор 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кассовое исполнение </w:t>
            </w:r>
          </w:p>
        </w:tc>
      </w:tr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1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6 </w:t>
            </w:r>
          </w:p>
        </w:tc>
      </w:tr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b/>
                <w:lang w:eastAsia="en-US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b/>
                <w:lang w:eastAsia="en-US"/>
              </w:rPr>
            </w:pPr>
            <w:r w:rsidRPr="00C92CD8">
              <w:rPr>
                <w:b/>
                <w:lang w:eastAsia="en-US"/>
              </w:rPr>
              <w:t>597,7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619,6</w:t>
            </w: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Приобретение новых образцов пожарной техники, экипировки, снаряжения пожарных и медицинских средств (приобретение боевок, мотопомп).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Обеспечение пожарной безопасности населенных пунктов р.п. Воскресенское (опашка населенных пунктов- км.).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5,1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9,3 (опашка)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7,5 (углубление пруда)</w:t>
            </w: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Основное </w:t>
            </w:r>
            <w:r w:rsidRPr="00C92CD8">
              <w:rPr>
                <w:lang w:eastAsia="en-US"/>
              </w:rPr>
              <w:lastRenderedPageBreak/>
              <w:t>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lastRenderedPageBreak/>
              <w:t xml:space="preserve">Сохранение и развитие </w:t>
            </w:r>
            <w:r w:rsidRPr="00C92CD8">
              <w:rPr>
                <w:lang w:eastAsia="en-US"/>
              </w:rPr>
              <w:lastRenderedPageBreak/>
              <w:t>материально-технической базы ПЧ (закупка товаров, работ и услуг для муниципальных нужд, ГСМ, дрова, уголь)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78,7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22,3</w:t>
            </w: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Обеспечение деятельности пожарной охраны поселка имени Михеева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</w:tbl>
    <w:p w:rsidR="00C92CD8" w:rsidRPr="00C92CD8" w:rsidRDefault="00C92CD8" w:rsidP="00C92CD8"/>
    <w:p w:rsidR="00C92CD8" w:rsidRPr="00C92CD8" w:rsidRDefault="00C92CD8" w:rsidP="00C92CD8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C92CD8" w:rsidRPr="00C92CD8" w:rsidRDefault="00C92CD8" w:rsidP="00C92CD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Таблица 1</w:t>
      </w:r>
    </w:p>
    <w:p w:rsidR="00C92CD8" w:rsidRPr="00C92CD8" w:rsidRDefault="00C92CD8" w:rsidP="00C92CD8">
      <w:pPr>
        <w:jc w:val="center"/>
        <w:rPr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C92CD8">
        <w:rPr>
          <w:b/>
          <w:sz w:val="24"/>
          <w:szCs w:val="24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области»</w:t>
      </w:r>
    </w:p>
    <w:tbl>
      <w:tblPr>
        <w:tblW w:w="10174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2409"/>
        <w:gridCol w:w="3264"/>
        <w:gridCol w:w="1276"/>
        <w:gridCol w:w="1130"/>
      </w:tblGrid>
      <w:tr w:rsidR="00C92CD8" w:rsidRPr="00C92CD8" w:rsidTr="00792C8B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Статус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Факти-ческие расходы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**</w:t>
            </w:r>
          </w:p>
        </w:tc>
      </w:tr>
      <w:tr w:rsidR="00C92CD8" w:rsidRPr="00C92CD8" w:rsidTr="00792C8B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1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2 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5 </w:t>
            </w:r>
          </w:p>
        </w:tc>
      </w:tr>
      <w:tr w:rsidR="00C92CD8" w:rsidRPr="00C92CD8" w:rsidTr="00792C8B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Муниципальная программа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b/>
                <w:lang w:eastAsia="en-US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b/>
                <w:lang w:eastAsia="en-US"/>
              </w:rPr>
            </w:pPr>
            <w:r w:rsidRPr="00C92CD8">
              <w:rPr>
                <w:b/>
                <w:lang w:eastAsia="en-US"/>
              </w:rPr>
              <w:t>597,7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619,6</w:t>
            </w: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597,7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619,6</w:t>
            </w:r>
          </w:p>
        </w:tc>
      </w:tr>
      <w:tr w:rsidR="00C92CD8" w:rsidRPr="00C92CD8" w:rsidTr="00792C8B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</w:tbl>
    <w:p w:rsidR="00C92CD8" w:rsidRPr="00C92CD8" w:rsidRDefault="00C92CD8" w:rsidP="00C92CD8"/>
    <w:p w:rsidR="00C92CD8" w:rsidRPr="00C92CD8" w:rsidRDefault="00C92CD8" w:rsidP="00C92CD8">
      <w:pPr>
        <w:jc w:val="center"/>
        <w:rPr>
          <w:b/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Таблица 2</w:t>
      </w:r>
    </w:p>
    <w:p w:rsidR="00C92CD8" w:rsidRPr="00C92CD8" w:rsidRDefault="00C92CD8" w:rsidP="00C92CD8">
      <w:pPr>
        <w:jc w:val="center"/>
        <w:rPr>
          <w:b/>
          <w:color w:val="000000"/>
          <w:sz w:val="24"/>
          <w:szCs w:val="24"/>
        </w:rPr>
      </w:pPr>
      <w:r w:rsidRPr="00C92CD8">
        <w:rPr>
          <w:b/>
          <w:color w:val="000000"/>
          <w:sz w:val="24"/>
          <w:szCs w:val="24"/>
        </w:rPr>
        <w:t>Сведения о достижении значений индикаторов и непосредственных результатов</w:t>
      </w:r>
    </w:p>
    <w:p w:rsidR="00C92CD8" w:rsidRPr="00C92CD8" w:rsidRDefault="00C92CD8" w:rsidP="00C92CD8">
      <w:pPr>
        <w:jc w:val="center"/>
        <w:rPr>
          <w:color w:val="000000"/>
          <w:sz w:val="24"/>
          <w:szCs w:val="24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C92CD8" w:rsidRPr="00C92CD8" w:rsidTr="00792C8B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№ п/п </w:t>
            </w:r>
          </w:p>
        </w:tc>
        <w:tc>
          <w:tcPr>
            <w:tcW w:w="2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Обоснование отклонений значений индикатора/</w:t>
            </w:r>
          </w:p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непосредственного результата на конец отчетного года </w:t>
            </w:r>
          </w:p>
        </w:tc>
      </w:tr>
      <w:tr w:rsidR="00C92CD8" w:rsidRPr="00C92CD8" w:rsidTr="00792C8B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1 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 xml:space="preserve">7 </w:t>
            </w: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Муниципальная программа  «</w:t>
            </w:r>
            <w:r w:rsidRPr="00C92CD8">
              <w:rPr>
                <w:b/>
                <w:lang w:eastAsia="en-US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Средняя обеспеченность противопожарной службы пожарной техникой от штатной нормы.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80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80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Сокращение количества погибших людей на пожарах на 1 тысячу населения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1,032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1,03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1,03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Размер материального ущерба от пожаров и стихийных бедствий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Тыс.руб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2200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2200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Сумма предотвращенного социально-экономического ущерба в результате реализации муниципальной программы.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Тыс.руб.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Непосредственный результат 1 Количество пожаров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Непосредственный результат 2 Среднее время прибытия первых пожарных подразделений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10/20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10/20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  <w:tr w:rsidR="00C92CD8" w:rsidRPr="00C92CD8" w:rsidTr="00792C8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CD8" w:rsidRPr="00C92CD8" w:rsidRDefault="00C92CD8" w:rsidP="00C92CD8">
            <w:pPr>
              <w:rPr>
                <w:lang w:eastAsia="en-US"/>
              </w:rPr>
            </w:pPr>
            <w:r w:rsidRPr="00C92CD8">
              <w:rPr>
                <w:lang w:eastAsia="en-US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CD8" w:rsidRPr="00C92CD8" w:rsidRDefault="00C92CD8" w:rsidP="00C92CD8">
            <w:pPr>
              <w:rPr>
                <w:lang w:eastAsia="en-US"/>
              </w:rPr>
            </w:pPr>
          </w:p>
        </w:tc>
      </w:tr>
    </w:tbl>
    <w:p w:rsidR="00C92CD8" w:rsidRPr="00C92CD8" w:rsidRDefault="00C92CD8" w:rsidP="00C92C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2CD8" w:rsidRPr="00C92CD8" w:rsidRDefault="00C92CD8" w:rsidP="00C92CD8">
      <w:pPr>
        <w:jc w:val="right"/>
        <w:rPr>
          <w:b/>
          <w:sz w:val="32"/>
          <w:szCs w:val="32"/>
        </w:rPr>
      </w:pPr>
    </w:p>
    <w:p w:rsidR="00F608FD" w:rsidRDefault="00F608FD"/>
    <w:sectPr w:rsidR="00F6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3C"/>
    <w:rsid w:val="00150B75"/>
    <w:rsid w:val="005A2FD4"/>
    <w:rsid w:val="00B9073C"/>
    <w:rsid w:val="00C92CD8"/>
    <w:rsid w:val="00F6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2CD8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2CD8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7">
    <w:name w:val="Нормальный"/>
    <w:rsid w:val="00C9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C9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92CD8"/>
  </w:style>
  <w:style w:type="numbering" w:customStyle="1" w:styleId="11">
    <w:name w:val="Нет списка11"/>
    <w:next w:val="a2"/>
    <w:uiPriority w:val="99"/>
    <w:semiHidden/>
    <w:unhideWhenUsed/>
    <w:rsid w:val="00C9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2CD8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2CD8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7">
    <w:name w:val="Нормальный"/>
    <w:rsid w:val="00C9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C9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92CD8"/>
  </w:style>
  <w:style w:type="numbering" w:customStyle="1" w:styleId="11">
    <w:name w:val="Нет списка11"/>
    <w:next w:val="a2"/>
    <w:uiPriority w:val="99"/>
    <w:semiHidden/>
    <w:unhideWhenUsed/>
    <w:rsid w:val="00C9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2613</Words>
  <Characters>14895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2018-07-11T11:47:00Z</dcterms:created>
  <dcterms:modified xsi:type="dcterms:W3CDTF">2018-07-13T06:22:00Z</dcterms:modified>
</cp:coreProperties>
</file>