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4C" w:rsidRPr="009E0E4C" w:rsidRDefault="009E0E4C" w:rsidP="009E0E4C">
      <w:pPr>
        <w:tabs>
          <w:tab w:val="center" w:pos="51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E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7" t="-400" r="-497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E4C" w:rsidRPr="009E0E4C" w:rsidRDefault="009E0E4C" w:rsidP="009E0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E4C">
        <w:rPr>
          <w:rFonts w:ascii="Times New Roman" w:hAnsi="Times New Roman" w:cs="Times New Roman"/>
          <w:b/>
          <w:sz w:val="24"/>
          <w:szCs w:val="24"/>
        </w:rPr>
        <w:t>СЕЛЬСКИЙ СОВЕТ</w:t>
      </w:r>
    </w:p>
    <w:p w:rsidR="009E0E4C" w:rsidRPr="009E0E4C" w:rsidRDefault="009E0E4C" w:rsidP="009E0E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E4C">
        <w:rPr>
          <w:rFonts w:ascii="Times New Roman" w:hAnsi="Times New Roman" w:cs="Times New Roman"/>
          <w:b/>
          <w:sz w:val="24"/>
          <w:szCs w:val="24"/>
        </w:rPr>
        <w:t xml:space="preserve"> НАХРАТОВСКОГО СЕЛЬСОВЕТА</w:t>
      </w:r>
    </w:p>
    <w:p w:rsidR="009E0E4C" w:rsidRPr="009E0E4C" w:rsidRDefault="009E0E4C" w:rsidP="009E0E4C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E4C">
        <w:rPr>
          <w:rFonts w:ascii="Times New Roman" w:hAnsi="Times New Roman" w:cs="Times New Roman"/>
          <w:b/>
          <w:sz w:val="24"/>
          <w:szCs w:val="24"/>
        </w:rPr>
        <w:t>ВОСКРЕСЕНСКОГО МУНИЦИПАЛЬНОГО РАЙОНА</w:t>
      </w:r>
    </w:p>
    <w:p w:rsidR="009E0E4C" w:rsidRPr="009E0E4C" w:rsidRDefault="009E0E4C" w:rsidP="009E0E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E4C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:rsidR="009E0E4C" w:rsidRPr="009E0E4C" w:rsidRDefault="009E0E4C" w:rsidP="009E0E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E4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E0E4C" w:rsidRPr="009E0E4C" w:rsidRDefault="009E0E4C" w:rsidP="009E0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A2F" w:rsidRDefault="009E0E4C" w:rsidP="009E0E4C">
      <w:pPr>
        <w:tabs>
          <w:tab w:val="left" w:pos="8505"/>
        </w:tabs>
        <w:spacing w:after="0"/>
        <w:ind w:right="-288"/>
        <w:jc w:val="center"/>
        <w:rPr>
          <w:rFonts w:ascii="Times New Roman" w:hAnsi="Times New Roman" w:cs="Times New Roman"/>
          <w:sz w:val="24"/>
          <w:szCs w:val="24"/>
        </w:rPr>
      </w:pPr>
      <w:r w:rsidRPr="009E0E4C">
        <w:rPr>
          <w:rFonts w:ascii="Times New Roman" w:hAnsi="Times New Roman" w:cs="Times New Roman"/>
          <w:sz w:val="24"/>
          <w:szCs w:val="24"/>
        </w:rPr>
        <w:t>11 марта 2021 года</w:t>
      </w:r>
      <w:r w:rsidRPr="009E0E4C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4A0A2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9E0E4C" w:rsidRDefault="009E0E4C" w:rsidP="009E0E4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9E0E4C">
        <w:rPr>
          <w:rFonts w:ascii="Times New Roman" w:hAnsi="Times New Roman" w:cs="Times New Roman"/>
          <w:b/>
          <w:bCs/>
          <w:sz w:val="28"/>
          <w:szCs w:val="32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32"/>
        </w:rPr>
        <w:t>внесении</w:t>
      </w:r>
      <w:r w:rsidRPr="009E0E4C">
        <w:rPr>
          <w:rFonts w:ascii="Times New Roman" w:hAnsi="Times New Roman" w:cs="Times New Roman"/>
          <w:b/>
          <w:bCs/>
          <w:sz w:val="28"/>
          <w:szCs w:val="32"/>
        </w:rPr>
        <w:t xml:space="preserve"> изменений и дополнений в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Pr="009E0E4C">
        <w:rPr>
          <w:rFonts w:ascii="Times New Roman" w:hAnsi="Times New Roman" w:cs="Times New Roman"/>
          <w:b/>
          <w:bCs/>
          <w:sz w:val="28"/>
          <w:szCs w:val="32"/>
        </w:rPr>
        <w:t>Правила землепользования и застройки территории сельского поселения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Pr="009E0E4C">
        <w:rPr>
          <w:rFonts w:ascii="Times New Roman" w:hAnsi="Times New Roman" w:cs="Times New Roman"/>
          <w:b/>
          <w:bCs/>
          <w:sz w:val="28"/>
          <w:szCs w:val="32"/>
        </w:rPr>
        <w:t>Нахратовский сельсовет Воскресенского муниципального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Pr="009E0E4C">
        <w:rPr>
          <w:rFonts w:ascii="Times New Roman" w:hAnsi="Times New Roman" w:cs="Times New Roman"/>
          <w:b/>
          <w:bCs/>
          <w:sz w:val="28"/>
          <w:szCs w:val="32"/>
        </w:rPr>
        <w:t>района Нижегородской области</w:t>
      </w:r>
    </w:p>
    <w:p w:rsidR="009E0E4C" w:rsidRPr="009E0E4C" w:rsidRDefault="009E0E4C" w:rsidP="009E0E4C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E0E4C" w:rsidRDefault="009E0E4C" w:rsidP="009E0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E4C">
        <w:rPr>
          <w:rFonts w:ascii="Times New Roman" w:hAnsi="Times New Roman" w:cs="Times New Roman"/>
          <w:sz w:val="24"/>
          <w:szCs w:val="24"/>
        </w:rPr>
        <w:t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</w:t>
      </w:r>
      <w:proofErr w:type="gramEnd"/>
      <w:r w:rsidRPr="009E0E4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законодательством, руководствуясь Уставом Нахратовского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E4C">
        <w:rPr>
          <w:rFonts w:ascii="Times New Roman" w:hAnsi="Times New Roman" w:cs="Times New Roman"/>
          <w:iCs/>
          <w:sz w:val="24"/>
          <w:szCs w:val="24"/>
        </w:rPr>
        <w:t>Воскре</w:t>
      </w:r>
      <w:r w:rsidRPr="009E0E4C">
        <w:rPr>
          <w:rFonts w:ascii="Times New Roman" w:hAnsi="Times New Roman" w:cs="Times New Roman"/>
          <w:bCs/>
          <w:sz w:val="24"/>
          <w:szCs w:val="24"/>
        </w:rPr>
        <w:t>сенского муниципального района Нижегородской области</w:t>
      </w:r>
      <w:r w:rsidRPr="009E0E4C">
        <w:rPr>
          <w:rFonts w:ascii="Times New Roman" w:hAnsi="Times New Roman" w:cs="Times New Roman"/>
          <w:sz w:val="24"/>
          <w:szCs w:val="24"/>
        </w:rPr>
        <w:t xml:space="preserve">, </w:t>
      </w:r>
      <w:r w:rsidRPr="009E0E4C">
        <w:rPr>
          <w:rFonts w:ascii="Times New Roman" w:hAnsi="Times New Roman" w:cs="Times New Roman"/>
          <w:iCs/>
          <w:sz w:val="24"/>
          <w:szCs w:val="24"/>
        </w:rPr>
        <w:t>Положением о публичных слушаниях Нахратовском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0E4C">
        <w:rPr>
          <w:rFonts w:ascii="Times New Roman" w:hAnsi="Times New Roman" w:cs="Times New Roman"/>
          <w:iCs/>
          <w:sz w:val="24"/>
          <w:szCs w:val="24"/>
        </w:rPr>
        <w:t>сельсовете Воскресенского муниципального района Нижегородской области, утвержденным решением сельского Совета от 14.03.2014 г. № 2</w:t>
      </w:r>
      <w:r w:rsidRPr="009E0E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0E4C" w:rsidRPr="009E0E4C" w:rsidRDefault="009E0E4C" w:rsidP="009E0E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9E0E4C">
        <w:rPr>
          <w:rFonts w:ascii="Times New Roman" w:hAnsi="Times New Roman" w:cs="Times New Roman"/>
          <w:sz w:val="24"/>
          <w:szCs w:val="24"/>
        </w:rPr>
        <w:t xml:space="preserve">сельский Совет </w:t>
      </w:r>
      <w:r w:rsidRPr="009E0E4C">
        <w:rPr>
          <w:rFonts w:ascii="Times New Roman" w:hAnsi="Times New Roman" w:cs="Times New Roman"/>
          <w:b/>
          <w:spacing w:val="60"/>
          <w:sz w:val="24"/>
          <w:szCs w:val="24"/>
        </w:rPr>
        <w:t>решил:</w:t>
      </w:r>
    </w:p>
    <w:p w:rsidR="009E0E4C" w:rsidRPr="009E0E4C" w:rsidRDefault="009E0E4C" w:rsidP="009E0E4C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E0E4C">
        <w:rPr>
          <w:rFonts w:ascii="Times New Roman" w:hAnsi="Times New Roman" w:cs="Times New Roman"/>
          <w:sz w:val="24"/>
          <w:szCs w:val="24"/>
        </w:rPr>
        <w:t>1.Внести</w:t>
      </w:r>
      <w:r w:rsidRPr="009E0E4C">
        <w:rPr>
          <w:rFonts w:ascii="Times New Roman" w:hAnsi="Times New Roman" w:cs="Times New Roman"/>
          <w:bCs/>
          <w:sz w:val="24"/>
          <w:szCs w:val="24"/>
        </w:rPr>
        <w:t xml:space="preserve"> в Правила землепользования и застройки территории сельского поселения Нахратовский сельсовет Воскресенского муниципального района Нижегородской области</w:t>
      </w:r>
      <w:r>
        <w:rPr>
          <w:rFonts w:ascii="Times New Roman" w:hAnsi="Times New Roman" w:cs="Times New Roman"/>
          <w:bCs/>
          <w:sz w:val="24"/>
          <w:szCs w:val="24"/>
        </w:rPr>
        <w:t>, утвержденные решением сельского Совета Нахратовского сельсовета 04.03.2020 года № 3, следующие изменения:</w:t>
      </w:r>
    </w:p>
    <w:p w:rsidR="009E0E4C" w:rsidRPr="00E7497C" w:rsidRDefault="009E0E4C" w:rsidP="000B2633">
      <w:pPr>
        <w:pStyle w:val="2"/>
        <w:spacing w:before="0" w:after="0"/>
        <w:ind w:firstLine="567"/>
        <w:rPr>
          <w:rFonts w:ascii="Times New Roman" w:hAnsi="Times New Roman"/>
          <w:i w:val="0"/>
          <w:sz w:val="24"/>
          <w:szCs w:val="24"/>
        </w:rPr>
      </w:pPr>
      <w:r w:rsidRPr="00E7497C">
        <w:rPr>
          <w:rFonts w:ascii="Times New Roman" w:hAnsi="Times New Roman"/>
          <w:i w:val="0"/>
          <w:sz w:val="24"/>
          <w:szCs w:val="24"/>
        </w:rPr>
        <w:t>1.1</w:t>
      </w:r>
      <w:proofErr w:type="gramStart"/>
      <w:r w:rsidRPr="00E7497C">
        <w:rPr>
          <w:rFonts w:ascii="Times New Roman" w:hAnsi="Times New Roman"/>
          <w:i w:val="0"/>
          <w:sz w:val="24"/>
          <w:szCs w:val="24"/>
        </w:rPr>
        <w:t xml:space="preserve"> </w:t>
      </w:r>
      <w:r w:rsidR="000B2633" w:rsidRPr="00E7497C">
        <w:rPr>
          <w:rFonts w:ascii="Times New Roman" w:hAnsi="Times New Roman"/>
          <w:i w:val="0"/>
          <w:sz w:val="24"/>
          <w:szCs w:val="24"/>
        </w:rPr>
        <w:t>В</w:t>
      </w:r>
      <w:proofErr w:type="gramEnd"/>
      <w:r w:rsidR="000B2633" w:rsidRPr="00E7497C">
        <w:rPr>
          <w:rFonts w:ascii="Times New Roman" w:hAnsi="Times New Roman"/>
          <w:i w:val="0"/>
          <w:sz w:val="24"/>
          <w:szCs w:val="24"/>
        </w:rPr>
        <w:t xml:space="preserve"> с</w:t>
      </w:r>
      <w:r w:rsidRPr="00E7497C">
        <w:rPr>
          <w:rFonts w:ascii="Times New Roman" w:hAnsi="Times New Roman"/>
          <w:i w:val="0"/>
          <w:sz w:val="24"/>
          <w:szCs w:val="24"/>
        </w:rPr>
        <w:t>тать</w:t>
      </w:r>
      <w:r w:rsidR="000B2633" w:rsidRPr="00E7497C">
        <w:rPr>
          <w:rFonts w:ascii="Times New Roman" w:hAnsi="Times New Roman"/>
          <w:i w:val="0"/>
          <w:sz w:val="24"/>
          <w:szCs w:val="24"/>
        </w:rPr>
        <w:t>е</w:t>
      </w:r>
      <w:r w:rsidRPr="00E7497C">
        <w:rPr>
          <w:rFonts w:ascii="Times New Roman" w:hAnsi="Times New Roman"/>
          <w:i w:val="0"/>
          <w:sz w:val="24"/>
          <w:szCs w:val="24"/>
        </w:rPr>
        <w:t> 38. Градостроительные регламенты. Жилые зоны.</w:t>
      </w:r>
    </w:p>
    <w:p w:rsidR="000B2633" w:rsidRPr="000B2633" w:rsidRDefault="000B2633" w:rsidP="000B2633">
      <w:pPr>
        <w:pStyle w:val="5"/>
        <w:spacing w:before="0" w:after="0"/>
        <w:ind w:firstLine="567"/>
        <w:rPr>
          <w:b w:val="0"/>
          <w:i w:val="0"/>
          <w:sz w:val="24"/>
          <w:szCs w:val="24"/>
        </w:rPr>
      </w:pPr>
      <w:r w:rsidRPr="000B2633">
        <w:rPr>
          <w:b w:val="0"/>
          <w:i w:val="0"/>
          <w:sz w:val="24"/>
          <w:szCs w:val="24"/>
        </w:rPr>
        <w:t>Пункт -</w:t>
      </w:r>
      <w:r>
        <w:rPr>
          <w:b w:val="0"/>
          <w:i w:val="0"/>
          <w:sz w:val="24"/>
          <w:szCs w:val="24"/>
        </w:rPr>
        <w:t xml:space="preserve"> </w:t>
      </w:r>
      <w:r w:rsidRPr="000B2633">
        <w:rPr>
          <w:b w:val="0"/>
          <w:i w:val="0"/>
          <w:sz w:val="24"/>
          <w:szCs w:val="24"/>
        </w:rPr>
        <w:t>Ж</w:t>
      </w:r>
      <w:proofErr w:type="gramStart"/>
      <w:r w:rsidRPr="000B2633">
        <w:rPr>
          <w:b w:val="0"/>
          <w:i w:val="0"/>
          <w:sz w:val="24"/>
          <w:szCs w:val="24"/>
        </w:rPr>
        <w:t>1</w:t>
      </w:r>
      <w:proofErr w:type="gramEnd"/>
      <w:r w:rsidRPr="000B2633">
        <w:rPr>
          <w:b w:val="0"/>
          <w:i w:val="0"/>
          <w:sz w:val="24"/>
          <w:szCs w:val="24"/>
        </w:rPr>
        <w:t xml:space="preserve"> - зона застройки индивидуальными жилыми домами с приусадебными участками изложить  в следующей редакции:.</w:t>
      </w:r>
    </w:p>
    <w:p w:rsidR="000B2633" w:rsidRPr="00C473E7" w:rsidRDefault="000B2633" w:rsidP="000B2633">
      <w:pPr>
        <w:pStyle w:val="a"/>
        <w:numPr>
          <w:ilvl w:val="0"/>
          <w:numId w:val="0"/>
        </w:numPr>
        <w:tabs>
          <w:tab w:val="clear" w:pos="340"/>
          <w:tab w:val="left" w:pos="708"/>
        </w:tabs>
        <w:ind w:firstLine="567"/>
        <w:jc w:val="center"/>
        <w:rPr>
          <w:rFonts w:ascii="Times New Roman" w:hAnsi="Times New Roman" w:cs="Times New Roman"/>
          <w:b/>
        </w:rPr>
      </w:pPr>
      <w:r w:rsidRPr="00C473E7">
        <w:rPr>
          <w:rStyle w:val="7"/>
          <w:rFonts w:ascii="Times New Roman" w:hAnsi="Times New Roman" w:cs="Times New Roman"/>
          <w:b/>
          <w:sz w:val="24"/>
          <w:szCs w:val="24"/>
        </w:rPr>
        <w:t>Виды разрешенного использования</w:t>
      </w:r>
    </w:p>
    <w:tbl>
      <w:tblPr>
        <w:tblW w:w="101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2"/>
        <w:gridCol w:w="5830"/>
        <w:gridCol w:w="2057"/>
      </w:tblGrid>
      <w:tr w:rsidR="000B2633" w:rsidTr="009211D0">
        <w:trPr>
          <w:tblHeader/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633" w:rsidRDefault="000B2633" w:rsidP="000B2633">
            <w:pPr>
              <w:spacing w:before="16" w:after="1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633" w:rsidRDefault="000B2633" w:rsidP="000B2633">
            <w:pPr>
              <w:spacing w:before="16" w:after="1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633" w:rsidRDefault="000B2633" w:rsidP="000B2633">
            <w:pPr>
              <w:spacing w:before="16" w:after="1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(числовое обозначение вида разрешенного использования земельного участка)</w:t>
            </w:r>
          </w:p>
        </w:tc>
      </w:tr>
      <w:tr w:rsidR="000B2633" w:rsidTr="009211D0">
        <w:trPr>
          <w:jc w:val="center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0B2633" w:rsidTr="009211D0">
        <w:trPr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0B2633">
            <w:pPr>
              <w:spacing w:before="16"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E7497C">
            <w:pPr>
              <w:spacing w:before="16"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Размещение индивидуального жилого дома (дом, пригодный для постоянного проживания, высотой не выше трех надземных этажей)</w:t>
            </w:r>
            <w:r>
              <w:rPr>
                <w:rFonts w:ascii="Times New Roman" w:hAnsi="Times New Roman"/>
                <w:sz w:val="24"/>
                <w:szCs w:val="24"/>
              </w:rPr>
              <w:t>; выращивание плодовых, ягодных, овощных, бахчевых или иных декоративных или сельскохозяйственных культур), размещение гаражей и подсобных сооружений</w:t>
            </w:r>
            <w:proofErr w:type="gram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0B2633" w:rsidTr="009211D0">
        <w:trPr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0B2633">
            <w:pPr>
              <w:spacing w:before="16"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личного подсобного хозяйства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жилого дома, не предназначенного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раздела на квартиры (дома, пригодные для постоянного проживания и высотой не выше трех надземных этажей), производство сельскохозяйственной продукции,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</w:tr>
      <w:tr w:rsidR="000B2633" w:rsidTr="009211D0">
        <w:trPr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0B2633">
            <w:pPr>
              <w:spacing w:before="16"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Блокированная жилая застройка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E7497C">
            <w:pPr>
              <w:pStyle w:val="s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0B2633" w:rsidRDefault="000B2633" w:rsidP="00E7497C">
            <w:pPr>
              <w:pStyle w:val="s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0B2633" w:rsidTr="009211D0">
        <w:trPr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0B2633">
            <w:pPr>
              <w:spacing w:before="16"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E74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0B2633" w:rsidTr="009211D0">
        <w:trPr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Историко-культурная деятельность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9.3</w:t>
            </w:r>
          </w:p>
        </w:tc>
      </w:tr>
      <w:tr w:rsidR="000B2633" w:rsidTr="009211D0">
        <w:trPr>
          <w:jc w:val="center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0B2633" w:rsidTr="009211D0">
        <w:trPr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0B2633">
            <w:pPr>
              <w:spacing w:before="16"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E74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0B2633" w:rsidTr="009211D0">
        <w:trPr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0B2633">
            <w:pPr>
              <w:spacing w:before="16"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E7497C">
            <w:pPr>
              <w:pStyle w:val="s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0B2633" w:rsidRDefault="000B2633" w:rsidP="00E7497C">
            <w:pPr>
              <w:pStyle w:val="s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0B2633" w:rsidTr="009211D0">
        <w:trPr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0B2633">
            <w:pPr>
              <w:spacing w:before="16"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E7497C">
            <w:pPr>
              <w:pStyle w:val="s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 и планетариев;</w:t>
            </w:r>
          </w:p>
          <w:p w:rsidR="000B2633" w:rsidRDefault="000B2633" w:rsidP="00E7497C">
            <w:pPr>
              <w:pStyle w:val="s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площадок для празднеств и гуляний;</w:t>
            </w:r>
          </w:p>
          <w:p w:rsidR="000B2633" w:rsidRDefault="000B2633" w:rsidP="00E7497C">
            <w:pPr>
              <w:pStyle w:val="s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0B2633" w:rsidTr="009211D0">
        <w:trPr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0B2633">
            <w:pPr>
              <w:spacing w:before="16"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E74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0B2633" w:rsidTr="009211D0">
        <w:trPr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0B2633">
            <w:pPr>
              <w:spacing w:before="16"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E74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3.10.1</w:t>
            </w:r>
          </w:p>
        </w:tc>
      </w:tr>
      <w:tr w:rsidR="000B2633" w:rsidTr="009211D0">
        <w:trPr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0B2633">
            <w:pPr>
              <w:spacing w:before="16"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E74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5000 кв. м</w:t>
              </w:r>
            </w:smartTag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0B2633" w:rsidTr="009211D0">
        <w:trPr>
          <w:jc w:val="center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установлены ст.46 настоящих Правил.</w:t>
            </w:r>
          </w:p>
        </w:tc>
      </w:tr>
    </w:tbl>
    <w:p w:rsidR="009E0E4C" w:rsidRPr="009E0E4C" w:rsidRDefault="009E0E4C" w:rsidP="009E0E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B2633" w:rsidRPr="000B2633" w:rsidRDefault="000B2633" w:rsidP="000B2633">
      <w:pPr>
        <w:pStyle w:val="2"/>
        <w:spacing w:after="240" w:line="0" w:lineRule="atLeast"/>
        <w:ind w:firstLine="567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1</w:t>
      </w:r>
      <w:r w:rsidRPr="000B2633">
        <w:rPr>
          <w:rFonts w:ascii="Times New Roman" w:hAnsi="Times New Roman"/>
          <w:i w:val="0"/>
          <w:sz w:val="24"/>
          <w:szCs w:val="24"/>
        </w:rPr>
        <w:t>.2</w:t>
      </w:r>
      <w:proofErr w:type="gramStart"/>
      <w:r w:rsidRPr="000B2633">
        <w:rPr>
          <w:rFonts w:ascii="Times New Roman" w:hAnsi="Times New Roman"/>
          <w:i w:val="0"/>
          <w:sz w:val="24"/>
          <w:szCs w:val="24"/>
        </w:rPr>
        <w:t xml:space="preserve"> В</w:t>
      </w:r>
      <w:proofErr w:type="gramEnd"/>
      <w:r w:rsidRPr="000B2633">
        <w:rPr>
          <w:rFonts w:ascii="Times New Roman" w:hAnsi="Times New Roman"/>
          <w:i w:val="0"/>
          <w:sz w:val="24"/>
          <w:szCs w:val="24"/>
        </w:rPr>
        <w:t xml:space="preserve"> статье 39 Градостроительные регламенты. Общественно-деловые и коммерческие зоны.</w:t>
      </w:r>
    </w:p>
    <w:p w:rsidR="000B2633" w:rsidRPr="000B2633" w:rsidRDefault="000B2633" w:rsidP="000B2633">
      <w:pPr>
        <w:pStyle w:val="5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Пункт - </w:t>
      </w:r>
      <w:r w:rsidRPr="000B2633">
        <w:rPr>
          <w:b w:val="0"/>
          <w:i w:val="0"/>
          <w:sz w:val="24"/>
          <w:szCs w:val="24"/>
        </w:rPr>
        <w:t>О</w:t>
      </w:r>
      <w:proofErr w:type="gramStart"/>
      <w:r w:rsidRPr="000B2633">
        <w:rPr>
          <w:b w:val="0"/>
          <w:i w:val="0"/>
          <w:sz w:val="24"/>
          <w:szCs w:val="24"/>
        </w:rPr>
        <w:t>1</w:t>
      </w:r>
      <w:proofErr w:type="gramEnd"/>
      <w:r w:rsidRPr="000B2633">
        <w:rPr>
          <w:b w:val="0"/>
          <w:i w:val="0"/>
          <w:sz w:val="24"/>
          <w:szCs w:val="24"/>
        </w:rPr>
        <w:t xml:space="preserve"> - зона делового, общественного и коммерческого назначения.</w:t>
      </w:r>
    </w:p>
    <w:p w:rsidR="000B2633" w:rsidRPr="000B2633" w:rsidRDefault="000B2633" w:rsidP="000B2633">
      <w:pPr>
        <w:pStyle w:val="a7"/>
        <w:ind w:left="0" w:firstLine="567"/>
        <w:rPr>
          <w:b w:val="0"/>
          <w:i w:val="0"/>
        </w:rPr>
      </w:pPr>
      <w:r w:rsidRPr="000B2633">
        <w:rPr>
          <w:b w:val="0"/>
          <w:i w:val="0"/>
        </w:rPr>
        <w:t>Виды разрешенного использования</w:t>
      </w:r>
      <w:r>
        <w:rPr>
          <w:b w:val="0"/>
          <w:i w:val="0"/>
        </w:rPr>
        <w:t xml:space="preserve">  изложить в следующей редакции:</w:t>
      </w: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9"/>
        <w:gridCol w:w="6030"/>
        <w:gridCol w:w="1984"/>
      </w:tblGrid>
      <w:tr w:rsidR="000B2633" w:rsidTr="009211D0">
        <w:trPr>
          <w:trHeight w:val="940"/>
          <w:tblHeader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633" w:rsidRDefault="000B2633" w:rsidP="009211D0">
            <w:pPr>
              <w:spacing w:before="16" w:after="1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633" w:rsidRDefault="000B2633" w:rsidP="00E7497C">
            <w:pPr>
              <w:spacing w:before="16" w:after="1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633" w:rsidRDefault="000B2633" w:rsidP="00E7497C">
            <w:pPr>
              <w:spacing w:before="16" w:after="1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(числовое обозначение вида разрешенного использования земельного участка)</w:t>
            </w:r>
          </w:p>
        </w:tc>
      </w:tr>
      <w:tr w:rsidR="000B2633" w:rsidTr="009211D0"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0B2633" w:rsidTr="009211D0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E7497C">
            <w:pPr>
              <w:spacing w:before="16"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выплат), размещение объектов капитального строительства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размещения отделений почты и телеграфа,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</w:tr>
      <w:tr w:rsidR="000B2633" w:rsidTr="009211D0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E7497C">
            <w:pPr>
              <w:spacing w:before="16"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0B2633" w:rsidTr="009211D0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E749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0B2633" w:rsidTr="009211D0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E74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стационаре); размещение станций скорой помощи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3.4.2</w:t>
            </w:r>
          </w:p>
        </w:tc>
      </w:tr>
      <w:tr w:rsidR="000B2633" w:rsidTr="009211D0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E74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</w:tr>
      <w:tr w:rsidR="000B2633" w:rsidTr="009211D0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E74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</w:tr>
      <w:tr w:rsidR="000B2633" w:rsidTr="009211D0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33" w:rsidRDefault="000B2633" w:rsidP="009211D0">
            <w:pPr>
              <w:spacing w:before="16"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управление</w:t>
            </w:r>
          </w:p>
          <w:p w:rsidR="000B2633" w:rsidRDefault="000B2633" w:rsidP="009211D0">
            <w:pPr>
              <w:spacing w:before="16" w:after="16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E7497C">
            <w:pPr>
              <w:spacing w:before="16"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</w:tr>
      <w:tr w:rsidR="000B2633" w:rsidTr="009211D0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E74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3.9 </w:t>
            </w:r>
          </w:p>
        </w:tc>
      </w:tr>
      <w:tr w:rsidR="000B2633" w:rsidTr="009211D0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Деловое управление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E74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0B2633" w:rsidTr="009211D0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Рынки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E7497C">
            <w:pPr>
              <w:pStyle w:val="s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633" w:rsidRDefault="000B2633" w:rsidP="009211D0">
            <w:pPr>
              <w:pStyle w:val="s1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  <w:tr w:rsidR="000B2633" w:rsidTr="009211D0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E74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5000 кв. м</w:t>
              </w:r>
            </w:smartTag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0B2633" w:rsidTr="009211D0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E74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0B2633" w:rsidTr="009211D0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E74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0B2633" w:rsidTr="009211D0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E74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0B2633" w:rsidTr="009211D0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E74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автоматов (кроме игрового оборудования, используемого для проведения азартных игр) и игровых площадок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4.8</w:t>
            </w:r>
          </w:p>
        </w:tc>
      </w:tr>
      <w:tr w:rsidR="000B2633" w:rsidTr="009211D0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Выставочно-ярмарочная деятельность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E74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-ярмарочной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конгрессной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0B2633" w:rsidTr="009211D0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E7497C">
            <w:pPr>
              <w:pStyle w:val="s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0B2633" w:rsidRDefault="000B2633" w:rsidP="00E7497C">
            <w:pPr>
              <w:pStyle w:val="s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</w:tr>
      <w:tr w:rsidR="000B2633" w:rsidTr="009211D0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E74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0B2633" w:rsidTr="009211D0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Культурное развитие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E74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 и океанариумов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0B2633" w:rsidTr="009211D0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Историко-культурная деятельность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>
              <w:rPr>
                <w:rFonts w:ascii="Times New Roman" w:hAnsi="Times New Roman"/>
                <w:highlight w:val="yellow"/>
                <w:shd w:val="clear" w:color="auto" w:fill="FFFFFF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lastRenderedPageBreak/>
              <w:t>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lastRenderedPageBreak/>
              <w:t>9.3</w:t>
            </w:r>
          </w:p>
        </w:tc>
      </w:tr>
      <w:tr w:rsidR="000B2633" w:rsidTr="009211D0"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0B2633" w:rsidTr="009211D0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E749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0B2633" w:rsidTr="009211D0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E7497C">
            <w:pPr>
              <w:spacing w:before="16"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E74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3.10.1</w:t>
            </w:r>
          </w:p>
        </w:tc>
      </w:tr>
      <w:tr w:rsidR="000B2633" w:rsidTr="009211D0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E7497C">
            <w:pPr>
              <w:pStyle w:val="s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0B2633" w:rsidRDefault="000B2633" w:rsidP="00E7497C">
            <w:pPr>
              <w:pStyle w:val="s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33" w:rsidRDefault="000B2633" w:rsidP="009211D0">
            <w:pPr>
              <w:spacing w:before="16" w:after="1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</w:tbl>
    <w:p w:rsidR="000B2633" w:rsidRDefault="000B2633" w:rsidP="00E7497C">
      <w:pPr>
        <w:spacing w:after="0"/>
      </w:pPr>
    </w:p>
    <w:p w:rsidR="006809C6" w:rsidRPr="009E0E4C" w:rsidRDefault="006809C6" w:rsidP="00E74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97C" w:rsidRDefault="00E7497C" w:rsidP="00E749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A3F47">
        <w:rPr>
          <w:rFonts w:ascii="Times New Roman" w:hAnsi="Times New Roman"/>
          <w:sz w:val="24"/>
          <w:szCs w:val="24"/>
        </w:rPr>
        <w:t>2.Обнародовать настоящее решение на информационном стенде  администрации сельсовета и разместить на официальном сайте администрации Воскресенского муниципального района Нижегородской области</w:t>
      </w:r>
      <w:r>
        <w:rPr>
          <w:rFonts w:ascii="Times New Roman" w:hAnsi="Times New Roman"/>
          <w:sz w:val="24"/>
          <w:szCs w:val="24"/>
        </w:rPr>
        <w:t xml:space="preserve"> в сети Интернет</w:t>
      </w:r>
      <w:r w:rsidRPr="005A3F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497C" w:rsidRPr="005A3F47" w:rsidRDefault="00E7497C" w:rsidP="00E749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A3F47">
        <w:rPr>
          <w:rFonts w:ascii="Times New Roman" w:hAnsi="Times New Roman"/>
          <w:sz w:val="24"/>
          <w:szCs w:val="24"/>
        </w:rPr>
        <w:t>3.</w:t>
      </w:r>
      <w:proofErr w:type="gramStart"/>
      <w:r w:rsidRPr="005A3F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A3F47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администрации Нахратовского сельсовета Солодову С. Н.</w:t>
      </w:r>
    </w:p>
    <w:p w:rsidR="00E7497C" w:rsidRPr="005A3F47" w:rsidRDefault="00E7497C" w:rsidP="00E7497C">
      <w:pPr>
        <w:pStyle w:val="ab"/>
        <w:spacing w:before="0" w:after="0" w:line="276" w:lineRule="auto"/>
        <w:jc w:val="both"/>
        <w:rPr>
          <w:b w:val="0"/>
          <w:szCs w:val="24"/>
        </w:rPr>
      </w:pPr>
      <w:r w:rsidRPr="005A3F47">
        <w:rPr>
          <w:b w:val="0"/>
          <w:szCs w:val="24"/>
        </w:rPr>
        <w:t>4.Настоящее решение вступает в силу со дня его обнародования.</w:t>
      </w:r>
    </w:p>
    <w:p w:rsidR="00E7497C" w:rsidRDefault="00E7497C" w:rsidP="00E7497C">
      <w:pPr>
        <w:ind w:left="720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809C6" w:rsidRPr="009E0E4C" w:rsidRDefault="00E7497C" w:rsidP="00E7497C">
      <w:pPr>
        <w:pStyle w:val="ab"/>
        <w:spacing w:line="276" w:lineRule="auto"/>
        <w:ind w:firstLine="0"/>
        <w:jc w:val="both"/>
        <w:rPr>
          <w:szCs w:val="24"/>
        </w:rPr>
      </w:pPr>
      <w:r>
        <w:rPr>
          <w:b w:val="0"/>
          <w:szCs w:val="24"/>
        </w:rPr>
        <w:t>Глава местного самоуправления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5A3F47">
        <w:rPr>
          <w:b w:val="0"/>
          <w:szCs w:val="24"/>
        </w:rPr>
        <w:t xml:space="preserve"> Н. В. Ильина</w:t>
      </w:r>
    </w:p>
    <w:sectPr w:rsidR="006809C6" w:rsidRPr="009E0E4C" w:rsidSect="00E7497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B87"/>
    <w:multiLevelType w:val="hybridMultilevel"/>
    <w:tmpl w:val="DFE29560"/>
    <w:lvl w:ilvl="0" w:tplc="272E85A6">
      <w:start w:val="1"/>
      <w:numFmt w:val="decimal"/>
      <w:lvlText w:val="%1)"/>
      <w:lvlJc w:val="left"/>
      <w:pPr>
        <w:ind w:left="383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02F01"/>
    <w:multiLevelType w:val="hybridMultilevel"/>
    <w:tmpl w:val="FB160714"/>
    <w:lvl w:ilvl="0" w:tplc="8B84DE20">
      <w:start w:val="1"/>
      <w:numFmt w:val="decimal"/>
      <w:lvlText w:val="%1)"/>
      <w:lvlJc w:val="left"/>
      <w:pPr>
        <w:ind w:left="38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70088"/>
    <w:multiLevelType w:val="hybridMultilevel"/>
    <w:tmpl w:val="1A22E5CE"/>
    <w:lvl w:ilvl="0" w:tplc="0D44368C">
      <w:start w:val="1"/>
      <w:numFmt w:val="decimal"/>
      <w:lvlText w:val="%1)"/>
      <w:lvlJc w:val="left"/>
      <w:pPr>
        <w:ind w:left="38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809C6"/>
    <w:rsid w:val="000A581C"/>
    <w:rsid w:val="000B2633"/>
    <w:rsid w:val="004A0A2F"/>
    <w:rsid w:val="006809C6"/>
    <w:rsid w:val="009E0E4C"/>
    <w:rsid w:val="00C473E7"/>
    <w:rsid w:val="00E7497C"/>
    <w:rsid w:val="00F5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581C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809C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809C6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6809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6809C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uiPriority w:val="99"/>
    <w:unhideWhenUsed/>
    <w:rsid w:val="006809C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1"/>
    <w:link w:val="a4"/>
    <w:uiPriority w:val="99"/>
    <w:rsid w:val="006809C6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6809C6"/>
    <w:rPr>
      <w:rFonts w:ascii="Arial" w:hAnsi="Arial" w:cs="Arial"/>
    </w:rPr>
  </w:style>
  <w:style w:type="paragraph" w:customStyle="1" w:styleId="ConsPlusNormal0">
    <w:name w:val="ConsPlusNormal"/>
    <w:link w:val="ConsPlusNormal"/>
    <w:rsid w:val="006809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буллиты Знак"/>
    <w:link w:val="a"/>
    <w:locked/>
    <w:rsid w:val="006809C6"/>
    <w:rPr>
      <w:bCs/>
      <w:color w:val="000000"/>
      <w:sz w:val="24"/>
      <w:szCs w:val="24"/>
    </w:rPr>
  </w:style>
  <w:style w:type="paragraph" w:customStyle="1" w:styleId="a">
    <w:name w:val="буллиты"/>
    <w:basedOn w:val="a0"/>
    <w:link w:val="a6"/>
    <w:rsid w:val="006809C6"/>
    <w:pPr>
      <w:numPr>
        <w:numId w:val="1"/>
      </w:numPr>
      <w:tabs>
        <w:tab w:val="decimal" w:pos="340"/>
      </w:tabs>
      <w:spacing w:after="0" w:line="240" w:lineRule="auto"/>
      <w:jc w:val="both"/>
    </w:pPr>
    <w:rPr>
      <w:bCs/>
      <w:color w:val="000000"/>
      <w:sz w:val="24"/>
      <w:szCs w:val="24"/>
    </w:rPr>
  </w:style>
  <w:style w:type="paragraph" w:customStyle="1" w:styleId="a7">
    <w:name w:val="выступ"/>
    <w:basedOn w:val="a0"/>
    <w:rsid w:val="006809C6"/>
    <w:pPr>
      <w:spacing w:before="120" w:after="0" w:line="240" w:lineRule="auto"/>
      <w:ind w:left="709" w:hanging="709"/>
      <w:jc w:val="both"/>
    </w:pPr>
    <w:rPr>
      <w:rFonts w:ascii="Times New Roman" w:eastAsia="Times New Roman" w:hAnsi="Times New Roman" w:cs="Times New Roman"/>
      <w:b/>
      <w:bCs/>
      <w:i/>
      <w:color w:val="000000"/>
      <w:sz w:val="24"/>
      <w:szCs w:val="24"/>
    </w:rPr>
  </w:style>
  <w:style w:type="paragraph" w:customStyle="1" w:styleId="s1">
    <w:name w:val="s_1"/>
    <w:basedOn w:val="a0"/>
    <w:rsid w:val="006809C6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7">
    <w:name w:val="Основной текст (7)_"/>
    <w:link w:val="71"/>
    <w:uiPriority w:val="99"/>
    <w:locked/>
    <w:rsid w:val="006809C6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6809C6"/>
    <w:pPr>
      <w:widowControl w:val="0"/>
      <w:shd w:val="clear" w:color="auto" w:fill="FFFFFF"/>
      <w:spacing w:before="120" w:after="1560" w:line="240" w:lineRule="atLeast"/>
      <w:jc w:val="center"/>
    </w:pPr>
    <w:rPr>
      <w:sz w:val="17"/>
      <w:szCs w:val="17"/>
    </w:rPr>
  </w:style>
  <w:style w:type="character" w:customStyle="1" w:styleId="8">
    <w:name w:val="Основной текст + 8"/>
    <w:aliases w:val="5 pt,Основной текст (2) + Trebuchet MS,10,Основной текст (9) + 4,Курсив,Интервал 0 pt"/>
    <w:uiPriority w:val="99"/>
    <w:rsid w:val="006809C6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11">
    <w:name w:val="Основной текст + 811"/>
    <w:aliases w:val="5 pt27"/>
    <w:uiPriority w:val="99"/>
    <w:rsid w:val="006809C6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79">
    <w:name w:val="Основной текст + 79"/>
    <w:aliases w:val="5 pt17,Полужирный5"/>
    <w:uiPriority w:val="99"/>
    <w:rsid w:val="006809C6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815">
    <w:name w:val="Основной текст + 815"/>
    <w:aliases w:val="5 pt32,Полужирный"/>
    <w:uiPriority w:val="99"/>
    <w:rsid w:val="006809C6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8">
    <w:name w:val="Основной текст + 78"/>
    <w:aliases w:val="5 pt16"/>
    <w:uiPriority w:val="99"/>
    <w:rsid w:val="006809C6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</w:rPr>
  </w:style>
  <w:style w:type="character" w:styleId="a8">
    <w:name w:val="Hyperlink"/>
    <w:basedOn w:val="a1"/>
    <w:uiPriority w:val="99"/>
    <w:semiHidden/>
    <w:unhideWhenUsed/>
    <w:rsid w:val="006809C6"/>
    <w:rPr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9E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E0E4C"/>
    <w:rPr>
      <w:rFonts w:ascii="Tahoma" w:hAnsi="Tahoma" w:cs="Tahoma"/>
      <w:sz w:val="16"/>
      <w:szCs w:val="16"/>
    </w:rPr>
  </w:style>
  <w:style w:type="paragraph" w:styleId="ab">
    <w:name w:val="Title"/>
    <w:basedOn w:val="a0"/>
    <w:link w:val="ac"/>
    <w:qFormat/>
    <w:rsid w:val="00E7497C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Название Знак"/>
    <w:basedOn w:val="a1"/>
    <w:link w:val="ab"/>
    <w:rsid w:val="00E7497C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Work</cp:lastModifiedBy>
  <cp:revision>6</cp:revision>
  <dcterms:created xsi:type="dcterms:W3CDTF">2021-03-04T10:03:00Z</dcterms:created>
  <dcterms:modified xsi:type="dcterms:W3CDTF">2021-04-05T08:05:00Z</dcterms:modified>
</cp:coreProperties>
</file>