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4D6" w:rsidRPr="00495A72" w:rsidRDefault="00FD54D6" w:rsidP="004A0F1A">
      <w:pPr>
        <w:tabs>
          <w:tab w:val="left" w:pos="-567"/>
        </w:tabs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95A72">
        <w:rPr>
          <w:noProof/>
          <w:sz w:val="24"/>
          <w:szCs w:val="24"/>
          <w:lang w:eastAsia="ru-RU"/>
        </w:rPr>
        <w:drawing>
          <wp:inline distT="0" distB="0" distL="0" distR="0" wp14:anchorId="5A573BA9" wp14:editId="5F9896E9">
            <wp:extent cx="476250" cy="657225"/>
            <wp:effectExtent l="0" t="0" r="0" b="9525"/>
            <wp:docPr id="1" name="Рисунок 1" descr="Герб новый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новый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F1A" w:rsidRPr="00495A72" w:rsidRDefault="004A0F1A" w:rsidP="00495A72">
      <w:pPr>
        <w:tabs>
          <w:tab w:val="left" w:pos="-567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5A72">
        <w:rPr>
          <w:rFonts w:ascii="Times New Roman" w:eastAsia="Calibri" w:hAnsi="Times New Roman" w:cs="Times New Roman"/>
          <w:sz w:val="24"/>
          <w:szCs w:val="24"/>
          <w:lang w:eastAsia="ru-RU"/>
        </w:rPr>
        <w:t>ЗАСЕДАНИЕ ВОСКРЕСЕНСКОГО МУНИЦИПАЛЬНОГО</w:t>
      </w:r>
    </w:p>
    <w:p w:rsidR="004A0F1A" w:rsidRPr="00495A72" w:rsidRDefault="004A0F1A" w:rsidP="00495A72">
      <w:pPr>
        <w:tabs>
          <w:tab w:val="left" w:pos="-567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5A72">
        <w:rPr>
          <w:rFonts w:ascii="Times New Roman" w:eastAsia="Calibri" w:hAnsi="Times New Roman" w:cs="Times New Roman"/>
          <w:sz w:val="24"/>
          <w:szCs w:val="24"/>
          <w:lang w:eastAsia="ru-RU"/>
        </w:rPr>
        <w:t>РАЙОНА НИЖЕГОРОДСКОЙ ОБЛАСТИ</w:t>
      </w:r>
    </w:p>
    <w:p w:rsidR="004A0F1A" w:rsidRDefault="00495A72" w:rsidP="004A0F1A">
      <w:pPr>
        <w:tabs>
          <w:tab w:val="left" w:pos="-567"/>
        </w:tabs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 Е Ш Е Н И Е </w:t>
      </w:r>
    </w:p>
    <w:p w:rsidR="00495A72" w:rsidRDefault="00495A72" w:rsidP="004A0F1A">
      <w:pPr>
        <w:tabs>
          <w:tab w:val="left" w:pos="-567"/>
        </w:tabs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95A72" w:rsidRPr="00495A72" w:rsidRDefault="00495A72" w:rsidP="004A0F1A">
      <w:pPr>
        <w:tabs>
          <w:tab w:val="left" w:pos="-567"/>
        </w:tabs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0F1A" w:rsidRDefault="004A0F1A" w:rsidP="004A0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08 августа  2016</w:t>
      </w:r>
      <w:r w:rsidRPr="009C37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</w:t>
      </w:r>
      <w:r w:rsidRPr="00495A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5A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5A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5A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5A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5A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5A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495A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5A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5A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9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95A72" w:rsidRPr="009C37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91</w:t>
      </w:r>
    </w:p>
    <w:p w:rsidR="00495A72" w:rsidRDefault="00495A72" w:rsidP="004A0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A72" w:rsidRPr="00495A72" w:rsidRDefault="00495A72" w:rsidP="004A0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F1A" w:rsidRDefault="004A0F1A" w:rsidP="004A0F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состоянии транспортного обслуживания населения в Воскресенском муниципальном районе Нижегородской области</w:t>
      </w:r>
      <w:r w:rsidR="00495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95A72" w:rsidRDefault="00495A72" w:rsidP="004A0F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5A72" w:rsidRPr="00495A72" w:rsidRDefault="00495A72" w:rsidP="004A0F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F1A" w:rsidRDefault="004A0F1A" w:rsidP="004A0F1A">
      <w:pPr>
        <w:tabs>
          <w:tab w:val="left" w:pos="-567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5A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планом работы Земского собрания Воскресенского муниципального района Нижегородской области в 2016 году заслушав и обсудив информацию директора Муниципального унитарного предприятия «Воскресенское пассажирское автопредприятие» </w:t>
      </w:r>
      <w:proofErr w:type="spellStart"/>
      <w:r w:rsidRPr="00495A72">
        <w:rPr>
          <w:rFonts w:ascii="Times New Roman" w:eastAsia="Calibri" w:hAnsi="Times New Roman" w:cs="Times New Roman"/>
          <w:sz w:val="24"/>
          <w:szCs w:val="24"/>
          <w:lang w:eastAsia="ru-RU"/>
        </w:rPr>
        <w:t>Е.А.Бородина</w:t>
      </w:r>
      <w:proofErr w:type="spellEnd"/>
      <w:r w:rsidRPr="00495A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состоянии транспортного обслуживания населения в районе за первое полугодие 2016 года,</w:t>
      </w:r>
    </w:p>
    <w:p w:rsidR="00495A72" w:rsidRDefault="00495A72" w:rsidP="004A0F1A">
      <w:pPr>
        <w:tabs>
          <w:tab w:val="left" w:pos="-567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95A72" w:rsidRPr="00495A72" w:rsidRDefault="00495A72" w:rsidP="004A0F1A">
      <w:pPr>
        <w:tabs>
          <w:tab w:val="left" w:pos="-567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0F1A" w:rsidRDefault="004A0F1A" w:rsidP="004A0F1A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5A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Земское собрание района </w:t>
      </w:r>
      <w:r w:rsidRPr="00495A72">
        <w:rPr>
          <w:rFonts w:ascii="Times New Roman" w:eastAsia="Calibri" w:hAnsi="Times New Roman" w:cs="Times New Roman"/>
          <w:spacing w:val="80"/>
          <w:sz w:val="24"/>
          <w:szCs w:val="24"/>
          <w:lang w:eastAsia="ru-RU"/>
        </w:rPr>
        <w:t>решило</w:t>
      </w:r>
      <w:r w:rsidRPr="00495A72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495A72" w:rsidRDefault="00495A72" w:rsidP="004A0F1A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95A72" w:rsidRPr="00495A72" w:rsidRDefault="00495A72" w:rsidP="004A0F1A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0F1A" w:rsidRPr="00495A72" w:rsidRDefault="004A0F1A" w:rsidP="004A0F1A">
      <w:pPr>
        <w:tabs>
          <w:tab w:val="left" w:pos="-567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95A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Информацию о состоянии транспортного обслуживания населения в Воскресенском муниципальном районе Нижегородской области за первое полугодие 2016 года </w:t>
      </w:r>
      <w:r w:rsidRPr="00495A7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принять к сведению.</w:t>
      </w:r>
    </w:p>
    <w:p w:rsidR="004A0F1A" w:rsidRDefault="004A0F1A" w:rsidP="004A0F1A">
      <w:pPr>
        <w:tabs>
          <w:tab w:val="left" w:pos="-567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95A72" w:rsidRPr="00495A72" w:rsidRDefault="00495A72" w:rsidP="004A0F1A">
      <w:pPr>
        <w:tabs>
          <w:tab w:val="left" w:pos="-567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A0F1A" w:rsidRDefault="004A0F1A" w:rsidP="004A0F1A">
      <w:pPr>
        <w:tabs>
          <w:tab w:val="left" w:pos="-567"/>
        </w:tabs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95A7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Глава местного самоуправления</w:t>
      </w:r>
      <w:r w:rsidRPr="00495A7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495A7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495A7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495A7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495A7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495A7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495A7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        </w:t>
      </w:r>
      <w:r w:rsidRPr="00495A7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А.В.Безденежных</w:t>
      </w:r>
    </w:p>
    <w:p w:rsidR="00495A72" w:rsidRDefault="00495A72" w:rsidP="004A0F1A">
      <w:pPr>
        <w:tabs>
          <w:tab w:val="left" w:pos="-567"/>
        </w:tabs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95A72" w:rsidRPr="00495A72" w:rsidRDefault="00495A72" w:rsidP="004A0F1A">
      <w:pPr>
        <w:tabs>
          <w:tab w:val="left" w:pos="-567"/>
        </w:tabs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95A72" w:rsidRDefault="00495A7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B4D11" w:rsidRDefault="004A0F1A" w:rsidP="004A0F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ИНФОРМАЦИЯ О СОСТОЯНИИ ТРАНСПОРТНОГО ОБСЛУЖИВАНИЯ НАСЕЛЕНИЯ В ВОСКРЕСЕНСКОМ МУНИЦИПАЛЬНОМ РАЙОНЕ</w:t>
      </w:r>
    </w:p>
    <w:p w:rsidR="004A0F1A" w:rsidRDefault="004A0F1A" w:rsidP="004A0F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НИЖЕГОРОДСКОЙ ОБЛАСТИ</w:t>
      </w:r>
    </w:p>
    <w:p w:rsidR="009C3754" w:rsidRPr="00495A72" w:rsidRDefault="009C3754" w:rsidP="004A0F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F1A" w:rsidRPr="00495A72" w:rsidRDefault="004A0F1A" w:rsidP="004A0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МУП «Воскресенское ПАП» является основным перевозчиком пассажиров на территории района. На сегодняшний день предприятие обслуживает 1 городской, 13 пригородных и 2 междугородных маршрута общей протяжённостью </w:t>
      </w:r>
      <w:smartTag w:uri="urn:schemas-microsoft-com:office:smarttags" w:element="metricconverter">
        <w:smartTagPr>
          <w:attr w:name="ProductID" w:val="797,3 км"/>
        </w:smartTagPr>
        <w:r w:rsidRPr="00495A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797,3 км</w:t>
        </w:r>
      </w:smartTag>
      <w:r w:rsidRPr="00495A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0F1A" w:rsidRPr="00495A72" w:rsidRDefault="004A0F1A" w:rsidP="004A0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штатного расписания численность работников составляет 67 человек (на период образования предприятия – 83 человека). На сегодняшний день количество работающих-56 чел., в </w:t>
      </w:r>
      <w:proofErr w:type="spellStart"/>
      <w:r w:rsidRPr="00495A72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49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27 водителей. </w:t>
      </w:r>
    </w:p>
    <w:p w:rsidR="004A0F1A" w:rsidRPr="00495A72" w:rsidRDefault="004A0F1A" w:rsidP="004A0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Автопарк на сегодняшний день включает 15 автобусов типа ПАЗ и 4 микроавтобуса </w:t>
      </w:r>
      <w:proofErr w:type="spellStart"/>
      <w:r w:rsidRPr="00495A7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ГАЗель</w:t>
      </w:r>
      <w:proofErr w:type="spellEnd"/>
      <w:r w:rsidRPr="0049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Нормативный срок эксплуатации автобусов, составляющий 7 лет, превышен по 10 автобусам (срок эксплуатации 8 лет). За истекшие 4 года в рамках Долгосрочной целевой программы были приобретены 7 единиц: 2 микроавтобуса </w:t>
      </w:r>
      <w:proofErr w:type="spellStart"/>
      <w:r w:rsidRPr="00495A7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ГАЗель</w:t>
      </w:r>
      <w:proofErr w:type="spellEnd"/>
      <w:r w:rsidRPr="00495A72">
        <w:rPr>
          <w:rFonts w:ascii="Times New Roman" w:eastAsia="Times New Roman" w:hAnsi="Times New Roman" w:cs="Times New Roman"/>
          <w:sz w:val="24"/>
          <w:szCs w:val="24"/>
          <w:lang w:eastAsia="ru-RU"/>
        </w:rPr>
        <w:t>, 2 микроавтобуса Газель НЕКСТ и три автобуса ПАЗ. Большой износ подвижного состава является причиной частого нахождения автобусов в ремонте, низкой комфортности поездок пассажиров. В 2016 г. приобретение техники не запланировано, списана 1 единица.</w:t>
      </w:r>
    </w:p>
    <w:p w:rsidR="004A0F1A" w:rsidRPr="00495A72" w:rsidRDefault="004A0F1A" w:rsidP="004A0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Доходная часть предприятия в 2016 г. увеличилась на 922 </w:t>
      </w:r>
      <w:proofErr w:type="spellStart"/>
      <w:r w:rsidRPr="00495A72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49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составила 11204.600 руб. При этом собственные доходы составили 7354 </w:t>
      </w:r>
      <w:proofErr w:type="spellStart"/>
      <w:r w:rsidRPr="00495A72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49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что выше показателя 2015 г. на 1033т.р.; выпадающие доходы составили в 2016 г. 3850 </w:t>
      </w:r>
      <w:proofErr w:type="spellStart"/>
      <w:r w:rsidRPr="00495A72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49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что на 111 </w:t>
      </w:r>
      <w:proofErr w:type="spellStart"/>
      <w:r w:rsidRPr="00495A72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49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ниже уровня 2015 г. Снижение полученных выпадающих доходов в первую очередь вызвано снижением объёмов реализации проездных билетов. Так, ЕСПБ за первое полугодие 2016 г. реализовано в количестве 838 шт., тогда как в 2012 г. – 2415 шт., ученических проездных билетов соответственно 545 шт. в 2016г. и 1309 шт. в 2012 г. Убытки предприятия, подлежащие возмещению из бюджета Воскресенского муниципального района с учётом платежа за страхование жизни и здоровья пассажиров в 2016 г. составили 1493 </w:t>
      </w:r>
      <w:proofErr w:type="spellStart"/>
      <w:r w:rsidRPr="00495A72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49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что ниже показателя 2015 г. на 432 </w:t>
      </w:r>
      <w:proofErr w:type="spellStart"/>
      <w:r w:rsidRPr="00495A72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49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ниже 2012 г. на 772 </w:t>
      </w:r>
      <w:proofErr w:type="spellStart"/>
      <w:r w:rsidRPr="00495A72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49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же проводить объективное сравнение без учёта платежа за страхование жизни и здоровья пассажиров (в 2012-2013 </w:t>
      </w:r>
      <w:proofErr w:type="spellStart"/>
      <w:r w:rsidRPr="00495A72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49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предприятие не имело такой статьи расходов), то убытки за 1 полугодие 2016 г. составили 955 </w:t>
      </w:r>
      <w:proofErr w:type="spellStart"/>
      <w:r w:rsidRPr="00495A72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495A72">
        <w:rPr>
          <w:rFonts w:ascii="Times New Roman" w:eastAsia="Times New Roman" w:hAnsi="Times New Roman" w:cs="Times New Roman"/>
          <w:sz w:val="24"/>
          <w:szCs w:val="24"/>
          <w:lang w:eastAsia="ru-RU"/>
        </w:rPr>
        <w:t>., то есть ниже уровня 2012 г. в 2,4 раза. Убытки покрываются в рамках реализации муниципальной целевой программы «Развитие городского и пригородного транспорта на территории Воскресенского муниципального района в 2015-</w:t>
      </w:r>
      <w:smartTag w:uri="urn:schemas-microsoft-com:office:smarttags" w:element="metricconverter">
        <w:smartTagPr>
          <w:attr w:name="ProductID" w:val="2017 г"/>
        </w:smartTagPr>
        <w:r w:rsidRPr="00495A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2017 </w:t>
        </w:r>
        <w:proofErr w:type="spellStart"/>
        <w:r w:rsidRPr="00495A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</w:t>
        </w:r>
      </w:smartTag>
      <w:r w:rsidRPr="00495A72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spellEnd"/>
      <w:r w:rsidRPr="0049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В 2016 г. планируемое финансирование составляет 4 100 000 руб., в </w:t>
      </w:r>
      <w:proofErr w:type="spellStart"/>
      <w:r w:rsidRPr="00495A72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49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700 </w:t>
      </w:r>
      <w:proofErr w:type="spellStart"/>
      <w:r w:rsidRPr="00495A72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49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погашение ссуды в КБ «Ассоциация», 700 </w:t>
      </w:r>
      <w:proofErr w:type="spellStart"/>
      <w:r w:rsidRPr="00495A72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49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уплата налога на доходы и 2700 </w:t>
      </w:r>
      <w:proofErr w:type="spellStart"/>
      <w:r w:rsidRPr="00495A72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49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погашение убытков предприятия. По итогам первого квартала было освоено 2058 </w:t>
      </w:r>
      <w:proofErr w:type="spellStart"/>
      <w:r w:rsidRPr="00495A72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495A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0F1A" w:rsidRPr="00495A72" w:rsidRDefault="004A0F1A" w:rsidP="004A0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Существенно возросли объёмы заказных перевозок. Данных услуг оказано на сумму 330 </w:t>
      </w:r>
      <w:proofErr w:type="spellStart"/>
      <w:r w:rsidRPr="00495A72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49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что выше уровня 2013 г. на 270 </w:t>
      </w:r>
      <w:proofErr w:type="spellStart"/>
      <w:r w:rsidRPr="00495A72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49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т.е. в 5,5 раза. Доходы от услуг автостанции составили 213 </w:t>
      </w:r>
      <w:proofErr w:type="spellStart"/>
      <w:r w:rsidRPr="00495A72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49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что также более чем вдвое превышает показатели 2013 г. Рост доходов по данной статье обусловлен продажей билетов на электропоезда. Всего за полгода было реализовано 5187 билетов на общую сумму 365 </w:t>
      </w:r>
      <w:proofErr w:type="spellStart"/>
      <w:r w:rsidRPr="00495A72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49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кассах Московского ж/д вокзала на автобусы МУП «Воскресенское ПАП» реализован 781 билет на сумму 139 </w:t>
      </w:r>
      <w:proofErr w:type="spellStart"/>
      <w:r w:rsidRPr="00495A72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49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A0F1A" w:rsidRPr="00495A72" w:rsidRDefault="004A0F1A" w:rsidP="004A0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Расходная часть предприятия в первом полугодии 2016 г. составила 13481 </w:t>
      </w:r>
      <w:proofErr w:type="spellStart"/>
      <w:r w:rsidRPr="00495A72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49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превысив уровень 2015 г. на 557 </w:t>
      </w:r>
      <w:proofErr w:type="spellStart"/>
      <w:r w:rsidRPr="00495A72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495A7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Основной статьёй расходов предприятия являются ГСМ. С 2012 года рост стоимости топлива составил 38%. При этом рост затрат по данной статье составил 13%. Это обусловлено снижением общего потребления ГСМ. Так, за первое полугодие 2016 г. израсходовано 143,7 тонн топлива, тогда как в 2012 г. – 177,5 тонн.</w:t>
      </w:r>
    </w:p>
    <w:p w:rsidR="00FB4D11" w:rsidRDefault="00FB4D11" w:rsidP="004A0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D11" w:rsidRDefault="00FB4D11" w:rsidP="004A0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D11" w:rsidRDefault="00FB4D11" w:rsidP="004A0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D11" w:rsidRDefault="00FB4D11" w:rsidP="004A0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D11" w:rsidRDefault="00FB4D11" w:rsidP="004A0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D11" w:rsidRDefault="00FB4D11" w:rsidP="004A0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D11" w:rsidRDefault="00FB4D11" w:rsidP="004A0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D11" w:rsidRDefault="00FB4D11" w:rsidP="004A0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F1A" w:rsidRPr="00495A72" w:rsidRDefault="004A0F1A" w:rsidP="004A0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Сравнительный анализ работы МУП «Воскресенское ПАП»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843"/>
        <w:gridCol w:w="1417"/>
        <w:gridCol w:w="1418"/>
        <w:gridCol w:w="1417"/>
        <w:gridCol w:w="1418"/>
      </w:tblGrid>
      <w:tr w:rsidR="004A0F1A" w:rsidRPr="00495A72" w:rsidTr="00FB4D11">
        <w:trPr>
          <w:trHeight w:val="604"/>
        </w:trPr>
        <w:tc>
          <w:tcPr>
            <w:tcW w:w="3261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A0F1A" w:rsidRPr="00495A72" w:rsidRDefault="004A0F1A" w:rsidP="00FB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  <w:r w:rsidR="00FB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B4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</w:t>
            </w: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417" w:type="dxa"/>
          </w:tcPr>
          <w:p w:rsidR="004A0F1A" w:rsidRPr="00495A72" w:rsidRDefault="004A0F1A" w:rsidP="00FB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95A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2015 г</w:t>
              </w:r>
            </w:smartTag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B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B4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418" w:type="dxa"/>
          </w:tcPr>
          <w:p w:rsidR="004A0F1A" w:rsidRPr="00495A72" w:rsidRDefault="004A0F1A" w:rsidP="00FB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95A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2014 г</w:t>
              </w:r>
            </w:smartTag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1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129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417" w:type="dxa"/>
          </w:tcPr>
          <w:p w:rsidR="004A0F1A" w:rsidRPr="00495A72" w:rsidRDefault="004A0F1A" w:rsidP="00FB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2013г.</w:t>
            </w:r>
            <w:r w:rsidR="0021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129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418" w:type="dxa"/>
          </w:tcPr>
          <w:p w:rsidR="004A0F1A" w:rsidRPr="00495A72" w:rsidRDefault="004A0F1A" w:rsidP="00FB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495A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2012 г</w:t>
              </w:r>
            </w:smartTag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12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129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</w:tr>
      <w:tr w:rsidR="004A0F1A" w:rsidRPr="00495A72" w:rsidTr="00FB4D11">
        <w:trPr>
          <w:trHeight w:val="257"/>
        </w:trPr>
        <w:tc>
          <w:tcPr>
            <w:tcW w:w="3261" w:type="dxa"/>
          </w:tcPr>
          <w:p w:rsidR="004A0F1A" w:rsidRPr="00495A72" w:rsidRDefault="004A0F1A" w:rsidP="008F5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всего</w:t>
            </w:r>
          </w:p>
        </w:tc>
        <w:tc>
          <w:tcPr>
            <w:tcW w:w="1843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11204,6</w:t>
            </w:r>
          </w:p>
        </w:tc>
        <w:tc>
          <w:tcPr>
            <w:tcW w:w="1417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10282,5</w:t>
            </w:r>
          </w:p>
        </w:tc>
        <w:tc>
          <w:tcPr>
            <w:tcW w:w="1418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9889,2</w:t>
            </w:r>
          </w:p>
        </w:tc>
        <w:tc>
          <w:tcPr>
            <w:tcW w:w="1417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8788,5</w:t>
            </w:r>
          </w:p>
        </w:tc>
        <w:tc>
          <w:tcPr>
            <w:tcW w:w="1418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9308,1</w:t>
            </w:r>
          </w:p>
        </w:tc>
      </w:tr>
      <w:tr w:rsidR="004A0F1A" w:rsidRPr="00495A72" w:rsidTr="00FB4D11">
        <w:tc>
          <w:tcPr>
            <w:tcW w:w="3261" w:type="dxa"/>
          </w:tcPr>
          <w:p w:rsidR="004A0F1A" w:rsidRPr="00495A72" w:rsidRDefault="004A0F1A" w:rsidP="008F5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95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 w:rsidRPr="00495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собственные</w:t>
            </w:r>
          </w:p>
        </w:tc>
        <w:tc>
          <w:tcPr>
            <w:tcW w:w="1843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7354,5</w:t>
            </w:r>
          </w:p>
        </w:tc>
        <w:tc>
          <w:tcPr>
            <w:tcW w:w="1417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6321,4</w:t>
            </w:r>
          </w:p>
        </w:tc>
        <w:tc>
          <w:tcPr>
            <w:tcW w:w="1418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6148,5</w:t>
            </w:r>
          </w:p>
        </w:tc>
        <w:tc>
          <w:tcPr>
            <w:tcW w:w="1417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6230,4</w:t>
            </w:r>
          </w:p>
        </w:tc>
        <w:tc>
          <w:tcPr>
            <w:tcW w:w="1418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5134,4</w:t>
            </w:r>
          </w:p>
        </w:tc>
      </w:tr>
      <w:tr w:rsidR="004A0F1A" w:rsidRPr="00495A72" w:rsidTr="00FB4D11">
        <w:tc>
          <w:tcPr>
            <w:tcW w:w="3261" w:type="dxa"/>
          </w:tcPr>
          <w:p w:rsidR="004A0F1A" w:rsidRPr="00495A72" w:rsidRDefault="004A0F1A" w:rsidP="008F5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843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F1A" w:rsidRPr="00495A72" w:rsidTr="00FB4D11">
        <w:tc>
          <w:tcPr>
            <w:tcW w:w="3261" w:type="dxa"/>
          </w:tcPr>
          <w:p w:rsidR="004A0F1A" w:rsidRPr="00495A72" w:rsidRDefault="004A0F1A" w:rsidP="008F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реал-</w:t>
            </w:r>
            <w:proofErr w:type="spellStart"/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разовых билетов</w:t>
            </w:r>
          </w:p>
        </w:tc>
        <w:tc>
          <w:tcPr>
            <w:tcW w:w="1843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6093,5</w:t>
            </w:r>
          </w:p>
        </w:tc>
        <w:tc>
          <w:tcPr>
            <w:tcW w:w="1417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5333,0</w:t>
            </w:r>
          </w:p>
        </w:tc>
        <w:tc>
          <w:tcPr>
            <w:tcW w:w="1418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5082,5</w:t>
            </w:r>
          </w:p>
        </w:tc>
        <w:tc>
          <w:tcPr>
            <w:tcW w:w="1417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5093,7</w:t>
            </w:r>
          </w:p>
        </w:tc>
        <w:tc>
          <w:tcPr>
            <w:tcW w:w="1418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0F1A" w:rsidRPr="00495A72" w:rsidTr="00FB4D11">
        <w:tc>
          <w:tcPr>
            <w:tcW w:w="3261" w:type="dxa"/>
          </w:tcPr>
          <w:p w:rsidR="004A0F1A" w:rsidRPr="00495A72" w:rsidRDefault="004A0F1A" w:rsidP="008F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реализации ЕСПБ, ЕСПА</w:t>
            </w:r>
          </w:p>
        </w:tc>
        <w:tc>
          <w:tcPr>
            <w:tcW w:w="1843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382,1</w:t>
            </w:r>
          </w:p>
        </w:tc>
        <w:tc>
          <w:tcPr>
            <w:tcW w:w="1417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391,1</w:t>
            </w:r>
          </w:p>
        </w:tc>
        <w:tc>
          <w:tcPr>
            <w:tcW w:w="1418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456,8</w:t>
            </w:r>
          </w:p>
        </w:tc>
        <w:tc>
          <w:tcPr>
            <w:tcW w:w="1417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531,9</w:t>
            </w:r>
          </w:p>
        </w:tc>
        <w:tc>
          <w:tcPr>
            <w:tcW w:w="1418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0F1A" w:rsidRPr="00495A72" w:rsidTr="00FB4D11">
        <w:tc>
          <w:tcPr>
            <w:tcW w:w="3261" w:type="dxa"/>
          </w:tcPr>
          <w:p w:rsidR="004A0F1A" w:rsidRPr="00495A72" w:rsidRDefault="004A0F1A" w:rsidP="008F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реализации ученических </w:t>
            </w:r>
            <w:proofErr w:type="spellStart"/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п.б</w:t>
            </w:r>
            <w:proofErr w:type="spellEnd"/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281,7</w:t>
            </w:r>
          </w:p>
        </w:tc>
        <w:tc>
          <w:tcPr>
            <w:tcW w:w="1417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272,8</w:t>
            </w:r>
          </w:p>
        </w:tc>
        <w:tc>
          <w:tcPr>
            <w:tcW w:w="1418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301,3</w:t>
            </w:r>
          </w:p>
        </w:tc>
        <w:tc>
          <w:tcPr>
            <w:tcW w:w="1417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357,4</w:t>
            </w:r>
          </w:p>
        </w:tc>
        <w:tc>
          <w:tcPr>
            <w:tcW w:w="1418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0F1A" w:rsidRPr="00495A72" w:rsidTr="00FB4D11">
        <w:tc>
          <w:tcPr>
            <w:tcW w:w="3261" w:type="dxa"/>
          </w:tcPr>
          <w:p w:rsidR="004A0F1A" w:rsidRPr="00495A72" w:rsidRDefault="004A0F1A" w:rsidP="008F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реал-</w:t>
            </w:r>
            <w:proofErr w:type="spellStart"/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п.б</w:t>
            </w:r>
            <w:proofErr w:type="spellEnd"/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на предъявителя</w:t>
            </w:r>
          </w:p>
        </w:tc>
        <w:tc>
          <w:tcPr>
            <w:tcW w:w="1843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1417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418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417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418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0F1A" w:rsidRPr="00495A72" w:rsidTr="00FB4D11">
        <w:tc>
          <w:tcPr>
            <w:tcW w:w="3261" w:type="dxa"/>
          </w:tcPr>
          <w:p w:rsidR="004A0F1A" w:rsidRPr="00495A72" w:rsidRDefault="004A0F1A" w:rsidP="008F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заказных перевозок</w:t>
            </w:r>
          </w:p>
        </w:tc>
        <w:tc>
          <w:tcPr>
            <w:tcW w:w="1843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330,6</w:t>
            </w:r>
          </w:p>
        </w:tc>
        <w:tc>
          <w:tcPr>
            <w:tcW w:w="1417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194,9</w:t>
            </w:r>
          </w:p>
        </w:tc>
        <w:tc>
          <w:tcPr>
            <w:tcW w:w="1418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1417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418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0F1A" w:rsidRPr="00495A72" w:rsidTr="00FB4D11">
        <w:tc>
          <w:tcPr>
            <w:tcW w:w="3261" w:type="dxa"/>
          </w:tcPr>
          <w:p w:rsidR="004A0F1A" w:rsidRPr="00495A72" w:rsidRDefault="004A0F1A" w:rsidP="008F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услуг автостанции</w:t>
            </w:r>
          </w:p>
        </w:tc>
        <w:tc>
          <w:tcPr>
            <w:tcW w:w="1843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212,8</w:t>
            </w:r>
          </w:p>
        </w:tc>
        <w:tc>
          <w:tcPr>
            <w:tcW w:w="1417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1418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417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1418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0F1A" w:rsidRPr="00495A72" w:rsidTr="00FB4D11">
        <w:tc>
          <w:tcPr>
            <w:tcW w:w="3261" w:type="dxa"/>
          </w:tcPr>
          <w:p w:rsidR="004A0F1A" w:rsidRPr="00495A72" w:rsidRDefault="004A0F1A" w:rsidP="008F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Прочие</w:t>
            </w:r>
          </w:p>
        </w:tc>
        <w:tc>
          <w:tcPr>
            <w:tcW w:w="1843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417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8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417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418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F1A" w:rsidRPr="00495A72" w:rsidTr="00FB4D11">
        <w:tc>
          <w:tcPr>
            <w:tcW w:w="3261" w:type="dxa"/>
          </w:tcPr>
          <w:p w:rsidR="004A0F1A" w:rsidRPr="00495A72" w:rsidRDefault="004A0F1A" w:rsidP="008F5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Выпадающие</w:t>
            </w:r>
          </w:p>
        </w:tc>
        <w:tc>
          <w:tcPr>
            <w:tcW w:w="1843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3850,1</w:t>
            </w:r>
          </w:p>
        </w:tc>
        <w:tc>
          <w:tcPr>
            <w:tcW w:w="1417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3961,1</w:t>
            </w:r>
          </w:p>
        </w:tc>
        <w:tc>
          <w:tcPr>
            <w:tcW w:w="1418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3740,7</w:t>
            </w:r>
          </w:p>
        </w:tc>
        <w:tc>
          <w:tcPr>
            <w:tcW w:w="1417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2558,1</w:t>
            </w:r>
          </w:p>
        </w:tc>
        <w:tc>
          <w:tcPr>
            <w:tcW w:w="1418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4173,7</w:t>
            </w:r>
          </w:p>
        </w:tc>
      </w:tr>
      <w:tr w:rsidR="004A0F1A" w:rsidRPr="00495A72" w:rsidTr="00FB4D11">
        <w:tc>
          <w:tcPr>
            <w:tcW w:w="3261" w:type="dxa"/>
          </w:tcPr>
          <w:p w:rsidR="004A0F1A" w:rsidRPr="00495A72" w:rsidRDefault="004A0F1A" w:rsidP="008F5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всего</w:t>
            </w:r>
          </w:p>
        </w:tc>
        <w:tc>
          <w:tcPr>
            <w:tcW w:w="1843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13481,1</w:t>
            </w:r>
          </w:p>
        </w:tc>
        <w:tc>
          <w:tcPr>
            <w:tcW w:w="1417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12924,3</w:t>
            </w:r>
          </w:p>
        </w:tc>
        <w:tc>
          <w:tcPr>
            <w:tcW w:w="1418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12386,4</w:t>
            </w:r>
          </w:p>
        </w:tc>
        <w:tc>
          <w:tcPr>
            <w:tcW w:w="1417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11866,1</w:t>
            </w:r>
          </w:p>
        </w:tc>
        <w:tc>
          <w:tcPr>
            <w:tcW w:w="1418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12130,7</w:t>
            </w:r>
          </w:p>
        </w:tc>
      </w:tr>
      <w:tr w:rsidR="004A0F1A" w:rsidRPr="00495A72" w:rsidTr="00FB4D11">
        <w:tc>
          <w:tcPr>
            <w:tcW w:w="3261" w:type="dxa"/>
          </w:tcPr>
          <w:p w:rsidR="004A0F1A" w:rsidRPr="00495A72" w:rsidRDefault="004A0F1A" w:rsidP="008F5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ФОТ</w:t>
            </w:r>
          </w:p>
        </w:tc>
        <w:tc>
          <w:tcPr>
            <w:tcW w:w="1843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4461,7</w:t>
            </w:r>
          </w:p>
        </w:tc>
        <w:tc>
          <w:tcPr>
            <w:tcW w:w="1417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4169,2</w:t>
            </w:r>
          </w:p>
        </w:tc>
        <w:tc>
          <w:tcPr>
            <w:tcW w:w="1418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4176,0</w:t>
            </w:r>
          </w:p>
        </w:tc>
        <w:tc>
          <w:tcPr>
            <w:tcW w:w="1417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4312,0</w:t>
            </w:r>
          </w:p>
        </w:tc>
        <w:tc>
          <w:tcPr>
            <w:tcW w:w="1418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4172,7</w:t>
            </w:r>
          </w:p>
        </w:tc>
      </w:tr>
      <w:tr w:rsidR="004A0F1A" w:rsidRPr="00495A72" w:rsidTr="00FB4D11">
        <w:tc>
          <w:tcPr>
            <w:tcW w:w="3261" w:type="dxa"/>
          </w:tcPr>
          <w:p w:rsidR="004A0F1A" w:rsidRPr="00495A72" w:rsidRDefault="004A0F1A" w:rsidP="008F5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</w:t>
            </w:r>
          </w:p>
        </w:tc>
        <w:tc>
          <w:tcPr>
            <w:tcW w:w="1843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942,5</w:t>
            </w:r>
          </w:p>
        </w:tc>
        <w:tc>
          <w:tcPr>
            <w:tcW w:w="1417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867,4</w:t>
            </w:r>
          </w:p>
        </w:tc>
        <w:tc>
          <w:tcPr>
            <w:tcW w:w="1418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870,6</w:t>
            </w:r>
          </w:p>
        </w:tc>
        <w:tc>
          <w:tcPr>
            <w:tcW w:w="1417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897,3</w:t>
            </w:r>
          </w:p>
        </w:tc>
        <w:tc>
          <w:tcPr>
            <w:tcW w:w="1418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867,9</w:t>
            </w:r>
          </w:p>
        </w:tc>
      </w:tr>
      <w:tr w:rsidR="004A0F1A" w:rsidRPr="00495A72" w:rsidTr="00FB4D11">
        <w:tc>
          <w:tcPr>
            <w:tcW w:w="3261" w:type="dxa"/>
          </w:tcPr>
          <w:p w:rsidR="004A0F1A" w:rsidRPr="00495A72" w:rsidRDefault="004A0F1A" w:rsidP="008F5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Горючее</w:t>
            </w:r>
          </w:p>
        </w:tc>
        <w:tc>
          <w:tcPr>
            <w:tcW w:w="1843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5007,6</w:t>
            </w:r>
          </w:p>
        </w:tc>
        <w:tc>
          <w:tcPr>
            <w:tcW w:w="1417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4969,1</w:t>
            </w:r>
          </w:p>
        </w:tc>
        <w:tc>
          <w:tcPr>
            <w:tcW w:w="1418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4810,7</w:t>
            </w:r>
          </w:p>
        </w:tc>
        <w:tc>
          <w:tcPr>
            <w:tcW w:w="1417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4763,7</w:t>
            </w:r>
          </w:p>
        </w:tc>
        <w:tc>
          <w:tcPr>
            <w:tcW w:w="1418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4432,2</w:t>
            </w:r>
          </w:p>
        </w:tc>
      </w:tr>
      <w:tr w:rsidR="004A0F1A" w:rsidRPr="00495A72" w:rsidTr="00FB4D11">
        <w:tc>
          <w:tcPr>
            <w:tcW w:w="3261" w:type="dxa"/>
          </w:tcPr>
          <w:p w:rsidR="004A0F1A" w:rsidRPr="00495A72" w:rsidRDefault="004A0F1A" w:rsidP="008F5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Смазочные</w:t>
            </w:r>
          </w:p>
        </w:tc>
        <w:tc>
          <w:tcPr>
            <w:tcW w:w="1843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1417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418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1417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1418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86,7</w:t>
            </w:r>
          </w:p>
        </w:tc>
      </w:tr>
      <w:tr w:rsidR="004A0F1A" w:rsidRPr="00495A72" w:rsidTr="00FB4D11">
        <w:tc>
          <w:tcPr>
            <w:tcW w:w="3261" w:type="dxa"/>
          </w:tcPr>
          <w:p w:rsidR="004A0F1A" w:rsidRPr="00495A72" w:rsidRDefault="004A0F1A" w:rsidP="008F5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Запчасти</w:t>
            </w:r>
          </w:p>
        </w:tc>
        <w:tc>
          <w:tcPr>
            <w:tcW w:w="1843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294,3</w:t>
            </w:r>
          </w:p>
        </w:tc>
        <w:tc>
          <w:tcPr>
            <w:tcW w:w="1417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257,3</w:t>
            </w:r>
          </w:p>
        </w:tc>
        <w:tc>
          <w:tcPr>
            <w:tcW w:w="1418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399,1</w:t>
            </w:r>
          </w:p>
        </w:tc>
        <w:tc>
          <w:tcPr>
            <w:tcW w:w="1417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342,7</w:t>
            </w:r>
          </w:p>
        </w:tc>
        <w:tc>
          <w:tcPr>
            <w:tcW w:w="1418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461,7</w:t>
            </w:r>
          </w:p>
        </w:tc>
      </w:tr>
      <w:tr w:rsidR="004A0F1A" w:rsidRPr="00495A72" w:rsidTr="00FB4D11">
        <w:tc>
          <w:tcPr>
            <w:tcW w:w="3261" w:type="dxa"/>
          </w:tcPr>
          <w:p w:rsidR="004A0F1A" w:rsidRPr="00495A72" w:rsidRDefault="004A0F1A" w:rsidP="008F5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Автошины</w:t>
            </w:r>
          </w:p>
        </w:tc>
        <w:tc>
          <w:tcPr>
            <w:tcW w:w="1843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1417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1418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108,2</w:t>
            </w:r>
          </w:p>
        </w:tc>
        <w:tc>
          <w:tcPr>
            <w:tcW w:w="1417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418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</w:t>
            </w:r>
          </w:p>
        </w:tc>
      </w:tr>
      <w:tr w:rsidR="004A0F1A" w:rsidRPr="00495A72" w:rsidTr="00FB4D11">
        <w:tc>
          <w:tcPr>
            <w:tcW w:w="3261" w:type="dxa"/>
          </w:tcPr>
          <w:p w:rsidR="004A0F1A" w:rsidRPr="00495A72" w:rsidRDefault="004A0F1A" w:rsidP="008F5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материалы</w:t>
            </w:r>
          </w:p>
        </w:tc>
        <w:tc>
          <w:tcPr>
            <w:tcW w:w="1843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150,2</w:t>
            </w:r>
          </w:p>
        </w:tc>
        <w:tc>
          <w:tcPr>
            <w:tcW w:w="1417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214,5</w:t>
            </w:r>
          </w:p>
        </w:tc>
        <w:tc>
          <w:tcPr>
            <w:tcW w:w="1418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198,7</w:t>
            </w:r>
          </w:p>
        </w:tc>
        <w:tc>
          <w:tcPr>
            <w:tcW w:w="1417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418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783,4</w:t>
            </w:r>
          </w:p>
        </w:tc>
      </w:tr>
      <w:tr w:rsidR="004A0F1A" w:rsidRPr="00495A72" w:rsidTr="00FB4D11">
        <w:tc>
          <w:tcPr>
            <w:tcW w:w="3261" w:type="dxa"/>
          </w:tcPr>
          <w:p w:rsidR="004A0F1A" w:rsidRPr="00495A72" w:rsidRDefault="004A0F1A" w:rsidP="008F5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</w:t>
            </w:r>
          </w:p>
        </w:tc>
        <w:tc>
          <w:tcPr>
            <w:tcW w:w="1843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268,5</w:t>
            </w:r>
          </w:p>
        </w:tc>
        <w:tc>
          <w:tcPr>
            <w:tcW w:w="1417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264,3</w:t>
            </w:r>
          </w:p>
        </w:tc>
        <w:tc>
          <w:tcPr>
            <w:tcW w:w="1418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203,5</w:t>
            </w:r>
          </w:p>
        </w:tc>
        <w:tc>
          <w:tcPr>
            <w:tcW w:w="1417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308,8</w:t>
            </w:r>
          </w:p>
        </w:tc>
        <w:tc>
          <w:tcPr>
            <w:tcW w:w="1418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76,3</w:t>
            </w:r>
          </w:p>
        </w:tc>
      </w:tr>
      <w:tr w:rsidR="004A0F1A" w:rsidRPr="00495A72" w:rsidTr="00FB4D11">
        <w:tc>
          <w:tcPr>
            <w:tcW w:w="3261" w:type="dxa"/>
          </w:tcPr>
          <w:p w:rsidR="004A0F1A" w:rsidRPr="00495A72" w:rsidRDefault="004A0F1A" w:rsidP="008F5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1843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417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418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417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418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4A0F1A" w:rsidRPr="00495A72" w:rsidTr="00FB4D11">
        <w:tc>
          <w:tcPr>
            <w:tcW w:w="3261" w:type="dxa"/>
          </w:tcPr>
          <w:p w:rsidR="004A0F1A" w:rsidRPr="00495A72" w:rsidRDefault="004A0F1A" w:rsidP="008F5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843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243,8</w:t>
            </w:r>
          </w:p>
        </w:tc>
        <w:tc>
          <w:tcPr>
            <w:tcW w:w="1417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205,1</w:t>
            </w:r>
          </w:p>
        </w:tc>
        <w:tc>
          <w:tcPr>
            <w:tcW w:w="1418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147,8</w:t>
            </w:r>
          </w:p>
        </w:tc>
        <w:tc>
          <w:tcPr>
            <w:tcW w:w="1417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182,3</w:t>
            </w:r>
          </w:p>
        </w:tc>
        <w:tc>
          <w:tcPr>
            <w:tcW w:w="1418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165,3</w:t>
            </w:r>
          </w:p>
        </w:tc>
      </w:tr>
      <w:tr w:rsidR="004A0F1A" w:rsidRPr="00495A72" w:rsidTr="00FB4D11">
        <w:tc>
          <w:tcPr>
            <w:tcW w:w="3261" w:type="dxa"/>
          </w:tcPr>
          <w:p w:rsidR="004A0F1A" w:rsidRPr="00495A72" w:rsidRDefault="004A0F1A" w:rsidP="008F5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Износ</w:t>
            </w:r>
          </w:p>
        </w:tc>
        <w:tc>
          <w:tcPr>
            <w:tcW w:w="1843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783,6</w:t>
            </w:r>
          </w:p>
        </w:tc>
        <w:tc>
          <w:tcPr>
            <w:tcW w:w="1417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717,2</w:t>
            </w:r>
          </w:p>
        </w:tc>
        <w:tc>
          <w:tcPr>
            <w:tcW w:w="1418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455,2</w:t>
            </w:r>
          </w:p>
        </w:tc>
        <w:tc>
          <w:tcPr>
            <w:tcW w:w="1417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409,0</w:t>
            </w:r>
          </w:p>
        </w:tc>
        <w:tc>
          <w:tcPr>
            <w:tcW w:w="1418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558,3</w:t>
            </w:r>
          </w:p>
        </w:tc>
      </w:tr>
      <w:tr w:rsidR="004A0F1A" w:rsidRPr="00495A72" w:rsidTr="00FB4D11">
        <w:tc>
          <w:tcPr>
            <w:tcW w:w="3261" w:type="dxa"/>
          </w:tcPr>
          <w:p w:rsidR="004A0F1A" w:rsidRPr="00495A72" w:rsidRDefault="004A0F1A" w:rsidP="008F5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нематериальные</w:t>
            </w:r>
          </w:p>
        </w:tc>
        <w:tc>
          <w:tcPr>
            <w:tcW w:w="1843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1128,5</w:t>
            </w:r>
          </w:p>
        </w:tc>
        <w:tc>
          <w:tcPr>
            <w:tcW w:w="1417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1044,6</w:t>
            </w:r>
          </w:p>
        </w:tc>
        <w:tc>
          <w:tcPr>
            <w:tcW w:w="1418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884,9</w:t>
            </w:r>
          </w:p>
        </w:tc>
        <w:tc>
          <w:tcPr>
            <w:tcW w:w="1417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399,5</w:t>
            </w:r>
          </w:p>
        </w:tc>
        <w:tc>
          <w:tcPr>
            <w:tcW w:w="1418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482,6</w:t>
            </w:r>
          </w:p>
        </w:tc>
      </w:tr>
      <w:tr w:rsidR="004A0F1A" w:rsidRPr="00495A72" w:rsidTr="00FB4D11">
        <w:tc>
          <w:tcPr>
            <w:tcW w:w="3261" w:type="dxa"/>
          </w:tcPr>
          <w:p w:rsidR="004A0F1A" w:rsidRPr="00495A72" w:rsidRDefault="004A0F1A" w:rsidP="008F5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 них страхование пассажиров</w:t>
            </w:r>
          </w:p>
        </w:tc>
        <w:tc>
          <w:tcPr>
            <w:tcW w:w="1843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537,9</w:t>
            </w:r>
          </w:p>
        </w:tc>
        <w:tc>
          <w:tcPr>
            <w:tcW w:w="1417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511,6</w:t>
            </w:r>
          </w:p>
        </w:tc>
        <w:tc>
          <w:tcPr>
            <w:tcW w:w="1418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515,8</w:t>
            </w:r>
          </w:p>
        </w:tc>
        <w:tc>
          <w:tcPr>
            <w:tcW w:w="1417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0,0</w:t>
            </w:r>
          </w:p>
        </w:tc>
      </w:tr>
      <w:tr w:rsidR="004A0F1A" w:rsidRPr="00495A72" w:rsidTr="00FB4D11">
        <w:tc>
          <w:tcPr>
            <w:tcW w:w="3261" w:type="dxa"/>
          </w:tcPr>
          <w:p w:rsidR="004A0F1A" w:rsidRPr="00495A72" w:rsidRDefault="004A0F1A" w:rsidP="008F5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843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-2276,5</w:t>
            </w:r>
          </w:p>
        </w:tc>
        <w:tc>
          <w:tcPr>
            <w:tcW w:w="1417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-2641,8</w:t>
            </w:r>
          </w:p>
        </w:tc>
        <w:tc>
          <w:tcPr>
            <w:tcW w:w="1418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-2497,2</w:t>
            </w:r>
          </w:p>
        </w:tc>
        <w:tc>
          <w:tcPr>
            <w:tcW w:w="1417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-3077,6</w:t>
            </w:r>
          </w:p>
        </w:tc>
        <w:tc>
          <w:tcPr>
            <w:tcW w:w="1418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-2822,6</w:t>
            </w:r>
          </w:p>
        </w:tc>
      </w:tr>
      <w:tr w:rsidR="004A0F1A" w:rsidRPr="00495A72" w:rsidTr="00FB4D11">
        <w:tc>
          <w:tcPr>
            <w:tcW w:w="3261" w:type="dxa"/>
          </w:tcPr>
          <w:p w:rsidR="004A0F1A" w:rsidRPr="00495A72" w:rsidRDefault="004A0F1A" w:rsidP="008F5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к возмещению из бюджета района</w:t>
            </w:r>
          </w:p>
        </w:tc>
        <w:tc>
          <w:tcPr>
            <w:tcW w:w="1843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-1492,9</w:t>
            </w:r>
          </w:p>
        </w:tc>
        <w:tc>
          <w:tcPr>
            <w:tcW w:w="1417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-1924,6</w:t>
            </w:r>
          </w:p>
        </w:tc>
        <w:tc>
          <w:tcPr>
            <w:tcW w:w="1418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-2042,0</w:t>
            </w:r>
          </w:p>
        </w:tc>
        <w:tc>
          <w:tcPr>
            <w:tcW w:w="1417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-2668,6</w:t>
            </w:r>
          </w:p>
        </w:tc>
        <w:tc>
          <w:tcPr>
            <w:tcW w:w="1418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-2264,3</w:t>
            </w:r>
          </w:p>
        </w:tc>
      </w:tr>
      <w:tr w:rsidR="004A0F1A" w:rsidRPr="00495A72" w:rsidTr="00FB4D11">
        <w:tc>
          <w:tcPr>
            <w:tcW w:w="3261" w:type="dxa"/>
          </w:tcPr>
          <w:p w:rsidR="004A0F1A" w:rsidRPr="00495A72" w:rsidRDefault="004A0F1A" w:rsidP="008F5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ГСМ, руб.</w:t>
            </w:r>
          </w:p>
        </w:tc>
        <w:tc>
          <w:tcPr>
            <w:tcW w:w="1843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35,03</w:t>
            </w:r>
          </w:p>
        </w:tc>
        <w:tc>
          <w:tcPr>
            <w:tcW w:w="1417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33,98</w:t>
            </w:r>
          </w:p>
        </w:tc>
        <w:tc>
          <w:tcPr>
            <w:tcW w:w="1418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30,56</w:t>
            </w:r>
          </w:p>
        </w:tc>
        <w:tc>
          <w:tcPr>
            <w:tcW w:w="1417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28,80</w:t>
            </w:r>
          </w:p>
        </w:tc>
        <w:tc>
          <w:tcPr>
            <w:tcW w:w="1418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25,35</w:t>
            </w:r>
          </w:p>
        </w:tc>
      </w:tr>
      <w:tr w:rsidR="004A0F1A" w:rsidRPr="00495A72" w:rsidTr="00FB4D11">
        <w:tc>
          <w:tcPr>
            <w:tcW w:w="3261" w:type="dxa"/>
          </w:tcPr>
          <w:p w:rsidR="004A0F1A" w:rsidRPr="00495A72" w:rsidRDefault="004A0F1A" w:rsidP="008F5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литров, тыс.</w:t>
            </w:r>
          </w:p>
        </w:tc>
        <w:tc>
          <w:tcPr>
            <w:tcW w:w="1843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143,7</w:t>
            </w:r>
          </w:p>
        </w:tc>
        <w:tc>
          <w:tcPr>
            <w:tcW w:w="1417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418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160,1</w:t>
            </w:r>
          </w:p>
        </w:tc>
        <w:tc>
          <w:tcPr>
            <w:tcW w:w="1417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1418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177,5</w:t>
            </w:r>
          </w:p>
        </w:tc>
      </w:tr>
      <w:tr w:rsidR="004A0F1A" w:rsidRPr="00495A72" w:rsidTr="00FB4D11">
        <w:tc>
          <w:tcPr>
            <w:tcW w:w="3261" w:type="dxa"/>
          </w:tcPr>
          <w:p w:rsidR="004A0F1A" w:rsidRPr="00495A72" w:rsidRDefault="004A0F1A" w:rsidP="008F5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Перевезено пасс-в, т. чел.</w:t>
            </w:r>
          </w:p>
        </w:tc>
        <w:tc>
          <w:tcPr>
            <w:tcW w:w="1843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331,7</w:t>
            </w:r>
          </w:p>
        </w:tc>
        <w:tc>
          <w:tcPr>
            <w:tcW w:w="1417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328,4</w:t>
            </w:r>
          </w:p>
        </w:tc>
        <w:tc>
          <w:tcPr>
            <w:tcW w:w="1418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310,9</w:t>
            </w:r>
          </w:p>
        </w:tc>
        <w:tc>
          <w:tcPr>
            <w:tcW w:w="1417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355,0</w:t>
            </w:r>
          </w:p>
        </w:tc>
        <w:tc>
          <w:tcPr>
            <w:tcW w:w="1418" w:type="dxa"/>
          </w:tcPr>
          <w:p w:rsidR="004A0F1A" w:rsidRPr="00495A72" w:rsidRDefault="004A0F1A" w:rsidP="008F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440,5</w:t>
            </w:r>
          </w:p>
        </w:tc>
      </w:tr>
    </w:tbl>
    <w:p w:rsidR="000E1D3D" w:rsidRPr="00495A72" w:rsidRDefault="000E1D3D">
      <w:pPr>
        <w:rPr>
          <w:sz w:val="24"/>
          <w:szCs w:val="24"/>
        </w:rPr>
      </w:pPr>
    </w:p>
    <w:sectPr w:rsidR="000E1D3D" w:rsidRPr="00495A72" w:rsidSect="00A000FE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0A9" w:rsidRDefault="000750A9" w:rsidP="00A000FE">
      <w:pPr>
        <w:spacing w:after="0" w:line="240" w:lineRule="auto"/>
      </w:pPr>
      <w:r>
        <w:separator/>
      </w:r>
    </w:p>
  </w:endnote>
  <w:endnote w:type="continuationSeparator" w:id="0">
    <w:p w:rsidR="000750A9" w:rsidRDefault="000750A9" w:rsidP="00A00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0A9" w:rsidRDefault="000750A9" w:rsidP="00A000FE">
      <w:pPr>
        <w:spacing w:after="0" w:line="240" w:lineRule="auto"/>
      </w:pPr>
      <w:r>
        <w:separator/>
      </w:r>
    </w:p>
  </w:footnote>
  <w:footnote w:type="continuationSeparator" w:id="0">
    <w:p w:rsidR="000750A9" w:rsidRDefault="000750A9" w:rsidP="00A00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436077"/>
      <w:docPartObj>
        <w:docPartGallery w:val="Page Numbers (Top of Page)"/>
        <w:docPartUnique/>
      </w:docPartObj>
    </w:sdtPr>
    <w:sdtContent>
      <w:p w:rsidR="00A000FE" w:rsidRDefault="00A000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000FE" w:rsidRDefault="00A000F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E6"/>
    <w:rsid w:val="000750A9"/>
    <w:rsid w:val="000E1D3D"/>
    <w:rsid w:val="00212927"/>
    <w:rsid w:val="00495A72"/>
    <w:rsid w:val="004A0F1A"/>
    <w:rsid w:val="004D41E6"/>
    <w:rsid w:val="007B4411"/>
    <w:rsid w:val="009C3754"/>
    <w:rsid w:val="009C43E4"/>
    <w:rsid w:val="00A000FE"/>
    <w:rsid w:val="00B16AB9"/>
    <w:rsid w:val="00CC2104"/>
    <w:rsid w:val="00FB4D11"/>
    <w:rsid w:val="00FD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4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00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00FE"/>
  </w:style>
  <w:style w:type="paragraph" w:styleId="a7">
    <w:name w:val="footer"/>
    <w:basedOn w:val="a"/>
    <w:link w:val="a8"/>
    <w:uiPriority w:val="99"/>
    <w:unhideWhenUsed/>
    <w:rsid w:val="00A00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00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4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00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00FE"/>
  </w:style>
  <w:style w:type="paragraph" w:styleId="a7">
    <w:name w:val="footer"/>
    <w:basedOn w:val="a"/>
    <w:link w:val="a8"/>
    <w:uiPriority w:val="99"/>
    <w:unhideWhenUsed/>
    <w:rsid w:val="00A00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0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dcterms:created xsi:type="dcterms:W3CDTF">2016-08-11T04:29:00Z</dcterms:created>
  <dcterms:modified xsi:type="dcterms:W3CDTF">2016-08-11T09:56:00Z</dcterms:modified>
</cp:coreProperties>
</file>