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B" w:rsidRDefault="00AA74AB" w:rsidP="00AA74AB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AA74AB" w:rsidRDefault="00AA74AB" w:rsidP="00AA74A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AA74AB" w:rsidRDefault="00AA74AB" w:rsidP="00AA74AB">
      <w:pPr>
        <w:jc w:val="both"/>
        <w:rPr>
          <w:bCs/>
        </w:rPr>
      </w:pPr>
      <w:r>
        <w:rPr>
          <w:bCs/>
        </w:rPr>
        <w:t>2</w:t>
      </w:r>
      <w:r w:rsidR="008D7DA9">
        <w:rPr>
          <w:bCs/>
        </w:rPr>
        <w:t>8</w:t>
      </w:r>
      <w:bookmarkStart w:id="0" w:name="_GoBack"/>
      <w:bookmarkEnd w:id="0"/>
      <w:r>
        <w:rPr>
          <w:bCs/>
        </w:rPr>
        <w:t xml:space="preserve"> января 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2</w:t>
      </w:r>
    </w:p>
    <w:p w:rsidR="00AA74AB" w:rsidRDefault="00AA74AB" w:rsidP="00AA74AB">
      <w:pPr>
        <w:jc w:val="both"/>
        <w:rPr>
          <w:bCs/>
        </w:rPr>
      </w:pPr>
    </w:p>
    <w:p w:rsidR="00AA74AB" w:rsidRDefault="00AA74AB" w:rsidP="00AA74AB">
      <w:pPr>
        <w:jc w:val="center"/>
        <w:rPr>
          <w:sz w:val="32"/>
          <w:szCs w:val="32"/>
        </w:rPr>
      </w:pPr>
      <w:r>
        <w:rPr>
          <w:sz w:val="32"/>
          <w:szCs w:val="32"/>
        </w:rPr>
        <w:t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2019 год</w:t>
      </w:r>
    </w:p>
    <w:p w:rsidR="00AA74AB" w:rsidRDefault="00AA74AB" w:rsidP="00AA74AB">
      <w:pPr>
        <w:jc w:val="center"/>
        <w:rPr>
          <w:b/>
        </w:rPr>
      </w:pPr>
    </w:p>
    <w:p w:rsidR="00AA74AB" w:rsidRDefault="00AA74AB" w:rsidP="00AA74AB">
      <w:pPr>
        <w:tabs>
          <w:tab w:val="left" w:pos="540"/>
        </w:tabs>
        <w:spacing w:line="240" w:lineRule="atLeast"/>
        <w:jc w:val="both"/>
      </w:pPr>
      <w:r>
        <w:tab/>
        <w:t xml:space="preserve"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2019 года, </w:t>
      </w:r>
    </w:p>
    <w:p w:rsidR="00AA74AB" w:rsidRDefault="00AA74AB" w:rsidP="00AA74AB">
      <w:pPr>
        <w:tabs>
          <w:tab w:val="left" w:pos="540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  <w:t xml:space="preserve">сельский Совет решил: </w:t>
      </w:r>
    </w:p>
    <w:p w:rsidR="00AA74AB" w:rsidRDefault="00AA74AB" w:rsidP="00AA74AB">
      <w:pPr>
        <w:tabs>
          <w:tab w:val="left" w:pos="540"/>
        </w:tabs>
        <w:jc w:val="both"/>
      </w:pPr>
      <w:r>
        <w:tab/>
        <w:t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2019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A74AB" w:rsidTr="00AA7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AA74AB" w:rsidTr="00AA7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E346F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E346F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656979,03</w:t>
            </w:r>
          </w:p>
        </w:tc>
      </w:tr>
      <w:tr w:rsidR="00AA74AB" w:rsidTr="00AA7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E346F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E346F4" w:rsidP="00E346F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3188745,95</w:t>
            </w:r>
          </w:p>
        </w:tc>
      </w:tr>
    </w:tbl>
    <w:p w:rsidR="00AA74AB" w:rsidRDefault="00AA74AB" w:rsidP="00AA74AB">
      <w:pPr>
        <w:tabs>
          <w:tab w:val="left" w:pos="540"/>
        </w:tabs>
        <w:jc w:val="both"/>
      </w:pPr>
    </w:p>
    <w:p w:rsidR="00AA74AB" w:rsidRDefault="00AA74AB" w:rsidP="00AA74AB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AA74AB" w:rsidRDefault="00AA74AB" w:rsidP="00AA74AB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AA74AB" w:rsidRDefault="00AA74AB" w:rsidP="00AA74AB">
      <w:pPr>
        <w:tabs>
          <w:tab w:val="left" w:pos="540"/>
        </w:tabs>
      </w:pPr>
      <w:r>
        <w:tab/>
        <w:t>4. Настоящее решение вступает в силу со дня обнародования.</w:t>
      </w:r>
    </w:p>
    <w:p w:rsidR="00AA74AB" w:rsidRDefault="00AA74AB" w:rsidP="00AA74AB"/>
    <w:p w:rsidR="00AA74AB" w:rsidRDefault="00AA74AB" w:rsidP="00AA74AB"/>
    <w:p w:rsidR="005D09A0" w:rsidRDefault="00AA74AB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К.Г. Крускин</w:t>
      </w:r>
    </w:p>
    <w:sectPr w:rsidR="005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A"/>
    <w:rsid w:val="005D09A0"/>
    <w:rsid w:val="008D7DA9"/>
    <w:rsid w:val="00AA74AB"/>
    <w:rsid w:val="00C94D6A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2020-01-20T06:03:00Z</cp:lastPrinted>
  <dcterms:created xsi:type="dcterms:W3CDTF">2020-01-20T05:54:00Z</dcterms:created>
  <dcterms:modified xsi:type="dcterms:W3CDTF">2020-01-27T05:16:00Z</dcterms:modified>
</cp:coreProperties>
</file>