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Default="002143D1" w:rsidP="002143D1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D1" w:rsidRDefault="002143D1" w:rsidP="002143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2143D1" w:rsidRDefault="002143D1" w:rsidP="002143D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143D1" w:rsidRDefault="002143D1" w:rsidP="002143D1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143D1" w:rsidRDefault="002143D1" w:rsidP="0021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40A" w:rsidRDefault="002D6951" w:rsidP="002143D1">
      <w:pPr>
        <w:jc w:val="center"/>
        <w:rPr>
          <w:b/>
        </w:rPr>
      </w:pPr>
      <w:r>
        <w:tab/>
      </w:r>
    </w:p>
    <w:p w:rsidR="002143D1" w:rsidRPr="008063CF" w:rsidRDefault="008063CF" w:rsidP="002143D1">
      <w:r>
        <w:t>22 декабря</w:t>
      </w:r>
      <w:r w:rsidR="002143D1">
        <w:t>2016 года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3D1">
        <w:t>№</w:t>
      </w:r>
      <w:r w:rsidR="002143D1">
        <w:rPr>
          <w:b/>
        </w:rPr>
        <w:t xml:space="preserve">  </w:t>
      </w:r>
      <w:r w:rsidRPr="008063CF">
        <w:t>165</w:t>
      </w:r>
    </w:p>
    <w:p w:rsidR="001E140A" w:rsidRDefault="001E140A" w:rsidP="00214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43D1" w:rsidRDefault="001E140A" w:rsidP="002143D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«</w:t>
      </w:r>
      <w:r w:rsidR="002143D1">
        <w:rPr>
          <w:b/>
          <w:bCs/>
          <w:sz w:val="28"/>
          <w:szCs w:val="28"/>
        </w:rPr>
        <w:t xml:space="preserve">О внесении изменений  в муниципальную программу  </w:t>
      </w:r>
      <w:r w:rsidR="002143D1">
        <w:rPr>
          <w:b/>
          <w:sz w:val="28"/>
          <w:szCs w:val="28"/>
        </w:rPr>
        <w:t>«</w:t>
      </w:r>
      <w:r w:rsidR="002143D1">
        <w:rPr>
          <w:b/>
          <w:bCs/>
          <w:sz w:val="28"/>
          <w:szCs w:val="28"/>
        </w:rPr>
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</w:p>
    <w:p w:rsidR="002143D1" w:rsidRDefault="002143D1" w:rsidP="00214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43D1" w:rsidRPr="001E140A" w:rsidRDefault="002143D1" w:rsidP="002143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43D1" w:rsidRPr="001E140A" w:rsidRDefault="001E140A" w:rsidP="001E14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3D1" w:rsidRPr="001E140A">
        <w:rPr>
          <w:sz w:val="28"/>
          <w:szCs w:val="28"/>
        </w:rPr>
        <w:t>В целях уточнения реализации муниципальной программы</w:t>
      </w:r>
      <w:r w:rsidR="002143D1" w:rsidRPr="001E140A">
        <w:rPr>
          <w:bCs/>
          <w:sz w:val="28"/>
          <w:szCs w:val="28"/>
        </w:rPr>
        <w:t xml:space="preserve"> «Обеспечение пожарной безопасности  населения и территории Воздвиженского сельсовета Воскресенского муниципального района Нижегородской области »  на 2016-2018 годы»</w:t>
      </w:r>
      <w:r>
        <w:rPr>
          <w:bCs/>
          <w:sz w:val="28"/>
          <w:szCs w:val="28"/>
        </w:rPr>
        <w:t xml:space="preserve">, </w:t>
      </w:r>
      <w:r w:rsidR="002143D1" w:rsidRPr="001E140A">
        <w:rPr>
          <w:sz w:val="28"/>
          <w:szCs w:val="28"/>
        </w:rPr>
        <w:t xml:space="preserve">утвержденную постановлением администрации Воздвиженского сельсовета Воскресенского муниципального района Нижегородской области от 22 декабря 2015 года № 75 </w:t>
      </w:r>
    </w:p>
    <w:p w:rsidR="002143D1" w:rsidRPr="001E140A" w:rsidRDefault="002143D1" w:rsidP="002143D1">
      <w:pPr>
        <w:shd w:val="clear" w:color="auto" w:fill="FFFFFF"/>
        <w:ind w:right="-6" w:firstLine="708"/>
        <w:jc w:val="center"/>
        <w:rPr>
          <w:b/>
          <w:spacing w:val="20"/>
          <w:sz w:val="28"/>
          <w:szCs w:val="28"/>
        </w:rPr>
      </w:pPr>
      <w:r w:rsidRPr="001E140A">
        <w:rPr>
          <w:sz w:val="28"/>
          <w:szCs w:val="28"/>
        </w:rPr>
        <w:t xml:space="preserve">администрация Воздвиженского сельсовета </w:t>
      </w:r>
      <w:r w:rsidRPr="001E140A">
        <w:rPr>
          <w:b/>
          <w:spacing w:val="60"/>
          <w:sz w:val="28"/>
          <w:szCs w:val="28"/>
        </w:rPr>
        <w:t>постановляет</w:t>
      </w:r>
      <w:r w:rsidRPr="001E140A">
        <w:rPr>
          <w:spacing w:val="20"/>
          <w:sz w:val="28"/>
          <w:szCs w:val="28"/>
        </w:rPr>
        <w:t>:</w:t>
      </w:r>
    </w:p>
    <w:p w:rsidR="002143D1" w:rsidRPr="001E140A" w:rsidRDefault="002143D1" w:rsidP="002143D1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1E140A">
        <w:rPr>
          <w:spacing w:val="20"/>
          <w:sz w:val="28"/>
          <w:szCs w:val="28"/>
        </w:rPr>
        <w:t>1.</w:t>
      </w:r>
      <w:r w:rsidRPr="001E140A">
        <w:rPr>
          <w:sz w:val="28"/>
          <w:szCs w:val="28"/>
        </w:rPr>
        <w:t>Вн</w:t>
      </w:r>
      <w:r w:rsidR="001E140A">
        <w:rPr>
          <w:sz w:val="28"/>
          <w:szCs w:val="28"/>
        </w:rPr>
        <w:t xml:space="preserve">ести в муниципальную программу </w:t>
      </w:r>
      <w:r w:rsidRPr="001E140A">
        <w:rPr>
          <w:bCs/>
          <w:sz w:val="28"/>
          <w:szCs w:val="28"/>
        </w:rPr>
        <w:t xml:space="preserve">«Обеспечение пожарной безопасности  населения и территории Воздвиженского сельсовета Воскресенского муниципального </w:t>
      </w:r>
      <w:r w:rsidR="001E140A">
        <w:rPr>
          <w:bCs/>
          <w:sz w:val="28"/>
          <w:szCs w:val="28"/>
        </w:rPr>
        <w:t xml:space="preserve">района Нижегородской области » </w:t>
      </w:r>
      <w:r w:rsidRPr="001E140A">
        <w:rPr>
          <w:sz w:val="28"/>
          <w:szCs w:val="28"/>
        </w:rPr>
        <w:t xml:space="preserve">на 2016 – 2018 годы следующие изменения: </w:t>
      </w:r>
    </w:p>
    <w:p w:rsidR="002143D1" w:rsidRPr="001E140A" w:rsidRDefault="002143D1" w:rsidP="002143D1">
      <w:pPr>
        <w:shd w:val="clear" w:color="auto" w:fill="FFFFFF"/>
        <w:ind w:right="-6" w:firstLine="540"/>
        <w:contextualSpacing/>
        <w:jc w:val="both"/>
        <w:rPr>
          <w:sz w:val="28"/>
          <w:szCs w:val="28"/>
        </w:rPr>
      </w:pPr>
      <w:r w:rsidRPr="001E140A">
        <w:rPr>
          <w:sz w:val="28"/>
          <w:szCs w:val="28"/>
        </w:rPr>
        <w:t>1.1.В разделе I. «П</w:t>
      </w:r>
      <w:r w:rsidR="001E140A">
        <w:rPr>
          <w:sz w:val="28"/>
          <w:szCs w:val="28"/>
        </w:rPr>
        <w:t>аспорт муниципальной программы»</w:t>
      </w:r>
      <w:r w:rsidRPr="001E140A">
        <w:rPr>
          <w:sz w:val="28"/>
          <w:szCs w:val="28"/>
        </w:rPr>
        <w:t xml:space="preserve"> пункт «Объемы и источники финансирования Программы» изложить в новой редакции:</w:t>
      </w:r>
    </w:p>
    <w:p w:rsidR="002143D1" w:rsidRDefault="002143D1" w:rsidP="002143D1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2143D1" w:rsidTr="002143D1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2143D1" w:rsidTr="002143D1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2017</w:t>
            </w:r>
          </w:p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2143D1" w:rsidTr="002143D1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4992,64</w:t>
            </w:r>
          </w:p>
        </w:tc>
      </w:tr>
      <w:tr w:rsidR="002143D1" w:rsidTr="002143D1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</w:pPr>
            <w: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3D1" w:rsidTr="002143D1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3D1" w:rsidTr="002143D1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143D1" w:rsidTr="002143D1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43D1" w:rsidRDefault="002143D1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left="-44" w:right="-108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1636,91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1656,20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1699,53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4992,64</w:t>
            </w:r>
          </w:p>
        </w:tc>
      </w:tr>
    </w:tbl>
    <w:p w:rsidR="002143D1" w:rsidRDefault="002143D1" w:rsidP="002143D1">
      <w:pPr>
        <w:ind w:firstLine="720"/>
        <w:jc w:val="center"/>
        <w:rPr>
          <w:b/>
          <w:bCs/>
          <w:noProof/>
          <w:color w:val="26282F"/>
          <w:lang w:eastAsia="en-US"/>
        </w:rPr>
      </w:pPr>
      <w:r>
        <w:rPr>
          <w:b/>
          <w:bCs/>
          <w:noProof/>
          <w:color w:val="26282F"/>
        </w:rPr>
        <w:t>»</w:t>
      </w:r>
    </w:p>
    <w:p w:rsidR="002143D1" w:rsidRDefault="002143D1" w:rsidP="002143D1">
      <w:pPr>
        <w:rPr>
          <w:b/>
          <w:bCs/>
          <w:noProof/>
          <w:color w:val="26282F"/>
        </w:rPr>
        <w:sectPr w:rsidR="002143D1">
          <w:pgSz w:w="11906" w:h="16838"/>
          <w:pgMar w:top="567" w:right="567" w:bottom="567" w:left="1134" w:header="709" w:footer="709" w:gutter="0"/>
          <w:cols w:space="720"/>
        </w:sectPr>
      </w:pPr>
    </w:p>
    <w:p w:rsidR="002143D1" w:rsidRDefault="002143D1" w:rsidP="002143D1">
      <w:pPr>
        <w:ind w:firstLine="720"/>
        <w:jc w:val="center"/>
        <w:rPr>
          <w:bCs/>
          <w:noProof/>
          <w:color w:val="26282F"/>
        </w:rPr>
      </w:pPr>
      <w:r>
        <w:rPr>
          <w:bCs/>
          <w:noProof/>
          <w:color w:val="26282F"/>
        </w:rPr>
        <w:lastRenderedPageBreak/>
        <w:t>1.2. В разделе 2 «Текст программы» пункт  2.5. «Система программных мероприятий»  изложить в новой редакции :</w:t>
      </w:r>
    </w:p>
    <w:p w:rsidR="002143D1" w:rsidRDefault="002143D1" w:rsidP="002143D1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noProof/>
        </w:rPr>
        <w:t xml:space="preserve">  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93"/>
        <w:gridCol w:w="3169"/>
        <w:gridCol w:w="1134"/>
        <w:gridCol w:w="850"/>
        <w:gridCol w:w="284"/>
        <w:gridCol w:w="2127"/>
        <w:gridCol w:w="2411"/>
        <w:gridCol w:w="1134"/>
        <w:gridCol w:w="992"/>
        <w:gridCol w:w="202"/>
        <w:gridCol w:w="932"/>
        <w:gridCol w:w="148"/>
        <w:gridCol w:w="986"/>
      </w:tblGrid>
      <w:tr w:rsidR="002143D1" w:rsidTr="002143D1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ind w:left="-28" w:firstLine="28"/>
              <w:jc w:val="center"/>
            </w:pPr>
            <w: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 xml:space="preserve">Категория расходов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Исполнители мероприятий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jc w:val="center"/>
            </w:pPr>
            <w:r>
              <w:t>Объем финансирования (по годам, в разрезе источников)тыс.рублей</w:t>
            </w:r>
          </w:p>
        </w:tc>
      </w:tr>
      <w:tr w:rsidR="002143D1" w:rsidTr="002143D1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D1" w:rsidRDefault="002143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jc w:val="center"/>
            </w:pPr>
            <w:r>
              <w:t>Всего</w:t>
            </w:r>
          </w:p>
        </w:tc>
      </w:tr>
      <w:tr w:rsidR="002143D1" w:rsidTr="002143D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3D1" w:rsidRDefault="002143D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9</w:t>
            </w:r>
          </w:p>
        </w:tc>
      </w:tr>
      <w:tr w:rsidR="002143D1" w:rsidTr="002143D1">
        <w:trPr>
          <w:trHeight w:val="30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  <w:r>
              <w:t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Воздвиженского сельсовета, уменьшение гибели и травматизма, а также размера материальных потерь от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4992,64</w:t>
            </w:r>
          </w:p>
        </w:tc>
      </w:tr>
      <w:tr w:rsidR="002143D1" w:rsidTr="002143D1">
        <w:trPr>
          <w:trHeight w:val="200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r>
              <w:t>-</w:t>
            </w:r>
          </w:p>
        </w:tc>
      </w:tr>
      <w:tr w:rsidR="002143D1" w:rsidTr="002143D1">
        <w:trPr>
          <w:trHeight w:val="387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4992,64</w:t>
            </w:r>
          </w:p>
        </w:tc>
      </w:tr>
      <w:tr w:rsidR="002143D1" w:rsidTr="002143D1">
        <w:trPr>
          <w:trHeight w:val="20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r>
              <w:t>-</w:t>
            </w:r>
          </w:p>
        </w:tc>
      </w:tr>
      <w:tr w:rsidR="002143D1" w:rsidTr="002143D1">
        <w:trPr>
          <w:trHeight w:val="301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rPr>
                <w:b/>
              </w:rPr>
              <w:t>Задача 1: «Обеспечение пожарной безопасности»</w:t>
            </w:r>
          </w:p>
        </w:tc>
      </w:tr>
      <w:tr w:rsidR="002143D1" w:rsidTr="002143D1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  <w: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5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2.2.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Обеспечение пожарной безопасности населенных пунктов админитстрации Воздвиженского сельсовета (опашка населенных пунктов- км.).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Повышение уровня пожарной безопасности объектов экономики админитстрации Воздвиженского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2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2.4.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 xml:space="preserve">Укрепление материально-технической базы для повышения пожарной безопасности населенных пунктов и объектов  </w:t>
            </w:r>
            <w:r>
              <w:lastRenderedPageBreak/>
              <w:t xml:space="preserve">администрации Воздвиженского сельсовета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lastRenderedPageBreak/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0</w:t>
            </w:r>
          </w:p>
        </w:tc>
      </w:tr>
      <w:tr w:rsidR="002143D1" w:rsidTr="002143D1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lastRenderedPageBreak/>
              <w:t>2.5.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 xml:space="preserve">Обеспечение деятельности пожарной охраны </w:t>
            </w:r>
          </w:p>
          <w:p w:rsidR="002143D1" w:rsidRDefault="002143D1">
            <w:pPr>
              <w:rPr>
                <w:b/>
              </w:rPr>
            </w:pPr>
            <w:r>
              <w:t>с. Большое Поле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559,86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560,11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578,74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1698,71</w:t>
            </w:r>
          </w:p>
        </w:tc>
      </w:tr>
      <w:tr w:rsidR="002143D1" w:rsidTr="002143D1">
        <w:trPr>
          <w:trHeight w:val="4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43D1" w:rsidTr="002143D1">
        <w:trPr>
          <w:trHeight w:val="5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559,86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560,11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578,74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1698,71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43D1" w:rsidTr="002143D1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2.5.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 xml:space="preserve">Обеспечение деятельности пожарной охраны </w:t>
            </w:r>
          </w:p>
          <w:p w:rsidR="002143D1" w:rsidRDefault="002143D1">
            <w:pPr>
              <w:rPr>
                <w:b/>
              </w:rPr>
            </w:pPr>
            <w:r>
              <w:t>д. Большие Отары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507,46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524,11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542,43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1574,0</w:t>
            </w:r>
          </w:p>
        </w:tc>
      </w:tr>
      <w:tr w:rsidR="002143D1" w:rsidTr="002143D1">
        <w:trPr>
          <w:trHeight w:val="4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43D1" w:rsidTr="002143D1">
        <w:trPr>
          <w:trHeight w:val="5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507,46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524,11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542,43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1574,0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43D1" w:rsidTr="002143D1">
        <w:trPr>
          <w:trHeight w:val="468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2.5.</w:t>
            </w:r>
          </w:p>
        </w:tc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 xml:space="preserve">Обеспечение деятельности пожарной охраны </w:t>
            </w:r>
          </w:p>
          <w:p w:rsidR="002143D1" w:rsidRDefault="002143D1">
            <w:pPr>
              <w:rPr>
                <w:b/>
              </w:rPr>
            </w:pPr>
            <w:r>
              <w:t>д. Большое Иевлево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2016-2018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r>
              <w:t>Администрация Воздвиженского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569,59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571,98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578,36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1719,93</w:t>
            </w:r>
          </w:p>
        </w:tc>
      </w:tr>
      <w:tr w:rsidR="002143D1" w:rsidTr="002143D1">
        <w:trPr>
          <w:trHeight w:val="44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143D1" w:rsidTr="002143D1">
        <w:trPr>
          <w:trHeight w:val="537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569,59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571,98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578,36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rPr>
                <w:sz w:val="22"/>
                <w:szCs w:val="22"/>
              </w:rPr>
              <w:t>1719,93</w:t>
            </w:r>
          </w:p>
        </w:tc>
      </w:tr>
      <w:tr w:rsidR="002143D1" w:rsidTr="002143D1">
        <w:trPr>
          <w:trHeight w:val="30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43D1" w:rsidRDefault="002143D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D1" w:rsidRDefault="002143D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3D1" w:rsidRDefault="002143D1">
            <w:pPr>
              <w:jc w:val="center"/>
            </w:pPr>
            <w:r>
              <w:t>-</w:t>
            </w:r>
          </w:p>
        </w:tc>
      </w:tr>
    </w:tbl>
    <w:p w:rsidR="002143D1" w:rsidRDefault="002143D1" w:rsidP="002143D1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noProof/>
        </w:rPr>
        <w:t>н</w:t>
      </w:r>
    </w:p>
    <w:p w:rsidR="002143D1" w:rsidRDefault="002143D1" w:rsidP="002143D1">
      <w:pPr>
        <w:rPr>
          <w:noProof/>
        </w:rPr>
        <w:sectPr w:rsidR="002143D1">
          <w:pgSz w:w="16838" w:h="11906" w:orient="landscape"/>
          <w:pgMar w:top="709" w:right="1134" w:bottom="567" w:left="993" w:header="709" w:footer="709" w:gutter="0"/>
          <w:cols w:space="720"/>
        </w:sectPr>
      </w:pPr>
    </w:p>
    <w:p w:rsidR="002143D1" w:rsidRDefault="002143D1" w:rsidP="002143D1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lastRenderedPageBreak/>
        <w:t>1.3. в  раздел 2 «Текст программы», в  пункт  2.6. «</w:t>
      </w:r>
      <w:r>
        <w:rPr>
          <w:noProof/>
        </w:rPr>
        <w:t>Объемы и источники финансирования МП»:</w:t>
      </w:r>
    </w:p>
    <w:p w:rsidR="002143D1" w:rsidRDefault="002143D1" w:rsidP="002143D1">
      <w:pPr>
        <w:ind w:firstLine="720"/>
        <w:jc w:val="both"/>
        <w:rPr>
          <w:noProof/>
        </w:rPr>
      </w:pPr>
    </w:p>
    <w:p w:rsidR="002143D1" w:rsidRDefault="002143D1" w:rsidP="002143D1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2143D1" w:rsidRDefault="002143D1" w:rsidP="002143D1">
      <w:pPr>
        <w:jc w:val="center"/>
        <w:rPr>
          <w:noProof/>
        </w:rPr>
      </w:pPr>
      <w:r>
        <w:rPr>
          <w:noProof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2143D1" w:rsidTr="002143D1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2143D1" w:rsidTr="002143D1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2143D1" w:rsidTr="002143D1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rPr>
                <w:noProof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2018</w:t>
            </w:r>
          </w:p>
        </w:tc>
      </w:tr>
      <w:tr w:rsidR="002143D1" w:rsidTr="002143D1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Бюджет сельсовета, в том числе:</w:t>
            </w:r>
          </w:p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143D1" w:rsidRDefault="002143D1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4992,64</w:t>
            </w:r>
          </w:p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4992,64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</w:tc>
      </w:tr>
      <w:tr w:rsidR="002143D1" w:rsidTr="002143D1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Областной бюджет (на условиях софинансирования), в том числе:</w:t>
            </w:r>
          </w:p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143D1" w:rsidRDefault="002143D1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43D1" w:rsidTr="002143D1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Бюджет  муниципального района (на условиях софинансирования), в том числе:</w:t>
            </w:r>
          </w:p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143D1" w:rsidRDefault="002143D1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2143D1" w:rsidTr="002143D1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Прочие источники, в том числе:</w:t>
            </w:r>
          </w:p>
          <w:p w:rsidR="002143D1" w:rsidRDefault="002143D1">
            <w:pPr>
              <w:rPr>
                <w:noProof/>
              </w:rPr>
            </w:pPr>
            <w:r>
              <w:rPr>
                <w:noProof/>
              </w:rPr>
              <w:t>- капитальные вложения</w:t>
            </w:r>
          </w:p>
          <w:p w:rsidR="002143D1" w:rsidRDefault="002143D1">
            <w:pPr>
              <w:rPr>
                <w:noProof/>
                <w:lang w:eastAsia="en-US"/>
              </w:rPr>
            </w:pPr>
            <w:r>
              <w:rPr>
                <w:noProof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-</w:t>
            </w:r>
          </w:p>
        </w:tc>
      </w:tr>
      <w:tr w:rsidR="002143D1" w:rsidTr="002143D1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4992,64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1636,91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1656,20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3D1" w:rsidRDefault="002143D1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1699,53</w:t>
            </w:r>
          </w:p>
        </w:tc>
      </w:tr>
    </w:tbl>
    <w:p w:rsidR="002143D1" w:rsidRDefault="002143D1" w:rsidP="002143D1">
      <w:pPr>
        <w:ind w:firstLine="540"/>
        <w:jc w:val="both"/>
        <w:rPr>
          <w:lang w:eastAsia="en-US"/>
        </w:rPr>
      </w:pPr>
    </w:p>
    <w:p w:rsidR="002143D1" w:rsidRPr="001E140A" w:rsidRDefault="002143D1" w:rsidP="002143D1">
      <w:pPr>
        <w:ind w:firstLine="540"/>
        <w:jc w:val="both"/>
        <w:rPr>
          <w:sz w:val="28"/>
          <w:szCs w:val="28"/>
        </w:rPr>
      </w:pPr>
      <w:r w:rsidRPr="001E140A">
        <w:rPr>
          <w:sz w:val="28"/>
          <w:szCs w:val="28"/>
        </w:rPr>
        <w:t>2. 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0A">
        <w:rPr>
          <w:sz w:val="28"/>
          <w:szCs w:val="28"/>
        </w:rPr>
        <w:t>3.Контроль за исполнением настоящего постановления возложить на главного бухгалтера Воздвиженского сельсовета Еранцеву Н.М.</w:t>
      </w: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0A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40A">
        <w:rPr>
          <w:sz w:val="28"/>
          <w:szCs w:val="28"/>
        </w:rPr>
        <w:t>Глава администрации:</w:t>
      </w:r>
      <w:r w:rsidRPr="001E140A">
        <w:rPr>
          <w:sz w:val="28"/>
          <w:szCs w:val="28"/>
        </w:rPr>
        <w:tab/>
      </w:r>
      <w:r w:rsidRPr="001E140A">
        <w:rPr>
          <w:sz w:val="28"/>
          <w:szCs w:val="28"/>
        </w:rPr>
        <w:tab/>
      </w:r>
      <w:r w:rsidRPr="001E140A">
        <w:rPr>
          <w:sz w:val="28"/>
          <w:szCs w:val="28"/>
        </w:rPr>
        <w:tab/>
        <w:t>И.Н. Охотников</w:t>
      </w:r>
    </w:p>
    <w:p w:rsidR="002143D1" w:rsidRPr="001E140A" w:rsidRDefault="002143D1" w:rsidP="002143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3D1" w:rsidRPr="001E140A" w:rsidRDefault="002143D1" w:rsidP="002143D1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</w:rPr>
      </w:pPr>
    </w:p>
    <w:p w:rsidR="002143D1" w:rsidRDefault="002143D1" w:rsidP="002143D1">
      <w:pPr>
        <w:rPr>
          <w:lang w:eastAsia="en-US"/>
        </w:rPr>
      </w:pPr>
    </w:p>
    <w:p w:rsidR="002143D1" w:rsidRDefault="002143D1" w:rsidP="002143D1"/>
    <w:p w:rsidR="001A3ECC" w:rsidRDefault="001A3ECC"/>
    <w:sectPr w:rsidR="001A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19"/>
    <w:rsid w:val="001A3ECC"/>
    <w:rsid w:val="001E140A"/>
    <w:rsid w:val="002143D1"/>
    <w:rsid w:val="002D6951"/>
    <w:rsid w:val="008063CF"/>
    <w:rsid w:val="00F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semiHidden/>
    <w:rsid w:val="002143D1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14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semiHidden/>
    <w:rsid w:val="002143D1"/>
    <w:pPr>
      <w:widowControl w:val="0"/>
      <w:autoSpaceDE w:val="0"/>
      <w:autoSpaceDN w:val="0"/>
      <w:adjustRightInd w:val="0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14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4770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2016-12-22T05:53:00Z</cp:lastPrinted>
  <dcterms:created xsi:type="dcterms:W3CDTF">2016-12-19T06:27:00Z</dcterms:created>
  <dcterms:modified xsi:type="dcterms:W3CDTF">2016-12-22T05:54:00Z</dcterms:modified>
</cp:coreProperties>
</file>