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A73" w:rsidRDefault="00981A73" w:rsidP="00981A73">
      <w:pPr>
        <w:tabs>
          <w:tab w:val="left" w:pos="4140"/>
        </w:tabs>
        <w:spacing w:line="240" w:lineRule="atLeast"/>
        <w:jc w:val="center"/>
      </w:pPr>
      <w:r>
        <w:rPr>
          <w:noProof/>
        </w:rPr>
        <w:drawing>
          <wp:inline distT="0" distB="0" distL="0" distR="0">
            <wp:extent cx="476885" cy="5886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85" cy="588645"/>
                    </a:xfrm>
                    <a:prstGeom prst="rect">
                      <a:avLst/>
                    </a:prstGeom>
                    <a:noFill/>
                    <a:ln>
                      <a:noFill/>
                    </a:ln>
                  </pic:spPr>
                </pic:pic>
              </a:graphicData>
            </a:graphic>
          </wp:inline>
        </w:drawing>
      </w:r>
    </w:p>
    <w:p w:rsidR="00981A73" w:rsidRDefault="00981A73" w:rsidP="00981A73">
      <w:pPr>
        <w:tabs>
          <w:tab w:val="left" w:pos="1470"/>
          <w:tab w:val="center" w:pos="4639"/>
        </w:tabs>
        <w:jc w:val="center"/>
        <w:rPr>
          <w:sz w:val="28"/>
          <w:szCs w:val="28"/>
        </w:rPr>
      </w:pPr>
      <w:r>
        <w:rPr>
          <w:sz w:val="28"/>
          <w:szCs w:val="28"/>
        </w:rPr>
        <w:t>СЕЛЬСКИЙ СОВЕТ ВОЗДВИЖЕНСКОГО СЕЛЬСОВЕТА</w:t>
      </w:r>
    </w:p>
    <w:p w:rsidR="00981A73" w:rsidRDefault="00981A73" w:rsidP="00981A73">
      <w:pPr>
        <w:tabs>
          <w:tab w:val="left" w:pos="690"/>
          <w:tab w:val="left" w:pos="1470"/>
        </w:tabs>
        <w:jc w:val="center"/>
        <w:rPr>
          <w:sz w:val="28"/>
          <w:szCs w:val="28"/>
        </w:rPr>
      </w:pPr>
      <w:r>
        <w:rPr>
          <w:sz w:val="28"/>
          <w:szCs w:val="28"/>
        </w:rPr>
        <w:t>ВОСКРЕСЕНСКОГО МУНИЦИПАЛЬНОГО РАЙОНА</w:t>
      </w:r>
    </w:p>
    <w:p w:rsidR="00981A73" w:rsidRDefault="00981A73" w:rsidP="00981A73">
      <w:pPr>
        <w:tabs>
          <w:tab w:val="left" w:pos="690"/>
          <w:tab w:val="left" w:pos="1470"/>
        </w:tabs>
        <w:jc w:val="center"/>
        <w:rPr>
          <w:sz w:val="28"/>
          <w:szCs w:val="28"/>
        </w:rPr>
      </w:pPr>
      <w:r>
        <w:rPr>
          <w:spacing w:val="20"/>
          <w:position w:val="-38"/>
          <w:sz w:val="28"/>
          <w:szCs w:val="28"/>
        </w:rPr>
        <w:t>НИЖЕГОРОДСКОЙ ОБЛАСТИ</w:t>
      </w:r>
    </w:p>
    <w:p w:rsidR="00981A73" w:rsidRDefault="00981A73" w:rsidP="00981A73">
      <w:pPr>
        <w:tabs>
          <w:tab w:val="left" w:pos="2775"/>
          <w:tab w:val="center" w:pos="4639"/>
        </w:tabs>
        <w:jc w:val="center"/>
        <w:rPr>
          <w:b/>
          <w:sz w:val="28"/>
          <w:szCs w:val="28"/>
        </w:rPr>
      </w:pPr>
      <w:r>
        <w:rPr>
          <w:b/>
          <w:sz w:val="28"/>
          <w:szCs w:val="28"/>
        </w:rPr>
        <w:t>РЕШЕНИЕ</w:t>
      </w:r>
    </w:p>
    <w:p w:rsidR="00981A73" w:rsidRDefault="002372FF" w:rsidP="00981A73">
      <w:pPr>
        <w:tabs>
          <w:tab w:val="left" w:pos="2775"/>
          <w:tab w:val="center" w:pos="4639"/>
        </w:tabs>
        <w:jc w:val="center"/>
        <w:rPr>
          <w:sz w:val="28"/>
          <w:szCs w:val="28"/>
        </w:rPr>
      </w:pPr>
      <w:r>
        <w:rPr>
          <w:sz w:val="28"/>
          <w:szCs w:val="28"/>
        </w:rPr>
        <w:t>29 ноября 2017 года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39</w:t>
      </w:r>
    </w:p>
    <w:p w:rsidR="002C37A9" w:rsidRPr="00AA5183" w:rsidRDefault="002C37A9" w:rsidP="002C37A9">
      <w:pPr>
        <w:pStyle w:val="ConsPlusTitle"/>
        <w:jc w:val="center"/>
        <w:rPr>
          <w:szCs w:val="24"/>
        </w:rPr>
      </w:pPr>
    </w:p>
    <w:p w:rsidR="002C37A9" w:rsidRPr="00981A73" w:rsidRDefault="00981A73" w:rsidP="002C37A9">
      <w:pPr>
        <w:pStyle w:val="ConsPlusTitle"/>
        <w:jc w:val="center"/>
        <w:rPr>
          <w:sz w:val="28"/>
          <w:szCs w:val="28"/>
        </w:rPr>
      </w:pPr>
      <w:r w:rsidRPr="00981A73">
        <w:rPr>
          <w:sz w:val="28"/>
          <w:szCs w:val="28"/>
        </w:rPr>
        <w:t xml:space="preserve">Об утверждении местных нормативов </w:t>
      </w:r>
      <w:proofErr w:type="gramStart"/>
      <w:r w:rsidRPr="00981A73">
        <w:rPr>
          <w:sz w:val="28"/>
          <w:szCs w:val="28"/>
        </w:rPr>
        <w:t>градостроительного</w:t>
      </w:r>
      <w:proofErr w:type="gramEnd"/>
    </w:p>
    <w:p w:rsidR="002C37A9" w:rsidRPr="00981A73" w:rsidRDefault="00981A73" w:rsidP="002C37A9">
      <w:pPr>
        <w:pStyle w:val="ConsPlusTitle"/>
        <w:jc w:val="center"/>
        <w:outlineLvl w:val="0"/>
        <w:rPr>
          <w:sz w:val="28"/>
          <w:szCs w:val="28"/>
        </w:rPr>
      </w:pPr>
      <w:r w:rsidRPr="00981A73">
        <w:rPr>
          <w:sz w:val="28"/>
          <w:szCs w:val="28"/>
        </w:rPr>
        <w:t xml:space="preserve">проектирования Воздвиженского сельсовета </w:t>
      </w:r>
    </w:p>
    <w:p w:rsidR="002C37A9" w:rsidRPr="00981A73" w:rsidRDefault="00981A73" w:rsidP="002C37A9">
      <w:pPr>
        <w:pStyle w:val="ConsPlusTitle"/>
        <w:jc w:val="center"/>
        <w:rPr>
          <w:sz w:val="28"/>
          <w:szCs w:val="28"/>
        </w:rPr>
      </w:pPr>
      <w:r w:rsidRPr="00981A73">
        <w:rPr>
          <w:sz w:val="28"/>
          <w:szCs w:val="28"/>
        </w:rPr>
        <w:t>Воскресенского муниципального района</w:t>
      </w:r>
    </w:p>
    <w:p w:rsidR="002C37A9" w:rsidRPr="00AA5183" w:rsidRDefault="00981A73" w:rsidP="002C37A9">
      <w:pPr>
        <w:pStyle w:val="ConsPlusTitle"/>
        <w:jc w:val="center"/>
        <w:rPr>
          <w:szCs w:val="24"/>
        </w:rPr>
      </w:pPr>
      <w:r w:rsidRPr="00981A73">
        <w:rPr>
          <w:sz w:val="28"/>
          <w:szCs w:val="28"/>
        </w:rPr>
        <w:t>Нижегородской области</w:t>
      </w:r>
    </w:p>
    <w:p w:rsidR="002C37A9" w:rsidRPr="00AA5183" w:rsidRDefault="002C37A9" w:rsidP="002C37A9">
      <w:pPr>
        <w:pStyle w:val="ConsPlusNormal"/>
        <w:ind w:firstLine="540"/>
        <w:jc w:val="both"/>
        <w:rPr>
          <w:szCs w:val="24"/>
        </w:rPr>
      </w:pPr>
    </w:p>
    <w:p w:rsidR="002C37A9" w:rsidRPr="0024330A" w:rsidRDefault="002C37A9" w:rsidP="002C37A9">
      <w:pPr>
        <w:pStyle w:val="ConsPlusNormal"/>
        <w:ind w:firstLine="540"/>
        <w:jc w:val="both"/>
        <w:rPr>
          <w:sz w:val="28"/>
          <w:szCs w:val="28"/>
        </w:rPr>
      </w:pPr>
      <w:r w:rsidRPr="00981A73">
        <w:rPr>
          <w:sz w:val="28"/>
          <w:szCs w:val="28"/>
        </w:rPr>
        <w:t xml:space="preserve">В соответствии со </w:t>
      </w:r>
      <w:hyperlink r:id="rId9" w:history="1">
        <w:r w:rsidRPr="00981A73">
          <w:rPr>
            <w:sz w:val="28"/>
            <w:szCs w:val="28"/>
          </w:rPr>
          <w:t>статьями 8</w:t>
        </w:r>
      </w:hyperlink>
      <w:r w:rsidRPr="00981A73">
        <w:rPr>
          <w:sz w:val="28"/>
          <w:szCs w:val="28"/>
        </w:rPr>
        <w:t xml:space="preserve">, </w:t>
      </w:r>
      <w:hyperlink r:id="rId10" w:history="1">
        <w:r w:rsidRPr="00981A73">
          <w:rPr>
            <w:sz w:val="28"/>
            <w:szCs w:val="28"/>
          </w:rPr>
          <w:t>29.4</w:t>
        </w:r>
      </w:hyperlink>
      <w:r w:rsidRPr="00981A73">
        <w:rPr>
          <w:sz w:val="28"/>
          <w:szCs w:val="28"/>
        </w:rPr>
        <w:t xml:space="preserve"> Градостроительного кодекса Россий</w:t>
      </w:r>
      <w:r w:rsidR="0024330A" w:rsidRPr="00981A73">
        <w:rPr>
          <w:sz w:val="28"/>
          <w:szCs w:val="28"/>
        </w:rPr>
        <w:t>ской Федерации, сельский Совет Воздвиженского сельсовета Воскресенского муниципального района</w:t>
      </w:r>
      <w:r w:rsidRPr="00981A73">
        <w:rPr>
          <w:sz w:val="28"/>
          <w:szCs w:val="28"/>
        </w:rPr>
        <w:t xml:space="preserve"> </w:t>
      </w:r>
      <w:r w:rsidR="0024330A" w:rsidRPr="00981A73">
        <w:rPr>
          <w:b/>
          <w:sz w:val="28"/>
          <w:szCs w:val="28"/>
        </w:rPr>
        <w:t>решил</w:t>
      </w:r>
      <w:r w:rsidRPr="0024330A">
        <w:rPr>
          <w:sz w:val="28"/>
          <w:szCs w:val="28"/>
        </w:rPr>
        <w:t>:</w:t>
      </w:r>
    </w:p>
    <w:p w:rsidR="002C37A9" w:rsidRPr="0024330A" w:rsidRDefault="002C37A9" w:rsidP="002C37A9">
      <w:pPr>
        <w:pStyle w:val="ConsPlusNormal"/>
        <w:ind w:firstLine="540"/>
        <w:jc w:val="both"/>
        <w:rPr>
          <w:sz w:val="28"/>
          <w:szCs w:val="28"/>
        </w:rPr>
      </w:pPr>
      <w:r w:rsidRPr="0024330A">
        <w:rPr>
          <w:sz w:val="28"/>
          <w:szCs w:val="28"/>
        </w:rPr>
        <w:t xml:space="preserve">1. Утвердить прилагаемые местные </w:t>
      </w:r>
      <w:hyperlink w:anchor="P30" w:history="1">
        <w:r w:rsidRPr="00981A73">
          <w:rPr>
            <w:sz w:val="28"/>
            <w:szCs w:val="28"/>
          </w:rPr>
          <w:t>нормативы</w:t>
        </w:r>
      </w:hyperlink>
      <w:r w:rsidRPr="0024330A">
        <w:rPr>
          <w:sz w:val="28"/>
          <w:szCs w:val="28"/>
        </w:rPr>
        <w:t xml:space="preserve"> градостроительного проектирования Воздвиженского сельсовета Воскресенского муниципального района Нижегородской области.</w:t>
      </w:r>
    </w:p>
    <w:p w:rsidR="002C37A9" w:rsidRPr="0024330A" w:rsidRDefault="002C37A9" w:rsidP="002C37A9">
      <w:pPr>
        <w:pStyle w:val="ConsPlusNormal"/>
        <w:ind w:firstLine="540"/>
        <w:jc w:val="both"/>
        <w:rPr>
          <w:sz w:val="28"/>
          <w:szCs w:val="28"/>
        </w:rPr>
      </w:pPr>
      <w:r w:rsidRPr="0024330A">
        <w:rPr>
          <w:sz w:val="28"/>
          <w:szCs w:val="28"/>
        </w:rPr>
        <w:t xml:space="preserve">2. Утвержденные местные </w:t>
      </w:r>
      <w:hyperlink w:anchor="P30" w:history="1">
        <w:r w:rsidRPr="00981A73">
          <w:rPr>
            <w:sz w:val="28"/>
            <w:szCs w:val="28"/>
          </w:rPr>
          <w:t>нормативы</w:t>
        </w:r>
      </w:hyperlink>
      <w:r w:rsidRPr="0024330A">
        <w:rPr>
          <w:sz w:val="28"/>
          <w:szCs w:val="28"/>
        </w:rPr>
        <w:t xml:space="preserve">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2C37A9" w:rsidRPr="0024330A" w:rsidRDefault="002C37A9" w:rsidP="002C37A9">
      <w:pPr>
        <w:ind w:firstLine="540"/>
        <w:jc w:val="both"/>
        <w:rPr>
          <w:sz w:val="28"/>
          <w:szCs w:val="28"/>
        </w:rPr>
      </w:pPr>
      <w:r w:rsidRPr="0024330A">
        <w:rPr>
          <w:sz w:val="28"/>
          <w:szCs w:val="28"/>
        </w:rPr>
        <w:t xml:space="preserve">3. Утвержденные местные </w:t>
      </w:r>
      <w:hyperlink w:anchor="P30" w:history="1">
        <w:r w:rsidRPr="00981A73">
          <w:rPr>
            <w:sz w:val="28"/>
            <w:szCs w:val="28"/>
          </w:rPr>
          <w:t>нормативы</w:t>
        </w:r>
      </w:hyperlink>
      <w:r w:rsidRPr="0024330A">
        <w:rPr>
          <w:sz w:val="28"/>
          <w:szCs w:val="28"/>
        </w:rPr>
        <w:t xml:space="preserve"> градостроительного проектирования разместить на официальном сайте администрации Воскресенского муниципального района в информационно-телекоммуникационной сети «Интернет».</w:t>
      </w:r>
    </w:p>
    <w:p w:rsidR="002C37A9" w:rsidRPr="0024330A" w:rsidRDefault="002C37A9" w:rsidP="002C37A9">
      <w:pPr>
        <w:pStyle w:val="ConsPlusNormal"/>
        <w:ind w:firstLine="540"/>
        <w:jc w:val="both"/>
        <w:rPr>
          <w:sz w:val="28"/>
          <w:szCs w:val="28"/>
        </w:rPr>
      </w:pPr>
      <w:r w:rsidRPr="0024330A">
        <w:rPr>
          <w:sz w:val="28"/>
          <w:szCs w:val="28"/>
        </w:rPr>
        <w:t xml:space="preserve">4. Решение вступает в силу </w:t>
      </w:r>
      <w:proofErr w:type="gramStart"/>
      <w:r w:rsidRPr="0024330A">
        <w:rPr>
          <w:sz w:val="28"/>
          <w:szCs w:val="28"/>
        </w:rPr>
        <w:t>с даты</w:t>
      </w:r>
      <w:proofErr w:type="gramEnd"/>
      <w:r w:rsidRPr="0024330A">
        <w:rPr>
          <w:sz w:val="28"/>
          <w:szCs w:val="28"/>
        </w:rPr>
        <w:t xml:space="preserve"> официального опубликования.</w:t>
      </w:r>
    </w:p>
    <w:p w:rsidR="002C37A9" w:rsidRPr="0024330A" w:rsidRDefault="002C37A9" w:rsidP="002C37A9">
      <w:pPr>
        <w:pStyle w:val="ConsPlusNormal"/>
        <w:ind w:firstLine="540"/>
        <w:jc w:val="both"/>
        <w:rPr>
          <w:sz w:val="28"/>
          <w:szCs w:val="28"/>
        </w:rPr>
      </w:pPr>
    </w:p>
    <w:p w:rsidR="0024330A" w:rsidRPr="0024330A" w:rsidRDefault="0024330A" w:rsidP="0024330A">
      <w:pPr>
        <w:pStyle w:val="ConsPlusNormal"/>
        <w:rPr>
          <w:sz w:val="28"/>
          <w:szCs w:val="28"/>
        </w:rPr>
      </w:pPr>
    </w:p>
    <w:p w:rsidR="0024330A" w:rsidRPr="0024330A" w:rsidRDefault="0024330A" w:rsidP="0024330A">
      <w:pPr>
        <w:pStyle w:val="ConsPlusNormal"/>
        <w:rPr>
          <w:sz w:val="28"/>
          <w:szCs w:val="28"/>
        </w:rPr>
      </w:pPr>
    </w:p>
    <w:p w:rsidR="002C37A9" w:rsidRPr="0024330A" w:rsidRDefault="002C37A9" w:rsidP="0024330A">
      <w:pPr>
        <w:pStyle w:val="ConsPlusNormal"/>
        <w:rPr>
          <w:sz w:val="28"/>
          <w:szCs w:val="28"/>
        </w:rPr>
      </w:pPr>
      <w:r w:rsidRPr="0024330A">
        <w:rPr>
          <w:sz w:val="28"/>
          <w:szCs w:val="28"/>
        </w:rPr>
        <w:t>Глава местного самоуправления</w:t>
      </w:r>
      <w:r w:rsidR="0024330A" w:rsidRPr="0024330A">
        <w:rPr>
          <w:sz w:val="28"/>
          <w:szCs w:val="28"/>
        </w:rPr>
        <w:t>:</w:t>
      </w:r>
      <w:r w:rsidR="0024330A" w:rsidRPr="0024330A">
        <w:rPr>
          <w:sz w:val="28"/>
          <w:szCs w:val="28"/>
        </w:rPr>
        <w:tab/>
      </w:r>
      <w:r w:rsidR="0024330A" w:rsidRPr="0024330A">
        <w:rPr>
          <w:sz w:val="28"/>
          <w:szCs w:val="28"/>
        </w:rPr>
        <w:tab/>
      </w:r>
      <w:r w:rsidR="0024330A" w:rsidRPr="0024330A">
        <w:rPr>
          <w:sz w:val="28"/>
          <w:szCs w:val="28"/>
        </w:rPr>
        <w:tab/>
      </w:r>
      <w:r w:rsidR="0024330A" w:rsidRPr="0024330A">
        <w:rPr>
          <w:sz w:val="28"/>
          <w:szCs w:val="28"/>
        </w:rPr>
        <w:tab/>
        <w:t>Н.П. Лебедев</w:t>
      </w:r>
    </w:p>
    <w:p w:rsidR="0024330A" w:rsidRDefault="0024330A" w:rsidP="002C37A9">
      <w:pPr>
        <w:pStyle w:val="ConsPlusNormal"/>
        <w:jc w:val="right"/>
        <w:outlineLvl w:val="0"/>
        <w:rPr>
          <w:szCs w:val="24"/>
        </w:rPr>
      </w:pPr>
    </w:p>
    <w:p w:rsidR="00981A73" w:rsidRDefault="00981A73" w:rsidP="002C37A9">
      <w:pPr>
        <w:pStyle w:val="ConsPlusNormal"/>
        <w:jc w:val="right"/>
        <w:outlineLvl w:val="0"/>
        <w:rPr>
          <w:szCs w:val="24"/>
        </w:rPr>
      </w:pPr>
      <w:r>
        <w:rPr>
          <w:szCs w:val="24"/>
        </w:rPr>
        <w:br w:type="page"/>
      </w:r>
    </w:p>
    <w:p w:rsidR="002C37A9" w:rsidRPr="00AA5183" w:rsidRDefault="002C37A9" w:rsidP="002C37A9">
      <w:pPr>
        <w:pStyle w:val="ConsPlusNormal"/>
        <w:jc w:val="right"/>
        <w:outlineLvl w:val="0"/>
        <w:rPr>
          <w:szCs w:val="24"/>
        </w:rPr>
      </w:pPr>
      <w:r w:rsidRPr="00AA5183">
        <w:rPr>
          <w:szCs w:val="24"/>
        </w:rPr>
        <w:lastRenderedPageBreak/>
        <w:t>Утверждены</w:t>
      </w:r>
    </w:p>
    <w:p w:rsidR="002C37A9" w:rsidRPr="00AA5183" w:rsidRDefault="002C37A9" w:rsidP="002C37A9">
      <w:pPr>
        <w:pStyle w:val="ConsPlusNormal"/>
        <w:jc w:val="right"/>
        <w:rPr>
          <w:szCs w:val="24"/>
        </w:rPr>
      </w:pPr>
      <w:r w:rsidRPr="00AA5183">
        <w:rPr>
          <w:szCs w:val="24"/>
        </w:rPr>
        <w:t>Решением сельского Совета</w:t>
      </w:r>
    </w:p>
    <w:p w:rsidR="002C37A9" w:rsidRPr="00AA5183" w:rsidRDefault="002C37A9" w:rsidP="002C37A9">
      <w:pPr>
        <w:pStyle w:val="ConsPlusNormal"/>
        <w:jc w:val="right"/>
        <w:rPr>
          <w:szCs w:val="24"/>
        </w:rPr>
      </w:pPr>
      <w:r w:rsidRPr="00AA5183">
        <w:rPr>
          <w:szCs w:val="24"/>
        </w:rPr>
        <w:t>Воздвиженского сельсовета</w:t>
      </w:r>
    </w:p>
    <w:p w:rsidR="002C37A9" w:rsidRPr="00AA5183" w:rsidRDefault="002C37A9" w:rsidP="002C37A9">
      <w:pPr>
        <w:pStyle w:val="ConsPlusNormal"/>
        <w:jc w:val="right"/>
        <w:rPr>
          <w:szCs w:val="24"/>
        </w:rPr>
      </w:pPr>
      <w:r w:rsidRPr="00AA5183">
        <w:rPr>
          <w:szCs w:val="24"/>
        </w:rPr>
        <w:t xml:space="preserve"> Воскресенского</w:t>
      </w:r>
      <w:r w:rsidR="0024330A">
        <w:rPr>
          <w:szCs w:val="24"/>
        </w:rPr>
        <w:t xml:space="preserve"> </w:t>
      </w:r>
      <w:r w:rsidRPr="00AA5183">
        <w:rPr>
          <w:szCs w:val="24"/>
        </w:rPr>
        <w:t xml:space="preserve">муниципального </w:t>
      </w:r>
    </w:p>
    <w:p w:rsidR="002C37A9" w:rsidRPr="00AA5183" w:rsidRDefault="002C37A9" w:rsidP="002C37A9">
      <w:pPr>
        <w:pStyle w:val="ConsPlusNormal"/>
        <w:jc w:val="right"/>
        <w:rPr>
          <w:szCs w:val="24"/>
        </w:rPr>
      </w:pPr>
      <w:r w:rsidRPr="00AA5183">
        <w:rPr>
          <w:szCs w:val="24"/>
        </w:rPr>
        <w:t>района Нижегородской области</w:t>
      </w:r>
    </w:p>
    <w:p w:rsidR="002C37A9" w:rsidRPr="00AA5183" w:rsidRDefault="002372FF" w:rsidP="002C37A9">
      <w:pPr>
        <w:pStyle w:val="ConsPlusNormal"/>
        <w:jc w:val="right"/>
        <w:rPr>
          <w:szCs w:val="24"/>
        </w:rPr>
      </w:pPr>
      <w:r>
        <w:rPr>
          <w:szCs w:val="24"/>
        </w:rPr>
        <w:t>от 29.11.2017 N 39</w:t>
      </w:r>
      <w:bookmarkStart w:id="0" w:name="_GoBack"/>
      <w:bookmarkEnd w:id="0"/>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rPr>
          <w:b/>
          <w:szCs w:val="24"/>
        </w:rPr>
      </w:pPr>
      <w:bookmarkStart w:id="1" w:name="P30"/>
      <w:bookmarkEnd w:id="1"/>
      <w:r w:rsidRPr="00AA5183">
        <w:rPr>
          <w:b/>
          <w:szCs w:val="24"/>
        </w:rPr>
        <w:t>МЕСТНЫЕ НОРМАТИВЫ</w:t>
      </w:r>
    </w:p>
    <w:p w:rsidR="002C37A9" w:rsidRPr="00AA5183" w:rsidRDefault="002C37A9" w:rsidP="002C37A9">
      <w:pPr>
        <w:pStyle w:val="ConsPlusTitle"/>
        <w:jc w:val="center"/>
        <w:outlineLvl w:val="0"/>
        <w:rPr>
          <w:szCs w:val="24"/>
        </w:rPr>
      </w:pPr>
      <w:r w:rsidRPr="00AA5183">
        <w:rPr>
          <w:szCs w:val="24"/>
        </w:rPr>
        <w:t xml:space="preserve">ГРАДОСТРОИТЕЛЬНОГО ПРОЕКТИРОВАНИЯ ВОЗДВИЖЕНСКОГО СЕЛЬСОВЕТА ВОСКРЕСЕНСКОГО МУНИЦИПАЛЬНОГО РАЙОНА </w:t>
      </w:r>
    </w:p>
    <w:p w:rsidR="002C37A9" w:rsidRPr="00AA5183" w:rsidRDefault="002C37A9" w:rsidP="002C37A9">
      <w:pPr>
        <w:pStyle w:val="ConsPlusNormal"/>
        <w:jc w:val="center"/>
        <w:rPr>
          <w:b/>
          <w:szCs w:val="24"/>
        </w:rPr>
      </w:pPr>
      <w:r w:rsidRPr="00AA5183">
        <w:rPr>
          <w:b/>
          <w:szCs w:val="24"/>
        </w:rPr>
        <w:t>НИЖЕГОРОДСКОЙ ОБЛАСТИ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Настоящие местные нормативы градостроительного проектирования Воздвиженского сельсовета Воскресенского</w:t>
      </w:r>
      <w:r w:rsidR="0024330A">
        <w:rPr>
          <w:szCs w:val="24"/>
        </w:rPr>
        <w:t xml:space="preserve"> </w:t>
      </w:r>
      <w:r w:rsidRPr="00AA5183">
        <w:rPr>
          <w:szCs w:val="24"/>
        </w:rPr>
        <w:t xml:space="preserve">муниципального района Нижегородской области (далее - Нормативы) разработаны в соответствии с Градостроительным </w:t>
      </w:r>
      <w:hyperlink r:id="rId11" w:history="1">
        <w:r w:rsidRPr="00981A73">
          <w:rPr>
            <w:szCs w:val="24"/>
          </w:rPr>
          <w:t>кодексом</w:t>
        </w:r>
      </w:hyperlink>
      <w:r w:rsidRPr="00AA5183">
        <w:rPr>
          <w:szCs w:val="24"/>
        </w:rPr>
        <w:t xml:space="preserve"> Российской Федерации, </w:t>
      </w:r>
      <w:hyperlink r:id="rId12" w:history="1">
        <w:r w:rsidRPr="00981A73">
          <w:rPr>
            <w:szCs w:val="24"/>
          </w:rPr>
          <w:t>Законом</w:t>
        </w:r>
      </w:hyperlink>
      <w:r w:rsidRPr="00AA5183">
        <w:rPr>
          <w:szCs w:val="24"/>
        </w:rPr>
        <w:t xml:space="preserve"> Нижегородской области от 8 апреля 2008 года N 37-З "Об основах регулирования градостроительной деятельности на территории Нижегородской области".</w:t>
      </w:r>
    </w:p>
    <w:p w:rsidR="002C37A9" w:rsidRPr="00AA5183" w:rsidRDefault="002C37A9" w:rsidP="002C37A9">
      <w:pPr>
        <w:pStyle w:val="ConsPlusNormal"/>
        <w:ind w:firstLine="540"/>
        <w:jc w:val="both"/>
        <w:rPr>
          <w:szCs w:val="24"/>
        </w:rPr>
      </w:pPr>
    </w:p>
    <w:p w:rsidR="002C37A9" w:rsidRPr="00C229D3" w:rsidRDefault="002C37A9" w:rsidP="00DE7E2E">
      <w:pPr>
        <w:pStyle w:val="ConsPlusNormal"/>
        <w:jc w:val="center"/>
        <w:outlineLvl w:val="1"/>
        <w:rPr>
          <w:b/>
          <w:sz w:val="28"/>
          <w:szCs w:val="28"/>
        </w:rPr>
      </w:pPr>
      <w:r w:rsidRPr="00C229D3">
        <w:rPr>
          <w:b/>
          <w:sz w:val="28"/>
          <w:szCs w:val="28"/>
        </w:rPr>
        <w:t>Раздел 1.</w:t>
      </w:r>
    </w:p>
    <w:p w:rsidR="002C37A9" w:rsidRPr="00C229D3" w:rsidRDefault="002C37A9" w:rsidP="002C37A9">
      <w:pPr>
        <w:pStyle w:val="ConsPlusNormal"/>
        <w:jc w:val="center"/>
        <w:outlineLvl w:val="1"/>
        <w:rPr>
          <w:b/>
          <w:sz w:val="28"/>
          <w:szCs w:val="28"/>
        </w:rPr>
      </w:pPr>
      <w:r w:rsidRPr="00C229D3">
        <w:rPr>
          <w:b/>
          <w:sz w:val="28"/>
          <w:szCs w:val="28"/>
        </w:rPr>
        <w:t>Расчетные показатели минимально допустимого уровня обеспеченности объектами населения Воздвиженского сельсовета и расчетные показатели максимально допустимого уровня территориальной доступности таких объектов.</w:t>
      </w:r>
    </w:p>
    <w:p w:rsidR="002C37A9" w:rsidRPr="00AA5183" w:rsidRDefault="002C37A9" w:rsidP="002C37A9">
      <w:pPr>
        <w:pStyle w:val="ConsPlusNormal"/>
        <w:jc w:val="center"/>
        <w:outlineLvl w:val="1"/>
        <w:rPr>
          <w:szCs w:val="24"/>
        </w:rPr>
      </w:pPr>
    </w:p>
    <w:p w:rsidR="002C37A9" w:rsidRPr="00AA5183" w:rsidRDefault="002C37A9" w:rsidP="002C37A9">
      <w:pPr>
        <w:pStyle w:val="ConsPlusNormal"/>
        <w:jc w:val="center"/>
        <w:outlineLvl w:val="1"/>
        <w:rPr>
          <w:szCs w:val="24"/>
        </w:rPr>
      </w:pPr>
      <w:r>
        <w:rPr>
          <w:szCs w:val="24"/>
        </w:rPr>
        <w:t>Часть</w:t>
      </w:r>
      <w:r w:rsidRPr="00AA5183">
        <w:rPr>
          <w:szCs w:val="24"/>
        </w:rPr>
        <w:t>1. ОБЩИЕ ПОЛОЖЕНИЯ</w:t>
      </w:r>
    </w:p>
    <w:p w:rsidR="002C37A9" w:rsidRPr="00AA5183" w:rsidRDefault="002C37A9" w:rsidP="002C37A9">
      <w:pPr>
        <w:pStyle w:val="ConsPlusNormal"/>
        <w:ind w:firstLine="540"/>
        <w:jc w:val="both"/>
        <w:rPr>
          <w:szCs w:val="24"/>
        </w:rPr>
      </w:pPr>
    </w:p>
    <w:p w:rsidR="002C37A9" w:rsidRPr="00AA5183" w:rsidRDefault="002C37A9" w:rsidP="0024330A">
      <w:pPr>
        <w:pStyle w:val="ConsPlusNormal"/>
        <w:ind w:firstLine="540"/>
        <w:jc w:val="both"/>
        <w:outlineLvl w:val="2"/>
        <w:rPr>
          <w:szCs w:val="24"/>
        </w:rPr>
      </w:pPr>
      <w:r w:rsidRPr="00AA5183">
        <w:rPr>
          <w:szCs w:val="24"/>
        </w:rPr>
        <w:t>1.1. Назначение и область применения местных нормативов градостроительного проектирования</w:t>
      </w:r>
    </w:p>
    <w:p w:rsidR="002C37A9" w:rsidRPr="00AA5183" w:rsidRDefault="002C37A9" w:rsidP="002C37A9">
      <w:pPr>
        <w:pStyle w:val="ConsPlusNormal"/>
        <w:ind w:firstLine="540"/>
        <w:jc w:val="both"/>
        <w:rPr>
          <w:szCs w:val="24"/>
        </w:rPr>
      </w:pPr>
      <w:r w:rsidRPr="00AA5183">
        <w:rPr>
          <w:szCs w:val="24"/>
        </w:rPr>
        <w:t>1.1.1. Настоящие 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территории Воздвиженского сельсовета Воскресенского муниципального района, а также используются для принятия решений органами государственной власти и местного самоуправления, органами контроля и надзора.</w:t>
      </w:r>
    </w:p>
    <w:p w:rsidR="002C37A9" w:rsidRPr="00AA5183" w:rsidRDefault="002C37A9" w:rsidP="002C37A9">
      <w:pPr>
        <w:pStyle w:val="ConsPlusNormal"/>
        <w:ind w:firstLine="540"/>
        <w:jc w:val="both"/>
        <w:rPr>
          <w:szCs w:val="24"/>
        </w:rPr>
      </w:pPr>
      <w:r w:rsidRPr="00AA5183">
        <w:rPr>
          <w:szCs w:val="24"/>
        </w:rPr>
        <w:t>1.1.2. Нормативы содержат минимальные расчетные показатели обеспечения благоприятных условий жизнедеятельности человека, направленные на устойчивое развитие территории, развитие комплекса транспортной инфраструктуры, рациональное использование природных ресурсов.</w:t>
      </w:r>
    </w:p>
    <w:p w:rsidR="002C37A9" w:rsidRPr="00AA5183" w:rsidRDefault="002C37A9" w:rsidP="002C37A9">
      <w:pPr>
        <w:pStyle w:val="ConsPlusNormal"/>
        <w:ind w:firstLine="540"/>
        <w:jc w:val="both"/>
        <w:rPr>
          <w:szCs w:val="24"/>
        </w:rPr>
      </w:pPr>
      <w:r w:rsidRPr="00AA5183">
        <w:rPr>
          <w:szCs w:val="24"/>
        </w:rPr>
        <w:t>1.1.3. Нормативы устанавливают минимальные расчетные показатели для:</w:t>
      </w:r>
    </w:p>
    <w:p w:rsidR="002C37A9" w:rsidRPr="00AA5183" w:rsidRDefault="002C37A9" w:rsidP="002C37A9">
      <w:pPr>
        <w:pStyle w:val="ConsPlusNormal"/>
        <w:ind w:firstLine="540"/>
        <w:jc w:val="both"/>
        <w:rPr>
          <w:szCs w:val="24"/>
        </w:rPr>
      </w:pPr>
      <w:r w:rsidRPr="00AA5183">
        <w:rPr>
          <w:szCs w:val="24"/>
        </w:rPr>
        <w:t>- определения интенсивности использования территорий различного назначения в зависимости от их расположения, а также от этапов последовательного достижения поставленных задач развития таких территорий;</w:t>
      </w:r>
    </w:p>
    <w:p w:rsidR="002C37A9" w:rsidRPr="00AA5183" w:rsidRDefault="002C37A9" w:rsidP="002C37A9">
      <w:pPr>
        <w:pStyle w:val="ConsPlusNormal"/>
        <w:ind w:firstLine="540"/>
        <w:jc w:val="both"/>
        <w:rPr>
          <w:szCs w:val="24"/>
        </w:rPr>
      </w:pPr>
      <w:r w:rsidRPr="00AA5183">
        <w:rPr>
          <w:szCs w:val="24"/>
        </w:rPr>
        <w:t>- определения потребности в территориях различного назначения;</w:t>
      </w:r>
    </w:p>
    <w:p w:rsidR="002C37A9" w:rsidRPr="00AA5183" w:rsidRDefault="002C37A9" w:rsidP="002C37A9">
      <w:pPr>
        <w:pStyle w:val="ConsPlusNormal"/>
        <w:ind w:firstLine="540"/>
        <w:jc w:val="both"/>
        <w:rPr>
          <w:szCs w:val="24"/>
        </w:rPr>
      </w:pPr>
      <w:r w:rsidRPr="00AA5183">
        <w:rPr>
          <w:szCs w:val="24"/>
        </w:rPr>
        <w:t>- определения размеров земельных участков для размещения объектов капитального строительства, необходимых для государственных или муниципальных нужд;</w:t>
      </w:r>
    </w:p>
    <w:p w:rsidR="002C37A9" w:rsidRPr="00AA5183" w:rsidRDefault="002C37A9" w:rsidP="002C37A9">
      <w:pPr>
        <w:pStyle w:val="ConsPlusNormal"/>
        <w:ind w:firstLine="540"/>
        <w:jc w:val="both"/>
        <w:rPr>
          <w:szCs w:val="24"/>
        </w:rPr>
      </w:pPr>
      <w:r w:rsidRPr="00AA5183">
        <w:rPr>
          <w:szCs w:val="24"/>
        </w:rPr>
        <w:t>-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2C37A9" w:rsidRPr="00AA5183" w:rsidRDefault="002C37A9" w:rsidP="002C37A9">
      <w:pPr>
        <w:pStyle w:val="ConsPlusNormal"/>
        <w:ind w:firstLine="540"/>
        <w:jc w:val="both"/>
        <w:rPr>
          <w:szCs w:val="24"/>
        </w:rPr>
      </w:pPr>
      <w:r w:rsidRPr="00AA5183">
        <w:rPr>
          <w:szCs w:val="24"/>
        </w:rPr>
        <w:t>- определения при подготовке проектов планировки и проектов межевания:</w:t>
      </w:r>
    </w:p>
    <w:p w:rsidR="002C37A9" w:rsidRPr="00AA5183" w:rsidRDefault="002C37A9" w:rsidP="002C37A9">
      <w:pPr>
        <w:pStyle w:val="ConsPlusNormal"/>
        <w:ind w:firstLine="540"/>
        <w:jc w:val="both"/>
        <w:rPr>
          <w:szCs w:val="24"/>
        </w:rPr>
      </w:pPr>
      <w:r w:rsidRPr="00AA5183">
        <w:rPr>
          <w:szCs w:val="24"/>
        </w:rPr>
        <w:t>а) размеров земельных участков, необходимых для эксплуатации существующих зданий, строений, сооружений;</w:t>
      </w:r>
    </w:p>
    <w:p w:rsidR="002C37A9" w:rsidRPr="00AA5183" w:rsidRDefault="002C37A9" w:rsidP="002C37A9">
      <w:pPr>
        <w:pStyle w:val="ConsPlusNormal"/>
        <w:ind w:firstLine="540"/>
        <w:jc w:val="both"/>
        <w:rPr>
          <w:szCs w:val="24"/>
        </w:rPr>
      </w:pPr>
      <w:r w:rsidRPr="00AA5183">
        <w:rPr>
          <w:szCs w:val="24"/>
        </w:rPr>
        <w:t>б) расстояний между проектируемыми улицами, проездами, зданиями, строениями различных типов при различных планировочных условиях;</w:t>
      </w:r>
    </w:p>
    <w:p w:rsidR="002C37A9" w:rsidRPr="00AA5183" w:rsidRDefault="002C37A9" w:rsidP="002C37A9">
      <w:pPr>
        <w:pStyle w:val="ConsPlusNormal"/>
        <w:ind w:firstLine="540"/>
        <w:jc w:val="both"/>
        <w:rPr>
          <w:szCs w:val="24"/>
        </w:rPr>
      </w:pPr>
      <w:r w:rsidRPr="00AA5183">
        <w:rPr>
          <w:szCs w:val="24"/>
        </w:rPr>
        <w:t>- определения иных параметров развития территории при градостроительном проектировании.</w:t>
      </w:r>
    </w:p>
    <w:p w:rsidR="002C37A9" w:rsidRPr="00AA5183" w:rsidRDefault="002C37A9" w:rsidP="002C37A9">
      <w:pPr>
        <w:pStyle w:val="ConsPlusNormal"/>
        <w:ind w:firstLine="540"/>
        <w:jc w:val="both"/>
        <w:rPr>
          <w:szCs w:val="24"/>
        </w:rPr>
      </w:pPr>
      <w:r w:rsidRPr="00AA5183">
        <w:rPr>
          <w:szCs w:val="24"/>
        </w:rPr>
        <w:lastRenderedPageBreak/>
        <w:t>1.1.4.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территории необходимо также руководствоваться нормативами градостроительного проектирования Нижегородской области.</w:t>
      </w:r>
    </w:p>
    <w:p w:rsidR="002C37A9" w:rsidRPr="00AA5183" w:rsidRDefault="00D87C08" w:rsidP="0024330A">
      <w:pPr>
        <w:pStyle w:val="ConsPlusNormal"/>
        <w:ind w:firstLine="540"/>
        <w:jc w:val="both"/>
        <w:rPr>
          <w:szCs w:val="24"/>
        </w:rPr>
      </w:pPr>
      <w:proofErr w:type="gramStart"/>
      <w:r>
        <w:rPr>
          <w:szCs w:val="24"/>
        </w:rPr>
        <w:t>1.1.5.</w:t>
      </w:r>
      <w:r w:rsidR="002C37A9" w:rsidRPr="00AA5183">
        <w:rPr>
          <w:szCs w:val="24"/>
        </w:rPr>
        <w:t>Настоящий документ направлен на обеспечение градостроительными средствами безопасности и устойчивости развития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поселений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включая маломобильные группы населения, в части обеспечения</w:t>
      </w:r>
      <w:proofErr w:type="gramEnd"/>
      <w:r w:rsidR="002C37A9" w:rsidRPr="00AA5183">
        <w:rPr>
          <w:szCs w:val="24"/>
        </w:rPr>
        <w:t xml:space="preserve"> объектами социального и культурно-бытового обслуживания, инженерной и транспортной инфраструктуры и благоустройства.</w:t>
      </w:r>
    </w:p>
    <w:p w:rsidR="002C37A9" w:rsidRPr="00AA5183" w:rsidRDefault="00D87C08" w:rsidP="0024330A">
      <w:pPr>
        <w:pStyle w:val="ConsPlusNormal"/>
        <w:ind w:firstLine="540"/>
        <w:jc w:val="both"/>
        <w:outlineLvl w:val="2"/>
        <w:rPr>
          <w:szCs w:val="24"/>
        </w:rPr>
      </w:pPr>
      <w:r>
        <w:rPr>
          <w:szCs w:val="24"/>
        </w:rPr>
        <w:t>1.2.</w:t>
      </w:r>
      <w:r w:rsidR="002C37A9" w:rsidRPr="00AA5183">
        <w:rPr>
          <w:szCs w:val="24"/>
        </w:rPr>
        <w:t>Термины и определения, применяемые (используемые) в Нормативах градостроительного проектирования</w:t>
      </w:r>
    </w:p>
    <w:p w:rsidR="002C37A9" w:rsidRPr="00AA5183" w:rsidRDefault="00D87C08" w:rsidP="002C37A9">
      <w:pPr>
        <w:pStyle w:val="ConsPlusNormal"/>
        <w:ind w:firstLine="540"/>
        <w:jc w:val="both"/>
        <w:rPr>
          <w:szCs w:val="24"/>
        </w:rPr>
      </w:pPr>
      <w:r>
        <w:rPr>
          <w:szCs w:val="24"/>
        </w:rPr>
        <w:t>1.2.1.</w:t>
      </w:r>
      <w:r w:rsidR="002C37A9" w:rsidRPr="00AA5183">
        <w:rPr>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2C37A9" w:rsidRPr="00AA5183" w:rsidRDefault="00D87C08" w:rsidP="002C37A9">
      <w:pPr>
        <w:pStyle w:val="ConsPlusNormal"/>
        <w:ind w:firstLine="540"/>
        <w:jc w:val="both"/>
        <w:rPr>
          <w:szCs w:val="24"/>
        </w:rPr>
      </w:pPr>
      <w:r>
        <w:rPr>
          <w:szCs w:val="24"/>
        </w:rPr>
        <w:t>1.2.2.</w:t>
      </w:r>
      <w:r w:rsidR="002C37A9" w:rsidRPr="00AA5183">
        <w:rPr>
          <w:szCs w:val="24"/>
        </w:rPr>
        <w:t>Генеральный план (городского) сельского поселения - вид документа территориального планирования муниципального образования,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2C37A9" w:rsidRPr="00AA5183" w:rsidRDefault="00D87C08" w:rsidP="002C37A9">
      <w:pPr>
        <w:pStyle w:val="ConsPlusNormal"/>
        <w:ind w:firstLine="540"/>
        <w:jc w:val="both"/>
        <w:rPr>
          <w:szCs w:val="24"/>
        </w:rPr>
      </w:pPr>
      <w:r>
        <w:rPr>
          <w:szCs w:val="24"/>
        </w:rPr>
        <w:t>1.2.3.</w:t>
      </w:r>
      <w:r w:rsidR="002C37A9" w:rsidRPr="00AA5183">
        <w:rPr>
          <w:szCs w:val="24"/>
        </w:rPr>
        <w:t>Гостевые стоянки - открытые площадки, предназначенные для кратковременного хранения (стоянки) легковых автомобилей.</w:t>
      </w:r>
    </w:p>
    <w:p w:rsidR="002C37A9" w:rsidRPr="00AA5183" w:rsidRDefault="00D87C08" w:rsidP="002C37A9">
      <w:pPr>
        <w:pStyle w:val="ConsPlusNormal"/>
        <w:ind w:firstLine="540"/>
        <w:jc w:val="both"/>
        <w:rPr>
          <w:szCs w:val="24"/>
        </w:rPr>
      </w:pPr>
      <w:r>
        <w:rPr>
          <w:szCs w:val="24"/>
        </w:rPr>
        <w:t>1.2.4.</w:t>
      </w:r>
      <w:r w:rsidR="002C37A9" w:rsidRPr="00AA5183">
        <w:rPr>
          <w:szCs w:val="24"/>
        </w:rPr>
        <w:t>Гостевой дом для сезонного проживания отдыхающих и туристов (гостевой дом) - строение, возведенное на участке, предоставленном под жилищное строительство объектов рекреационного назначения в установленном порядке, предназначенное для проживания одной семьи и размещения не более 30 отдыхающих и с количеством номеров не более 15.</w:t>
      </w:r>
    </w:p>
    <w:p w:rsidR="002C37A9" w:rsidRPr="00AA5183" w:rsidRDefault="00D87C08" w:rsidP="002C37A9">
      <w:pPr>
        <w:pStyle w:val="ConsPlusNormal"/>
        <w:ind w:firstLine="540"/>
        <w:jc w:val="both"/>
        <w:rPr>
          <w:szCs w:val="24"/>
        </w:rPr>
      </w:pPr>
      <w:r>
        <w:rPr>
          <w:szCs w:val="24"/>
        </w:rPr>
        <w:t>1.2.5.</w:t>
      </w:r>
      <w:r w:rsidR="002C37A9" w:rsidRPr="00AA5183">
        <w:rPr>
          <w:szCs w:val="24"/>
        </w:rPr>
        <w:t>Градостроительная деятельность - деятельность по развитию территорий,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2C37A9" w:rsidRPr="00AA5183" w:rsidRDefault="00E441A2" w:rsidP="002C37A9">
      <w:pPr>
        <w:pStyle w:val="ConsPlusNormal"/>
        <w:ind w:firstLine="540"/>
        <w:jc w:val="both"/>
        <w:rPr>
          <w:szCs w:val="24"/>
        </w:rPr>
      </w:pPr>
      <w:r>
        <w:rPr>
          <w:szCs w:val="24"/>
        </w:rPr>
        <w:t>1.2.6.</w:t>
      </w:r>
      <w:r w:rsidR="002C37A9" w:rsidRPr="00AA5183">
        <w:rPr>
          <w:szCs w:val="24"/>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2C37A9" w:rsidRPr="00AA5183" w:rsidRDefault="00E441A2" w:rsidP="002C37A9">
      <w:pPr>
        <w:pStyle w:val="ConsPlusNormal"/>
        <w:ind w:firstLine="540"/>
        <w:jc w:val="both"/>
        <w:rPr>
          <w:szCs w:val="24"/>
        </w:rPr>
      </w:pPr>
      <w:proofErr w:type="gramStart"/>
      <w:r>
        <w:rPr>
          <w:szCs w:val="24"/>
        </w:rPr>
        <w:t>1.2.7.</w:t>
      </w:r>
      <w:r w:rsidR="002C37A9" w:rsidRPr="00AA5183">
        <w:rPr>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w:t>
      </w:r>
      <w:proofErr w:type="gramEnd"/>
      <w:r w:rsidR="002C37A9" w:rsidRPr="00AA5183">
        <w:rPr>
          <w:szCs w:val="24"/>
        </w:rPr>
        <w:t xml:space="preserve"> участков и объектов капитального строительства.</w:t>
      </w:r>
    </w:p>
    <w:p w:rsidR="002C37A9" w:rsidRPr="00AA5183" w:rsidRDefault="00E441A2" w:rsidP="002C37A9">
      <w:pPr>
        <w:pStyle w:val="ConsPlusNormal"/>
        <w:ind w:firstLine="540"/>
        <w:jc w:val="both"/>
        <w:rPr>
          <w:szCs w:val="24"/>
        </w:rPr>
      </w:pPr>
      <w:r>
        <w:rPr>
          <w:szCs w:val="24"/>
        </w:rPr>
        <w:t>1.2.8.</w:t>
      </w:r>
      <w:r w:rsidR="002C37A9" w:rsidRPr="00AA5183">
        <w:rPr>
          <w:szCs w:val="24"/>
        </w:rPr>
        <w:t>Градостроительная емкость (интенсивность использования застройки) территории - объем застройки, который соответствует роли и месту территории в планировочной структуре населенного пункта. Характеризуется показателями плотности застройки, коэффициентом (в процентах) застройки территории.</w:t>
      </w:r>
    </w:p>
    <w:p w:rsidR="002C37A9" w:rsidRPr="00AA5183" w:rsidRDefault="00E441A2" w:rsidP="002C37A9">
      <w:pPr>
        <w:pStyle w:val="ConsPlusNormal"/>
        <w:ind w:firstLine="540"/>
        <w:jc w:val="both"/>
        <w:rPr>
          <w:szCs w:val="24"/>
        </w:rPr>
      </w:pPr>
      <w:r>
        <w:rPr>
          <w:szCs w:val="24"/>
        </w:rPr>
        <w:t>1.2.9.</w:t>
      </w:r>
      <w:r w:rsidR="002C37A9" w:rsidRPr="00AA5183">
        <w:rPr>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2C37A9" w:rsidRPr="00AA5183" w:rsidRDefault="00981A73" w:rsidP="002C37A9">
      <w:pPr>
        <w:pStyle w:val="ConsPlusNormal"/>
        <w:ind w:firstLine="540"/>
        <w:jc w:val="both"/>
        <w:rPr>
          <w:szCs w:val="24"/>
        </w:rPr>
      </w:pPr>
      <w:r>
        <w:rPr>
          <w:szCs w:val="24"/>
        </w:rPr>
        <w:lastRenderedPageBreak/>
        <w:t>1.2.10.</w:t>
      </w:r>
      <w:r w:rsidR="002C37A9" w:rsidRPr="00AA5183">
        <w:rPr>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2C37A9" w:rsidRPr="00AA5183" w:rsidRDefault="00E441A2" w:rsidP="002C37A9">
      <w:pPr>
        <w:pStyle w:val="ConsPlusNormal"/>
        <w:ind w:firstLine="540"/>
        <w:jc w:val="both"/>
        <w:rPr>
          <w:szCs w:val="24"/>
        </w:rPr>
      </w:pPr>
      <w:r>
        <w:rPr>
          <w:szCs w:val="24"/>
        </w:rPr>
        <w:t>1.2.11.</w:t>
      </w:r>
      <w:r w:rsidR="002C37A9" w:rsidRPr="00AA5183">
        <w:rPr>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C37A9" w:rsidRPr="00AA5183" w:rsidRDefault="00E441A2" w:rsidP="002C37A9">
      <w:pPr>
        <w:pStyle w:val="ConsPlusNormal"/>
        <w:ind w:firstLine="540"/>
        <w:jc w:val="both"/>
        <w:rPr>
          <w:szCs w:val="24"/>
        </w:rPr>
      </w:pPr>
      <w:r>
        <w:rPr>
          <w:szCs w:val="24"/>
        </w:rPr>
        <w:t>1.2.12.</w:t>
      </w:r>
      <w:r w:rsidR="002C37A9" w:rsidRPr="00AA5183">
        <w:rPr>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2C37A9" w:rsidRPr="00AA5183" w:rsidRDefault="002C37A9" w:rsidP="002C37A9">
      <w:pPr>
        <w:pStyle w:val="ConsPlusNormal"/>
        <w:ind w:firstLine="540"/>
        <w:jc w:val="both"/>
        <w:rPr>
          <w:szCs w:val="24"/>
        </w:rPr>
      </w:pPr>
      <w:r w:rsidRPr="00AA5183">
        <w:rPr>
          <w:szCs w:val="24"/>
        </w:rPr>
        <w:t>1.2.13. 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2C37A9" w:rsidRPr="00AA5183" w:rsidRDefault="002C37A9" w:rsidP="002C37A9">
      <w:pPr>
        <w:pStyle w:val="ConsPlusNormal"/>
        <w:ind w:firstLine="540"/>
        <w:jc w:val="both"/>
        <w:rPr>
          <w:szCs w:val="24"/>
        </w:rPr>
      </w:pPr>
      <w:r w:rsidRPr="00AA5183">
        <w:rPr>
          <w:szCs w:val="24"/>
        </w:rPr>
        <w:t>1.2</w:t>
      </w:r>
      <w:r w:rsidR="00C7737B">
        <w:rPr>
          <w:szCs w:val="24"/>
        </w:rPr>
        <w:t xml:space="preserve">.14.Границы </w:t>
      </w:r>
      <w:proofErr w:type="spellStart"/>
      <w:r w:rsidR="00C7737B">
        <w:rPr>
          <w:szCs w:val="24"/>
        </w:rPr>
        <w:t>водоохранных</w:t>
      </w:r>
      <w:proofErr w:type="spellEnd"/>
      <w:r w:rsidR="00C7737B">
        <w:rPr>
          <w:szCs w:val="24"/>
        </w:rPr>
        <w:t xml:space="preserve"> </w:t>
      </w:r>
      <w:proofErr w:type="gramStart"/>
      <w:r w:rsidR="00C7737B">
        <w:rPr>
          <w:szCs w:val="24"/>
        </w:rPr>
        <w:t>зон-</w:t>
      </w:r>
      <w:r w:rsidRPr="00AA5183">
        <w:rPr>
          <w:szCs w:val="24"/>
        </w:rPr>
        <w:t>границы</w:t>
      </w:r>
      <w:proofErr w:type="gramEnd"/>
      <w:r w:rsidRPr="00AA5183">
        <w:rPr>
          <w:szCs w:val="24"/>
        </w:rPr>
        <w:t xml:space="preserve"> территорий, прилегающих к акваториям моря,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2C37A9" w:rsidRPr="00AA5183" w:rsidRDefault="002C37A9" w:rsidP="002C37A9">
      <w:pPr>
        <w:pStyle w:val="ConsPlusNormal"/>
        <w:ind w:firstLine="540"/>
        <w:jc w:val="both"/>
        <w:rPr>
          <w:szCs w:val="24"/>
        </w:rPr>
      </w:pPr>
      <w:r w:rsidRPr="00AA5183">
        <w:rPr>
          <w:szCs w:val="24"/>
        </w:rPr>
        <w:t>1.2.15</w:t>
      </w:r>
      <w:r w:rsidR="00C7737B">
        <w:rPr>
          <w:szCs w:val="24"/>
        </w:rPr>
        <w:t>.</w:t>
      </w:r>
      <w:r w:rsidRPr="00AA5183">
        <w:rPr>
          <w:szCs w:val="24"/>
        </w:rPr>
        <w:t xml:space="preserve">Границы прибрежных зон (полос) - границы территорий внутри </w:t>
      </w:r>
      <w:proofErr w:type="spellStart"/>
      <w:r w:rsidRPr="00AA5183">
        <w:rPr>
          <w:szCs w:val="24"/>
        </w:rPr>
        <w:t>водоохранных</w:t>
      </w:r>
      <w:proofErr w:type="spellEnd"/>
      <w:r w:rsidRPr="00AA5183">
        <w:rPr>
          <w:szCs w:val="24"/>
        </w:rPr>
        <w:t xml:space="preserve"> зон, на которых в соответствии с Водным </w:t>
      </w:r>
      <w:hyperlink r:id="rId13" w:history="1">
        <w:r w:rsidRPr="00DE7E2E">
          <w:rPr>
            <w:szCs w:val="24"/>
          </w:rPr>
          <w:t>кодексом</w:t>
        </w:r>
      </w:hyperlink>
      <w:r w:rsidRPr="00AA5183">
        <w:rPr>
          <w:szCs w:val="24"/>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2C37A9" w:rsidRPr="00AA5183" w:rsidRDefault="00C7737B" w:rsidP="002C37A9">
      <w:pPr>
        <w:pStyle w:val="ConsPlusNormal"/>
        <w:ind w:firstLine="540"/>
        <w:jc w:val="both"/>
        <w:rPr>
          <w:szCs w:val="24"/>
        </w:rPr>
      </w:pPr>
      <w:r>
        <w:rPr>
          <w:szCs w:val="24"/>
        </w:rPr>
        <w:t>1.2.16.</w:t>
      </w:r>
      <w:r w:rsidR="002C37A9" w:rsidRPr="00AA5183">
        <w:rPr>
          <w:szCs w:val="24"/>
        </w:rPr>
        <w:t>Границы зон санитарной охраны источников питьевого водоснабжения - границы зон I и II поясов, а также жесткой зоны II пояса:</w:t>
      </w:r>
    </w:p>
    <w:p w:rsidR="002C37A9" w:rsidRPr="00AA5183" w:rsidRDefault="002C37A9" w:rsidP="002C37A9">
      <w:pPr>
        <w:pStyle w:val="ConsPlusNormal"/>
        <w:ind w:firstLine="540"/>
        <w:jc w:val="both"/>
        <w:rPr>
          <w:szCs w:val="24"/>
        </w:rPr>
      </w:pPr>
      <w:r w:rsidRPr="00AA5183">
        <w:rPr>
          <w:szCs w:val="24"/>
        </w:rPr>
        <w:t xml:space="preserve">-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AA5183">
        <w:rPr>
          <w:szCs w:val="24"/>
        </w:rPr>
        <w:t>водоисточника</w:t>
      </w:r>
      <w:proofErr w:type="spellEnd"/>
      <w:r w:rsidRPr="00AA5183">
        <w:rPr>
          <w:szCs w:val="24"/>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2C37A9" w:rsidRPr="00AA5183" w:rsidRDefault="002C37A9" w:rsidP="002C37A9">
      <w:pPr>
        <w:pStyle w:val="ConsPlusNormal"/>
        <w:ind w:firstLine="540"/>
        <w:jc w:val="both"/>
        <w:rPr>
          <w:szCs w:val="24"/>
        </w:rPr>
      </w:pPr>
      <w:r w:rsidRPr="00AA5183">
        <w:rPr>
          <w:szCs w:val="24"/>
        </w:rPr>
        <w:t>-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2C37A9" w:rsidRPr="00AA5183" w:rsidRDefault="002C37A9" w:rsidP="002C37A9">
      <w:pPr>
        <w:pStyle w:val="ConsPlusNormal"/>
        <w:ind w:firstLine="540"/>
        <w:jc w:val="both"/>
        <w:rPr>
          <w:szCs w:val="24"/>
        </w:rPr>
      </w:pPr>
      <w:r w:rsidRPr="00AA5183">
        <w:rPr>
          <w:szCs w:val="24"/>
        </w:rPr>
        <w:t xml:space="preserve">- границы жесткой зоны II пояса санитарной охраны - границы территории, непосредственно прилегающей к акватории </w:t>
      </w:r>
      <w:proofErr w:type="spellStart"/>
      <w:r w:rsidRPr="00AA5183">
        <w:rPr>
          <w:szCs w:val="24"/>
        </w:rPr>
        <w:t>водоисточников</w:t>
      </w:r>
      <w:proofErr w:type="spellEnd"/>
      <w:r w:rsidRPr="00AA5183">
        <w:rPr>
          <w:szCs w:val="24"/>
        </w:rPr>
        <w:t xml:space="preserve"> и выделяемой в пределах территории II пояса по границам прибрежной полосы с режимом ограничения хозяйственной деятельности.</w:t>
      </w:r>
    </w:p>
    <w:p w:rsidR="002C37A9" w:rsidRPr="00AA5183" w:rsidRDefault="00C7737B" w:rsidP="002C37A9">
      <w:pPr>
        <w:pStyle w:val="ConsPlusNormal"/>
        <w:ind w:firstLine="540"/>
        <w:jc w:val="both"/>
        <w:rPr>
          <w:szCs w:val="24"/>
        </w:rPr>
      </w:pPr>
      <w:r>
        <w:rPr>
          <w:szCs w:val="24"/>
        </w:rPr>
        <w:t>1.2.17.</w:t>
      </w:r>
      <w:r w:rsidR="002C37A9" w:rsidRPr="00AA5183">
        <w:rPr>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2C37A9" w:rsidRPr="00AA5183" w:rsidRDefault="00C7737B" w:rsidP="002C37A9">
      <w:pPr>
        <w:pStyle w:val="ConsPlusNormal"/>
        <w:ind w:firstLine="540"/>
        <w:jc w:val="both"/>
        <w:rPr>
          <w:szCs w:val="24"/>
        </w:rPr>
      </w:pPr>
      <w:r>
        <w:rPr>
          <w:szCs w:val="24"/>
        </w:rPr>
        <w:t>1.2.18.</w:t>
      </w:r>
      <w:r w:rsidR="002C37A9" w:rsidRPr="00AA5183">
        <w:rPr>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тротуары, обочины и разделительные полосы при их наличии.</w:t>
      </w:r>
    </w:p>
    <w:p w:rsidR="002C37A9" w:rsidRPr="00AA5183" w:rsidRDefault="00C7737B" w:rsidP="002C37A9">
      <w:pPr>
        <w:pStyle w:val="ConsPlusNormal"/>
        <w:ind w:firstLine="540"/>
        <w:jc w:val="both"/>
        <w:rPr>
          <w:szCs w:val="24"/>
        </w:rPr>
      </w:pPr>
      <w:r>
        <w:rPr>
          <w:szCs w:val="24"/>
        </w:rPr>
        <w:t>1.2.19.</w:t>
      </w:r>
      <w:r w:rsidR="002C37A9" w:rsidRPr="00AA5183">
        <w:rPr>
          <w:szCs w:val="24"/>
        </w:rPr>
        <w:t>Жилой район - структурный элемент селитебной территории.</w:t>
      </w:r>
    </w:p>
    <w:p w:rsidR="002C37A9" w:rsidRPr="00AA5183" w:rsidRDefault="00C7737B" w:rsidP="002C37A9">
      <w:pPr>
        <w:pStyle w:val="ConsPlusNormal"/>
        <w:ind w:firstLine="540"/>
        <w:jc w:val="both"/>
        <w:rPr>
          <w:szCs w:val="24"/>
        </w:rPr>
      </w:pPr>
      <w:r>
        <w:rPr>
          <w:szCs w:val="24"/>
        </w:rPr>
        <w:t>1.2.20.</w:t>
      </w:r>
      <w:r w:rsidR="002C37A9" w:rsidRPr="00AA5183">
        <w:rPr>
          <w:szCs w:val="24"/>
        </w:rPr>
        <w:t>Земельный участок - часть земной поверхности, границы которой определены в соответствии с федеральными законами.</w:t>
      </w:r>
    </w:p>
    <w:p w:rsidR="002C37A9" w:rsidRPr="00AA5183" w:rsidRDefault="00C7737B" w:rsidP="002C37A9">
      <w:pPr>
        <w:pStyle w:val="ConsPlusNormal"/>
        <w:ind w:firstLine="540"/>
        <w:jc w:val="both"/>
        <w:rPr>
          <w:szCs w:val="24"/>
        </w:rPr>
      </w:pPr>
      <w:r>
        <w:rPr>
          <w:szCs w:val="24"/>
        </w:rPr>
        <w:t>1.2.21.</w:t>
      </w:r>
      <w:r w:rsidR="002C37A9" w:rsidRPr="00AA5183">
        <w:rPr>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002C37A9" w:rsidRPr="00AA5183">
        <w:rPr>
          <w:szCs w:val="24"/>
        </w:rPr>
        <w:t>водоохранные</w:t>
      </w:r>
      <w:proofErr w:type="spellEnd"/>
      <w:r w:rsidR="002C37A9" w:rsidRPr="00AA5183">
        <w:rPr>
          <w:szCs w:val="24"/>
        </w:rPr>
        <w:t xml:space="preserve"> зоны, </w:t>
      </w:r>
      <w:r w:rsidR="002C37A9" w:rsidRPr="00AA5183">
        <w:rPr>
          <w:szCs w:val="24"/>
        </w:rPr>
        <w:lastRenderedPageBreak/>
        <w:t>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C37A9" w:rsidRPr="00AA5183" w:rsidRDefault="002C37A9" w:rsidP="002C37A9">
      <w:pPr>
        <w:pStyle w:val="ConsPlusNormal"/>
        <w:ind w:firstLine="540"/>
        <w:jc w:val="both"/>
        <w:rPr>
          <w:szCs w:val="24"/>
        </w:rPr>
      </w:pPr>
      <w:r w:rsidRPr="00AA5183">
        <w:rPr>
          <w:szCs w:val="24"/>
        </w:rPr>
        <w:t>1.2.22.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C37A9" w:rsidRPr="00AA5183" w:rsidRDefault="002C37A9" w:rsidP="002C37A9">
      <w:pPr>
        <w:pStyle w:val="ConsPlusNormal"/>
        <w:ind w:firstLine="540"/>
        <w:jc w:val="both"/>
        <w:rPr>
          <w:szCs w:val="24"/>
        </w:rPr>
      </w:pPr>
      <w:r w:rsidRPr="00AA5183">
        <w:rPr>
          <w:szCs w:val="24"/>
        </w:rPr>
        <w:t>1.2.23. Квартал - структурный элемент жилой застройки.</w:t>
      </w:r>
    </w:p>
    <w:p w:rsidR="002C37A9" w:rsidRPr="00AA5183" w:rsidRDefault="002C37A9" w:rsidP="002C37A9">
      <w:pPr>
        <w:pStyle w:val="ConsPlusNormal"/>
        <w:ind w:firstLine="540"/>
        <w:jc w:val="both"/>
        <w:rPr>
          <w:szCs w:val="24"/>
        </w:rPr>
      </w:pPr>
      <w:r w:rsidRPr="00AA5183">
        <w:rPr>
          <w:szCs w:val="24"/>
        </w:rPr>
        <w:t>1.2.24. 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2C37A9" w:rsidRPr="00AA5183" w:rsidRDefault="002C37A9" w:rsidP="002C37A9">
      <w:pPr>
        <w:pStyle w:val="ConsPlusNormal"/>
        <w:ind w:firstLine="540"/>
        <w:jc w:val="both"/>
        <w:rPr>
          <w:szCs w:val="24"/>
        </w:rPr>
      </w:pPr>
      <w:r w:rsidRPr="00AA5183">
        <w:rPr>
          <w:szCs w:val="24"/>
        </w:rPr>
        <w:t>1.2.25. Коэффициент застройки (</w:t>
      </w:r>
      <w:proofErr w:type="spellStart"/>
      <w:r w:rsidRPr="00AA5183">
        <w:rPr>
          <w:szCs w:val="24"/>
        </w:rPr>
        <w:t>Кз</w:t>
      </w:r>
      <w:proofErr w:type="spellEnd"/>
      <w:r w:rsidRPr="00AA5183">
        <w:rPr>
          <w:szCs w:val="24"/>
        </w:rPr>
        <w:t>) - отношение территории земельного участка, которая может быть занята зданиями, ко всей площади участка (в процентах).</w:t>
      </w:r>
    </w:p>
    <w:p w:rsidR="002C37A9" w:rsidRPr="00AA5183" w:rsidRDefault="002C37A9" w:rsidP="002C37A9">
      <w:pPr>
        <w:pStyle w:val="ConsPlusNormal"/>
        <w:ind w:firstLine="540"/>
        <w:jc w:val="both"/>
        <w:rPr>
          <w:szCs w:val="24"/>
        </w:rPr>
      </w:pPr>
      <w:r w:rsidRPr="00AA5183">
        <w:rPr>
          <w:szCs w:val="24"/>
        </w:rPr>
        <w:t>1.2.26. Коэффициент плотности застройки (</w:t>
      </w:r>
      <w:proofErr w:type="spellStart"/>
      <w:r w:rsidRPr="00AA5183">
        <w:rPr>
          <w:szCs w:val="24"/>
        </w:rPr>
        <w:t>Кпз</w:t>
      </w:r>
      <w:proofErr w:type="spellEnd"/>
      <w:r w:rsidRPr="00AA5183">
        <w:rPr>
          <w:szCs w:val="24"/>
        </w:rPr>
        <w:t>) - отношение площади всех этажей зданий и сооружений к площади участка.</w:t>
      </w:r>
    </w:p>
    <w:p w:rsidR="002C37A9" w:rsidRPr="00AA5183" w:rsidRDefault="002C37A9" w:rsidP="002C37A9">
      <w:pPr>
        <w:pStyle w:val="ConsPlusNormal"/>
        <w:ind w:firstLine="540"/>
        <w:jc w:val="both"/>
        <w:rPr>
          <w:szCs w:val="24"/>
        </w:rPr>
      </w:pPr>
      <w:r w:rsidRPr="00AA5183">
        <w:rPr>
          <w:szCs w:val="24"/>
        </w:rPr>
        <w:t>1.2.27. 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2C37A9" w:rsidRPr="00AA5183" w:rsidRDefault="002C37A9" w:rsidP="002C37A9">
      <w:pPr>
        <w:pStyle w:val="ConsPlusNormal"/>
        <w:ind w:firstLine="540"/>
        <w:jc w:val="both"/>
        <w:rPr>
          <w:szCs w:val="24"/>
        </w:rPr>
      </w:pPr>
      <w:r w:rsidRPr="00AA5183">
        <w:rPr>
          <w:szCs w:val="24"/>
        </w:rPr>
        <w:t>1.2.28.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C37A9" w:rsidRPr="00AA5183" w:rsidRDefault="002C37A9" w:rsidP="002C37A9">
      <w:pPr>
        <w:pStyle w:val="ConsPlusNormal"/>
        <w:ind w:firstLine="540"/>
        <w:jc w:val="both"/>
        <w:rPr>
          <w:szCs w:val="24"/>
        </w:rPr>
      </w:pPr>
      <w:r w:rsidRPr="00AA5183">
        <w:rPr>
          <w:szCs w:val="24"/>
        </w:rPr>
        <w:t>1.2.29.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C37A9" w:rsidRPr="00AA5183" w:rsidRDefault="002C37A9" w:rsidP="002C37A9">
      <w:pPr>
        <w:pStyle w:val="ConsPlusNormal"/>
        <w:ind w:firstLine="540"/>
        <w:jc w:val="both"/>
        <w:rPr>
          <w:szCs w:val="24"/>
        </w:rPr>
      </w:pPr>
      <w:r w:rsidRPr="00AA5183">
        <w:rPr>
          <w:szCs w:val="24"/>
        </w:rPr>
        <w:t>1.2.30. Маломобильные граждане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лица старше 60 лет, лица с временными или стойкими нарушениями здоровья, беременные женщины, лица с детьми в возрасте до 3 лет, в том числе с детскими колясками, а также иные лица, испытывающие затруднения в движении и (или) потреблении услуг в силу устойчивого или временного физического недостатка, вынужденные использовать для своего передвижения необходимые средства, приспособления).</w:t>
      </w:r>
    </w:p>
    <w:p w:rsidR="002C37A9" w:rsidRPr="00AA5183" w:rsidRDefault="002C37A9" w:rsidP="002C37A9">
      <w:pPr>
        <w:pStyle w:val="ConsPlusNormal"/>
        <w:ind w:firstLine="540"/>
        <w:jc w:val="both"/>
        <w:rPr>
          <w:szCs w:val="24"/>
        </w:rPr>
      </w:pPr>
      <w:r w:rsidRPr="00AA5183">
        <w:rPr>
          <w:szCs w:val="24"/>
        </w:rPr>
        <w:t>1.2.31. Надземная автостоянка закрытого типа - автостоянка с наружными стеновыми ограждениями (гаражи, гаражи-стоянки, гаражные комплексы).</w:t>
      </w:r>
    </w:p>
    <w:p w:rsidR="002C37A9" w:rsidRPr="00AA5183" w:rsidRDefault="002C37A9" w:rsidP="002C37A9">
      <w:pPr>
        <w:pStyle w:val="ConsPlusNormal"/>
        <w:ind w:firstLine="540"/>
        <w:jc w:val="both"/>
        <w:rPr>
          <w:szCs w:val="24"/>
        </w:rPr>
      </w:pPr>
      <w:r w:rsidRPr="00AA5183">
        <w:rPr>
          <w:szCs w:val="24"/>
        </w:rPr>
        <w:t>1.2.32. Населенный пункт - часть территории в составе поселения, являющаяся местом жительства людей и как территориальная единица имеющая официальное географическое наименование, установленный законодательством соответствующий статус (категорию) и сосредоточенную застройку в пределах фиксированных границ земельных участков. Населенные пункты подразделяются на городские и сельские.</w:t>
      </w:r>
    </w:p>
    <w:p w:rsidR="002C37A9" w:rsidRPr="00AA5183" w:rsidRDefault="002C37A9" w:rsidP="002C37A9">
      <w:pPr>
        <w:pStyle w:val="ConsPlusNormal"/>
        <w:ind w:firstLine="540"/>
        <w:jc w:val="both"/>
        <w:rPr>
          <w:szCs w:val="24"/>
        </w:rPr>
      </w:pPr>
      <w:r w:rsidRPr="00AA5183">
        <w:rPr>
          <w:szCs w:val="24"/>
        </w:rPr>
        <w:t>1.2.33. Обязательные нормативные требования - положения, применение которых обязательно. Обязательные нормативные требования приведены в основном тексте нормативного документа.</w:t>
      </w:r>
    </w:p>
    <w:p w:rsidR="002C37A9" w:rsidRPr="00AA5183" w:rsidRDefault="002C37A9" w:rsidP="002C37A9">
      <w:pPr>
        <w:pStyle w:val="ConsPlusNormal"/>
        <w:ind w:firstLine="540"/>
        <w:jc w:val="both"/>
        <w:rPr>
          <w:szCs w:val="24"/>
        </w:rPr>
      </w:pPr>
      <w:r w:rsidRPr="00AA5183">
        <w:rPr>
          <w:szCs w:val="24"/>
        </w:rPr>
        <w:t>1.2.34. Озелененная территория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застроенная территория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2C37A9" w:rsidRPr="00AA5183" w:rsidRDefault="002C37A9" w:rsidP="002C37A9">
      <w:pPr>
        <w:pStyle w:val="ConsPlusNormal"/>
        <w:ind w:firstLine="540"/>
        <w:jc w:val="both"/>
        <w:rPr>
          <w:szCs w:val="24"/>
        </w:rPr>
      </w:pPr>
      <w:r w:rsidRPr="00AA5183">
        <w:rPr>
          <w:szCs w:val="24"/>
        </w:rPr>
        <w:t>1.2.35. Отступ застройки - расстояние между красной линией или границей земельного участка и стеной здания, строения, сооружения.</w:t>
      </w:r>
    </w:p>
    <w:p w:rsidR="002C37A9" w:rsidRPr="00AA5183" w:rsidRDefault="002C37A9" w:rsidP="002C37A9">
      <w:pPr>
        <w:pStyle w:val="ConsPlusNormal"/>
        <w:ind w:firstLine="540"/>
        <w:jc w:val="both"/>
        <w:rPr>
          <w:szCs w:val="24"/>
        </w:rPr>
      </w:pPr>
      <w:r w:rsidRPr="00AA5183">
        <w:rPr>
          <w:szCs w:val="24"/>
        </w:rPr>
        <w:t xml:space="preserve">1.2.36.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w:t>
      </w:r>
      <w:r w:rsidRPr="00AA5183">
        <w:rPr>
          <w:szCs w:val="24"/>
        </w:rPr>
        <w:lastRenderedPageBreak/>
        <w:t>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поселений и других объектов).</w:t>
      </w:r>
    </w:p>
    <w:p w:rsidR="002C37A9" w:rsidRPr="00AA5183" w:rsidRDefault="002C37A9" w:rsidP="002C37A9">
      <w:pPr>
        <w:pStyle w:val="ConsPlusNormal"/>
        <w:ind w:firstLine="540"/>
        <w:jc w:val="both"/>
        <w:rPr>
          <w:szCs w:val="24"/>
        </w:rPr>
      </w:pPr>
      <w:r w:rsidRPr="00AA5183">
        <w:rPr>
          <w:szCs w:val="24"/>
        </w:rPr>
        <w:t>1.2.37. Пандус - сооружение, имеющее продольный уклон, оборудованное и предназначенное для вертикального перемещения маломобильных граждан, в том числе инвалидов на креслах-колясках, с одного уровня горизонтальной поверхности на другой в соответствии с требованиями, установленными строительными нормами и правилами Российской Федерации.</w:t>
      </w:r>
    </w:p>
    <w:p w:rsidR="002C37A9" w:rsidRPr="00AA5183" w:rsidRDefault="002C37A9" w:rsidP="002C37A9">
      <w:pPr>
        <w:pStyle w:val="ConsPlusNormal"/>
        <w:ind w:firstLine="540"/>
        <w:jc w:val="both"/>
        <w:rPr>
          <w:szCs w:val="24"/>
        </w:rPr>
      </w:pPr>
      <w:r w:rsidRPr="00AA5183">
        <w:rPr>
          <w:szCs w:val="24"/>
        </w:rPr>
        <w:t>1.2.38. Пешеходная зона - территория, предназначенная для передвижения пешеходов.</w:t>
      </w:r>
    </w:p>
    <w:p w:rsidR="002C37A9" w:rsidRPr="00AA5183" w:rsidRDefault="002C37A9" w:rsidP="002C37A9">
      <w:pPr>
        <w:pStyle w:val="ConsPlusNormal"/>
        <w:ind w:firstLine="540"/>
        <w:jc w:val="both"/>
        <w:rPr>
          <w:szCs w:val="24"/>
        </w:rPr>
      </w:pPr>
      <w:r w:rsidRPr="00AA5183">
        <w:rPr>
          <w:szCs w:val="24"/>
        </w:rPr>
        <w:t>1.2.39. 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C37A9" w:rsidRPr="00AA5183" w:rsidRDefault="002C37A9" w:rsidP="002C37A9">
      <w:pPr>
        <w:pStyle w:val="ConsPlusNormal"/>
        <w:ind w:firstLine="540"/>
        <w:jc w:val="both"/>
        <w:rPr>
          <w:szCs w:val="24"/>
        </w:rPr>
      </w:pPr>
      <w:r w:rsidRPr="00AA5183">
        <w:rPr>
          <w:szCs w:val="24"/>
        </w:rPr>
        <w:t>1.2.40.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C37A9" w:rsidRPr="00AA5183" w:rsidRDefault="002C37A9" w:rsidP="002C37A9">
      <w:pPr>
        <w:pStyle w:val="ConsPlusNormal"/>
        <w:ind w:firstLine="540"/>
        <w:jc w:val="both"/>
        <w:rPr>
          <w:szCs w:val="24"/>
        </w:rPr>
      </w:pPr>
      <w:r w:rsidRPr="00AA5183">
        <w:rPr>
          <w:szCs w:val="24"/>
        </w:rPr>
        <w:t>1.2.41. Рекомендуемые нормативные требования - положения, имеющие рекомендательный характер; допускаются отступления при соответствующем обосновании при разработке генерального плана и документации по планировке территории.</w:t>
      </w:r>
    </w:p>
    <w:p w:rsidR="002C37A9" w:rsidRPr="00AA5183" w:rsidRDefault="002C37A9" w:rsidP="002C37A9">
      <w:pPr>
        <w:pStyle w:val="ConsPlusNormal"/>
        <w:ind w:firstLine="540"/>
        <w:jc w:val="both"/>
        <w:rPr>
          <w:szCs w:val="24"/>
        </w:rPr>
      </w:pPr>
      <w:r w:rsidRPr="00AA5183">
        <w:rPr>
          <w:szCs w:val="24"/>
        </w:rPr>
        <w:t>1.2.42. 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C37A9" w:rsidRPr="00AA5183" w:rsidRDefault="002C37A9" w:rsidP="002C37A9">
      <w:pPr>
        <w:pStyle w:val="ConsPlusNormal"/>
        <w:ind w:firstLine="540"/>
        <w:jc w:val="both"/>
        <w:rPr>
          <w:szCs w:val="24"/>
        </w:rPr>
      </w:pPr>
      <w:r w:rsidRPr="00AA5183">
        <w:rPr>
          <w:szCs w:val="24"/>
        </w:rPr>
        <w:t>1.2.43. Синие линии - границы акваторий рек, а также существующих и проектируемых открытых водоемов, устанавливаемые по нормальному подпорному горизонту.</w:t>
      </w:r>
    </w:p>
    <w:p w:rsidR="002C37A9" w:rsidRPr="00AA5183" w:rsidRDefault="002C37A9" w:rsidP="002C37A9">
      <w:pPr>
        <w:pStyle w:val="ConsPlusNormal"/>
        <w:ind w:firstLine="540"/>
        <w:jc w:val="both"/>
        <w:rPr>
          <w:szCs w:val="24"/>
        </w:rPr>
      </w:pPr>
      <w:r w:rsidRPr="00AA5183">
        <w:rPr>
          <w:szCs w:val="24"/>
        </w:rPr>
        <w:t>1.2.44. Справочные приложения - приложения, содержащие описания, показатели и другую информацию.</w:t>
      </w:r>
    </w:p>
    <w:p w:rsidR="002C37A9" w:rsidRPr="00AA5183" w:rsidRDefault="002C37A9" w:rsidP="002C37A9">
      <w:pPr>
        <w:pStyle w:val="ConsPlusNormal"/>
        <w:ind w:firstLine="540"/>
        <w:jc w:val="both"/>
        <w:rPr>
          <w:szCs w:val="24"/>
        </w:rPr>
      </w:pPr>
      <w:r w:rsidRPr="00AA5183">
        <w:rPr>
          <w:szCs w:val="24"/>
        </w:rPr>
        <w:t>1.2.45. Строительство - создание зданий, строений, сооружений (в том числе на месте сносимых объектов капитального строительства).</w:t>
      </w:r>
    </w:p>
    <w:p w:rsidR="002C37A9" w:rsidRPr="00AA5183" w:rsidRDefault="002C37A9" w:rsidP="002C37A9">
      <w:pPr>
        <w:pStyle w:val="ConsPlusNormal"/>
        <w:ind w:firstLine="540"/>
        <w:jc w:val="both"/>
        <w:rPr>
          <w:szCs w:val="24"/>
        </w:rPr>
      </w:pPr>
      <w:r w:rsidRPr="00AA5183">
        <w:rPr>
          <w:szCs w:val="24"/>
        </w:rPr>
        <w:t>1.2.46. 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rsidR="002C37A9" w:rsidRPr="00AA5183" w:rsidRDefault="002C37A9" w:rsidP="002C37A9">
      <w:pPr>
        <w:pStyle w:val="ConsPlusNormal"/>
        <w:ind w:firstLine="540"/>
        <w:jc w:val="both"/>
        <w:rPr>
          <w:szCs w:val="24"/>
        </w:rPr>
      </w:pPr>
      <w:r w:rsidRPr="00AA5183">
        <w:rPr>
          <w:szCs w:val="24"/>
        </w:rPr>
        <w:t>1.2.47. 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2C37A9" w:rsidRPr="00AA5183" w:rsidRDefault="002C37A9" w:rsidP="002C37A9">
      <w:pPr>
        <w:pStyle w:val="ConsPlusNormal"/>
        <w:ind w:firstLine="540"/>
        <w:jc w:val="both"/>
        <w:rPr>
          <w:szCs w:val="24"/>
        </w:rPr>
      </w:pPr>
      <w:r w:rsidRPr="00AA5183">
        <w:rPr>
          <w:szCs w:val="24"/>
        </w:rPr>
        <w:t>1.2.48. Территориальные зоны - зоны, выделенные в составе территории, обладающие едиными функциональными, средовыми и пространственно-планировочными характеристиками, для которых в правилах землепользования и застройки определены границы и установлены градостроительные регламенты.</w:t>
      </w:r>
    </w:p>
    <w:p w:rsidR="002C37A9" w:rsidRPr="00AA5183" w:rsidRDefault="002C37A9" w:rsidP="002C37A9">
      <w:pPr>
        <w:pStyle w:val="ConsPlusNormal"/>
        <w:ind w:firstLine="540"/>
        <w:jc w:val="both"/>
        <w:rPr>
          <w:szCs w:val="24"/>
        </w:rPr>
      </w:pPr>
      <w:r w:rsidRPr="00AA5183">
        <w:rPr>
          <w:szCs w:val="24"/>
        </w:rPr>
        <w:t>1.2.49. 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2C37A9" w:rsidRPr="00AA5183" w:rsidRDefault="002C37A9" w:rsidP="002C37A9">
      <w:pPr>
        <w:pStyle w:val="ConsPlusNormal"/>
        <w:ind w:firstLine="540"/>
        <w:jc w:val="both"/>
        <w:rPr>
          <w:szCs w:val="24"/>
        </w:rPr>
      </w:pPr>
      <w:r w:rsidRPr="00AA5183">
        <w:rPr>
          <w:szCs w:val="24"/>
        </w:rPr>
        <w:t>1.2.50.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C37A9" w:rsidRPr="00AA5183" w:rsidRDefault="002C37A9" w:rsidP="002C37A9">
      <w:pPr>
        <w:pStyle w:val="ConsPlusNormal"/>
        <w:ind w:firstLine="540"/>
        <w:jc w:val="both"/>
        <w:rPr>
          <w:szCs w:val="24"/>
        </w:rPr>
      </w:pPr>
      <w:r w:rsidRPr="00AA5183">
        <w:rPr>
          <w:szCs w:val="24"/>
        </w:rPr>
        <w:t>1.2.51. Улица - путь сообщения на территории населенного пункта, предназначенный преимущественно для движения транспортных средств и пешеходов, расположенный между кварталами застройки и ограниченный красными линиями улично-дорожной сети.</w:t>
      </w:r>
    </w:p>
    <w:p w:rsidR="002C37A9" w:rsidRPr="00AA5183" w:rsidRDefault="002C37A9" w:rsidP="002C37A9">
      <w:pPr>
        <w:pStyle w:val="ConsPlusNormal"/>
        <w:ind w:firstLine="540"/>
        <w:jc w:val="both"/>
        <w:rPr>
          <w:szCs w:val="24"/>
        </w:rPr>
      </w:pPr>
      <w:r w:rsidRPr="00AA5183">
        <w:rPr>
          <w:szCs w:val="24"/>
        </w:rPr>
        <w:t xml:space="preserve">1.2.52.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w:t>
      </w:r>
      <w:r w:rsidRPr="00AA5183">
        <w:rPr>
          <w:szCs w:val="24"/>
        </w:rPr>
        <w:lastRenderedPageBreak/>
        <w:t>ресурсов в интересах настоящего и будущего поколений.</w:t>
      </w:r>
    </w:p>
    <w:p w:rsidR="002C37A9" w:rsidRPr="00AA5183" w:rsidRDefault="002C37A9" w:rsidP="002C37A9">
      <w:pPr>
        <w:pStyle w:val="ConsPlusNormal"/>
        <w:ind w:firstLine="540"/>
        <w:jc w:val="both"/>
        <w:rPr>
          <w:szCs w:val="24"/>
        </w:rPr>
      </w:pPr>
      <w:r w:rsidRPr="00AA5183">
        <w:rPr>
          <w:szCs w:val="24"/>
        </w:rPr>
        <w:t>1.2.53. Функциональные зоны - зоны, для которых документами территориального планирования определены границы и функциональное назначение.</w:t>
      </w:r>
    </w:p>
    <w:p w:rsidR="002C37A9" w:rsidRPr="00AA5183" w:rsidRDefault="002C37A9" w:rsidP="002C37A9">
      <w:pPr>
        <w:pStyle w:val="ConsPlusNormal"/>
        <w:ind w:firstLine="540"/>
        <w:jc w:val="both"/>
        <w:rPr>
          <w:szCs w:val="24"/>
        </w:rPr>
      </w:pPr>
      <w:r w:rsidRPr="00AA5183">
        <w:rPr>
          <w:szCs w:val="24"/>
        </w:rPr>
        <w:t>1.2.54. Функциональное зонирование территории - деление территории на зоны при градостроительном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2C37A9" w:rsidRPr="00AA5183" w:rsidRDefault="002C37A9" w:rsidP="002C37A9">
      <w:pPr>
        <w:pStyle w:val="ConsPlusNormal"/>
        <w:ind w:firstLine="540"/>
        <w:jc w:val="both"/>
        <w:rPr>
          <w:szCs w:val="24"/>
        </w:rPr>
      </w:pPr>
      <w:r w:rsidRPr="00AA5183">
        <w:rPr>
          <w:szCs w:val="24"/>
        </w:rPr>
        <w:t>1.2.55. Черта сельских населенных пунктов - внешняя граница земель населенного пункта, которая отделяет земли поселения (населенного пункта) от земель иных категорий.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sidRPr="00AA5183">
        <w:rPr>
          <w:szCs w:val="24"/>
        </w:rPr>
        <w:t>1.3. Территориальное планирование</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1.3.1.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C37A9" w:rsidRPr="00AA5183" w:rsidRDefault="002C37A9" w:rsidP="002C37A9">
      <w:pPr>
        <w:pStyle w:val="ConsPlusNormal"/>
        <w:ind w:firstLine="540"/>
        <w:jc w:val="both"/>
        <w:rPr>
          <w:szCs w:val="24"/>
        </w:rPr>
      </w:pPr>
      <w:r w:rsidRPr="00AA5183">
        <w:rPr>
          <w:szCs w:val="24"/>
        </w:rPr>
        <w:t>1.3.2.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2C37A9" w:rsidRPr="00AA5183" w:rsidRDefault="002C37A9" w:rsidP="002C37A9">
      <w:pPr>
        <w:pStyle w:val="ConsPlusNormal"/>
        <w:ind w:firstLine="540"/>
        <w:jc w:val="both"/>
        <w:rPr>
          <w:szCs w:val="24"/>
        </w:rPr>
      </w:pPr>
      <w:r w:rsidRPr="00AA5183">
        <w:rPr>
          <w:szCs w:val="24"/>
        </w:rPr>
        <w:t>1.3.3. Генеральный план - документация о территориальном планировании, определяющая стратегию его территориального, социально-экономического, градостроительного развития и условия формирования среды жизнедеятельности населения.</w:t>
      </w:r>
    </w:p>
    <w:p w:rsidR="002C37A9" w:rsidRPr="00AA5183" w:rsidRDefault="002C37A9" w:rsidP="002C37A9">
      <w:pPr>
        <w:pStyle w:val="ConsPlusNormal"/>
        <w:ind w:firstLine="540"/>
        <w:jc w:val="both"/>
        <w:rPr>
          <w:szCs w:val="24"/>
        </w:rPr>
      </w:pPr>
      <w:r w:rsidRPr="00AA5183">
        <w:rPr>
          <w:szCs w:val="24"/>
        </w:rPr>
        <w:t xml:space="preserve">1.3.4. Порядок разработки, согласования и утверждения, а также состав документов генерального плана определяются в соответствии с требованиями Градостроительного </w:t>
      </w:r>
      <w:hyperlink r:id="rId14" w:history="1">
        <w:r w:rsidRPr="00DE7E2E">
          <w:rPr>
            <w:szCs w:val="24"/>
          </w:rPr>
          <w:t>кодекса</w:t>
        </w:r>
      </w:hyperlink>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sidRPr="00AA5183">
        <w:rPr>
          <w:szCs w:val="24"/>
        </w:rPr>
        <w:t>1.4. Планировка территории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1.4.1.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(автодорог, линий электропередачи, линий связи (в том числе линейно-кабельных сооружений), нефтепроводов, газопроводов и иных трубопроводов).</w:t>
      </w:r>
    </w:p>
    <w:p w:rsidR="002C37A9" w:rsidRPr="00AA5183" w:rsidRDefault="002C37A9" w:rsidP="002C37A9">
      <w:pPr>
        <w:pStyle w:val="ConsPlusNormal"/>
        <w:ind w:firstLine="540"/>
        <w:jc w:val="both"/>
        <w:rPr>
          <w:szCs w:val="24"/>
        </w:rPr>
      </w:pPr>
      <w:r w:rsidRPr="00AA5183">
        <w:rPr>
          <w:szCs w:val="24"/>
        </w:rPr>
        <w:t>1.4.2.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2C37A9" w:rsidRPr="00AA5183" w:rsidRDefault="002C37A9" w:rsidP="002C37A9">
      <w:pPr>
        <w:pStyle w:val="ConsPlusNormal"/>
        <w:ind w:firstLine="540"/>
        <w:jc w:val="both"/>
        <w:rPr>
          <w:szCs w:val="24"/>
        </w:rPr>
      </w:pPr>
      <w:r w:rsidRPr="00AA5183">
        <w:rPr>
          <w:szCs w:val="24"/>
        </w:rPr>
        <w:t>1.4.3. Границы улично-дорожной сети обозначаются красными линиями (линиями застройки), которые отделяют эти территории от участков других территориальных зон. Размещение объектов капитального строительства в пределах красных линий (линий застройки) на участках улично-дорожной сети не допускается.</w:t>
      </w:r>
    </w:p>
    <w:p w:rsidR="002C37A9" w:rsidRPr="00AA5183" w:rsidRDefault="002C37A9" w:rsidP="002C37A9">
      <w:pPr>
        <w:pStyle w:val="ConsPlusNormal"/>
        <w:ind w:firstLine="540"/>
        <w:jc w:val="both"/>
        <w:rPr>
          <w:szCs w:val="24"/>
        </w:rPr>
      </w:pPr>
      <w:r w:rsidRPr="00AA5183">
        <w:rPr>
          <w:szCs w:val="24"/>
        </w:rPr>
        <w:t>За пределы красных линий (линии застройки) в сторону улицы или площади не должны выступать здания и сооружения. В пределах красных линий (линий застройки)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2C37A9" w:rsidRPr="00AA5183" w:rsidRDefault="002C37A9" w:rsidP="002C37A9">
      <w:pPr>
        <w:pStyle w:val="ConsPlusNormal"/>
        <w:ind w:firstLine="540"/>
        <w:jc w:val="both"/>
        <w:rPr>
          <w:szCs w:val="24"/>
        </w:rPr>
      </w:pPr>
      <w:r w:rsidRPr="00AA5183">
        <w:rPr>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(линий застройки) допускается размещение:</w:t>
      </w:r>
    </w:p>
    <w:p w:rsidR="002C37A9" w:rsidRPr="00AA5183" w:rsidRDefault="002C37A9" w:rsidP="002C37A9">
      <w:pPr>
        <w:pStyle w:val="ConsPlusNormal"/>
        <w:ind w:firstLine="540"/>
        <w:jc w:val="both"/>
        <w:rPr>
          <w:szCs w:val="24"/>
        </w:rPr>
      </w:pPr>
      <w:r w:rsidRPr="00AA5183">
        <w:rPr>
          <w:szCs w:val="24"/>
        </w:rPr>
        <w:t>- объектов транспортной инфраструктуры (площади отстоя и кольцевания общественного транспорта, разворотные площадки, площадки для размещения диспетчерских пунктов);</w:t>
      </w:r>
    </w:p>
    <w:p w:rsidR="002C37A9" w:rsidRPr="00AA5183" w:rsidRDefault="002C37A9" w:rsidP="002C37A9">
      <w:pPr>
        <w:pStyle w:val="ConsPlusNormal"/>
        <w:ind w:firstLine="540"/>
        <w:jc w:val="both"/>
        <w:rPr>
          <w:szCs w:val="24"/>
        </w:rPr>
      </w:pPr>
      <w:r w:rsidRPr="00AA5183">
        <w:rPr>
          <w:szCs w:val="24"/>
        </w:rPr>
        <w:t>- отдельных нестационарных объектов для попутного обслуживания пешеходов (мелкорозничная торговля и бытовое обслуживание).</w:t>
      </w:r>
    </w:p>
    <w:p w:rsidR="002C37A9" w:rsidRPr="00AA5183" w:rsidRDefault="002C37A9" w:rsidP="002C37A9">
      <w:pPr>
        <w:pStyle w:val="ConsPlusNormal"/>
        <w:ind w:firstLine="540"/>
        <w:jc w:val="both"/>
        <w:rPr>
          <w:szCs w:val="24"/>
        </w:rPr>
      </w:pPr>
      <w:r w:rsidRPr="00AA5183">
        <w:rPr>
          <w:szCs w:val="24"/>
        </w:rPr>
        <w:t xml:space="preserve">1.4.4. Порядок разработки, согласования и утверждения, а также состав документов </w:t>
      </w:r>
      <w:r w:rsidRPr="00AA5183">
        <w:rPr>
          <w:szCs w:val="24"/>
        </w:rPr>
        <w:lastRenderedPageBreak/>
        <w:t xml:space="preserve">проекта планировки определяются в соответствии с требованиями Градостроительного </w:t>
      </w:r>
      <w:hyperlink r:id="rId15" w:history="1">
        <w:r w:rsidRPr="00DE7E2E">
          <w:rPr>
            <w:szCs w:val="24"/>
          </w:rPr>
          <w:t>кодекса</w:t>
        </w:r>
      </w:hyperlink>
      <w:r w:rsidRPr="00AA5183">
        <w:rPr>
          <w:szCs w:val="24"/>
        </w:rPr>
        <w:t xml:space="preserve"> Российской Федерации.</w:t>
      </w:r>
    </w:p>
    <w:p w:rsidR="002C37A9" w:rsidRPr="00AA5183" w:rsidRDefault="002C37A9" w:rsidP="00DE7E2E">
      <w:pPr>
        <w:pStyle w:val="ConsPlusNormal"/>
        <w:ind w:firstLine="540"/>
        <w:jc w:val="both"/>
        <w:rPr>
          <w:szCs w:val="24"/>
        </w:rPr>
      </w:pPr>
      <w:r w:rsidRPr="00AA5183">
        <w:rPr>
          <w:szCs w:val="24"/>
        </w:rPr>
        <w:t>1.4.5. Технико-экономические показатели проекта планировки приводятся в соответствии с нормами.</w:t>
      </w:r>
    </w:p>
    <w:p w:rsidR="002C37A9" w:rsidRPr="00AA5183" w:rsidRDefault="002C37A9" w:rsidP="00DE7E2E">
      <w:pPr>
        <w:pStyle w:val="ConsPlusNormal"/>
        <w:ind w:firstLine="540"/>
        <w:jc w:val="both"/>
        <w:outlineLvl w:val="2"/>
        <w:rPr>
          <w:szCs w:val="24"/>
        </w:rPr>
      </w:pPr>
      <w:r w:rsidRPr="00AA5183">
        <w:rPr>
          <w:szCs w:val="24"/>
        </w:rPr>
        <w:t>1.5. Общая организация и зонирование территории</w:t>
      </w:r>
    </w:p>
    <w:p w:rsidR="002C37A9" w:rsidRPr="00AA5183" w:rsidRDefault="002C37A9" w:rsidP="002C37A9">
      <w:pPr>
        <w:pStyle w:val="ConsPlusNormal"/>
        <w:ind w:firstLine="540"/>
        <w:jc w:val="both"/>
        <w:rPr>
          <w:szCs w:val="24"/>
        </w:rPr>
      </w:pPr>
      <w:r w:rsidRPr="00AA5183">
        <w:rPr>
          <w:szCs w:val="24"/>
        </w:rPr>
        <w:t xml:space="preserve">1.5.1. </w:t>
      </w:r>
      <w:r w:rsidRPr="00AA5183">
        <w:rPr>
          <w:iCs/>
          <w:color w:val="000000"/>
          <w:szCs w:val="24"/>
        </w:rPr>
        <w:t>Общие сведения о территории</w:t>
      </w:r>
    </w:p>
    <w:tbl>
      <w:tblPr>
        <w:tblW w:w="8040" w:type="dxa"/>
        <w:tblInd w:w="108" w:type="dxa"/>
        <w:tblLook w:val="00A0" w:firstRow="1" w:lastRow="0" w:firstColumn="1" w:lastColumn="0" w:noHBand="0" w:noVBand="0"/>
      </w:tblPr>
      <w:tblGrid>
        <w:gridCol w:w="820"/>
        <w:gridCol w:w="3500"/>
        <w:gridCol w:w="3720"/>
      </w:tblGrid>
      <w:tr w:rsidR="002C37A9" w:rsidRPr="00AA5183" w:rsidTr="00DE7E2E">
        <w:trPr>
          <w:trHeight w:val="390"/>
        </w:trPr>
        <w:tc>
          <w:tcPr>
            <w:tcW w:w="820" w:type="dxa"/>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 п/п</w:t>
            </w:r>
          </w:p>
        </w:tc>
        <w:tc>
          <w:tcPr>
            <w:tcW w:w="3500" w:type="dxa"/>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Параметры</w:t>
            </w:r>
          </w:p>
        </w:tc>
        <w:tc>
          <w:tcPr>
            <w:tcW w:w="3720" w:type="dxa"/>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Описание</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1</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Площадь территории, га</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99 522</w:t>
            </w:r>
          </w:p>
        </w:tc>
      </w:tr>
      <w:tr w:rsidR="002C37A9" w:rsidRPr="00AA5183" w:rsidTr="00DE7E2E">
        <w:trPr>
          <w:trHeight w:val="33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2</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Численность населения, чел.</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2673</w:t>
            </w:r>
          </w:p>
        </w:tc>
      </w:tr>
      <w:tr w:rsidR="002C37A9" w:rsidRPr="00AA5183" w:rsidTr="00DE7E2E">
        <w:trPr>
          <w:trHeight w:val="57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3</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Плотность населения, чел/га</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0,03</w:t>
            </w:r>
          </w:p>
        </w:tc>
      </w:tr>
      <w:tr w:rsidR="002C37A9" w:rsidRPr="00AA5183" w:rsidTr="00DE7E2E">
        <w:trPr>
          <w:trHeight w:val="57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4</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Количество населенных пунктов</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23</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5</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Расстояние до:</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Районного центра</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18</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Областного центра</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150</w:t>
            </w:r>
          </w:p>
        </w:tc>
      </w:tr>
      <w:tr w:rsidR="002C37A9" w:rsidRPr="00AA5183" w:rsidTr="00DE7E2E">
        <w:trPr>
          <w:trHeight w:val="57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6</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Главные планировочные оси:</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Природная</w:t>
            </w:r>
          </w:p>
        </w:tc>
        <w:tc>
          <w:tcPr>
            <w:tcW w:w="372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 xml:space="preserve">р. Ижма, р. </w:t>
            </w:r>
            <w:proofErr w:type="spellStart"/>
            <w:r w:rsidRPr="00AA5183">
              <w:rPr>
                <w:color w:val="000000"/>
              </w:rPr>
              <w:t>Юронга</w:t>
            </w:r>
            <w:proofErr w:type="spellEnd"/>
          </w:p>
        </w:tc>
      </w:tr>
      <w:tr w:rsidR="002C37A9" w:rsidRPr="00AA5183" w:rsidTr="00DE7E2E">
        <w:trPr>
          <w:trHeight w:val="855"/>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7</w:t>
            </w:r>
          </w:p>
        </w:tc>
        <w:tc>
          <w:tcPr>
            <w:tcW w:w="350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Административный центр</w:t>
            </w:r>
          </w:p>
        </w:tc>
        <w:tc>
          <w:tcPr>
            <w:tcW w:w="3720" w:type="dxa"/>
            <w:tcBorders>
              <w:top w:val="nil"/>
              <w:left w:val="nil"/>
              <w:bottom w:val="single" w:sz="4" w:space="0" w:color="auto"/>
              <w:right w:val="single" w:sz="4" w:space="0" w:color="auto"/>
            </w:tcBorders>
            <w:vAlign w:val="center"/>
          </w:tcPr>
          <w:p w:rsidR="002C37A9" w:rsidRPr="00AA5183" w:rsidRDefault="00F11701" w:rsidP="00DE7E2E">
            <w:pPr>
              <w:jc w:val="center"/>
              <w:rPr>
                <w:color w:val="000000"/>
              </w:rPr>
            </w:pPr>
            <w:proofErr w:type="spellStart"/>
            <w:r>
              <w:rPr>
                <w:color w:val="000000"/>
              </w:rPr>
              <w:t>с</w:t>
            </w:r>
            <w:proofErr w:type="gramStart"/>
            <w:r w:rsidR="002C37A9" w:rsidRPr="00AA5183">
              <w:rPr>
                <w:color w:val="000000"/>
              </w:rPr>
              <w:t>.В</w:t>
            </w:r>
            <w:proofErr w:type="gramEnd"/>
            <w:r w:rsidR="002C37A9" w:rsidRPr="00AA5183">
              <w:rPr>
                <w:color w:val="000000"/>
              </w:rPr>
              <w:t>оздвиженское</w:t>
            </w:r>
            <w:proofErr w:type="spellEnd"/>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1.5.2. Населенные пункты Воздвиженского сельсовета Воскресенского</w:t>
      </w:r>
      <w:r w:rsidR="00DE7E2E">
        <w:rPr>
          <w:szCs w:val="24"/>
        </w:rPr>
        <w:t xml:space="preserve"> </w:t>
      </w:r>
      <w:r w:rsidRPr="00AA5183">
        <w:rPr>
          <w:szCs w:val="24"/>
        </w:rPr>
        <w:t>муниципального района в зависимости от численности населения на прогнозируемый период подразделяются на группы в соответствии с таблицей 1</w:t>
      </w:r>
      <w:r>
        <w:rPr>
          <w:szCs w:val="24"/>
        </w:rPr>
        <w:t>.1</w:t>
      </w:r>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DE7E2E">
      <w:pPr>
        <w:pStyle w:val="ConsPlusNormal"/>
        <w:jc w:val="right"/>
        <w:outlineLvl w:val="3"/>
        <w:rPr>
          <w:szCs w:val="24"/>
        </w:rPr>
      </w:pPr>
      <w:r w:rsidRPr="00AA5183">
        <w:rPr>
          <w:szCs w:val="24"/>
        </w:rPr>
        <w:t xml:space="preserve">Таблица </w:t>
      </w:r>
      <w:r>
        <w:rPr>
          <w:szCs w:val="24"/>
        </w:rPr>
        <w:t>1.</w:t>
      </w:r>
      <w:r w:rsidR="00DE7E2E">
        <w:rPr>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572"/>
        <w:gridCol w:w="2700"/>
      </w:tblGrid>
      <w:tr w:rsidR="002C37A9" w:rsidRPr="00AA5183" w:rsidTr="00DE7E2E">
        <w:tc>
          <w:tcPr>
            <w:tcW w:w="624" w:type="dxa"/>
          </w:tcPr>
          <w:p w:rsidR="002C37A9" w:rsidRPr="00AA5183" w:rsidRDefault="002C37A9" w:rsidP="00DE7E2E">
            <w:pPr>
              <w:pStyle w:val="ConsPlusNormal"/>
              <w:jc w:val="center"/>
              <w:rPr>
                <w:szCs w:val="24"/>
              </w:rPr>
            </w:pPr>
            <w:r w:rsidRPr="00AA5183">
              <w:rPr>
                <w:szCs w:val="24"/>
              </w:rPr>
              <w:t xml:space="preserve">N </w:t>
            </w:r>
            <w:proofErr w:type="gramStart"/>
            <w:r w:rsidRPr="00AA5183">
              <w:rPr>
                <w:szCs w:val="24"/>
              </w:rPr>
              <w:t>п</w:t>
            </w:r>
            <w:proofErr w:type="gramEnd"/>
            <w:r w:rsidRPr="00AA5183">
              <w:rPr>
                <w:szCs w:val="24"/>
              </w:rPr>
              <w:t>/п</w:t>
            </w:r>
          </w:p>
        </w:tc>
        <w:tc>
          <w:tcPr>
            <w:tcW w:w="3572" w:type="dxa"/>
          </w:tcPr>
          <w:p w:rsidR="002C37A9" w:rsidRPr="00AA5183" w:rsidRDefault="002C37A9" w:rsidP="00DE7E2E">
            <w:pPr>
              <w:pStyle w:val="ConsPlusNormal"/>
              <w:jc w:val="center"/>
              <w:rPr>
                <w:szCs w:val="24"/>
              </w:rPr>
            </w:pPr>
            <w:r w:rsidRPr="00AA5183">
              <w:rPr>
                <w:szCs w:val="24"/>
              </w:rPr>
              <w:t>Группа населенных пунктов</w:t>
            </w:r>
          </w:p>
        </w:tc>
        <w:tc>
          <w:tcPr>
            <w:tcW w:w="2700" w:type="dxa"/>
          </w:tcPr>
          <w:p w:rsidR="002C37A9" w:rsidRPr="00AA5183" w:rsidRDefault="002C37A9" w:rsidP="00DE7E2E">
            <w:pPr>
              <w:pStyle w:val="ConsPlusNormal"/>
              <w:jc w:val="center"/>
              <w:rPr>
                <w:szCs w:val="24"/>
              </w:rPr>
            </w:pPr>
            <w:r w:rsidRPr="00AA5183">
              <w:rPr>
                <w:szCs w:val="24"/>
              </w:rPr>
              <w:t>Население, тыс. чел.</w:t>
            </w:r>
          </w:p>
        </w:tc>
      </w:tr>
      <w:tr w:rsidR="002C37A9" w:rsidRPr="00AA5183" w:rsidTr="00DE7E2E">
        <w:tc>
          <w:tcPr>
            <w:tcW w:w="624" w:type="dxa"/>
          </w:tcPr>
          <w:p w:rsidR="002C37A9" w:rsidRPr="00AA5183" w:rsidRDefault="002C37A9" w:rsidP="00DE7E2E">
            <w:pPr>
              <w:pStyle w:val="ConsPlusNormal"/>
              <w:rPr>
                <w:szCs w:val="24"/>
              </w:rPr>
            </w:pPr>
            <w:r w:rsidRPr="00AA5183">
              <w:rPr>
                <w:szCs w:val="24"/>
              </w:rPr>
              <w:t>1.</w:t>
            </w:r>
          </w:p>
        </w:tc>
        <w:tc>
          <w:tcPr>
            <w:tcW w:w="3572" w:type="dxa"/>
          </w:tcPr>
          <w:p w:rsidR="002C37A9" w:rsidRPr="00AA5183" w:rsidRDefault="002C37A9" w:rsidP="00DE7E2E">
            <w:pPr>
              <w:pStyle w:val="ConsPlusNormal"/>
              <w:rPr>
                <w:szCs w:val="24"/>
              </w:rPr>
            </w:pPr>
            <w:r w:rsidRPr="00AA5183">
              <w:rPr>
                <w:szCs w:val="24"/>
              </w:rPr>
              <w:t>Крупнейшие</w:t>
            </w:r>
          </w:p>
        </w:tc>
        <w:tc>
          <w:tcPr>
            <w:tcW w:w="2700" w:type="dxa"/>
          </w:tcPr>
          <w:p w:rsidR="002C37A9" w:rsidRPr="00AA5183" w:rsidRDefault="002C37A9" w:rsidP="00DE7E2E">
            <w:pPr>
              <w:pStyle w:val="ConsPlusNormal"/>
              <w:rPr>
                <w:szCs w:val="24"/>
              </w:rPr>
            </w:pPr>
            <w:r w:rsidRPr="00AA5183">
              <w:rPr>
                <w:szCs w:val="24"/>
              </w:rPr>
              <w:t>свыше 10</w:t>
            </w:r>
          </w:p>
        </w:tc>
      </w:tr>
      <w:tr w:rsidR="002C37A9" w:rsidRPr="00AA5183" w:rsidTr="00DE7E2E">
        <w:tc>
          <w:tcPr>
            <w:tcW w:w="624" w:type="dxa"/>
          </w:tcPr>
          <w:p w:rsidR="002C37A9" w:rsidRPr="00AA5183" w:rsidRDefault="002C37A9" w:rsidP="00DE7E2E">
            <w:pPr>
              <w:pStyle w:val="ConsPlusNormal"/>
              <w:rPr>
                <w:szCs w:val="24"/>
              </w:rPr>
            </w:pPr>
            <w:r w:rsidRPr="00AA5183">
              <w:rPr>
                <w:szCs w:val="24"/>
              </w:rPr>
              <w:t>2.</w:t>
            </w:r>
          </w:p>
        </w:tc>
        <w:tc>
          <w:tcPr>
            <w:tcW w:w="3572" w:type="dxa"/>
          </w:tcPr>
          <w:p w:rsidR="002C37A9" w:rsidRPr="00AA5183" w:rsidRDefault="002C37A9" w:rsidP="00DE7E2E">
            <w:pPr>
              <w:pStyle w:val="ConsPlusNormal"/>
              <w:rPr>
                <w:szCs w:val="24"/>
              </w:rPr>
            </w:pPr>
            <w:r w:rsidRPr="00AA5183">
              <w:rPr>
                <w:szCs w:val="24"/>
              </w:rPr>
              <w:t>Большие</w:t>
            </w:r>
          </w:p>
        </w:tc>
        <w:tc>
          <w:tcPr>
            <w:tcW w:w="2700" w:type="dxa"/>
          </w:tcPr>
          <w:p w:rsidR="002C37A9" w:rsidRPr="00AA5183" w:rsidRDefault="002C37A9" w:rsidP="00DE7E2E">
            <w:pPr>
              <w:pStyle w:val="ConsPlusNormal"/>
              <w:rPr>
                <w:szCs w:val="24"/>
              </w:rPr>
            </w:pPr>
            <w:r w:rsidRPr="00AA5183">
              <w:rPr>
                <w:szCs w:val="24"/>
              </w:rPr>
              <w:t>свыше 1 до 5</w:t>
            </w:r>
          </w:p>
        </w:tc>
      </w:tr>
      <w:tr w:rsidR="002C37A9" w:rsidRPr="00AA5183" w:rsidTr="00DE7E2E">
        <w:tc>
          <w:tcPr>
            <w:tcW w:w="624" w:type="dxa"/>
          </w:tcPr>
          <w:p w:rsidR="002C37A9" w:rsidRPr="00AA5183" w:rsidRDefault="002C37A9" w:rsidP="00DE7E2E">
            <w:pPr>
              <w:pStyle w:val="ConsPlusNormal"/>
              <w:rPr>
                <w:szCs w:val="24"/>
              </w:rPr>
            </w:pPr>
            <w:r w:rsidRPr="00AA5183">
              <w:rPr>
                <w:szCs w:val="24"/>
              </w:rPr>
              <w:t>3.</w:t>
            </w:r>
          </w:p>
        </w:tc>
        <w:tc>
          <w:tcPr>
            <w:tcW w:w="3572" w:type="dxa"/>
          </w:tcPr>
          <w:p w:rsidR="002C37A9" w:rsidRPr="00AA5183" w:rsidRDefault="002C37A9" w:rsidP="00DE7E2E">
            <w:pPr>
              <w:pStyle w:val="ConsPlusNormal"/>
              <w:rPr>
                <w:szCs w:val="24"/>
              </w:rPr>
            </w:pPr>
            <w:r w:rsidRPr="00AA5183">
              <w:rPr>
                <w:szCs w:val="24"/>
              </w:rPr>
              <w:t>Средние</w:t>
            </w:r>
          </w:p>
        </w:tc>
        <w:tc>
          <w:tcPr>
            <w:tcW w:w="2700" w:type="dxa"/>
          </w:tcPr>
          <w:p w:rsidR="002C37A9" w:rsidRPr="00AA5183" w:rsidRDefault="002C37A9" w:rsidP="00DE7E2E">
            <w:pPr>
              <w:pStyle w:val="ConsPlusNormal"/>
              <w:rPr>
                <w:szCs w:val="24"/>
              </w:rPr>
            </w:pPr>
            <w:r w:rsidRPr="00AA5183">
              <w:rPr>
                <w:szCs w:val="24"/>
              </w:rPr>
              <w:t>свыше 0,2 до 1</w:t>
            </w:r>
          </w:p>
        </w:tc>
      </w:tr>
      <w:tr w:rsidR="002C37A9" w:rsidRPr="00AA5183" w:rsidTr="00DE7E2E">
        <w:tc>
          <w:tcPr>
            <w:tcW w:w="624" w:type="dxa"/>
          </w:tcPr>
          <w:p w:rsidR="002C37A9" w:rsidRPr="00AA5183" w:rsidRDefault="002C37A9" w:rsidP="00DE7E2E">
            <w:pPr>
              <w:pStyle w:val="ConsPlusNormal"/>
              <w:rPr>
                <w:szCs w:val="24"/>
              </w:rPr>
            </w:pPr>
            <w:r w:rsidRPr="00AA5183">
              <w:rPr>
                <w:szCs w:val="24"/>
              </w:rPr>
              <w:t>4.</w:t>
            </w:r>
          </w:p>
        </w:tc>
        <w:tc>
          <w:tcPr>
            <w:tcW w:w="3572" w:type="dxa"/>
          </w:tcPr>
          <w:p w:rsidR="002C37A9" w:rsidRPr="00AA5183" w:rsidRDefault="002C37A9" w:rsidP="00DE7E2E">
            <w:pPr>
              <w:pStyle w:val="ConsPlusNormal"/>
              <w:rPr>
                <w:szCs w:val="24"/>
              </w:rPr>
            </w:pPr>
            <w:r w:rsidRPr="00AA5183">
              <w:rPr>
                <w:szCs w:val="24"/>
              </w:rPr>
              <w:t>Малые</w:t>
            </w:r>
          </w:p>
        </w:tc>
        <w:tc>
          <w:tcPr>
            <w:tcW w:w="2700" w:type="dxa"/>
          </w:tcPr>
          <w:p w:rsidR="002C37A9" w:rsidRPr="00AA5183" w:rsidRDefault="002C37A9" w:rsidP="00DE7E2E">
            <w:pPr>
              <w:pStyle w:val="ConsPlusNormal"/>
              <w:rPr>
                <w:szCs w:val="24"/>
              </w:rPr>
            </w:pPr>
            <w:r w:rsidRPr="00AA5183">
              <w:rPr>
                <w:szCs w:val="24"/>
              </w:rPr>
              <w:t>до 0,2</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1.5.3. Общая организация территории Воздвиженского сельсовета Воскресенского муниципального района должна осуществляться с учетом возможности ее рационального использования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2C37A9" w:rsidRPr="00AA5183" w:rsidRDefault="002C37A9" w:rsidP="002C37A9">
      <w:pPr>
        <w:pStyle w:val="ConsPlusNormal"/>
        <w:ind w:firstLine="540"/>
        <w:jc w:val="both"/>
        <w:rPr>
          <w:szCs w:val="24"/>
        </w:rPr>
      </w:pPr>
      <w:r w:rsidRPr="00AA5183">
        <w:rPr>
          <w:szCs w:val="24"/>
        </w:rPr>
        <w:t xml:space="preserve">1.5.4. Комплексная оценка территории Воздвиженского сельсовета Воскресенского района позволила выделить территории, наиболее благоприятные для жилищного и промышленного строительства, развития сельского хозяйства, формирования территорий концентрации объектов историко-культурного наследия, формирования </w:t>
      </w:r>
      <w:proofErr w:type="spellStart"/>
      <w:r w:rsidRPr="00AA5183">
        <w:rPr>
          <w:szCs w:val="24"/>
        </w:rPr>
        <w:t>природозащитных</w:t>
      </w:r>
      <w:proofErr w:type="spellEnd"/>
      <w:r w:rsidRPr="00AA5183">
        <w:rPr>
          <w:szCs w:val="24"/>
        </w:rPr>
        <w:t xml:space="preserve"> территорий, что </w:t>
      </w:r>
      <w:r w:rsidRPr="00AA5183">
        <w:rPr>
          <w:szCs w:val="24"/>
        </w:rPr>
        <w:lastRenderedPageBreak/>
        <w:t>легло в основу функционального зонирования.</w:t>
      </w:r>
    </w:p>
    <w:p w:rsidR="002C37A9" w:rsidRPr="00AA5183" w:rsidRDefault="002C37A9" w:rsidP="002C37A9">
      <w:pPr>
        <w:pStyle w:val="ConsPlusNormal"/>
        <w:ind w:firstLine="540"/>
        <w:jc w:val="both"/>
        <w:rPr>
          <w:szCs w:val="24"/>
        </w:rPr>
      </w:pPr>
      <w:r w:rsidRPr="00AA5183">
        <w:rPr>
          <w:szCs w:val="24"/>
        </w:rPr>
        <w:t>Предложены зоны шести видов функционального назначения территорий:</w:t>
      </w:r>
    </w:p>
    <w:p w:rsidR="002C37A9" w:rsidRPr="00AA5183" w:rsidRDefault="002C37A9" w:rsidP="002C37A9">
      <w:pPr>
        <w:pStyle w:val="ConsPlusNormal"/>
        <w:ind w:firstLine="540"/>
        <w:jc w:val="both"/>
        <w:rPr>
          <w:szCs w:val="24"/>
        </w:rPr>
      </w:pPr>
      <w:r w:rsidRPr="00AA5183">
        <w:rPr>
          <w:szCs w:val="24"/>
        </w:rPr>
        <w:t>1. Зоны промышленности и логистической инфраструктуры.</w:t>
      </w:r>
    </w:p>
    <w:p w:rsidR="002C37A9" w:rsidRPr="00AA5183" w:rsidRDefault="002C37A9" w:rsidP="002C37A9">
      <w:pPr>
        <w:pStyle w:val="ConsPlusNormal"/>
        <w:ind w:firstLine="540"/>
        <w:jc w:val="both"/>
        <w:rPr>
          <w:szCs w:val="24"/>
        </w:rPr>
      </w:pPr>
      <w:r w:rsidRPr="00AA5183">
        <w:rPr>
          <w:szCs w:val="24"/>
        </w:rPr>
        <w:t>2. Зоны сельскохозяйственного производства.</w:t>
      </w:r>
    </w:p>
    <w:p w:rsidR="002C37A9" w:rsidRPr="00AA5183" w:rsidRDefault="002C37A9" w:rsidP="002C37A9">
      <w:pPr>
        <w:pStyle w:val="ConsPlusNormal"/>
        <w:ind w:firstLine="540"/>
        <w:jc w:val="both"/>
        <w:rPr>
          <w:szCs w:val="24"/>
        </w:rPr>
      </w:pPr>
      <w:r w:rsidRPr="00AA5183">
        <w:rPr>
          <w:szCs w:val="24"/>
        </w:rPr>
        <w:t>3. Зоны жилые.</w:t>
      </w:r>
    </w:p>
    <w:p w:rsidR="002C37A9" w:rsidRPr="00AA5183" w:rsidRDefault="002C37A9" w:rsidP="002C37A9">
      <w:pPr>
        <w:pStyle w:val="ConsPlusNormal"/>
        <w:ind w:firstLine="540"/>
        <w:jc w:val="both"/>
        <w:rPr>
          <w:szCs w:val="24"/>
        </w:rPr>
      </w:pPr>
      <w:r w:rsidRPr="00AA5183">
        <w:rPr>
          <w:szCs w:val="24"/>
        </w:rPr>
        <w:t>4. Зоны общественно-деловые.</w:t>
      </w:r>
    </w:p>
    <w:p w:rsidR="002C37A9" w:rsidRPr="00AA5183" w:rsidRDefault="002C37A9" w:rsidP="002C37A9">
      <w:pPr>
        <w:pStyle w:val="ConsPlusNormal"/>
        <w:ind w:firstLine="540"/>
        <w:jc w:val="both"/>
        <w:rPr>
          <w:szCs w:val="24"/>
        </w:rPr>
      </w:pPr>
      <w:r w:rsidRPr="00AA5183">
        <w:rPr>
          <w:szCs w:val="24"/>
        </w:rPr>
        <w:t>5. Зоны пригородных ландшафтов, рекреации, спорта и туризма.</w:t>
      </w:r>
    </w:p>
    <w:p w:rsidR="002C37A9" w:rsidRPr="00AA5183" w:rsidRDefault="002C37A9" w:rsidP="002C37A9">
      <w:pPr>
        <w:pStyle w:val="ConsPlusNormal"/>
        <w:ind w:firstLine="540"/>
        <w:jc w:val="both"/>
        <w:rPr>
          <w:szCs w:val="24"/>
        </w:rPr>
      </w:pPr>
      <w:r w:rsidRPr="00AA5183">
        <w:rPr>
          <w:szCs w:val="24"/>
        </w:rPr>
        <w:t>6. Зоны специального назначения</w:t>
      </w:r>
    </w:p>
    <w:p w:rsidR="002C37A9" w:rsidRPr="00AA5183" w:rsidRDefault="002C37A9" w:rsidP="002C37A9">
      <w:pPr>
        <w:pStyle w:val="ConsPlusNormal"/>
        <w:ind w:firstLine="540"/>
        <w:jc w:val="both"/>
        <w:rPr>
          <w:szCs w:val="24"/>
        </w:rPr>
      </w:pPr>
      <w:r w:rsidRPr="00AA5183">
        <w:rPr>
          <w:szCs w:val="24"/>
        </w:rPr>
        <w:t>В состав зоны специального назначения могут включаться зоны, занятые кладбищами, зелеными насаждениями специального назначения, объектами по размещению отходов потребления и иные.</w:t>
      </w:r>
    </w:p>
    <w:p w:rsidR="002C37A9" w:rsidRPr="00AA5183" w:rsidRDefault="002C37A9" w:rsidP="002C37A9">
      <w:pPr>
        <w:pStyle w:val="ConsPlusNormal"/>
        <w:ind w:firstLine="540"/>
        <w:jc w:val="both"/>
        <w:rPr>
          <w:szCs w:val="24"/>
        </w:rPr>
      </w:pPr>
      <w:r w:rsidRPr="00AA5183">
        <w:rPr>
          <w:szCs w:val="24"/>
        </w:rPr>
        <w:t>1.5.5.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w:t>
      </w:r>
    </w:p>
    <w:p w:rsidR="002C37A9" w:rsidRPr="00AA5183" w:rsidRDefault="002C37A9" w:rsidP="002C37A9">
      <w:pPr>
        <w:pStyle w:val="ConsPlusNormal"/>
        <w:ind w:firstLine="540"/>
        <w:jc w:val="both"/>
        <w:rPr>
          <w:szCs w:val="24"/>
        </w:rPr>
      </w:pPr>
    </w:p>
    <w:p w:rsidR="002C37A9" w:rsidRPr="00DE7E2E" w:rsidRDefault="002C37A9" w:rsidP="002C37A9">
      <w:pPr>
        <w:pStyle w:val="ConsPlusNormal"/>
        <w:jc w:val="center"/>
        <w:outlineLvl w:val="1"/>
        <w:rPr>
          <w:b/>
          <w:szCs w:val="24"/>
        </w:rPr>
      </w:pPr>
      <w:r w:rsidRPr="00DE7E2E">
        <w:rPr>
          <w:b/>
          <w:szCs w:val="24"/>
        </w:rPr>
        <w:t>Часть 2. НОРМАТИВЫ ГРАДОСТРОИТЕЛЬНОГО ПРОЕКТИРОВАНИЯ</w:t>
      </w:r>
    </w:p>
    <w:p w:rsidR="002C37A9" w:rsidRPr="00AA5183" w:rsidRDefault="002C37A9" w:rsidP="002C37A9">
      <w:pPr>
        <w:pStyle w:val="ConsPlusNormal"/>
        <w:jc w:val="center"/>
        <w:rPr>
          <w:szCs w:val="24"/>
        </w:rPr>
      </w:pPr>
      <w:r w:rsidRPr="00DE7E2E">
        <w:rPr>
          <w:b/>
          <w:szCs w:val="24"/>
        </w:rPr>
        <w:t>ЖИЛЫХ ЗОН</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sidRPr="00AA5183">
        <w:rPr>
          <w:szCs w:val="24"/>
        </w:rPr>
        <w:t>2.1. Жилищная обеспеченность устанавливается 25 м</w:t>
      </w:r>
      <w:r w:rsidRPr="00AA5183">
        <w:rPr>
          <w:szCs w:val="24"/>
          <w:vertAlign w:val="superscript"/>
        </w:rPr>
        <w:t>2</w:t>
      </w:r>
      <w:r w:rsidRPr="00AA5183">
        <w:rPr>
          <w:szCs w:val="24"/>
        </w:rPr>
        <w:t>/чел., для социального жилья - 20 м</w:t>
      </w:r>
      <w:r w:rsidRPr="00AA5183">
        <w:rPr>
          <w:szCs w:val="24"/>
          <w:vertAlign w:val="superscript"/>
        </w:rPr>
        <w:t>2</w:t>
      </w:r>
      <w:r w:rsidRPr="00AA5183">
        <w:rPr>
          <w:szCs w:val="24"/>
        </w:rPr>
        <w:t>/чел.</w:t>
      </w:r>
    </w:p>
    <w:p w:rsidR="002C37A9" w:rsidRPr="00AA5183" w:rsidRDefault="002C37A9" w:rsidP="00DE7E2E">
      <w:pPr>
        <w:pStyle w:val="ConsPlusNormal"/>
        <w:ind w:firstLine="540"/>
        <w:jc w:val="both"/>
        <w:rPr>
          <w:szCs w:val="24"/>
        </w:rPr>
      </w:pPr>
      <w:r w:rsidRPr="00AA5183">
        <w:rPr>
          <w:szCs w:val="24"/>
        </w:rPr>
        <w:t>Расчетные показатели жилищной обеспеченности для индивидуальной жилой застройки не нормируются.</w:t>
      </w:r>
    </w:p>
    <w:p w:rsidR="002C37A9" w:rsidRPr="00AA5183" w:rsidRDefault="002C37A9" w:rsidP="00DE7E2E">
      <w:pPr>
        <w:pStyle w:val="ConsPlusNormal"/>
        <w:ind w:firstLine="540"/>
        <w:jc w:val="both"/>
        <w:rPr>
          <w:szCs w:val="24"/>
        </w:rPr>
      </w:pPr>
      <w:r w:rsidRPr="00AA5183">
        <w:rPr>
          <w:szCs w:val="24"/>
        </w:rPr>
        <w:t>2.1.1. Максимальные значения коэффициентов застройки и коэффициентов плотности застройки</w:t>
      </w:r>
    </w:p>
    <w:p w:rsidR="002C37A9" w:rsidRPr="00AA5183" w:rsidRDefault="002C37A9" w:rsidP="002C37A9">
      <w:pPr>
        <w:pStyle w:val="ConsPlusNormal"/>
        <w:jc w:val="right"/>
        <w:outlineLvl w:val="3"/>
        <w:rPr>
          <w:szCs w:val="24"/>
        </w:rPr>
      </w:pPr>
      <w:r w:rsidRPr="00AA5183">
        <w:rPr>
          <w:szCs w:val="24"/>
        </w:rPr>
        <w:t xml:space="preserve">Таблица </w:t>
      </w:r>
      <w:r>
        <w:rPr>
          <w:szCs w:val="24"/>
        </w:rPr>
        <w:t>1.</w:t>
      </w:r>
      <w:r w:rsidRPr="00AA5183">
        <w:rPr>
          <w:szCs w:val="24"/>
        </w:rPr>
        <w:t>2</w:t>
      </w:r>
    </w:p>
    <w:p w:rsidR="002C37A9" w:rsidRPr="00AA5183" w:rsidRDefault="002C37A9" w:rsidP="002C37A9">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4"/>
        <w:gridCol w:w="2381"/>
        <w:gridCol w:w="2381"/>
      </w:tblGrid>
      <w:tr w:rsidR="002C37A9" w:rsidRPr="00AA5183" w:rsidTr="00DE7E2E">
        <w:tc>
          <w:tcPr>
            <w:tcW w:w="4264" w:type="dxa"/>
          </w:tcPr>
          <w:p w:rsidR="002C37A9" w:rsidRPr="00AA5183" w:rsidRDefault="002C37A9" w:rsidP="00DE7E2E">
            <w:pPr>
              <w:pStyle w:val="ConsPlusNormal"/>
              <w:rPr>
                <w:szCs w:val="24"/>
              </w:rPr>
            </w:pPr>
            <w:r w:rsidRPr="00AA5183">
              <w:rPr>
                <w:szCs w:val="24"/>
              </w:rPr>
              <w:t>Наименование территориальной зоны</w:t>
            </w:r>
          </w:p>
        </w:tc>
        <w:tc>
          <w:tcPr>
            <w:tcW w:w="2381" w:type="dxa"/>
          </w:tcPr>
          <w:p w:rsidR="002C37A9" w:rsidRPr="00AA5183" w:rsidRDefault="002C37A9" w:rsidP="00DE7E2E">
            <w:pPr>
              <w:pStyle w:val="ConsPlusNormal"/>
              <w:rPr>
                <w:szCs w:val="24"/>
              </w:rPr>
            </w:pPr>
            <w:r w:rsidRPr="00AA5183">
              <w:rPr>
                <w:szCs w:val="24"/>
              </w:rPr>
              <w:t xml:space="preserve">Коэффициент застройки </w:t>
            </w:r>
            <w:proofErr w:type="spellStart"/>
            <w:r w:rsidRPr="00AA5183">
              <w:rPr>
                <w:szCs w:val="24"/>
              </w:rPr>
              <w:t>Кз</w:t>
            </w:r>
            <w:proofErr w:type="spellEnd"/>
          </w:p>
        </w:tc>
        <w:tc>
          <w:tcPr>
            <w:tcW w:w="2381" w:type="dxa"/>
          </w:tcPr>
          <w:p w:rsidR="002C37A9" w:rsidRPr="00AA5183" w:rsidRDefault="002C37A9" w:rsidP="00DE7E2E">
            <w:pPr>
              <w:pStyle w:val="ConsPlusNormal"/>
              <w:rPr>
                <w:szCs w:val="24"/>
              </w:rPr>
            </w:pPr>
            <w:r w:rsidRPr="00AA5183">
              <w:rPr>
                <w:szCs w:val="24"/>
              </w:rPr>
              <w:t xml:space="preserve">Коэффициент плотности застройки </w:t>
            </w:r>
            <w:proofErr w:type="spellStart"/>
            <w:r w:rsidRPr="00AA5183">
              <w:rPr>
                <w:szCs w:val="24"/>
              </w:rPr>
              <w:t>Кпз</w:t>
            </w:r>
            <w:proofErr w:type="spellEnd"/>
          </w:p>
        </w:tc>
      </w:tr>
      <w:tr w:rsidR="002C37A9" w:rsidRPr="00AA5183" w:rsidTr="00DE7E2E">
        <w:tc>
          <w:tcPr>
            <w:tcW w:w="4264" w:type="dxa"/>
          </w:tcPr>
          <w:p w:rsidR="002C37A9" w:rsidRPr="00AA5183" w:rsidRDefault="002C37A9" w:rsidP="00DE7E2E">
            <w:pPr>
              <w:pStyle w:val="ConsPlusNormal"/>
              <w:rPr>
                <w:szCs w:val="24"/>
              </w:rPr>
            </w:pPr>
            <w:r w:rsidRPr="00AA5183">
              <w:rPr>
                <w:szCs w:val="24"/>
              </w:rPr>
              <w:t>Зона застройки индивидуальными жилыми домами</w:t>
            </w:r>
          </w:p>
        </w:tc>
        <w:tc>
          <w:tcPr>
            <w:tcW w:w="2381" w:type="dxa"/>
          </w:tcPr>
          <w:p w:rsidR="002C37A9" w:rsidRPr="00AA5183" w:rsidRDefault="002C37A9" w:rsidP="00DE7E2E">
            <w:pPr>
              <w:pStyle w:val="ConsPlusNormal"/>
              <w:rPr>
                <w:szCs w:val="24"/>
              </w:rPr>
            </w:pPr>
            <w:r w:rsidRPr="00AA5183">
              <w:rPr>
                <w:szCs w:val="24"/>
              </w:rPr>
              <w:t>0,2</w:t>
            </w:r>
          </w:p>
        </w:tc>
        <w:tc>
          <w:tcPr>
            <w:tcW w:w="2381" w:type="dxa"/>
          </w:tcPr>
          <w:p w:rsidR="002C37A9" w:rsidRPr="00AA5183" w:rsidRDefault="002C37A9" w:rsidP="00DE7E2E">
            <w:pPr>
              <w:pStyle w:val="ConsPlusNormal"/>
              <w:rPr>
                <w:szCs w:val="24"/>
              </w:rPr>
            </w:pPr>
            <w:r w:rsidRPr="00AA5183">
              <w:rPr>
                <w:szCs w:val="24"/>
              </w:rPr>
              <w:t>0,4</w:t>
            </w:r>
          </w:p>
        </w:tc>
      </w:tr>
      <w:tr w:rsidR="002C37A9" w:rsidRPr="00AA5183" w:rsidTr="00DE7E2E">
        <w:tc>
          <w:tcPr>
            <w:tcW w:w="4264" w:type="dxa"/>
          </w:tcPr>
          <w:p w:rsidR="002C37A9" w:rsidRPr="00AA5183" w:rsidRDefault="002C37A9" w:rsidP="00DE7E2E">
            <w:pPr>
              <w:pStyle w:val="ConsPlusNormal"/>
              <w:rPr>
                <w:szCs w:val="24"/>
              </w:rPr>
            </w:pPr>
            <w:r w:rsidRPr="00AA5183">
              <w:rPr>
                <w:szCs w:val="24"/>
              </w:rPr>
              <w:t>Зона блокированной жилой застройки</w:t>
            </w:r>
          </w:p>
        </w:tc>
        <w:tc>
          <w:tcPr>
            <w:tcW w:w="2381" w:type="dxa"/>
          </w:tcPr>
          <w:p w:rsidR="002C37A9" w:rsidRPr="00AA5183" w:rsidRDefault="002C37A9" w:rsidP="00DE7E2E">
            <w:pPr>
              <w:pStyle w:val="ConsPlusNormal"/>
              <w:rPr>
                <w:szCs w:val="24"/>
              </w:rPr>
            </w:pPr>
            <w:r w:rsidRPr="00AA5183">
              <w:rPr>
                <w:szCs w:val="24"/>
              </w:rPr>
              <w:t>0,5</w:t>
            </w:r>
          </w:p>
        </w:tc>
        <w:tc>
          <w:tcPr>
            <w:tcW w:w="2381"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4264" w:type="dxa"/>
          </w:tcPr>
          <w:p w:rsidR="002C37A9" w:rsidRPr="00AA5183" w:rsidRDefault="002C37A9" w:rsidP="00DE7E2E">
            <w:pPr>
              <w:pStyle w:val="ConsPlusNormal"/>
              <w:rPr>
                <w:szCs w:val="24"/>
              </w:rPr>
            </w:pPr>
            <w:r w:rsidRPr="00AA5183">
              <w:rPr>
                <w:szCs w:val="24"/>
              </w:rPr>
              <w:t>Зона застройки малоэтажными жилыми домами</w:t>
            </w:r>
          </w:p>
        </w:tc>
        <w:tc>
          <w:tcPr>
            <w:tcW w:w="2381" w:type="dxa"/>
          </w:tcPr>
          <w:p w:rsidR="002C37A9" w:rsidRPr="00AA5183" w:rsidRDefault="002C37A9" w:rsidP="00DE7E2E">
            <w:pPr>
              <w:pStyle w:val="ConsPlusNormal"/>
              <w:rPr>
                <w:szCs w:val="24"/>
              </w:rPr>
            </w:pPr>
            <w:r w:rsidRPr="00AA5183">
              <w:rPr>
                <w:szCs w:val="24"/>
              </w:rPr>
              <w:t>0,4</w:t>
            </w:r>
          </w:p>
        </w:tc>
        <w:tc>
          <w:tcPr>
            <w:tcW w:w="2381" w:type="dxa"/>
          </w:tcPr>
          <w:p w:rsidR="002C37A9" w:rsidRPr="00AA5183" w:rsidRDefault="002C37A9" w:rsidP="00DE7E2E">
            <w:pPr>
              <w:pStyle w:val="ConsPlusNormal"/>
              <w:rPr>
                <w:szCs w:val="24"/>
              </w:rPr>
            </w:pPr>
            <w:r w:rsidRPr="00AA5183">
              <w:rPr>
                <w:szCs w:val="24"/>
              </w:rPr>
              <w:t>0,8</w:t>
            </w:r>
          </w:p>
        </w:tc>
      </w:tr>
      <w:tr w:rsidR="002C37A9" w:rsidRPr="00AA5183" w:rsidTr="00DE7E2E">
        <w:tc>
          <w:tcPr>
            <w:tcW w:w="4264" w:type="dxa"/>
          </w:tcPr>
          <w:p w:rsidR="002C37A9" w:rsidRPr="00AA5183" w:rsidRDefault="002C37A9" w:rsidP="00DE7E2E">
            <w:pPr>
              <w:pStyle w:val="ConsPlusNormal"/>
              <w:rPr>
                <w:szCs w:val="24"/>
              </w:rPr>
            </w:pPr>
            <w:r w:rsidRPr="00AA5183">
              <w:rPr>
                <w:szCs w:val="24"/>
              </w:rPr>
              <w:t xml:space="preserve">Зона застройки </w:t>
            </w:r>
            <w:proofErr w:type="spellStart"/>
            <w:r w:rsidRPr="00AA5183">
              <w:rPr>
                <w:szCs w:val="24"/>
              </w:rPr>
              <w:t>среднеэтажными</w:t>
            </w:r>
            <w:proofErr w:type="spellEnd"/>
            <w:r w:rsidRPr="00AA5183">
              <w:rPr>
                <w:szCs w:val="24"/>
              </w:rPr>
              <w:t xml:space="preserve"> жилыми домами</w:t>
            </w:r>
          </w:p>
        </w:tc>
        <w:tc>
          <w:tcPr>
            <w:tcW w:w="2381" w:type="dxa"/>
          </w:tcPr>
          <w:p w:rsidR="002C37A9" w:rsidRPr="00AA5183" w:rsidRDefault="002C37A9" w:rsidP="00DE7E2E">
            <w:pPr>
              <w:pStyle w:val="ConsPlusNormal"/>
              <w:rPr>
                <w:szCs w:val="24"/>
              </w:rPr>
            </w:pPr>
            <w:r w:rsidRPr="00AA5183">
              <w:rPr>
                <w:szCs w:val="24"/>
              </w:rPr>
              <w:t>0,4</w:t>
            </w:r>
          </w:p>
        </w:tc>
        <w:tc>
          <w:tcPr>
            <w:tcW w:w="2381"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4264" w:type="dxa"/>
          </w:tcPr>
          <w:p w:rsidR="002C37A9" w:rsidRPr="00AA5183" w:rsidRDefault="002C37A9" w:rsidP="00DE7E2E">
            <w:pPr>
              <w:pStyle w:val="ConsPlusNormal"/>
              <w:rPr>
                <w:szCs w:val="24"/>
              </w:rPr>
            </w:pPr>
            <w:r w:rsidRPr="00AA5183">
              <w:rPr>
                <w:szCs w:val="24"/>
              </w:rPr>
              <w:t>Зона застройки многоэтажными жилыми домами</w:t>
            </w:r>
          </w:p>
        </w:tc>
        <w:tc>
          <w:tcPr>
            <w:tcW w:w="2381" w:type="dxa"/>
          </w:tcPr>
          <w:p w:rsidR="002C37A9" w:rsidRPr="00AA5183" w:rsidRDefault="002C37A9" w:rsidP="00DE7E2E">
            <w:pPr>
              <w:pStyle w:val="ConsPlusNormal"/>
              <w:rPr>
                <w:szCs w:val="24"/>
              </w:rPr>
            </w:pPr>
            <w:r w:rsidRPr="00AA5183">
              <w:rPr>
                <w:szCs w:val="24"/>
              </w:rPr>
              <w:t>0,4</w:t>
            </w:r>
          </w:p>
        </w:tc>
        <w:tc>
          <w:tcPr>
            <w:tcW w:w="2381" w:type="dxa"/>
          </w:tcPr>
          <w:p w:rsidR="002C37A9" w:rsidRPr="00AA5183" w:rsidRDefault="002C37A9" w:rsidP="00DE7E2E">
            <w:pPr>
              <w:pStyle w:val="ConsPlusNormal"/>
              <w:rPr>
                <w:szCs w:val="24"/>
              </w:rPr>
            </w:pPr>
            <w:r w:rsidRPr="00AA5183">
              <w:rPr>
                <w:szCs w:val="24"/>
              </w:rPr>
              <w:t>1,2</w:t>
            </w:r>
          </w:p>
        </w:tc>
      </w:tr>
      <w:tr w:rsidR="002C37A9" w:rsidRPr="00AA5183" w:rsidTr="00DE7E2E">
        <w:tblPrEx>
          <w:tblBorders>
            <w:insideH w:val="nil"/>
          </w:tblBorders>
        </w:tblPrEx>
        <w:tc>
          <w:tcPr>
            <w:tcW w:w="4264" w:type="dxa"/>
            <w:tcBorders>
              <w:bottom w:val="nil"/>
            </w:tcBorders>
          </w:tcPr>
          <w:p w:rsidR="002C37A9" w:rsidRPr="00AA5183" w:rsidRDefault="002C37A9" w:rsidP="00DE7E2E">
            <w:pPr>
              <w:pStyle w:val="ConsPlusNormal"/>
              <w:rPr>
                <w:szCs w:val="24"/>
              </w:rPr>
            </w:pPr>
            <w:r w:rsidRPr="00AA5183">
              <w:rPr>
                <w:szCs w:val="24"/>
              </w:rPr>
              <w:t>В условиях реконструкции:</w:t>
            </w:r>
          </w:p>
          <w:p w:rsidR="002C37A9" w:rsidRPr="00AA5183" w:rsidRDefault="002C37A9" w:rsidP="00DE7E2E">
            <w:pPr>
              <w:pStyle w:val="ConsPlusNormal"/>
              <w:rPr>
                <w:szCs w:val="24"/>
              </w:rPr>
            </w:pPr>
            <w:r w:rsidRPr="00AA5183">
              <w:rPr>
                <w:szCs w:val="24"/>
              </w:rPr>
              <w:t xml:space="preserve">для зоны застройки </w:t>
            </w:r>
            <w:proofErr w:type="spellStart"/>
            <w:r w:rsidRPr="00AA5183">
              <w:rPr>
                <w:szCs w:val="24"/>
              </w:rPr>
              <w:t>среднеэтажными</w:t>
            </w:r>
            <w:proofErr w:type="spellEnd"/>
            <w:r w:rsidRPr="00AA5183">
              <w:rPr>
                <w:szCs w:val="24"/>
              </w:rPr>
              <w:t xml:space="preserve"> и многоэтажными жилыми домами</w:t>
            </w:r>
          </w:p>
        </w:tc>
        <w:tc>
          <w:tcPr>
            <w:tcW w:w="2381" w:type="dxa"/>
            <w:tcBorders>
              <w:bottom w:val="nil"/>
            </w:tcBorders>
          </w:tcPr>
          <w:p w:rsidR="002C37A9" w:rsidRPr="00AA5183" w:rsidRDefault="002C37A9" w:rsidP="00DE7E2E">
            <w:pPr>
              <w:pStyle w:val="ConsPlusNormal"/>
              <w:rPr>
                <w:szCs w:val="24"/>
              </w:rPr>
            </w:pPr>
          </w:p>
          <w:p w:rsidR="002C37A9" w:rsidRPr="00AA5183" w:rsidRDefault="002C37A9" w:rsidP="00DE7E2E">
            <w:pPr>
              <w:pStyle w:val="ConsPlusNormal"/>
              <w:rPr>
                <w:szCs w:val="24"/>
              </w:rPr>
            </w:pPr>
            <w:r w:rsidRPr="00AA5183">
              <w:rPr>
                <w:szCs w:val="24"/>
              </w:rPr>
              <w:t>0,6</w:t>
            </w:r>
          </w:p>
        </w:tc>
        <w:tc>
          <w:tcPr>
            <w:tcW w:w="2381" w:type="dxa"/>
            <w:tcBorders>
              <w:bottom w:val="nil"/>
            </w:tcBorders>
          </w:tcPr>
          <w:p w:rsidR="002C37A9" w:rsidRPr="00AA5183" w:rsidRDefault="002C37A9" w:rsidP="00DE7E2E">
            <w:pPr>
              <w:pStyle w:val="ConsPlusNormal"/>
              <w:rPr>
                <w:szCs w:val="24"/>
              </w:rPr>
            </w:pPr>
          </w:p>
          <w:p w:rsidR="002C37A9" w:rsidRPr="00AA5183" w:rsidRDefault="002C37A9" w:rsidP="00DE7E2E">
            <w:pPr>
              <w:pStyle w:val="ConsPlusNormal"/>
              <w:rPr>
                <w:szCs w:val="24"/>
              </w:rPr>
            </w:pPr>
            <w:r w:rsidRPr="00AA5183">
              <w:rPr>
                <w:szCs w:val="24"/>
              </w:rPr>
              <w:t>1,6</w:t>
            </w:r>
          </w:p>
        </w:tc>
      </w:tr>
      <w:tr w:rsidR="002C37A9" w:rsidRPr="00AA5183" w:rsidTr="00DE7E2E">
        <w:tblPrEx>
          <w:tblBorders>
            <w:insideH w:val="nil"/>
          </w:tblBorders>
        </w:tblPrEx>
        <w:tc>
          <w:tcPr>
            <w:tcW w:w="4264" w:type="dxa"/>
            <w:tcBorders>
              <w:top w:val="nil"/>
            </w:tcBorders>
          </w:tcPr>
          <w:p w:rsidR="002C37A9" w:rsidRPr="00AA5183" w:rsidRDefault="002C37A9" w:rsidP="00DE7E2E">
            <w:pPr>
              <w:pStyle w:val="ConsPlusNormal"/>
              <w:rPr>
                <w:szCs w:val="24"/>
              </w:rPr>
            </w:pPr>
            <w:r w:rsidRPr="00AA5183">
              <w:rPr>
                <w:szCs w:val="24"/>
              </w:rPr>
              <w:t>для зоны многоэтажной жилой застройки, освоение которой осуществляется в рамках развития застроенных территорий</w:t>
            </w:r>
          </w:p>
        </w:tc>
        <w:tc>
          <w:tcPr>
            <w:tcW w:w="2381" w:type="dxa"/>
            <w:tcBorders>
              <w:top w:val="nil"/>
            </w:tcBorders>
          </w:tcPr>
          <w:p w:rsidR="002C37A9" w:rsidRPr="00AA5183" w:rsidRDefault="002C37A9" w:rsidP="00DE7E2E">
            <w:pPr>
              <w:pStyle w:val="ConsPlusNormal"/>
              <w:rPr>
                <w:szCs w:val="24"/>
              </w:rPr>
            </w:pPr>
            <w:r w:rsidRPr="00AA5183">
              <w:rPr>
                <w:szCs w:val="24"/>
              </w:rPr>
              <w:t>0,6</w:t>
            </w:r>
          </w:p>
        </w:tc>
        <w:tc>
          <w:tcPr>
            <w:tcW w:w="2381" w:type="dxa"/>
            <w:tcBorders>
              <w:top w:val="nil"/>
            </w:tcBorders>
          </w:tcPr>
          <w:p w:rsidR="002C37A9" w:rsidRPr="00AA5183" w:rsidRDefault="002C37A9" w:rsidP="00DE7E2E">
            <w:pPr>
              <w:pStyle w:val="ConsPlusNormal"/>
              <w:rPr>
                <w:szCs w:val="24"/>
              </w:rPr>
            </w:pPr>
            <w:r w:rsidRPr="00AA5183">
              <w:rPr>
                <w:szCs w:val="24"/>
              </w:rPr>
              <w:t>1,6 + (</w:t>
            </w:r>
            <w:proofErr w:type="spellStart"/>
            <w:r w:rsidRPr="00AA5183">
              <w:rPr>
                <w:szCs w:val="24"/>
              </w:rPr>
              <w:t>Sснос</w:t>
            </w:r>
            <w:proofErr w:type="spellEnd"/>
            <w:r w:rsidRPr="00AA5183">
              <w:rPr>
                <w:szCs w:val="24"/>
              </w:rPr>
              <w:t xml:space="preserve"> / </w:t>
            </w:r>
            <w:proofErr w:type="spellStart"/>
            <w:r w:rsidRPr="00AA5183">
              <w:rPr>
                <w:szCs w:val="24"/>
              </w:rPr>
              <w:t>Sтер</w:t>
            </w:r>
            <w:proofErr w:type="spellEnd"/>
            <w:r w:rsidRPr="00AA5183">
              <w:rPr>
                <w:szCs w:val="24"/>
              </w:rPr>
              <w:t>),</w:t>
            </w:r>
          </w:p>
          <w:p w:rsidR="002C37A9" w:rsidRPr="00AA5183" w:rsidRDefault="002C37A9" w:rsidP="00DE7E2E">
            <w:pPr>
              <w:pStyle w:val="ConsPlusNormal"/>
              <w:rPr>
                <w:szCs w:val="24"/>
              </w:rPr>
            </w:pPr>
            <w:r w:rsidRPr="00AA5183">
              <w:rPr>
                <w:szCs w:val="24"/>
              </w:rPr>
              <w:t>где</w:t>
            </w:r>
          </w:p>
          <w:p w:rsidR="002C37A9" w:rsidRPr="00AA5183" w:rsidRDefault="002C37A9" w:rsidP="00DE7E2E">
            <w:pPr>
              <w:pStyle w:val="ConsPlusNormal"/>
              <w:rPr>
                <w:szCs w:val="24"/>
              </w:rPr>
            </w:pPr>
            <w:proofErr w:type="spellStart"/>
            <w:r w:rsidRPr="00AA5183">
              <w:rPr>
                <w:szCs w:val="24"/>
              </w:rPr>
              <w:t>Sснос</w:t>
            </w:r>
            <w:proofErr w:type="spellEnd"/>
            <w:r w:rsidRPr="00AA5183">
              <w:rPr>
                <w:szCs w:val="24"/>
              </w:rPr>
              <w:t xml:space="preserve"> - общая площадь всех этажей сносимых жилых </w:t>
            </w:r>
            <w:r w:rsidRPr="00AA5183">
              <w:rPr>
                <w:szCs w:val="24"/>
              </w:rPr>
              <w:lastRenderedPageBreak/>
              <w:t>зданий,</w:t>
            </w:r>
          </w:p>
          <w:p w:rsidR="002C37A9" w:rsidRPr="00AA5183" w:rsidRDefault="002C37A9" w:rsidP="00DE7E2E">
            <w:pPr>
              <w:pStyle w:val="ConsPlusNormal"/>
              <w:rPr>
                <w:szCs w:val="24"/>
              </w:rPr>
            </w:pPr>
            <w:proofErr w:type="spellStart"/>
            <w:r w:rsidRPr="00AA5183">
              <w:rPr>
                <w:szCs w:val="24"/>
              </w:rPr>
              <w:t>Sтер</w:t>
            </w:r>
            <w:proofErr w:type="spellEnd"/>
            <w:r w:rsidRPr="00AA5183">
              <w:rPr>
                <w:szCs w:val="24"/>
              </w:rPr>
              <w:t xml:space="preserve"> - площадь квартала</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Границами кварталов являются красные линии.</w:t>
      </w:r>
    </w:p>
    <w:p w:rsidR="002C37A9" w:rsidRPr="00AA5183" w:rsidRDefault="002C37A9" w:rsidP="00DE7E2E">
      <w:pPr>
        <w:pStyle w:val="ConsPlusNormal"/>
        <w:ind w:firstLine="540"/>
        <w:jc w:val="both"/>
        <w:rPr>
          <w:szCs w:val="24"/>
        </w:rPr>
      </w:pPr>
      <w:r w:rsidRPr="00AA5183">
        <w:rPr>
          <w:szCs w:val="24"/>
        </w:rPr>
        <w:t>2. Под реконструкцией понимается освоение территории за счет сноса существующих объектов в сложившихся планировочных элементах и их частях.</w:t>
      </w:r>
    </w:p>
    <w:p w:rsidR="002C37A9" w:rsidRPr="00AA5183" w:rsidRDefault="002C37A9" w:rsidP="002C37A9">
      <w:pPr>
        <w:pStyle w:val="ConsPlusNormal"/>
        <w:ind w:firstLine="540"/>
        <w:jc w:val="both"/>
        <w:rPr>
          <w:szCs w:val="24"/>
        </w:rPr>
      </w:pPr>
      <w:r w:rsidRPr="00AA5183">
        <w:rPr>
          <w:szCs w:val="24"/>
        </w:rPr>
        <w:t xml:space="preserve">2.1.2. Градостроительные характеристики территорий малоэтажного жилищного строительства (величина структурного элемента, этажность застройки, размеры </w:t>
      </w:r>
      <w:proofErr w:type="spellStart"/>
      <w:r w:rsidRPr="00AA5183">
        <w:rPr>
          <w:szCs w:val="24"/>
        </w:rPr>
        <w:t>приквартирного</w:t>
      </w:r>
      <w:proofErr w:type="spellEnd"/>
      <w:r w:rsidRPr="00AA5183">
        <w:rPr>
          <w:szCs w:val="24"/>
        </w:rPr>
        <w:t xml:space="preserve"> участка и другие) определяются местоположением территории в планировочной и функциональной структуре в зависимости от типа населенного пункта.</w:t>
      </w:r>
    </w:p>
    <w:p w:rsidR="002C37A9" w:rsidRPr="00AA5183" w:rsidRDefault="002C37A9" w:rsidP="002C37A9">
      <w:pPr>
        <w:pStyle w:val="ConsPlusNormal"/>
        <w:ind w:firstLine="540"/>
        <w:jc w:val="both"/>
        <w:rPr>
          <w:szCs w:val="24"/>
        </w:rPr>
      </w:pPr>
      <w:r w:rsidRPr="00AA5183">
        <w:rPr>
          <w:szCs w:val="24"/>
        </w:rPr>
        <w:t>2.1.3. В состав территорий жилой застройки включаются:</w:t>
      </w:r>
    </w:p>
    <w:p w:rsidR="002C37A9" w:rsidRPr="00AA5183" w:rsidRDefault="002C37A9" w:rsidP="002C37A9">
      <w:pPr>
        <w:pStyle w:val="ConsPlusNormal"/>
        <w:ind w:firstLine="540"/>
        <w:jc w:val="both"/>
        <w:rPr>
          <w:szCs w:val="24"/>
        </w:rPr>
      </w:pPr>
      <w:r w:rsidRPr="00AA5183">
        <w:rPr>
          <w:szCs w:val="24"/>
        </w:rPr>
        <w:t>-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2C37A9" w:rsidRPr="00AA5183" w:rsidRDefault="002C37A9" w:rsidP="002C37A9">
      <w:pPr>
        <w:pStyle w:val="ConsPlusNormal"/>
        <w:ind w:firstLine="540"/>
        <w:jc w:val="both"/>
        <w:rPr>
          <w:szCs w:val="24"/>
        </w:rPr>
      </w:pPr>
      <w:r w:rsidRPr="00AA5183">
        <w:rPr>
          <w:szCs w:val="24"/>
        </w:rPr>
        <w:t xml:space="preserve">- зоны застройки малоэтажными жилыми домами (многоквартирными, блокированными или секционными до трех этажей включительно, с </w:t>
      </w:r>
      <w:proofErr w:type="spellStart"/>
      <w:r w:rsidRPr="00AA5183">
        <w:rPr>
          <w:szCs w:val="24"/>
        </w:rPr>
        <w:t>приквартирными</w:t>
      </w:r>
      <w:proofErr w:type="spellEnd"/>
      <w:r w:rsidRPr="00AA5183">
        <w:rPr>
          <w:szCs w:val="24"/>
        </w:rPr>
        <w:t xml:space="preserve"> земельными участками).</w:t>
      </w:r>
    </w:p>
    <w:p w:rsidR="002C37A9" w:rsidRPr="00AA5183" w:rsidRDefault="002C37A9" w:rsidP="002C37A9">
      <w:pPr>
        <w:pStyle w:val="ConsPlusNormal"/>
        <w:ind w:firstLine="540"/>
        <w:jc w:val="both"/>
        <w:rPr>
          <w:szCs w:val="24"/>
        </w:rPr>
      </w:pPr>
      <w:r w:rsidRPr="00AA5183">
        <w:rPr>
          <w:szCs w:val="24"/>
        </w:rPr>
        <w:t xml:space="preserve">Основными типами жилых домов для муниципального жилищного фонда следует принимать дома многоквартирные блокированного и секционного типа с придомовыми земельными участками, в том числе дома 2- и 4-квартирные с </w:t>
      </w:r>
      <w:proofErr w:type="spellStart"/>
      <w:r w:rsidRPr="00AA5183">
        <w:rPr>
          <w:szCs w:val="24"/>
        </w:rPr>
        <w:t>приквартирными</w:t>
      </w:r>
      <w:proofErr w:type="spellEnd"/>
      <w:r w:rsidRPr="00AA5183">
        <w:rPr>
          <w:szCs w:val="24"/>
        </w:rPr>
        <w:t xml:space="preserve"> участками.</w:t>
      </w:r>
    </w:p>
    <w:p w:rsidR="002C37A9" w:rsidRPr="00AA5183" w:rsidRDefault="002C37A9" w:rsidP="002C37A9">
      <w:pPr>
        <w:pStyle w:val="ConsPlusNormal"/>
        <w:ind w:firstLine="540"/>
        <w:jc w:val="both"/>
        <w:rPr>
          <w:szCs w:val="24"/>
        </w:rPr>
      </w:pPr>
      <w:r w:rsidRPr="00AA5183">
        <w:rPr>
          <w:szCs w:val="24"/>
        </w:rPr>
        <w:t>2.1.4.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на первых этажах.</w:t>
      </w:r>
    </w:p>
    <w:p w:rsidR="002C37A9" w:rsidRPr="00AA5183" w:rsidRDefault="002C37A9" w:rsidP="002C37A9">
      <w:pPr>
        <w:pStyle w:val="ConsPlusNormal"/>
        <w:ind w:firstLine="540"/>
        <w:jc w:val="both"/>
        <w:rPr>
          <w:szCs w:val="24"/>
        </w:rPr>
      </w:pPr>
      <w:r w:rsidRPr="00AA5183">
        <w:rPr>
          <w:szCs w:val="24"/>
        </w:rPr>
        <w:t>2.1.5.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w:t>
      </w:r>
    </w:p>
    <w:p w:rsidR="002C37A9" w:rsidRPr="00AA5183" w:rsidRDefault="002C37A9" w:rsidP="002C37A9">
      <w:pPr>
        <w:pStyle w:val="ConsPlusNormal"/>
        <w:ind w:firstLine="540"/>
        <w:jc w:val="both"/>
        <w:rPr>
          <w:szCs w:val="24"/>
        </w:rPr>
      </w:pPr>
      <w:r w:rsidRPr="00AA5183">
        <w:rPr>
          <w:szCs w:val="24"/>
        </w:rPr>
        <w:t>2.1.6. В жилых зданиях не допускается размещать:</w:t>
      </w:r>
    </w:p>
    <w:p w:rsidR="002C37A9" w:rsidRPr="00AA5183" w:rsidRDefault="002C37A9" w:rsidP="002C37A9">
      <w:pPr>
        <w:pStyle w:val="ConsPlusNormal"/>
        <w:ind w:firstLine="540"/>
        <w:jc w:val="both"/>
        <w:rPr>
          <w:szCs w:val="24"/>
        </w:rPr>
      </w:pPr>
      <w:r w:rsidRPr="00AA5183">
        <w:rPr>
          <w:szCs w:val="24"/>
        </w:rPr>
        <w:t>- промышленные производства;</w:t>
      </w:r>
    </w:p>
    <w:p w:rsidR="002C37A9" w:rsidRPr="00AA5183" w:rsidRDefault="002C37A9" w:rsidP="002C37A9">
      <w:pPr>
        <w:pStyle w:val="ConsPlusNormal"/>
        <w:ind w:firstLine="540"/>
        <w:jc w:val="both"/>
        <w:rPr>
          <w:szCs w:val="24"/>
        </w:rPr>
      </w:pPr>
      <w:r w:rsidRPr="00AA5183">
        <w:rPr>
          <w:szCs w:val="24"/>
        </w:rPr>
        <w:t>- встроенные котельные и насосные, за исключением крышных котельных;</w:t>
      </w:r>
    </w:p>
    <w:p w:rsidR="002C37A9" w:rsidRPr="00AA5183" w:rsidRDefault="002C37A9" w:rsidP="002C37A9">
      <w:pPr>
        <w:pStyle w:val="ConsPlusNormal"/>
        <w:ind w:firstLine="540"/>
        <w:jc w:val="both"/>
        <w:rPr>
          <w:szCs w:val="24"/>
        </w:rPr>
      </w:pPr>
      <w:r w:rsidRPr="00AA5183">
        <w:rPr>
          <w:szCs w:val="24"/>
        </w:rPr>
        <w:t>- встроенные трансформаторные подстанции;</w:t>
      </w:r>
    </w:p>
    <w:p w:rsidR="002C37A9" w:rsidRPr="00AA5183" w:rsidRDefault="00F11701" w:rsidP="002C37A9">
      <w:pPr>
        <w:pStyle w:val="ConsPlusNormal"/>
        <w:ind w:firstLine="540"/>
        <w:jc w:val="both"/>
        <w:rPr>
          <w:szCs w:val="24"/>
        </w:rPr>
      </w:pPr>
      <w:r>
        <w:rPr>
          <w:szCs w:val="24"/>
        </w:rPr>
        <w:t>-</w:t>
      </w:r>
      <w:r w:rsidR="002C37A9" w:rsidRPr="00AA5183">
        <w:rPr>
          <w:szCs w:val="24"/>
        </w:rPr>
        <w:t>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rsidR="002C37A9" w:rsidRPr="00AA5183" w:rsidRDefault="002C37A9" w:rsidP="002C37A9">
      <w:pPr>
        <w:pStyle w:val="ConsPlusNormal"/>
        <w:ind w:firstLine="540"/>
        <w:jc w:val="both"/>
        <w:rPr>
          <w:szCs w:val="24"/>
        </w:rPr>
      </w:pPr>
      <w:r w:rsidRPr="00AA5183">
        <w:rPr>
          <w:szCs w:val="24"/>
        </w:rPr>
        <w:t>- административные учреждения поселкового значения;</w:t>
      </w:r>
    </w:p>
    <w:p w:rsidR="002C37A9" w:rsidRPr="00AA5183" w:rsidRDefault="002C37A9" w:rsidP="002C37A9">
      <w:pPr>
        <w:pStyle w:val="ConsPlusNormal"/>
        <w:ind w:firstLine="540"/>
        <w:rPr>
          <w:szCs w:val="24"/>
        </w:rPr>
      </w:pPr>
      <w:r w:rsidRPr="00AA5183">
        <w:rPr>
          <w:szCs w:val="24"/>
        </w:rPr>
        <w:t>- встроенные столовые, кафе и другие организации общественного питания с</w:t>
      </w:r>
    </w:p>
    <w:p w:rsidR="002C37A9" w:rsidRPr="00AA5183" w:rsidRDefault="002C37A9" w:rsidP="002C37A9">
      <w:pPr>
        <w:pStyle w:val="ConsPlusNormal"/>
        <w:ind w:firstLine="540"/>
        <w:rPr>
          <w:szCs w:val="24"/>
        </w:rPr>
      </w:pPr>
      <w:r w:rsidRPr="00AA5183">
        <w:rPr>
          <w:szCs w:val="24"/>
        </w:rPr>
        <w:t>количеством посадочных мест более 50;</w:t>
      </w:r>
    </w:p>
    <w:p w:rsidR="002C37A9" w:rsidRPr="00AA5183" w:rsidRDefault="002C37A9" w:rsidP="002C37A9">
      <w:pPr>
        <w:pStyle w:val="ConsPlusNormal"/>
        <w:ind w:firstLine="540"/>
        <w:jc w:val="both"/>
        <w:rPr>
          <w:szCs w:val="24"/>
        </w:rPr>
      </w:pPr>
      <w:r w:rsidRPr="00AA5183">
        <w:rPr>
          <w:szCs w:val="24"/>
        </w:rPr>
        <w:t>- общественные уборные;</w:t>
      </w:r>
    </w:p>
    <w:p w:rsidR="002C37A9" w:rsidRPr="00AA5183" w:rsidRDefault="002C37A9" w:rsidP="002C37A9">
      <w:pPr>
        <w:pStyle w:val="ConsPlusNormal"/>
        <w:ind w:firstLine="540"/>
        <w:jc w:val="both"/>
        <w:rPr>
          <w:szCs w:val="24"/>
        </w:rPr>
      </w:pPr>
      <w:r w:rsidRPr="00AA5183">
        <w:rPr>
          <w:szCs w:val="24"/>
        </w:rPr>
        <w:t>- бюро ритуального обслуживания;</w:t>
      </w:r>
    </w:p>
    <w:p w:rsidR="002C37A9" w:rsidRPr="00AA5183" w:rsidRDefault="002C37A9" w:rsidP="002C37A9">
      <w:pPr>
        <w:pStyle w:val="ConsPlusNormal"/>
        <w:ind w:firstLine="540"/>
        <w:jc w:val="both"/>
        <w:rPr>
          <w:szCs w:val="24"/>
        </w:rPr>
      </w:pPr>
      <w:r w:rsidRPr="00AA5183">
        <w:rPr>
          <w:szCs w:val="24"/>
        </w:rPr>
        <w:t>- мастерские, пункты и склады с легковоспламеняющимися и огнеопасными и материалами;</w:t>
      </w:r>
    </w:p>
    <w:p w:rsidR="002C37A9" w:rsidRPr="00AA5183" w:rsidRDefault="002C37A9" w:rsidP="002C37A9">
      <w:pPr>
        <w:pStyle w:val="ConsPlusNormal"/>
        <w:ind w:firstLine="540"/>
        <w:jc w:val="both"/>
        <w:rPr>
          <w:szCs w:val="24"/>
        </w:rPr>
      </w:pPr>
      <w:r w:rsidRPr="00AA5183">
        <w:rPr>
          <w:szCs w:val="24"/>
        </w:rPr>
        <w:t>- 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rsidR="002C37A9" w:rsidRPr="00AA5183" w:rsidRDefault="002C37A9" w:rsidP="002C37A9">
      <w:pPr>
        <w:pStyle w:val="ConsPlusNormal"/>
        <w:ind w:firstLine="540"/>
        <w:jc w:val="both"/>
        <w:rPr>
          <w:szCs w:val="24"/>
        </w:rPr>
      </w:pPr>
      <w:r w:rsidRPr="00AA5183">
        <w:rPr>
          <w:szCs w:val="24"/>
        </w:rPr>
        <w:t>- специализированные магазины и склады, эксплуатация которых может повлечь загрязнение территории и воздуха жилой застройки;</w:t>
      </w:r>
    </w:p>
    <w:p w:rsidR="002C37A9" w:rsidRPr="00AA5183" w:rsidRDefault="002C37A9" w:rsidP="002C37A9">
      <w:pPr>
        <w:pStyle w:val="ConsPlusNormal"/>
        <w:ind w:firstLine="540"/>
        <w:jc w:val="both"/>
        <w:rPr>
          <w:szCs w:val="24"/>
        </w:rPr>
      </w:pPr>
      <w:r w:rsidRPr="00AA5183">
        <w:rPr>
          <w:szCs w:val="24"/>
        </w:rPr>
        <w:t>- специализированные рыбные магазины;</w:t>
      </w:r>
    </w:p>
    <w:p w:rsidR="002C37A9" w:rsidRPr="00AA5183" w:rsidRDefault="002C37A9" w:rsidP="002C37A9">
      <w:pPr>
        <w:pStyle w:val="ConsPlusNormal"/>
        <w:ind w:firstLine="540"/>
        <w:jc w:val="both"/>
        <w:rPr>
          <w:szCs w:val="24"/>
        </w:rPr>
      </w:pPr>
      <w:r w:rsidRPr="00AA5183">
        <w:rPr>
          <w:szCs w:val="24"/>
        </w:rPr>
        <w:t>- специализированные овощные магазины;</w:t>
      </w:r>
    </w:p>
    <w:p w:rsidR="002C37A9" w:rsidRPr="00AA5183" w:rsidRDefault="002C37A9" w:rsidP="002C37A9">
      <w:pPr>
        <w:pStyle w:val="ConsPlusNormal"/>
        <w:ind w:firstLine="540"/>
        <w:jc w:val="both"/>
        <w:rPr>
          <w:szCs w:val="24"/>
        </w:rPr>
      </w:pPr>
      <w:r w:rsidRPr="00AA5183">
        <w:rPr>
          <w:szCs w:val="24"/>
        </w:rPr>
        <w:t>- бани, сауны, прачечные и химчистки, кроме приемных пунктов;</w:t>
      </w:r>
    </w:p>
    <w:p w:rsidR="002C37A9" w:rsidRPr="00AA5183" w:rsidRDefault="002C37A9" w:rsidP="002C37A9">
      <w:pPr>
        <w:pStyle w:val="ConsPlusNormal"/>
        <w:ind w:firstLine="540"/>
        <w:jc w:val="both"/>
        <w:rPr>
          <w:szCs w:val="24"/>
        </w:rPr>
      </w:pPr>
      <w:r w:rsidRPr="00AA5183">
        <w:rPr>
          <w:szCs w:val="24"/>
        </w:rPr>
        <w:t>- танцевальные, спортивные залы, дискотеки, видеосалоны, за исключением тренажерных и фитнес-залов;</w:t>
      </w:r>
    </w:p>
    <w:p w:rsidR="002C37A9" w:rsidRPr="00AA5183" w:rsidRDefault="002C37A9" w:rsidP="002C37A9">
      <w:pPr>
        <w:pStyle w:val="ConsPlusNormal"/>
        <w:ind w:firstLine="540"/>
        <w:jc w:val="both"/>
        <w:rPr>
          <w:szCs w:val="24"/>
        </w:rPr>
      </w:pPr>
      <w:r w:rsidRPr="00AA5183">
        <w:rPr>
          <w:szCs w:val="24"/>
        </w:rPr>
        <w:t>- магазины по продаже строительных материалов, а также склады строительных материалов.</w:t>
      </w:r>
    </w:p>
    <w:p w:rsidR="002C37A9" w:rsidRPr="00AA5183" w:rsidRDefault="002C37A9" w:rsidP="002C37A9">
      <w:pPr>
        <w:pStyle w:val="ConsPlusNormal"/>
        <w:ind w:firstLine="540"/>
        <w:jc w:val="both"/>
        <w:rPr>
          <w:szCs w:val="24"/>
        </w:rPr>
      </w:pPr>
      <w:r w:rsidRPr="00AA5183">
        <w:rPr>
          <w:szCs w:val="24"/>
        </w:rPr>
        <w:t xml:space="preserve">При назначении положительного санитарно-эпидемиологического заключения в жилых </w:t>
      </w:r>
      <w:r w:rsidRPr="00AA5183">
        <w:rPr>
          <w:szCs w:val="24"/>
        </w:rPr>
        <w:lastRenderedPageBreak/>
        <w:t>зданиях допускается размещать:</w:t>
      </w:r>
    </w:p>
    <w:p w:rsidR="002C37A9" w:rsidRPr="00AA5183" w:rsidRDefault="002C37A9" w:rsidP="002C37A9">
      <w:pPr>
        <w:pStyle w:val="ConsPlusNormal"/>
        <w:ind w:firstLine="540"/>
        <w:jc w:val="both"/>
        <w:rPr>
          <w:szCs w:val="24"/>
        </w:rPr>
      </w:pPr>
      <w:r w:rsidRPr="00AA5183">
        <w:rPr>
          <w:szCs w:val="24"/>
        </w:rPr>
        <w:t>- женские консультации, стоматологии без рентгена;</w:t>
      </w:r>
    </w:p>
    <w:p w:rsidR="002C37A9" w:rsidRPr="00AA5183" w:rsidRDefault="002C37A9" w:rsidP="002C37A9">
      <w:pPr>
        <w:pStyle w:val="ConsPlusNormal"/>
        <w:ind w:firstLine="540"/>
        <w:jc w:val="both"/>
        <w:rPr>
          <w:szCs w:val="24"/>
        </w:rPr>
      </w:pPr>
      <w:r w:rsidRPr="00AA5183">
        <w:rPr>
          <w:szCs w:val="24"/>
        </w:rPr>
        <w:t>- кабинеты врачей общей практики и частнопрактикующих врачей;</w:t>
      </w:r>
    </w:p>
    <w:p w:rsidR="002C37A9" w:rsidRPr="00AA5183" w:rsidRDefault="002C37A9" w:rsidP="002C37A9">
      <w:pPr>
        <w:pStyle w:val="ConsPlusNormal"/>
        <w:ind w:firstLine="540"/>
        <w:jc w:val="both"/>
        <w:rPr>
          <w:szCs w:val="24"/>
        </w:rPr>
      </w:pPr>
      <w:r w:rsidRPr="00AA5183">
        <w:rPr>
          <w:szCs w:val="24"/>
        </w:rPr>
        <w:t>- лечебно-восстановительные, реабилитационные восстановительные центры;</w:t>
      </w:r>
    </w:p>
    <w:p w:rsidR="002C37A9" w:rsidRPr="00AA5183" w:rsidRDefault="002C37A9" w:rsidP="002C37A9">
      <w:pPr>
        <w:pStyle w:val="ConsPlusNormal"/>
        <w:ind w:firstLine="540"/>
        <w:jc w:val="both"/>
        <w:rPr>
          <w:szCs w:val="24"/>
        </w:rPr>
      </w:pPr>
      <w:r w:rsidRPr="00AA5183">
        <w:rPr>
          <w:szCs w:val="24"/>
        </w:rPr>
        <w:t>- дневные стационары при условии отделения от основного здания капитальной стеной с оборудованием самостоятельной системы вентиляции, канализации и отдельного входа для пациентов, изолированного от входа в жилые помещения и помещения общественного назначения.</w:t>
      </w:r>
    </w:p>
    <w:p w:rsidR="002C37A9" w:rsidRPr="00AA5183" w:rsidRDefault="002C37A9" w:rsidP="002C37A9">
      <w:pPr>
        <w:pStyle w:val="ConsPlusNormal"/>
        <w:ind w:firstLine="540"/>
        <w:jc w:val="both"/>
        <w:rPr>
          <w:szCs w:val="24"/>
        </w:rPr>
      </w:pPr>
      <w:r w:rsidRPr="00AA5183">
        <w:rPr>
          <w:szCs w:val="24"/>
        </w:rPr>
        <w:t xml:space="preserve">2.1.7.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w:t>
      </w:r>
      <w:r>
        <w:rPr>
          <w:szCs w:val="24"/>
        </w:rPr>
        <w:t xml:space="preserve">разделе </w:t>
      </w:r>
      <w:r w:rsidRPr="00AA5183">
        <w:rPr>
          <w:szCs w:val="24"/>
        </w:rPr>
        <w:t>"Охрана окружающей среды" настоящих Нормативов.</w:t>
      </w:r>
    </w:p>
    <w:p w:rsidR="002C37A9" w:rsidRPr="00AA5183" w:rsidRDefault="002C37A9" w:rsidP="002C37A9">
      <w:pPr>
        <w:pStyle w:val="ConsPlusNormal"/>
        <w:ind w:firstLine="540"/>
        <w:jc w:val="both"/>
        <w:rPr>
          <w:szCs w:val="24"/>
        </w:rPr>
      </w:pPr>
      <w:r w:rsidRPr="00AA5183">
        <w:rPr>
          <w:szCs w:val="24"/>
        </w:rPr>
        <w:t>2.1.8. На территориях малоэтажной застройки допускается предусматривать на придомовых земельных участках хозяйственные постройки для хранения инвентаря и других хозяйственных нужд.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сельских поселений и городского поселения.</w:t>
      </w:r>
    </w:p>
    <w:p w:rsidR="002C37A9" w:rsidRPr="00AA5183" w:rsidRDefault="002C37A9" w:rsidP="002C37A9">
      <w:pPr>
        <w:pStyle w:val="ConsPlusNormal"/>
        <w:ind w:firstLine="540"/>
        <w:jc w:val="both"/>
        <w:rPr>
          <w:szCs w:val="24"/>
        </w:rPr>
      </w:pPr>
      <w:r w:rsidRPr="00AA5183">
        <w:rPr>
          <w:szCs w:val="24"/>
        </w:rPr>
        <w:t xml:space="preserve">На земельных участках содержание скота и птицы допускается лишь в районах усадебной застройки с участком не менее </w:t>
      </w:r>
      <w:smartTag w:uri="urn:schemas-microsoft-com:office:smarttags" w:element="metricconverter">
        <w:smartTagPr>
          <w:attr w:name="ProductID" w:val="0,1 га"/>
        </w:smartTagPr>
        <w:r w:rsidRPr="00AA5183">
          <w:rPr>
            <w:szCs w:val="24"/>
          </w:rPr>
          <w:t>0,1 га</w:t>
        </w:r>
      </w:smartTag>
      <w:r w:rsidRPr="00AA5183">
        <w:rPr>
          <w:szCs w:val="24"/>
        </w:rPr>
        <w:t>.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 Постройки для содержания скота и птицы допускается пристраивать к усадебным одноквартирным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w:t>
      </w:r>
    </w:p>
    <w:p w:rsidR="002C37A9" w:rsidRPr="00AA5183" w:rsidRDefault="002C37A9" w:rsidP="002C37A9">
      <w:pPr>
        <w:pStyle w:val="ConsPlusNormal"/>
        <w:ind w:firstLine="540"/>
        <w:jc w:val="both"/>
        <w:rPr>
          <w:szCs w:val="24"/>
        </w:rPr>
      </w:pPr>
      <w:r w:rsidRPr="00AA5183">
        <w:rPr>
          <w:szCs w:val="24"/>
        </w:rPr>
        <w:t xml:space="preserve">2.1.9. До границы соседнего </w:t>
      </w:r>
      <w:proofErr w:type="spellStart"/>
      <w:r w:rsidRPr="00AA5183">
        <w:rPr>
          <w:szCs w:val="24"/>
        </w:rPr>
        <w:t>приквартирного</w:t>
      </w:r>
      <w:proofErr w:type="spellEnd"/>
      <w:r w:rsidRPr="00AA5183">
        <w:rPr>
          <w:szCs w:val="24"/>
        </w:rPr>
        <w:t xml:space="preserve"> участка расстояния по санитарно-бытовым условиям при соблюдении противопожарных разрывов должны быть не менее:</w:t>
      </w:r>
    </w:p>
    <w:p w:rsidR="002C37A9" w:rsidRPr="00AA5183" w:rsidRDefault="002C37A9" w:rsidP="002C37A9">
      <w:pPr>
        <w:pStyle w:val="ConsPlusNormal"/>
        <w:ind w:firstLine="540"/>
        <w:jc w:val="both"/>
        <w:rPr>
          <w:szCs w:val="24"/>
        </w:rPr>
      </w:pPr>
      <w:r w:rsidRPr="00AA5183">
        <w:rPr>
          <w:szCs w:val="24"/>
        </w:rPr>
        <w:t xml:space="preserve">1) от усадебного одно-, двухквартирного и блокированного дома - </w:t>
      </w:r>
      <w:smartTag w:uri="urn:schemas-microsoft-com:office:smarttags" w:element="metricconverter">
        <w:smartTagPr>
          <w:attr w:name="ProductID" w:val="3 м"/>
        </w:smartTagPr>
        <w:r w:rsidRPr="00AA5183">
          <w:rPr>
            <w:szCs w:val="24"/>
          </w:rPr>
          <w:t>3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2) в сложившейся застройке, минимальный отступ от границы соседнего участка составляет не менее:</w:t>
      </w:r>
    </w:p>
    <w:p w:rsidR="002C37A9" w:rsidRPr="00AA5183" w:rsidRDefault="002C37A9" w:rsidP="002C37A9">
      <w:pPr>
        <w:pStyle w:val="ConsPlusNormal"/>
        <w:ind w:firstLine="540"/>
        <w:jc w:val="both"/>
        <w:rPr>
          <w:szCs w:val="24"/>
        </w:rPr>
      </w:pPr>
      <w:r w:rsidRPr="00AA5183">
        <w:rPr>
          <w:szCs w:val="24"/>
        </w:rPr>
        <w:t xml:space="preserve">1) от постройки для содержания скота и птицы - </w:t>
      </w:r>
      <w:smartTag w:uri="urn:schemas-microsoft-com:office:smarttags" w:element="metricconverter">
        <w:smartTagPr>
          <w:attr w:name="ProductID" w:val="4 м"/>
        </w:smartTagPr>
        <w:r w:rsidRPr="00AA5183">
          <w:rPr>
            <w:szCs w:val="24"/>
          </w:rPr>
          <w:t>4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 от других построек (баня, гараж и другие) - </w:t>
      </w:r>
      <w:smartTag w:uri="urn:schemas-microsoft-com:office:smarttags" w:element="metricconverter">
        <w:smartTagPr>
          <w:attr w:name="ProductID" w:val="1 м"/>
        </w:smartTagPr>
        <w:r w:rsidRPr="00AA5183">
          <w:rPr>
            <w:szCs w:val="24"/>
          </w:rPr>
          <w:t>1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3) от стволов высокорослых деревьев - </w:t>
      </w:r>
      <w:smartTag w:uri="urn:schemas-microsoft-com:office:smarttags" w:element="metricconverter">
        <w:smartTagPr>
          <w:attr w:name="ProductID" w:val="4 м"/>
        </w:smartTagPr>
        <w:r w:rsidRPr="00AA5183">
          <w:rPr>
            <w:szCs w:val="24"/>
          </w:rPr>
          <w:t>4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4) от стволов среднерослых деревьев - </w:t>
      </w:r>
      <w:smartTag w:uri="urn:schemas-microsoft-com:office:smarttags" w:element="metricconverter">
        <w:smartTagPr>
          <w:attr w:name="ProductID" w:val="2 м"/>
        </w:smartTagPr>
        <w:r w:rsidRPr="00AA5183">
          <w:rPr>
            <w:szCs w:val="24"/>
          </w:rPr>
          <w:t>2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5) от кустарника - </w:t>
      </w:r>
      <w:smartTag w:uri="urn:schemas-microsoft-com:office:smarttags" w:element="metricconverter">
        <w:smartTagPr>
          <w:attr w:name="ProductID" w:val="1 м"/>
        </w:smartTagPr>
        <w:r w:rsidRPr="00AA5183">
          <w:rPr>
            <w:szCs w:val="24"/>
          </w:rPr>
          <w:t>1 м</w:t>
        </w:r>
      </w:smartTag>
      <w:r w:rsidRPr="00AA5183">
        <w:rPr>
          <w:szCs w:val="24"/>
        </w:rPr>
        <w:t>.</w:t>
      </w:r>
    </w:p>
    <w:p w:rsidR="002C37A9" w:rsidRPr="00AA5183" w:rsidRDefault="002C37A9" w:rsidP="002C37A9">
      <w:pPr>
        <w:pStyle w:val="ConsPlusNormal"/>
        <w:pBdr>
          <w:top w:val="single" w:sz="6" w:space="0" w:color="auto"/>
        </w:pBdr>
        <w:spacing w:before="100" w:after="100"/>
        <w:jc w:val="both"/>
        <w:rPr>
          <w:szCs w:val="24"/>
        </w:rPr>
      </w:pPr>
    </w:p>
    <w:p w:rsidR="002C37A9" w:rsidRPr="00AA5183" w:rsidRDefault="002C37A9" w:rsidP="002C37A9">
      <w:pPr>
        <w:pStyle w:val="ConsPlusNormal"/>
        <w:ind w:firstLine="540"/>
        <w:jc w:val="both"/>
        <w:rPr>
          <w:szCs w:val="24"/>
        </w:rPr>
      </w:pPr>
      <w:r w:rsidRPr="00AA5183">
        <w:rPr>
          <w:szCs w:val="24"/>
        </w:rPr>
        <w:t>2.1.10.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установленных 123-</w:t>
      </w:r>
      <w:hyperlink r:id="rId16" w:history="1">
        <w:r w:rsidRPr="00DE7E2E">
          <w:rPr>
            <w:szCs w:val="24"/>
          </w:rPr>
          <w:t>ФЗ</w:t>
        </w:r>
      </w:hyperlink>
      <w:r w:rsidRPr="00AA5183">
        <w:rPr>
          <w:szCs w:val="24"/>
        </w:rPr>
        <w:t xml:space="preserve"> "Технический регламент о требованиях пожарной безопасности".</w:t>
      </w:r>
    </w:p>
    <w:p w:rsidR="002C37A9" w:rsidRPr="00AA5183" w:rsidRDefault="002C37A9" w:rsidP="002C37A9">
      <w:pPr>
        <w:pStyle w:val="ConsPlusNormal"/>
        <w:ind w:firstLine="540"/>
        <w:jc w:val="both"/>
        <w:rPr>
          <w:szCs w:val="24"/>
        </w:rPr>
      </w:pPr>
      <w:r w:rsidRPr="00AA5183">
        <w:rPr>
          <w:szCs w:val="24"/>
        </w:rPr>
        <w:t xml:space="preserve">2.1.11. Вспомогательные строения, хозяйственные постройки,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с учетом противопожарных требований. Для вспомогательных строений, хозяйственных построек высота от уровня земли до верха скатной кровли должна быть не более </w:t>
      </w:r>
      <w:smartTag w:uri="urn:schemas-microsoft-com:office:smarttags" w:element="metricconverter">
        <w:smartTagPr>
          <w:attr w:name="ProductID" w:val="4,5 метра"/>
        </w:smartTagPr>
        <w:r w:rsidRPr="00AA5183">
          <w:rPr>
            <w:szCs w:val="24"/>
          </w:rPr>
          <w:t>4,5 метра</w:t>
        </w:r>
      </w:smartTag>
      <w:r w:rsidRPr="00AA5183">
        <w:rPr>
          <w:szCs w:val="24"/>
        </w:rPr>
        <w:t xml:space="preserve">. В сельских населенных пунктах допускается увеличивать высоту хозяйственных построек, предназначенных для содержания скота, птицы и т.п., до </w:t>
      </w:r>
      <w:smartTag w:uri="urn:schemas-microsoft-com:office:smarttags" w:element="metricconverter">
        <w:smartTagPr>
          <w:attr w:name="ProductID" w:val="7 метров"/>
        </w:smartTagPr>
        <w:r w:rsidRPr="00AA5183">
          <w:rPr>
            <w:szCs w:val="24"/>
          </w:rPr>
          <w:t>7 метров</w:t>
        </w:r>
      </w:smartTag>
      <w:r w:rsidRPr="00AA5183">
        <w:rPr>
          <w:szCs w:val="24"/>
        </w:rPr>
        <w:t xml:space="preserve"> (до верха конька). Высота гаражей от уровня земли до кровли должна быть не более </w:t>
      </w:r>
      <w:smartTag w:uri="urn:schemas-microsoft-com:office:smarttags" w:element="metricconverter">
        <w:smartTagPr>
          <w:attr w:name="ProductID" w:val="4,5 метра"/>
        </w:smartTagPr>
        <w:r w:rsidRPr="00AA5183">
          <w:rPr>
            <w:szCs w:val="24"/>
          </w:rPr>
          <w:t>4,5 метра</w:t>
        </w:r>
      </w:smartTag>
      <w:r w:rsidRPr="00AA5183">
        <w:rPr>
          <w:szCs w:val="24"/>
        </w:rPr>
        <w:t xml:space="preserve">, при этом кровля должна быть плоской и иметь скат на свой приусадебный участок. Не допускается слив дождевых и талых вод, а также лавинообразное падение снега на соседний земельный участок. В случае если в сложившейся застройке хозяйственная постройка или объект капитального строительства расположены от границ соседнего участка на расстоянии </w:t>
      </w:r>
      <w:smartTag w:uri="urn:schemas-microsoft-com:office:smarttags" w:element="metricconverter">
        <w:smartTagPr>
          <w:attr w:name="ProductID" w:val="1 метр"/>
        </w:smartTagPr>
        <w:r w:rsidRPr="00AA5183">
          <w:rPr>
            <w:szCs w:val="24"/>
          </w:rPr>
          <w:t>1 метр</w:t>
        </w:r>
      </w:smartTag>
      <w:r w:rsidRPr="00AA5183">
        <w:rPr>
          <w:szCs w:val="24"/>
        </w:rPr>
        <w:t xml:space="preserve"> и менее, владельцу данной постройки или объекта капитального </w:t>
      </w:r>
      <w:r w:rsidRPr="00AA5183">
        <w:rPr>
          <w:szCs w:val="24"/>
        </w:rPr>
        <w:lastRenderedPageBreak/>
        <w:t xml:space="preserve">строительства необходимо установить лоток ливневой канализации и </w:t>
      </w:r>
      <w:proofErr w:type="spellStart"/>
      <w:r w:rsidRPr="00AA5183">
        <w:rPr>
          <w:szCs w:val="24"/>
        </w:rPr>
        <w:t>снегозадержатели</w:t>
      </w:r>
      <w:proofErr w:type="spellEnd"/>
      <w:r w:rsidRPr="00AA5183">
        <w:rPr>
          <w:szCs w:val="24"/>
        </w:rPr>
        <w:t xml:space="preserve">. При этом слив дождевых и талых вод должен быть организован на свой земельный участок. Для вспомогательных строений, хозяйственных построек, бань, гаражей устройство второго этажа не допускается. Со стороны главных улиц гараж не должен быть выдвинут за линию застройки, внешний вид гаража должен иметь приглядный вид (облицован "лицевым" кирпичом, </w:t>
      </w:r>
      <w:proofErr w:type="spellStart"/>
      <w:r w:rsidRPr="00AA5183">
        <w:rPr>
          <w:szCs w:val="24"/>
        </w:rPr>
        <w:t>сайдингом</w:t>
      </w:r>
      <w:proofErr w:type="spellEnd"/>
      <w:r w:rsidRPr="00AA5183">
        <w:rPr>
          <w:szCs w:val="24"/>
        </w:rPr>
        <w:t xml:space="preserve"> или иным материалом). Ворота гаража в открытом состоянии не должны выходить за пределы земельного участка.</w:t>
      </w:r>
    </w:p>
    <w:p w:rsidR="002C37A9" w:rsidRPr="00AA5183" w:rsidRDefault="002C37A9" w:rsidP="002C37A9">
      <w:pPr>
        <w:pStyle w:val="ConsPlusNormal"/>
        <w:ind w:firstLine="540"/>
        <w:jc w:val="both"/>
        <w:rPr>
          <w:szCs w:val="24"/>
        </w:rPr>
      </w:pPr>
      <w:r w:rsidRPr="00AA5183">
        <w:rPr>
          <w:szCs w:val="24"/>
        </w:rPr>
        <w:t xml:space="preserve">2.1.12. Расстояние от помещений и выгулов (вольеров, навесов, загонов) для содержания и разведения животных до окон жилых помещений и кухонь должно быть не менее указанных в таблице </w:t>
      </w:r>
      <w:r>
        <w:rPr>
          <w:szCs w:val="24"/>
        </w:rPr>
        <w:t>1.</w:t>
      </w:r>
      <w:r w:rsidRPr="00AA5183">
        <w:rPr>
          <w:szCs w:val="24"/>
        </w:rPr>
        <w:t>3.</w:t>
      </w:r>
    </w:p>
    <w:p w:rsidR="002C37A9" w:rsidRPr="00AA5183" w:rsidRDefault="002C37A9" w:rsidP="002C37A9">
      <w:pPr>
        <w:pStyle w:val="ConsPlusNormal"/>
        <w:jc w:val="right"/>
        <w:outlineLvl w:val="3"/>
        <w:rPr>
          <w:szCs w:val="24"/>
        </w:rPr>
      </w:pPr>
      <w:r w:rsidRPr="00AA5183">
        <w:rPr>
          <w:szCs w:val="24"/>
        </w:rPr>
        <w:t xml:space="preserve">Таблица </w:t>
      </w:r>
      <w:r>
        <w:rPr>
          <w:szCs w:val="24"/>
        </w:rPr>
        <w:t>1.</w:t>
      </w:r>
      <w:r w:rsidRPr="00AA5183">
        <w:rPr>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64"/>
        <w:gridCol w:w="964"/>
        <w:gridCol w:w="850"/>
        <w:gridCol w:w="1077"/>
        <w:gridCol w:w="850"/>
        <w:gridCol w:w="964"/>
        <w:gridCol w:w="964"/>
      </w:tblGrid>
      <w:tr w:rsidR="002C37A9" w:rsidRPr="00AA5183" w:rsidTr="00DE7E2E">
        <w:tc>
          <w:tcPr>
            <w:tcW w:w="2381" w:type="dxa"/>
            <w:vMerge w:val="restart"/>
          </w:tcPr>
          <w:p w:rsidR="002C37A9" w:rsidRPr="00AA5183" w:rsidRDefault="002C37A9" w:rsidP="00DE7E2E">
            <w:pPr>
              <w:pStyle w:val="ConsPlusNormal"/>
              <w:rPr>
                <w:szCs w:val="24"/>
              </w:rPr>
            </w:pPr>
            <w:r w:rsidRPr="00AA5183">
              <w:rPr>
                <w:szCs w:val="24"/>
              </w:rPr>
              <w:t>Нормативный разрыв</w:t>
            </w:r>
          </w:p>
        </w:tc>
        <w:tc>
          <w:tcPr>
            <w:tcW w:w="6633" w:type="dxa"/>
            <w:gridSpan w:val="7"/>
          </w:tcPr>
          <w:p w:rsidR="002C37A9" w:rsidRPr="00AA5183" w:rsidRDefault="002C37A9" w:rsidP="00DE7E2E">
            <w:pPr>
              <w:pStyle w:val="ConsPlusNormal"/>
              <w:rPr>
                <w:szCs w:val="24"/>
              </w:rPr>
            </w:pPr>
            <w:r w:rsidRPr="00AA5183">
              <w:rPr>
                <w:szCs w:val="24"/>
              </w:rPr>
              <w:t>Поголовье (шт.), не более</w:t>
            </w:r>
          </w:p>
        </w:tc>
      </w:tr>
      <w:tr w:rsidR="002C37A9" w:rsidRPr="00AA5183" w:rsidTr="00DE7E2E">
        <w:tc>
          <w:tcPr>
            <w:tcW w:w="2381" w:type="dxa"/>
            <w:vMerge/>
          </w:tcPr>
          <w:p w:rsidR="002C37A9" w:rsidRPr="00AA5183" w:rsidRDefault="002C37A9" w:rsidP="00DE7E2E"/>
        </w:tc>
        <w:tc>
          <w:tcPr>
            <w:tcW w:w="964" w:type="dxa"/>
          </w:tcPr>
          <w:p w:rsidR="002C37A9" w:rsidRPr="00AA5183" w:rsidRDefault="002C37A9" w:rsidP="00DE7E2E">
            <w:pPr>
              <w:pStyle w:val="ConsPlusNormal"/>
              <w:rPr>
                <w:szCs w:val="24"/>
              </w:rPr>
            </w:pPr>
            <w:r w:rsidRPr="00AA5183">
              <w:rPr>
                <w:szCs w:val="24"/>
              </w:rPr>
              <w:t>свиньи</w:t>
            </w:r>
          </w:p>
        </w:tc>
        <w:tc>
          <w:tcPr>
            <w:tcW w:w="964" w:type="dxa"/>
          </w:tcPr>
          <w:p w:rsidR="002C37A9" w:rsidRPr="00AA5183" w:rsidRDefault="002C37A9" w:rsidP="00DE7E2E">
            <w:pPr>
              <w:pStyle w:val="ConsPlusNormal"/>
              <w:rPr>
                <w:szCs w:val="24"/>
              </w:rPr>
            </w:pPr>
            <w:r w:rsidRPr="00AA5183">
              <w:rPr>
                <w:szCs w:val="24"/>
              </w:rPr>
              <w:t>коровы, бычки</w:t>
            </w:r>
          </w:p>
        </w:tc>
        <w:tc>
          <w:tcPr>
            <w:tcW w:w="850" w:type="dxa"/>
          </w:tcPr>
          <w:p w:rsidR="002C37A9" w:rsidRPr="00AA5183" w:rsidRDefault="002C37A9" w:rsidP="00DE7E2E">
            <w:pPr>
              <w:pStyle w:val="ConsPlusNormal"/>
              <w:rPr>
                <w:szCs w:val="24"/>
              </w:rPr>
            </w:pPr>
            <w:r w:rsidRPr="00AA5183">
              <w:rPr>
                <w:szCs w:val="24"/>
              </w:rPr>
              <w:t>овцы, козы</w:t>
            </w:r>
          </w:p>
        </w:tc>
        <w:tc>
          <w:tcPr>
            <w:tcW w:w="1077" w:type="dxa"/>
          </w:tcPr>
          <w:p w:rsidR="002C37A9" w:rsidRPr="00AA5183" w:rsidRDefault="002C37A9" w:rsidP="00DE7E2E">
            <w:pPr>
              <w:pStyle w:val="ConsPlusNormal"/>
              <w:rPr>
                <w:szCs w:val="24"/>
              </w:rPr>
            </w:pPr>
            <w:r w:rsidRPr="00AA5183">
              <w:rPr>
                <w:szCs w:val="24"/>
              </w:rPr>
              <w:t>кролики-матки</w:t>
            </w:r>
          </w:p>
        </w:tc>
        <w:tc>
          <w:tcPr>
            <w:tcW w:w="850" w:type="dxa"/>
          </w:tcPr>
          <w:p w:rsidR="002C37A9" w:rsidRPr="00AA5183" w:rsidRDefault="002C37A9" w:rsidP="00DE7E2E">
            <w:pPr>
              <w:pStyle w:val="ConsPlusNormal"/>
              <w:rPr>
                <w:szCs w:val="24"/>
              </w:rPr>
            </w:pPr>
            <w:r w:rsidRPr="00AA5183">
              <w:rPr>
                <w:szCs w:val="24"/>
              </w:rPr>
              <w:t>птица</w:t>
            </w:r>
          </w:p>
        </w:tc>
        <w:tc>
          <w:tcPr>
            <w:tcW w:w="964" w:type="dxa"/>
          </w:tcPr>
          <w:p w:rsidR="002C37A9" w:rsidRPr="00AA5183" w:rsidRDefault="002C37A9" w:rsidP="00DE7E2E">
            <w:pPr>
              <w:pStyle w:val="ConsPlusNormal"/>
              <w:rPr>
                <w:szCs w:val="24"/>
              </w:rPr>
            </w:pPr>
            <w:r w:rsidRPr="00AA5183">
              <w:rPr>
                <w:szCs w:val="24"/>
              </w:rPr>
              <w:t>лошади</w:t>
            </w:r>
          </w:p>
        </w:tc>
        <w:tc>
          <w:tcPr>
            <w:tcW w:w="964" w:type="dxa"/>
          </w:tcPr>
          <w:p w:rsidR="002C37A9" w:rsidRPr="00AA5183" w:rsidRDefault="002C37A9" w:rsidP="00DE7E2E">
            <w:pPr>
              <w:pStyle w:val="ConsPlusNormal"/>
              <w:rPr>
                <w:szCs w:val="24"/>
              </w:rPr>
            </w:pPr>
            <w:r w:rsidRPr="00AA5183">
              <w:rPr>
                <w:szCs w:val="24"/>
              </w:rPr>
              <w:t>нутрии, песцы</w:t>
            </w:r>
          </w:p>
        </w:tc>
      </w:tr>
      <w:tr w:rsidR="002C37A9" w:rsidRPr="00AA5183" w:rsidTr="00DE7E2E">
        <w:tc>
          <w:tcPr>
            <w:tcW w:w="2381" w:type="dxa"/>
          </w:tcPr>
          <w:p w:rsidR="002C37A9" w:rsidRPr="00AA5183" w:rsidRDefault="002C37A9" w:rsidP="00DE7E2E">
            <w:pPr>
              <w:pStyle w:val="ConsPlusNormal"/>
              <w:rPr>
                <w:szCs w:val="24"/>
              </w:rPr>
            </w:pPr>
            <w:smartTag w:uri="urn:schemas-microsoft-com:office:smarttags" w:element="metricconverter">
              <w:smartTagPr>
                <w:attr w:name="ProductID" w:val="10 м"/>
              </w:smartTagPr>
              <w:r w:rsidRPr="00AA5183">
                <w:rPr>
                  <w:szCs w:val="24"/>
                </w:rPr>
                <w:t>10 м</w:t>
              </w:r>
            </w:smartTag>
          </w:p>
        </w:tc>
        <w:tc>
          <w:tcPr>
            <w:tcW w:w="964" w:type="dxa"/>
          </w:tcPr>
          <w:p w:rsidR="002C37A9" w:rsidRPr="00AA5183" w:rsidRDefault="002C37A9" w:rsidP="00DE7E2E">
            <w:pPr>
              <w:pStyle w:val="ConsPlusNormal"/>
              <w:rPr>
                <w:szCs w:val="24"/>
              </w:rPr>
            </w:pPr>
            <w:r w:rsidRPr="00AA5183">
              <w:rPr>
                <w:szCs w:val="24"/>
              </w:rPr>
              <w:t>5</w:t>
            </w:r>
          </w:p>
        </w:tc>
        <w:tc>
          <w:tcPr>
            <w:tcW w:w="964" w:type="dxa"/>
          </w:tcPr>
          <w:p w:rsidR="002C37A9" w:rsidRPr="00AA5183" w:rsidRDefault="002C37A9" w:rsidP="00DE7E2E">
            <w:pPr>
              <w:pStyle w:val="ConsPlusNormal"/>
              <w:rPr>
                <w:szCs w:val="24"/>
              </w:rPr>
            </w:pPr>
            <w:r w:rsidRPr="00AA5183">
              <w:rPr>
                <w:szCs w:val="24"/>
              </w:rPr>
              <w:t>5</w:t>
            </w:r>
          </w:p>
        </w:tc>
        <w:tc>
          <w:tcPr>
            <w:tcW w:w="850" w:type="dxa"/>
          </w:tcPr>
          <w:p w:rsidR="002C37A9" w:rsidRPr="00AA5183" w:rsidRDefault="002C37A9" w:rsidP="00DE7E2E">
            <w:pPr>
              <w:pStyle w:val="ConsPlusNormal"/>
              <w:rPr>
                <w:szCs w:val="24"/>
              </w:rPr>
            </w:pPr>
            <w:r w:rsidRPr="00AA5183">
              <w:rPr>
                <w:szCs w:val="24"/>
              </w:rPr>
              <w:t>10</w:t>
            </w:r>
          </w:p>
        </w:tc>
        <w:tc>
          <w:tcPr>
            <w:tcW w:w="1077" w:type="dxa"/>
          </w:tcPr>
          <w:p w:rsidR="002C37A9" w:rsidRPr="00AA5183" w:rsidRDefault="002C37A9" w:rsidP="00DE7E2E">
            <w:pPr>
              <w:pStyle w:val="ConsPlusNormal"/>
              <w:rPr>
                <w:szCs w:val="24"/>
              </w:rPr>
            </w:pPr>
            <w:r w:rsidRPr="00AA5183">
              <w:rPr>
                <w:szCs w:val="24"/>
              </w:rPr>
              <w:t>10</w:t>
            </w:r>
          </w:p>
        </w:tc>
        <w:tc>
          <w:tcPr>
            <w:tcW w:w="850" w:type="dxa"/>
          </w:tcPr>
          <w:p w:rsidR="002C37A9" w:rsidRPr="00AA5183" w:rsidRDefault="002C37A9" w:rsidP="00DE7E2E">
            <w:pPr>
              <w:pStyle w:val="ConsPlusNormal"/>
              <w:rPr>
                <w:szCs w:val="24"/>
              </w:rPr>
            </w:pPr>
            <w:r w:rsidRPr="00AA5183">
              <w:rPr>
                <w:szCs w:val="24"/>
              </w:rPr>
              <w:t>30</w:t>
            </w:r>
          </w:p>
        </w:tc>
        <w:tc>
          <w:tcPr>
            <w:tcW w:w="964" w:type="dxa"/>
          </w:tcPr>
          <w:p w:rsidR="002C37A9" w:rsidRPr="00AA5183" w:rsidRDefault="002C37A9" w:rsidP="00DE7E2E">
            <w:pPr>
              <w:pStyle w:val="ConsPlusNormal"/>
              <w:rPr>
                <w:szCs w:val="24"/>
              </w:rPr>
            </w:pPr>
            <w:r w:rsidRPr="00AA5183">
              <w:rPr>
                <w:szCs w:val="24"/>
              </w:rPr>
              <w:t>5</w:t>
            </w:r>
          </w:p>
        </w:tc>
        <w:tc>
          <w:tcPr>
            <w:tcW w:w="964" w:type="dxa"/>
          </w:tcPr>
          <w:p w:rsidR="002C37A9" w:rsidRPr="00AA5183" w:rsidRDefault="002C37A9" w:rsidP="00DE7E2E">
            <w:pPr>
              <w:pStyle w:val="ConsPlusNormal"/>
              <w:rPr>
                <w:szCs w:val="24"/>
              </w:rPr>
            </w:pPr>
            <w:r w:rsidRPr="00AA5183">
              <w:rPr>
                <w:szCs w:val="24"/>
              </w:rPr>
              <w:t>5</w:t>
            </w:r>
          </w:p>
        </w:tc>
      </w:tr>
      <w:tr w:rsidR="002C37A9" w:rsidRPr="00AA5183" w:rsidTr="00DE7E2E">
        <w:tc>
          <w:tcPr>
            <w:tcW w:w="2381" w:type="dxa"/>
          </w:tcPr>
          <w:p w:rsidR="002C37A9" w:rsidRPr="00AA5183" w:rsidRDefault="002C37A9" w:rsidP="00DE7E2E">
            <w:pPr>
              <w:pStyle w:val="ConsPlusNormal"/>
              <w:rPr>
                <w:szCs w:val="24"/>
              </w:rPr>
            </w:pPr>
            <w:smartTag w:uri="urn:schemas-microsoft-com:office:smarttags" w:element="metricconverter">
              <w:smartTagPr>
                <w:attr w:name="ProductID" w:val="20 м"/>
              </w:smartTagPr>
              <w:r w:rsidRPr="00AA5183">
                <w:rPr>
                  <w:szCs w:val="24"/>
                </w:rPr>
                <w:t>20 м</w:t>
              </w:r>
            </w:smartTag>
          </w:p>
        </w:tc>
        <w:tc>
          <w:tcPr>
            <w:tcW w:w="964" w:type="dxa"/>
          </w:tcPr>
          <w:p w:rsidR="002C37A9" w:rsidRPr="00AA5183" w:rsidRDefault="002C37A9" w:rsidP="00DE7E2E">
            <w:pPr>
              <w:pStyle w:val="ConsPlusNormal"/>
              <w:rPr>
                <w:szCs w:val="24"/>
              </w:rPr>
            </w:pPr>
            <w:r w:rsidRPr="00AA5183">
              <w:rPr>
                <w:szCs w:val="24"/>
              </w:rPr>
              <w:t>8</w:t>
            </w:r>
          </w:p>
        </w:tc>
        <w:tc>
          <w:tcPr>
            <w:tcW w:w="964" w:type="dxa"/>
          </w:tcPr>
          <w:p w:rsidR="002C37A9" w:rsidRPr="00AA5183" w:rsidRDefault="002C37A9" w:rsidP="00DE7E2E">
            <w:pPr>
              <w:pStyle w:val="ConsPlusNormal"/>
              <w:rPr>
                <w:szCs w:val="24"/>
              </w:rPr>
            </w:pPr>
            <w:r w:rsidRPr="00AA5183">
              <w:rPr>
                <w:szCs w:val="24"/>
              </w:rPr>
              <w:t>8</w:t>
            </w:r>
          </w:p>
        </w:tc>
        <w:tc>
          <w:tcPr>
            <w:tcW w:w="850" w:type="dxa"/>
          </w:tcPr>
          <w:p w:rsidR="002C37A9" w:rsidRPr="00AA5183" w:rsidRDefault="002C37A9" w:rsidP="00DE7E2E">
            <w:pPr>
              <w:pStyle w:val="ConsPlusNormal"/>
              <w:rPr>
                <w:szCs w:val="24"/>
              </w:rPr>
            </w:pPr>
            <w:r w:rsidRPr="00AA5183">
              <w:rPr>
                <w:szCs w:val="24"/>
              </w:rPr>
              <w:t>15</w:t>
            </w:r>
          </w:p>
        </w:tc>
        <w:tc>
          <w:tcPr>
            <w:tcW w:w="1077" w:type="dxa"/>
          </w:tcPr>
          <w:p w:rsidR="002C37A9" w:rsidRPr="00AA5183" w:rsidRDefault="002C37A9" w:rsidP="00DE7E2E">
            <w:pPr>
              <w:pStyle w:val="ConsPlusNormal"/>
              <w:rPr>
                <w:szCs w:val="24"/>
              </w:rPr>
            </w:pPr>
            <w:r w:rsidRPr="00AA5183">
              <w:rPr>
                <w:szCs w:val="24"/>
              </w:rPr>
              <w:t>20</w:t>
            </w:r>
          </w:p>
        </w:tc>
        <w:tc>
          <w:tcPr>
            <w:tcW w:w="850" w:type="dxa"/>
          </w:tcPr>
          <w:p w:rsidR="002C37A9" w:rsidRPr="00AA5183" w:rsidRDefault="002C37A9" w:rsidP="00DE7E2E">
            <w:pPr>
              <w:pStyle w:val="ConsPlusNormal"/>
              <w:rPr>
                <w:szCs w:val="24"/>
              </w:rPr>
            </w:pPr>
            <w:r w:rsidRPr="00AA5183">
              <w:rPr>
                <w:szCs w:val="24"/>
              </w:rPr>
              <w:t>45</w:t>
            </w:r>
          </w:p>
        </w:tc>
        <w:tc>
          <w:tcPr>
            <w:tcW w:w="964" w:type="dxa"/>
          </w:tcPr>
          <w:p w:rsidR="002C37A9" w:rsidRPr="00AA5183" w:rsidRDefault="002C37A9" w:rsidP="00DE7E2E">
            <w:pPr>
              <w:pStyle w:val="ConsPlusNormal"/>
              <w:rPr>
                <w:szCs w:val="24"/>
              </w:rPr>
            </w:pPr>
            <w:r w:rsidRPr="00AA5183">
              <w:rPr>
                <w:szCs w:val="24"/>
              </w:rPr>
              <w:t>8</w:t>
            </w:r>
          </w:p>
        </w:tc>
        <w:tc>
          <w:tcPr>
            <w:tcW w:w="964" w:type="dxa"/>
          </w:tcPr>
          <w:p w:rsidR="002C37A9" w:rsidRPr="00AA5183" w:rsidRDefault="002C37A9" w:rsidP="00DE7E2E">
            <w:pPr>
              <w:pStyle w:val="ConsPlusNormal"/>
              <w:rPr>
                <w:szCs w:val="24"/>
              </w:rPr>
            </w:pPr>
            <w:r w:rsidRPr="00AA5183">
              <w:rPr>
                <w:szCs w:val="24"/>
              </w:rPr>
              <w:t>8</w:t>
            </w:r>
          </w:p>
        </w:tc>
      </w:tr>
      <w:tr w:rsidR="002C37A9" w:rsidRPr="00AA5183" w:rsidTr="00DE7E2E">
        <w:tc>
          <w:tcPr>
            <w:tcW w:w="2381" w:type="dxa"/>
          </w:tcPr>
          <w:p w:rsidR="002C37A9" w:rsidRPr="00AA5183" w:rsidRDefault="002C37A9" w:rsidP="00DE7E2E">
            <w:pPr>
              <w:pStyle w:val="ConsPlusNormal"/>
              <w:rPr>
                <w:szCs w:val="24"/>
              </w:rPr>
            </w:pPr>
            <w:smartTag w:uri="urn:schemas-microsoft-com:office:smarttags" w:element="metricconverter">
              <w:smartTagPr>
                <w:attr w:name="ProductID" w:val="30 м"/>
              </w:smartTagPr>
              <w:r w:rsidRPr="00AA5183">
                <w:rPr>
                  <w:szCs w:val="24"/>
                </w:rPr>
                <w:t>30 м</w:t>
              </w:r>
            </w:smartTag>
          </w:p>
        </w:tc>
        <w:tc>
          <w:tcPr>
            <w:tcW w:w="964" w:type="dxa"/>
          </w:tcPr>
          <w:p w:rsidR="002C37A9" w:rsidRPr="00AA5183" w:rsidRDefault="002C37A9" w:rsidP="00DE7E2E">
            <w:pPr>
              <w:pStyle w:val="ConsPlusNormal"/>
              <w:rPr>
                <w:szCs w:val="24"/>
              </w:rPr>
            </w:pPr>
            <w:r w:rsidRPr="00AA5183">
              <w:rPr>
                <w:szCs w:val="24"/>
              </w:rPr>
              <w:t>10</w:t>
            </w:r>
          </w:p>
        </w:tc>
        <w:tc>
          <w:tcPr>
            <w:tcW w:w="964" w:type="dxa"/>
          </w:tcPr>
          <w:p w:rsidR="002C37A9" w:rsidRPr="00AA5183" w:rsidRDefault="002C37A9" w:rsidP="00DE7E2E">
            <w:pPr>
              <w:pStyle w:val="ConsPlusNormal"/>
              <w:rPr>
                <w:szCs w:val="24"/>
              </w:rPr>
            </w:pPr>
            <w:r w:rsidRPr="00AA5183">
              <w:rPr>
                <w:szCs w:val="24"/>
              </w:rPr>
              <w:t>10</w:t>
            </w:r>
          </w:p>
        </w:tc>
        <w:tc>
          <w:tcPr>
            <w:tcW w:w="850" w:type="dxa"/>
          </w:tcPr>
          <w:p w:rsidR="002C37A9" w:rsidRPr="00AA5183" w:rsidRDefault="002C37A9" w:rsidP="00DE7E2E">
            <w:pPr>
              <w:pStyle w:val="ConsPlusNormal"/>
              <w:rPr>
                <w:szCs w:val="24"/>
              </w:rPr>
            </w:pPr>
            <w:r w:rsidRPr="00AA5183">
              <w:rPr>
                <w:szCs w:val="24"/>
              </w:rPr>
              <w:t>20</w:t>
            </w:r>
          </w:p>
        </w:tc>
        <w:tc>
          <w:tcPr>
            <w:tcW w:w="1077" w:type="dxa"/>
          </w:tcPr>
          <w:p w:rsidR="002C37A9" w:rsidRPr="00AA5183" w:rsidRDefault="002C37A9" w:rsidP="00DE7E2E">
            <w:pPr>
              <w:pStyle w:val="ConsPlusNormal"/>
              <w:rPr>
                <w:szCs w:val="24"/>
              </w:rPr>
            </w:pPr>
            <w:r w:rsidRPr="00AA5183">
              <w:rPr>
                <w:szCs w:val="24"/>
              </w:rPr>
              <w:t>30</w:t>
            </w:r>
          </w:p>
        </w:tc>
        <w:tc>
          <w:tcPr>
            <w:tcW w:w="850" w:type="dxa"/>
          </w:tcPr>
          <w:p w:rsidR="002C37A9" w:rsidRPr="00AA5183" w:rsidRDefault="002C37A9" w:rsidP="00DE7E2E">
            <w:pPr>
              <w:pStyle w:val="ConsPlusNormal"/>
              <w:rPr>
                <w:szCs w:val="24"/>
              </w:rPr>
            </w:pPr>
            <w:r w:rsidRPr="00AA5183">
              <w:rPr>
                <w:szCs w:val="24"/>
              </w:rPr>
              <w:t>60</w:t>
            </w:r>
          </w:p>
        </w:tc>
        <w:tc>
          <w:tcPr>
            <w:tcW w:w="964" w:type="dxa"/>
          </w:tcPr>
          <w:p w:rsidR="002C37A9" w:rsidRPr="00AA5183" w:rsidRDefault="002C37A9" w:rsidP="00DE7E2E">
            <w:pPr>
              <w:pStyle w:val="ConsPlusNormal"/>
              <w:rPr>
                <w:szCs w:val="24"/>
              </w:rPr>
            </w:pPr>
            <w:r w:rsidRPr="00AA5183">
              <w:rPr>
                <w:szCs w:val="24"/>
              </w:rPr>
              <w:t>10</w:t>
            </w:r>
          </w:p>
        </w:tc>
        <w:tc>
          <w:tcPr>
            <w:tcW w:w="964"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2381" w:type="dxa"/>
          </w:tcPr>
          <w:p w:rsidR="002C37A9" w:rsidRPr="00AA5183" w:rsidRDefault="002C37A9" w:rsidP="00DE7E2E">
            <w:pPr>
              <w:pStyle w:val="ConsPlusNormal"/>
              <w:rPr>
                <w:szCs w:val="24"/>
              </w:rPr>
            </w:pPr>
            <w:smartTag w:uri="urn:schemas-microsoft-com:office:smarttags" w:element="metricconverter">
              <w:smartTagPr>
                <w:attr w:name="ProductID" w:val="40 м"/>
              </w:smartTagPr>
              <w:r w:rsidRPr="00AA5183">
                <w:rPr>
                  <w:szCs w:val="24"/>
                </w:rPr>
                <w:t>40 м</w:t>
              </w:r>
            </w:smartTag>
          </w:p>
        </w:tc>
        <w:tc>
          <w:tcPr>
            <w:tcW w:w="964" w:type="dxa"/>
          </w:tcPr>
          <w:p w:rsidR="002C37A9" w:rsidRPr="00AA5183" w:rsidRDefault="002C37A9" w:rsidP="00DE7E2E">
            <w:pPr>
              <w:pStyle w:val="ConsPlusNormal"/>
              <w:rPr>
                <w:szCs w:val="24"/>
              </w:rPr>
            </w:pPr>
            <w:r w:rsidRPr="00AA5183">
              <w:rPr>
                <w:szCs w:val="24"/>
              </w:rPr>
              <w:t>15</w:t>
            </w:r>
          </w:p>
        </w:tc>
        <w:tc>
          <w:tcPr>
            <w:tcW w:w="964" w:type="dxa"/>
          </w:tcPr>
          <w:p w:rsidR="002C37A9" w:rsidRPr="00AA5183" w:rsidRDefault="002C37A9" w:rsidP="00DE7E2E">
            <w:pPr>
              <w:pStyle w:val="ConsPlusNormal"/>
              <w:rPr>
                <w:szCs w:val="24"/>
              </w:rPr>
            </w:pPr>
            <w:r w:rsidRPr="00AA5183">
              <w:rPr>
                <w:szCs w:val="24"/>
              </w:rPr>
              <w:t>15</w:t>
            </w:r>
          </w:p>
        </w:tc>
        <w:tc>
          <w:tcPr>
            <w:tcW w:w="850" w:type="dxa"/>
          </w:tcPr>
          <w:p w:rsidR="002C37A9" w:rsidRPr="00AA5183" w:rsidRDefault="002C37A9" w:rsidP="00DE7E2E">
            <w:pPr>
              <w:pStyle w:val="ConsPlusNormal"/>
              <w:rPr>
                <w:szCs w:val="24"/>
              </w:rPr>
            </w:pPr>
            <w:r w:rsidRPr="00AA5183">
              <w:rPr>
                <w:szCs w:val="24"/>
              </w:rPr>
              <w:t>25</w:t>
            </w:r>
          </w:p>
        </w:tc>
        <w:tc>
          <w:tcPr>
            <w:tcW w:w="1077" w:type="dxa"/>
          </w:tcPr>
          <w:p w:rsidR="002C37A9" w:rsidRPr="00AA5183" w:rsidRDefault="002C37A9" w:rsidP="00DE7E2E">
            <w:pPr>
              <w:pStyle w:val="ConsPlusNormal"/>
              <w:rPr>
                <w:szCs w:val="24"/>
              </w:rPr>
            </w:pPr>
            <w:r w:rsidRPr="00AA5183">
              <w:rPr>
                <w:szCs w:val="24"/>
              </w:rPr>
              <w:t>40</w:t>
            </w:r>
          </w:p>
        </w:tc>
        <w:tc>
          <w:tcPr>
            <w:tcW w:w="850" w:type="dxa"/>
          </w:tcPr>
          <w:p w:rsidR="002C37A9" w:rsidRPr="00AA5183" w:rsidRDefault="002C37A9" w:rsidP="00DE7E2E">
            <w:pPr>
              <w:pStyle w:val="ConsPlusNormal"/>
              <w:rPr>
                <w:szCs w:val="24"/>
              </w:rPr>
            </w:pPr>
            <w:r w:rsidRPr="00AA5183">
              <w:rPr>
                <w:szCs w:val="24"/>
              </w:rPr>
              <w:t>75</w:t>
            </w:r>
          </w:p>
        </w:tc>
        <w:tc>
          <w:tcPr>
            <w:tcW w:w="964" w:type="dxa"/>
          </w:tcPr>
          <w:p w:rsidR="002C37A9" w:rsidRPr="00AA5183" w:rsidRDefault="002C37A9" w:rsidP="00DE7E2E">
            <w:pPr>
              <w:pStyle w:val="ConsPlusNormal"/>
              <w:rPr>
                <w:szCs w:val="24"/>
              </w:rPr>
            </w:pPr>
            <w:r w:rsidRPr="00AA5183">
              <w:rPr>
                <w:szCs w:val="24"/>
              </w:rPr>
              <w:t>15</w:t>
            </w:r>
          </w:p>
        </w:tc>
        <w:tc>
          <w:tcPr>
            <w:tcW w:w="964" w:type="dxa"/>
          </w:tcPr>
          <w:p w:rsidR="002C37A9" w:rsidRPr="00AA5183" w:rsidRDefault="002C37A9" w:rsidP="00DE7E2E">
            <w:pPr>
              <w:pStyle w:val="ConsPlusNormal"/>
              <w:rPr>
                <w:szCs w:val="24"/>
              </w:rPr>
            </w:pPr>
            <w:r w:rsidRPr="00AA5183">
              <w:rPr>
                <w:szCs w:val="24"/>
              </w:rPr>
              <w:t>15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2.1.13.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2C37A9" w:rsidRPr="00AA5183" w:rsidRDefault="002C37A9" w:rsidP="002C37A9">
      <w:pPr>
        <w:pStyle w:val="ConsPlusNormal"/>
        <w:ind w:firstLine="540"/>
        <w:jc w:val="both"/>
        <w:rPr>
          <w:szCs w:val="24"/>
        </w:rPr>
      </w:pPr>
      <w:r w:rsidRPr="00AA5183">
        <w:rPr>
          <w:szCs w:val="24"/>
        </w:rPr>
        <w:t xml:space="preserve">2.1.14. Высоту и конструкции ограждения земельных участков индивидуальных жилых домов принимать: максимально допустимая высота ограждения - </w:t>
      </w:r>
      <w:smartTag w:uri="urn:schemas-microsoft-com:office:smarttags" w:element="metricconverter">
        <w:smartTagPr>
          <w:attr w:name="ProductID" w:val="1,5 м"/>
        </w:smartTagPr>
        <w:r w:rsidRPr="00AA5183">
          <w:rPr>
            <w:szCs w:val="24"/>
          </w:rPr>
          <w:t>1,5 м</w:t>
        </w:r>
      </w:smartTag>
      <w:r w:rsidRPr="00AA5183">
        <w:rPr>
          <w:szCs w:val="24"/>
        </w:rPr>
        <w:t>.; по главному фасаду дома со стороны улиц не допускается устройство сплошных ограждений, характер ограждения и его высота должны быть единообразными как минимум на протяжении одного квартала с обеих сторон улицы.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2C37A9" w:rsidRPr="00AA5183" w:rsidRDefault="002C37A9" w:rsidP="002C37A9">
      <w:pPr>
        <w:pStyle w:val="ConsPlusNormal"/>
        <w:ind w:firstLine="540"/>
        <w:jc w:val="both"/>
        <w:rPr>
          <w:szCs w:val="24"/>
        </w:rPr>
      </w:pPr>
      <w:r w:rsidRPr="00AA5183">
        <w:rPr>
          <w:szCs w:val="24"/>
        </w:rPr>
        <w:t xml:space="preserve">2.1.15. По границе с соседним земельным участком ограждения должны быть проветриваемые на высоту не менее </w:t>
      </w:r>
      <w:smartTag w:uri="urn:schemas-microsoft-com:office:smarttags" w:element="metricconverter">
        <w:smartTagPr>
          <w:attr w:name="ProductID" w:val="0,15 м"/>
        </w:smartTagPr>
        <w:r w:rsidRPr="00AA5183">
          <w:rPr>
            <w:szCs w:val="24"/>
          </w:rPr>
          <w:t>0,15 м</w:t>
        </w:r>
      </w:smartTag>
      <w:r w:rsidRPr="00AA5183">
        <w:rPr>
          <w:szCs w:val="24"/>
        </w:rPr>
        <w:t xml:space="preserve"> от уровня земли и высотой не более </w:t>
      </w:r>
      <w:smartTag w:uri="urn:schemas-microsoft-com:office:smarttags" w:element="metricconverter">
        <w:smartTagPr>
          <w:attr w:name="ProductID" w:val="1,7 м"/>
        </w:smartTagPr>
        <w:r w:rsidRPr="00AA5183">
          <w:rPr>
            <w:szCs w:val="24"/>
          </w:rPr>
          <w:t>1,7 м</w:t>
        </w:r>
      </w:smartTag>
      <w:r w:rsidRPr="00AA5183">
        <w:rPr>
          <w:szCs w:val="24"/>
        </w:rPr>
        <w:t>. Ограждения должны быть сетчатыми либо решетчатыми. Высота ограждений и их тип должны быть такими, чтобы не нарушались нормы инсоляции для жилых помещений. По взаимному согласию (удостоверенному) смежных землепользователей допускается устройство сплошных ограждений, а также в виде живых изгородей из кустарника.</w:t>
      </w:r>
    </w:p>
    <w:p w:rsidR="002C37A9" w:rsidRPr="00AA5183" w:rsidRDefault="002C37A9" w:rsidP="002C37A9">
      <w:pPr>
        <w:pStyle w:val="ConsPlusNormal"/>
        <w:ind w:firstLine="540"/>
        <w:jc w:val="both"/>
        <w:rPr>
          <w:szCs w:val="24"/>
        </w:rPr>
      </w:pPr>
      <w:r w:rsidRPr="00AA5183">
        <w:rPr>
          <w:szCs w:val="24"/>
        </w:rPr>
        <w:t xml:space="preserve">При общей толщине конструкции ограждения до </w:t>
      </w:r>
      <w:smartTag w:uri="urn:schemas-microsoft-com:office:smarttags" w:element="metricconverter">
        <w:smartTagPr>
          <w:attr w:name="ProductID" w:val="100 мм"/>
        </w:smartTagPr>
        <w:r w:rsidRPr="00AA5183">
          <w:rPr>
            <w:szCs w:val="24"/>
          </w:rPr>
          <w:t>100 мм</w:t>
        </w:r>
      </w:smartTag>
      <w:r w:rsidRPr="00AA5183">
        <w:rPr>
          <w:szCs w:val="24"/>
        </w:rPr>
        <w:t xml:space="preserve"> допускается устанавливать ограждение по центру межевой границы участка. В обязанности застройщика входит строительство и поддержание в надлежащем состоянии ограждений по всему периметру земельного участка.</w:t>
      </w:r>
    </w:p>
    <w:p w:rsidR="002C37A9" w:rsidRPr="00AA5183" w:rsidRDefault="002C37A9" w:rsidP="002C37A9">
      <w:pPr>
        <w:pStyle w:val="ConsPlusNormal"/>
        <w:ind w:firstLine="540"/>
        <w:jc w:val="both"/>
        <w:rPr>
          <w:szCs w:val="24"/>
        </w:rPr>
      </w:pPr>
      <w:r w:rsidRPr="00AA5183">
        <w:rPr>
          <w:szCs w:val="24"/>
        </w:rPr>
        <w:t>2.1.16.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10 - 15 домов).</w:t>
      </w:r>
    </w:p>
    <w:p w:rsidR="002C37A9" w:rsidRPr="00AA5183" w:rsidRDefault="002C37A9" w:rsidP="002C37A9">
      <w:pPr>
        <w:pStyle w:val="ConsPlusNormal"/>
        <w:ind w:firstLine="540"/>
        <w:jc w:val="both"/>
        <w:rPr>
          <w:szCs w:val="24"/>
        </w:rPr>
      </w:pPr>
      <w:r w:rsidRPr="00AA5183">
        <w:rPr>
          <w:szCs w:val="24"/>
        </w:rPr>
        <w:t>2.1.17. Расстояние от площадок с контейнерами до границ участков жилых домов, детских учреждений должно быть не менее 25.</w:t>
      </w:r>
    </w:p>
    <w:p w:rsidR="002C37A9" w:rsidRPr="00AA5183" w:rsidRDefault="002C37A9" w:rsidP="002C37A9">
      <w:pPr>
        <w:pStyle w:val="ConsPlusNormal"/>
        <w:ind w:firstLine="540"/>
        <w:jc w:val="both"/>
        <w:rPr>
          <w:szCs w:val="24"/>
        </w:rPr>
      </w:pPr>
      <w:r w:rsidRPr="00AA5183">
        <w:rPr>
          <w:szCs w:val="24"/>
        </w:rPr>
        <w:t xml:space="preserve">2.1.18. Для индивидуальных жилых домов допускается устройство выгребных ям в границах своего земельного участка. При этом выгребная яма должна быть водонепроницаемая, дно и стены ямы должны быть гидроизолированы. Расстояние от выгребной ямы до окон соседних домов регламентируется </w:t>
      </w:r>
      <w:hyperlink r:id="rId17" w:history="1">
        <w:r w:rsidRPr="00DE7E2E">
          <w:rPr>
            <w:szCs w:val="24"/>
          </w:rPr>
          <w:t>СанПиН 42-128-4690-88</w:t>
        </w:r>
      </w:hyperlink>
      <w:r w:rsidRPr="00AA5183">
        <w:rPr>
          <w:szCs w:val="24"/>
        </w:rPr>
        <w:t>.</w:t>
      </w:r>
    </w:p>
    <w:p w:rsidR="002C37A9" w:rsidRPr="00AA5183" w:rsidRDefault="002C37A9" w:rsidP="002C37A9">
      <w:pPr>
        <w:pStyle w:val="ConsPlusNormal"/>
        <w:ind w:firstLine="540"/>
        <w:jc w:val="both"/>
        <w:rPr>
          <w:szCs w:val="24"/>
        </w:rPr>
      </w:pPr>
      <w:r w:rsidRPr="00AA5183">
        <w:rPr>
          <w:szCs w:val="24"/>
        </w:rPr>
        <w:lastRenderedPageBreak/>
        <w:t xml:space="preserve">2.1.19. Водоотводные канавы для сбора и удаления сточных вод, воды от хозяйственных построек, бань, душевых кабин и т.п. должны размещаться на расстоянии не менее </w:t>
      </w:r>
      <w:smartTag w:uri="urn:schemas-microsoft-com:office:smarttags" w:element="metricconverter">
        <w:smartTagPr>
          <w:attr w:name="ProductID" w:val="4 метров"/>
        </w:smartTagPr>
        <w:r w:rsidRPr="00AA5183">
          <w:rPr>
            <w:szCs w:val="24"/>
          </w:rPr>
          <w:t>4 метров</w:t>
        </w:r>
      </w:smartTag>
      <w:r w:rsidRPr="00AA5183">
        <w:rPr>
          <w:szCs w:val="24"/>
        </w:rPr>
        <w:t xml:space="preserve"> от границ соседнего земельного участка, при этом канава должна иметь песчано-гравийное покрытие.</w:t>
      </w:r>
    </w:p>
    <w:p w:rsidR="002C37A9" w:rsidRPr="00AA5183" w:rsidRDefault="002C37A9" w:rsidP="00DE7E2E">
      <w:pPr>
        <w:pStyle w:val="ConsPlusNormal"/>
        <w:ind w:firstLine="540"/>
        <w:jc w:val="both"/>
        <w:rPr>
          <w:szCs w:val="24"/>
        </w:rPr>
      </w:pPr>
      <w:r w:rsidRPr="00AA5183">
        <w:rPr>
          <w:szCs w:val="24"/>
        </w:rPr>
        <w:t xml:space="preserve">2.1.20. На придомовой территории многоквартирных жилых домов допускается устройство палисадников, при этом высота ограждения должна быть не более </w:t>
      </w:r>
      <w:smartTag w:uri="urn:schemas-microsoft-com:office:smarttags" w:element="metricconverter">
        <w:smartTagPr>
          <w:attr w:name="ProductID" w:val="1 метра"/>
        </w:smartTagPr>
        <w:r w:rsidRPr="00AA5183">
          <w:rPr>
            <w:szCs w:val="24"/>
          </w:rPr>
          <w:t>1 метра</w:t>
        </w:r>
      </w:smartTag>
      <w:r w:rsidRPr="00AA5183">
        <w:rPr>
          <w:szCs w:val="24"/>
        </w:rPr>
        <w:t>, тип ограждения - сетчатый либо решетчатый. Не допускается устройство сплошного ограждения.</w:t>
      </w:r>
    </w:p>
    <w:p w:rsidR="002C37A9" w:rsidRPr="00AA5183" w:rsidRDefault="002C37A9" w:rsidP="00DE7E2E">
      <w:pPr>
        <w:pStyle w:val="ConsPlusNormal"/>
        <w:ind w:firstLine="540"/>
        <w:jc w:val="both"/>
        <w:outlineLvl w:val="2"/>
        <w:rPr>
          <w:szCs w:val="24"/>
        </w:rPr>
      </w:pPr>
      <w:r w:rsidRPr="00AA5183">
        <w:rPr>
          <w:szCs w:val="24"/>
        </w:rPr>
        <w:t>2.2. Содержание фасадов зданий и сооружений</w:t>
      </w:r>
    </w:p>
    <w:p w:rsidR="002C37A9" w:rsidRPr="00AA5183" w:rsidRDefault="002C37A9" w:rsidP="002C37A9">
      <w:pPr>
        <w:pStyle w:val="ConsPlusNormal"/>
        <w:ind w:firstLine="540"/>
        <w:jc w:val="both"/>
        <w:rPr>
          <w:szCs w:val="24"/>
        </w:rPr>
      </w:pPr>
      <w:r w:rsidRPr="00AA5183">
        <w:rPr>
          <w:szCs w:val="24"/>
        </w:rPr>
        <w:t>2.2.1. Все виды внешнего оформления сельских населенных пунктов, а также оформление фасадов зданий подлежат обязательному согласованию с главным архитектором района.</w:t>
      </w:r>
    </w:p>
    <w:p w:rsidR="002C37A9" w:rsidRPr="00AA5183" w:rsidRDefault="002C37A9" w:rsidP="002C37A9">
      <w:pPr>
        <w:pStyle w:val="ConsPlusNormal"/>
        <w:ind w:firstLine="540"/>
        <w:jc w:val="both"/>
        <w:rPr>
          <w:szCs w:val="24"/>
        </w:rPr>
      </w:pPr>
      <w:r w:rsidRPr="00AA5183">
        <w:rPr>
          <w:szCs w:val="24"/>
        </w:rPr>
        <w:t>2.2.2. Руководители организаций, в ведении которых находятся здания и сооружения, граждане, владеющие домами на праве частной собственности, обязаны эксплуатировать данные объекты и производить их ремонт в соответствии с установленными правилами и нормами технической эксплуатации; следить за состоянием и установкой всех видов внешнего благоустройства, освещения в пределах отведенной территории, содержать в исправном состоянии здания, фасады; поддерживать в надлежащем виде (чистоте и исправном состоянии т.д.) домовые номерные знаки.</w:t>
      </w:r>
    </w:p>
    <w:p w:rsidR="002C37A9" w:rsidRPr="00AA5183" w:rsidRDefault="002C37A9" w:rsidP="002C37A9">
      <w:pPr>
        <w:pStyle w:val="ConsPlusNormal"/>
        <w:ind w:firstLine="540"/>
        <w:jc w:val="both"/>
        <w:rPr>
          <w:szCs w:val="24"/>
        </w:rPr>
      </w:pPr>
      <w:r w:rsidRPr="00AA5183">
        <w:rPr>
          <w:szCs w:val="24"/>
        </w:rPr>
        <w:t xml:space="preserve">2.2.3. Ремонт фасадов производится на основании согласования внешнего вида фасада с главным архитектором Воскресенского муниципального района. Окраску фасадов необходимо производить после окончания ремонта стен, парапетов, дымовых труб, выступающих деталей и архитектурных лепных украшений, входных устройств (крылец, входных козырьков), кровли, линейных открытых карнизов (поясов), </w:t>
      </w:r>
      <w:proofErr w:type="spellStart"/>
      <w:r w:rsidRPr="00AA5183">
        <w:rPr>
          <w:szCs w:val="24"/>
        </w:rPr>
        <w:t>сандриков</w:t>
      </w:r>
      <w:proofErr w:type="spellEnd"/>
      <w:r w:rsidRPr="00AA5183">
        <w:rPr>
          <w:szCs w:val="24"/>
        </w:rPr>
        <w:t>, подоконников и водосточных труб и т.д. Слабо держащаяся старая краска должна быть удалена. Не допускается покрытие фасада паронепроницаемыми материалами, за исключением деревянных конструкций. Окраску оконных переплетов и дверных полотен следует производить, как правило, не реже одного раза в 5 лет в едином для дома цветовом колере.</w:t>
      </w:r>
    </w:p>
    <w:p w:rsidR="002C37A9" w:rsidRPr="00AA5183" w:rsidRDefault="002C37A9" w:rsidP="002C37A9">
      <w:pPr>
        <w:pStyle w:val="ConsPlusNormal"/>
        <w:ind w:firstLine="540"/>
        <w:jc w:val="both"/>
        <w:rPr>
          <w:szCs w:val="24"/>
        </w:rPr>
      </w:pPr>
      <w:r w:rsidRPr="00AA5183">
        <w:rPr>
          <w:szCs w:val="24"/>
        </w:rPr>
        <w:t>2.2.4. Запрещается самовольное переоборудование фасадов зданий и их конструктивных элементов, крепление к стенам зданий различных растяжек, вывесок, рекламных конструкций, плакатов, указателей и других устройств без согласования.</w:t>
      </w:r>
    </w:p>
    <w:p w:rsidR="002C37A9" w:rsidRPr="00AA5183" w:rsidRDefault="002C37A9" w:rsidP="002C37A9">
      <w:pPr>
        <w:pStyle w:val="ConsPlusNormal"/>
        <w:ind w:firstLine="540"/>
        <w:jc w:val="both"/>
        <w:rPr>
          <w:szCs w:val="24"/>
        </w:rPr>
      </w:pPr>
      <w:r w:rsidRPr="00AA5183">
        <w:rPr>
          <w:szCs w:val="24"/>
        </w:rPr>
        <w:t>2.2.5.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строительство балконов и лоджий не допускаются без согласования с главным архитектором Воскресенского муниципального района.</w:t>
      </w:r>
    </w:p>
    <w:p w:rsidR="002C37A9" w:rsidRPr="00AA5183" w:rsidRDefault="002C37A9" w:rsidP="002C37A9">
      <w:pPr>
        <w:pStyle w:val="ConsPlusNormal"/>
        <w:ind w:firstLine="540"/>
        <w:jc w:val="both"/>
        <w:rPr>
          <w:szCs w:val="24"/>
        </w:rPr>
      </w:pPr>
      <w:r w:rsidRPr="00AA5183">
        <w:rPr>
          <w:szCs w:val="24"/>
        </w:rPr>
        <w:t>2.2.6. На фасаде каждого дома собственник (владелец), балансодержатель дома устанавливает домовой номерной знак утвержденного образца. Ответственность за исправность номерного знака несет собственник (владелец), балансодержатель дома.</w:t>
      </w:r>
    </w:p>
    <w:p w:rsidR="002C37A9" w:rsidRPr="00AA5183" w:rsidRDefault="002C37A9" w:rsidP="002C37A9">
      <w:pPr>
        <w:pStyle w:val="ConsPlusNormal"/>
        <w:ind w:firstLine="540"/>
        <w:jc w:val="both"/>
        <w:rPr>
          <w:szCs w:val="24"/>
        </w:rPr>
      </w:pPr>
      <w:r w:rsidRPr="00AA5183">
        <w:rPr>
          <w:szCs w:val="24"/>
        </w:rPr>
        <w:t xml:space="preserve">2.2.7. </w:t>
      </w:r>
      <w:proofErr w:type="spellStart"/>
      <w:r w:rsidRPr="00AA5183">
        <w:rPr>
          <w:szCs w:val="24"/>
        </w:rPr>
        <w:t>Внутридворовые</w:t>
      </w:r>
      <w:proofErr w:type="spellEnd"/>
      <w:r w:rsidRPr="00AA5183">
        <w:rPr>
          <w:szCs w:val="24"/>
        </w:rPr>
        <w:t xml:space="preserve"> пешеходные переходы, указатели номеров домов, входы в подъезды и подвалы должны иметь ночное освещение.</w:t>
      </w:r>
    </w:p>
    <w:p w:rsidR="002C37A9" w:rsidRPr="00AA5183" w:rsidRDefault="002C37A9" w:rsidP="002C37A9">
      <w:pPr>
        <w:pStyle w:val="ConsPlusNormal"/>
        <w:ind w:firstLine="540"/>
        <w:jc w:val="both"/>
        <w:rPr>
          <w:szCs w:val="24"/>
        </w:rPr>
      </w:pPr>
      <w:r w:rsidRPr="00AA5183">
        <w:rPr>
          <w:szCs w:val="24"/>
        </w:rPr>
        <w:t>2.2.8. При обнаружении признаков повреждения несущих конструкций (балконов, лоджий, козырьков, эркеров) собственники (владельцы), балансодержатели зданий должны принять срочные меры по обеспечению безопасности людей и предупреждению дальнейшего развития деформаций.</w:t>
      </w:r>
    </w:p>
    <w:p w:rsidR="002C37A9" w:rsidRPr="00AA5183" w:rsidRDefault="002C37A9" w:rsidP="002C37A9">
      <w:pPr>
        <w:pStyle w:val="ConsPlusNormal"/>
        <w:ind w:firstLine="540"/>
        <w:jc w:val="both"/>
        <w:rPr>
          <w:szCs w:val="24"/>
        </w:rPr>
      </w:pPr>
      <w:r w:rsidRPr="00AA5183">
        <w:rPr>
          <w:szCs w:val="24"/>
        </w:rPr>
        <w:t>2.2.9. Фасады зданий и сооружений в эксплуатационный период не должны иметь видимых повреждений, не допускается разрушение отделочного слоя, водосточных труб, воронок и выпусков, изменение цветового тона и т.п., занимающих более 5% фасадной поверхности для объектов центральной части городского поселения и 10% для сельских поселений.</w:t>
      </w:r>
    </w:p>
    <w:p w:rsidR="002C37A9" w:rsidRPr="00AA5183" w:rsidRDefault="002C37A9" w:rsidP="002C37A9">
      <w:pPr>
        <w:pStyle w:val="ConsPlusNormal"/>
        <w:ind w:firstLine="540"/>
        <w:jc w:val="both"/>
        <w:rPr>
          <w:szCs w:val="24"/>
        </w:rPr>
      </w:pPr>
      <w:r w:rsidRPr="00AA5183">
        <w:rPr>
          <w:szCs w:val="24"/>
        </w:rPr>
        <w:t>2.2.10. Собственники индивидуальных домов должны содержать жилые и нежилые строения, ограждения, ворота, калитки в технически исправном состоянии, придать этим строениям приглядный вид, содержать как свою, так и прилегающую территории в чистоте и обязаны строго соблюдать правила по организации санитарной уборки прилегающей территории. Запрещается складировать с внешней стороны забора (со стороны улицы) строительные материалы, утварь, мусор.</w:t>
      </w:r>
    </w:p>
    <w:p w:rsidR="002C37A9" w:rsidRPr="00AA5183" w:rsidRDefault="002C37A9" w:rsidP="002C37A9">
      <w:pPr>
        <w:pStyle w:val="ConsPlusNormal"/>
        <w:ind w:firstLine="540"/>
        <w:jc w:val="both"/>
        <w:rPr>
          <w:szCs w:val="24"/>
        </w:rPr>
      </w:pPr>
      <w:r w:rsidRPr="00AA5183">
        <w:rPr>
          <w:szCs w:val="24"/>
        </w:rPr>
        <w:t xml:space="preserve">2.2.11. Собственники (арендаторы) зданий, сооружений, малых архитектурных форм и </w:t>
      </w:r>
      <w:r w:rsidRPr="00AA5183">
        <w:rPr>
          <w:szCs w:val="24"/>
        </w:rPr>
        <w:lastRenderedPageBreak/>
        <w:t>других объектов должны принимать меры по очистке фасадов от самовольно расклеенных объявлений.</w:t>
      </w:r>
    </w:p>
    <w:p w:rsidR="002C37A9" w:rsidRPr="00AA5183" w:rsidRDefault="002C37A9" w:rsidP="002C37A9">
      <w:pPr>
        <w:pStyle w:val="ConsPlusNormal"/>
        <w:ind w:firstLine="540"/>
        <w:jc w:val="both"/>
        <w:rPr>
          <w:szCs w:val="24"/>
        </w:rPr>
      </w:pPr>
      <w:r w:rsidRPr="00AA5183">
        <w:rPr>
          <w:szCs w:val="24"/>
        </w:rPr>
        <w:t>2.2.12. Все субъекты градостроительной деятельности обязаны производить работы по надлежащему содержанию зданий, строений, сооружений и иных объектов недвижимости на земельных участках в соответствии с градостроительной и проектной документацией, градостроительными нормами и правилами, экологическими, противопожарными и иными специальными нормативами.</w:t>
      </w:r>
    </w:p>
    <w:p w:rsidR="002C37A9" w:rsidRPr="00AA5183" w:rsidRDefault="002C37A9" w:rsidP="002C37A9">
      <w:pPr>
        <w:pStyle w:val="ConsPlusNormal"/>
        <w:ind w:firstLine="540"/>
        <w:jc w:val="both"/>
        <w:rPr>
          <w:szCs w:val="24"/>
        </w:rPr>
      </w:pPr>
      <w:r w:rsidRPr="00AA5183">
        <w:rPr>
          <w:szCs w:val="24"/>
        </w:rPr>
        <w:t>2.2.13. Для оформления работ по ремонту, реставрации, реконструкции фасадов и благоустройства заказчик подает заявку в отдел капитального строительства и архитектуры Воскресенского муниципального района (далее – ОКСА) с приложением эскизного проекта для получения согласования на эти работы. В течение 14 дней с момента подачи заявки, ОКСА Воскресенского муниципального района обязан выдать заказчику согласование чертежа и внешнего вида здания с утверждением цветового решения. Производство каких-либо работ без разрешения органов администрации категорически запрещается.</w:t>
      </w:r>
    </w:p>
    <w:p w:rsidR="002C37A9" w:rsidRPr="00AA5183" w:rsidRDefault="002C37A9" w:rsidP="002C37A9">
      <w:pPr>
        <w:pStyle w:val="ConsPlusNormal"/>
        <w:ind w:firstLine="540"/>
        <w:jc w:val="both"/>
        <w:rPr>
          <w:szCs w:val="24"/>
        </w:rPr>
      </w:pPr>
      <w:r w:rsidRPr="00AA5183">
        <w:rPr>
          <w:szCs w:val="24"/>
        </w:rPr>
        <w:t>2.2.14. В необходимых случаях (изменение геометрии фасадов, применение новых архитектурных деталей и элементов, изменение ранее выполненного благоустройства, а также при желании заказчика) заказчиком выполняется проектная документация и представляется на согласование в ОКСА Воскресенского муниципального района.</w:t>
      </w:r>
    </w:p>
    <w:p w:rsidR="002C37A9" w:rsidRPr="00AA5183" w:rsidRDefault="002C37A9" w:rsidP="002C37A9">
      <w:pPr>
        <w:pStyle w:val="ConsPlusNormal"/>
        <w:ind w:firstLine="540"/>
        <w:jc w:val="both"/>
        <w:rPr>
          <w:szCs w:val="24"/>
        </w:rPr>
      </w:pPr>
      <w:r w:rsidRPr="00AA5183">
        <w:rPr>
          <w:szCs w:val="24"/>
        </w:rPr>
        <w:t>2.2.15. До начала процесса окраски здания или какого-либо сооружения должны быть произведены работы по капитальному ремонту всех его без исключения наружных частей, окраске, в том числе производится ремонт фасадов зданий, крыш, сливов водосточных труб, сливов на подоконниках, на карнизах балконов, дверей, оконных рам, ограждений, архитектурных и художественно-декоративных деталей. При производстве данных видов работ объект производства должен быть огражден типовым ограждением с указанием наименования организации, производящей работы, ее адреса, сроков выполнения работ, номеров телефонов и фамилий лиц, ответственных за производство работ.</w:t>
      </w:r>
    </w:p>
    <w:p w:rsidR="002C37A9" w:rsidRPr="00AA5183" w:rsidRDefault="002C37A9" w:rsidP="002C37A9">
      <w:pPr>
        <w:pStyle w:val="ConsPlusNormal"/>
        <w:ind w:firstLine="540"/>
        <w:jc w:val="both"/>
        <w:rPr>
          <w:szCs w:val="24"/>
        </w:rPr>
      </w:pPr>
      <w:r w:rsidRPr="00AA5183">
        <w:rPr>
          <w:szCs w:val="24"/>
        </w:rPr>
        <w:t xml:space="preserve">2.2.16. Исполнение цветового решения согласовывается с главным архитектором Воскресенского муниципального района путем предоставления колера в натуре </w:t>
      </w:r>
      <w:smartTag w:uri="urn:schemas-microsoft-com:office:smarttags" w:element="metricconverter">
        <w:smartTagPr>
          <w:attr w:name="ProductID" w:val="1 кв. м"/>
        </w:smartTagPr>
        <w:r w:rsidRPr="00AA5183">
          <w:rPr>
            <w:szCs w:val="24"/>
          </w:rPr>
          <w:t>1 кв. м</w:t>
        </w:r>
      </w:smartTag>
      <w:r w:rsidRPr="00AA5183">
        <w:rPr>
          <w:szCs w:val="24"/>
        </w:rPr>
        <w:t xml:space="preserve"> выкрашенной поверхности.</w:t>
      </w:r>
    </w:p>
    <w:p w:rsidR="002C37A9" w:rsidRPr="00AA5183" w:rsidRDefault="002C37A9" w:rsidP="00DE7E2E">
      <w:pPr>
        <w:pStyle w:val="ConsPlusNormal"/>
        <w:ind w:firstLine="540"/>
        <w:jc w:val="both"/>
        <w:rPr>
          <w:szCs w:val="24"/>
        </w:rPr>
      </w:pPr>
      <w:r w:rsidRPr="00AA5183">
        <w:rPr>
          <w:szCs w:val="24"/>
        </w:rPr>
        <w:t>2.2.17. Самовольное изменение цветового решения фасадов застройщиком, подрядчиком или заказчиком недопустимо.</w:t>
      </w:r>
    </w:p>
    <w:p w:rsidR="002C37A9" w:rsidRPr="00AA5183" w:rsidRDefault="002C37A9" w:rsidP="00DE7E2E">
      <w:pPr>
        <w:pStyle w:val="ConsPlusNormal"/>
        <w:ind w:firstLine="540"/>
        <w:jc w:val="both"/>
        <w:outlineLvl w:val="2"/>
        <w:rPr>
          <w:szCs w:val="24"/>
        </w:rPr>
      </w:pPr>
      <w:r w:rsidRPr="00AA5183">
        <w:rPr>
          <w:szCs w:val="24"/>
        </w:rPr>
        <w:t>2.3. Общественно-деловая зона</w:t>
      </w:r>
    </w:p>
    <w:p w:rsidR="002C37A9" w:rsidRPr="00AA5183" w:rsidRDefault="002C37A9" w:rsidP="002C37A9">
      <w:pPr>
        <w:pStyle w:val="ConsPlusNormal"/>
        <w:ind w:firstLine="540"/>
        <w:jc w:val="both"/>
        <w:rPr>
          <w:szCs w:val="24"/>
        </w:rPr>
      </w:pPr>
      <w:r w:rsidRPr="00AA5183">
        <w:rPr>
          <w:szCs w:val="24"/>
        </w:rPr>
        <w:t>2.3.1.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C37A9" w:rsidRPr="00AA5183" w:rsidRDefault="002C37A9" w:rsidP="002C37A9">
      <w:pPr>
        <w:pStyle w:val="ConsPlusNormal"/>
        <w:ind w:firstLine="540"/>
        <w:jc w:val="both"/>
        <w:rPr>
          <w:szCs w:val="24"/>
        </w:rPr>
      </w:pPr>
      <w:r w:rsidRPr="00AA5183">
        <w:rPr>
          <w:szCs w:val="24"/>
        </w:rPr>
        <w:t>2.3.2.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функционально-планировочной организации территории.</w:t>
      </w:r>
    </w:p>
    <w:p w:rsidR="002C37A9" w:rsidRPr="00AA5183" w:rsidRDefault="002C37A9" w:rsidP="002C37A9">
      <w:pPr>
        <w:pStyle w:val="ConsPlusNormal"/>
        <w:ind w:firstLine="540"/>
        <w:jc w:val="both"/>
        <w:rPr>
          <w:szCs w:val="24"/>
        </w:rPr>
      </w:pPr>
      <w:r w:rsidRPr="00AA5183">
        <w:rPr>
          <w:szCs w:val="24"/>
        </w:rPr>
        <w:t>2.3.3. В перечень объектов капитального строительства, разрешенных для размещения в общественно-деловых зонах, могут включаться</w:t>
      </w:r>
    </w:p>
    <w:p w:rsidR="002C37A9" w:rsidRPr="00AA5183" w:rsidRDefault="002C37A9" w:rsidP="002C37A9">
      <w:pPr>
        <w:pStyle w:val="ConsPlusNormal"/>
        <w:ind w:firstLine="540"/>
        <w:jc w:val="both"/>
        <w:rPr>
          <w:szCs w:val="24"/>
        </w:rPr>
      </w:pPr>
      <w:r w:rsidRPr="00AA5183">
        <w:rPr>
          <w:szCs w:val="24"/>
        </w:rPr>
        <w:t>жилые дома, гостиницы, гаражи, предприятия индустрии развлечений при отсутствии ограничений на их размещение.</w:t>
      </w:r>
    </w:p>
    <w:p w:rsidR="002C37A9" w:rsidRPr="00AA5183" w:rsidRDefault="002C37A9" w:rsidP="002C37A9">
      <w:pPr>
        <w:pStyle w:val="ConsPlusNormal"/>
        <w:ind w:firstLine="540"/>
        <w:jc w:val="both"/>
        <w:rPr>
          <w:szCs w:val="24"/>
        </w:rPr>
      </w:pPr>
      <w:r w:rsidRPr="00AA5183">
        <w:rPr>
          <w:szCs w:val="24"/>
        </w:rPr>
        <w:t>2.3.4. В общественно-деловых зонах допускается размещать производственные предприятия.</w:t>
      </w:r>
    </w:p>
    <w:p w:rsidR="002C37A9" w:rsidRPr="00AA5183" w:rsidRDefault="002C37A9" w:rsidP="00DE7E2E">
      <w:pPr>
        <w:pStyle w:val="ConsPlusNormal"/>
        <w:ind w:firstLine="540"/>
        <w:jc w:val="both"/>
        <w:rPr>
          <w:szCs w:val="24"/>
        </w:rPr>
      </w:pPr>
      <w:r w:rsidRPr="00AA5183">
        <w:rPr>
          <w:szCs w:val="24"/>
        </w:rPr>
        <w:t xml:space="preserve">2.3.5. 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w:t>
      </w:r>
      <w:hyperlink w:anchor="P355" w:history="1">
        <w:r w:rsidRPr="00DE7E2E">
          <w:rPr>
            <w:szCs w:val="24"/>
          </w:rPr>
          <w:t>таблицами 1.4</w:t>
        </w:r>
      </w:hyperlink>
      <w:r w:rsidRPr="00DE7E2E">
        <w:rPr>
          <w:szCs w:val="24"/>
        </w:rPr>
        <w:t>, 1.</w:t>
      </w:r>
      <w:hyperlink w:anchor="P447" w:history="1">
        <w:r w:rsidRPr="00DE7E2E">
          <w:rPr>
            <w:szCs w:val="24"/>
          </w:rPr>
          <w:t>5</w:t>
        </w:r>
      </w:hyperlink>
      <w:r w:rsidRPr="00DE7E2E">
        <w:rPr>
          <w:szCs w:val="24"/>
        </w:rPr>
        <w:t>, 1.</w:t>
      </w:r>
      <w:hyperlink w:anchor="P868" w:history="1">
        <w:r w:rsidRPr="00DE7E2E">
          <w:rPr>
            <w:szCs w:val="24"/>
          </w:rPr>
          <w:t>6</w:t>
        </w:r>
      </w:hyperlink>
      <w:r w:rsidRPr="00AA5183">
        <w:rPr>
          <w:szCs w:val="24"/>
        </w:rPr>
        <w:t>.</w:t>
      </w:r>
    </w:p>
    <w:p w:rsidR="002C37A9" w:rsidRPr="00AA5183" w:rsidRDefault="002C37A9" w:rsidP="002C37A9">
      <w:pPr>
        <w:pStyle w:val="ConsPlusNormal"/>
        <w:ind w:firstLine="540"/>
        <w:jc w:val="both"/>
        <w:outlineLvl w:val="3"/>
        <w:rPr>
          <w:szCs w:val="24"/>
        </w:rPr>
      </w:pPr>
      <w:r w:rsidRPr="00AA5183">
        <w:rPr>
          <w:szCs w:val="24"/>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здравоохранения местного значения</w:t>
      </w:r>
    </w:p>
    <w:p w:rsidR="002C37A9" w:rsidRPr="00AA5183" w:rsidRDefault="002C37A9" w:rsidP="002C37A9">
      <w:pPr>
        <w:pStyle w:val="ConsPlusNormal"/>
        <w:jc w:val="right"/>
        <w:rPr>
          <w:szCs w:val="24"/>
        </w:rPr>
      </w:pPr>
      <w:bookmarkStart w:id="2" w:name="P355"/>
      <w:bookmarkEnd w:id="2"/>
      <w:r w:rsidRPr="00AA5183">
        <w:rPr>
          <w:szCs w:val="24"/>
        </w:rPr>
        <w:lastRenderedPageBreak/>
        <w:t xml:space="preserve">Таблица </w:t>
      </w:r>
      <w:r>
        <w:rPr>
          <w:szCs w:val="24"/>
        </w:rPr>
        <w:t>1.</w:t>
      </w:r>
      <w:r w:rsidRPr="00AA5183">
        <w:rPr>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
        <w:gridCol w:w="1644"/>
        <w:gridCol w:w="1587"/>
        <w:gridCol w:w="794"/>
        <w:gridCol w:w="564"/>
        <w:gridCol w:w="794"/>
        <w:gridCol w:w="454"/>
        <w:gridCol w:w="340"/>
        <w:gridCol w:w="794"/>
        <w:gridCol w:w="794"/>
        <w:gridCol w:w="794"/>
      </w:tblGrid>
      <w:tr w:rsidR="002C37A9" w:rsidRPr="00AA5183" w:rsidTr="00DE7E2E">
        <w:tc>
          <w:tcPr>
            <w:tcW w:w="504" w:type="dxa"/>
          </w:tcPr>
          <w:p w:rsidR="002C37A9" w:rsidRPr="00AA5183" w:rsidRDefault="002C37A9" w:rsidP="00DE7E2E">
            <w:pPr>
              <w:pStyle w:val="ConsPlusNormal"/>
              <w:rPr>
                <w:szCs w:val="24"/>
              </w:rPr>
            </w:pPr>
            <w:r w:rsidRPr="00AA5183">
              <w:rPr>
                <w:szCs w:val="24"/>
              </w:rPr>
              <w:t>N п/п</w:t>
            </w:r>
          </w:p>
        </w:tc>
        <w:tc>
          <w:tcPr>
            <w:tcW w:w="1644" w:type="dxa"/>
          </w:tcPr>
          <w:p w:rsidR="002C37A9" w:rsidRPr="00AA5183" w:rsidRDefault="002C37A9" w:rsidP="00DE7E2E">
            <w:pPr>
              <w:pStyle w:val="ConsPlusNormal"/>
              <w:rPr>
                <w:szCs w:val="24"/>
              </w:rPr>
            </w:pPr>
            <w:r w:rsidRPr="00AA5183">
              <w:rPr>
                <w:szCs w:val="24"/>
              </w:rPr>
              <w:t>Наименование вида объекта</w:t>
            </w:r>
          </w:p>
        </w:tc>
        <w:tc>
          <w:tcPr>
            <w:tcW w:w="1587" w:type="dxa"/>
          </w:tcPr>
          <w:p w:rsidR="002C37A9" w:rsidRPr="00AA5183" w:rsidRDefault="002C37A9" w:rsidP="00DE7E2E">
            <w:pPr>
              <w:pStyle w:val="ConsPlusNormal"/>
              <w:rPr>
                <w:szCs w:val="24"/>
              </w:rPr>
            </w:pPr>
            <w:r w:rsidRPr="00AA5183">
              <w:rPr>
                <w:szCs w:val="24"/>
              </w:rPr>
              <w:t>Наименование расчетного показателя, единица измерения</w:t>
            </w:r>
          </w:p>
        </w:tc>
        <w:tc>
          <w:tcPr>
            <w:tcW w:w="5328" w:type="dxa"/>
            <w:gridSpan w:val="8"/>
          </w:tcPr>
          <w:p w:rsidR="002C37A9" w:rsidRPr="00AA5183" w:rsidRDefault="002C37A9" w:rsidP="00DE7E2E">
            <w:pPr>
              <w:pStyle w:val="ConsPlusNormal"/>
              <w:rPr>
                <w:szCs w:val="24"/>
              </w:rPr>
            </w:pPr>
            <w:r w:rsidRPr="00AA5183">
              <w:rPr>
                <w:szCs w:val="24"/>
              </w:rPr>
              <w:t>Значение расчетного показателя</w:t>
            </w:r>
          </w:p>
        </w:tc>
      </w:tr>
      <w:tr w:rsidR="002C37A9" w:rsidRPr="00AA5183" w:rsidTr="00DE7E2E">
        <w:tc>
          <w:tcPr>
            <w:tcW w:w="9063" w:type="dxa"/>
            <w:gridSpan w:val="11"/>
          </w:tcPr>
          <w:p w:rsidR="002C37A9" w:rsidRPr="00AA5183" w:rsidRDefault="002C37A9" w:rsidP="00DE7E2E">
            <w:pPr>
              <w:pStyle w:val="ConsPlusNormal"/>
              <w:outlineLvl w:val="4"/>
              <w:rPr>
                <w:szCs w:val="24"/>
              </w:rPr>
            </w:pPr>
            <w:r w:rsidRPr="00AA5183">
              <w:rPr>
                <w:szCs w:val="24"/>
              </w:rPr>
              <w:t>В области здравоохранения</w:t>
            </w:r>
          </w:p>
        </w:tc>
      </w:tr>
      <w:tr w:rsidR="002C37A9" w:rsidRPr="00AA5183" w:rsidTr="00DE7E2E">
        <w:tc>
          <w:tcPr>
            <w:tcW w:w="504" w:type="dxa"/>
          </w:tcPr>
          <w:p w:rsidR="002C37A9" w:rsidRPr="00AA5183" w:rsidRDefault="002C37A9" w:rsidP="00DE7E2E">
            <w:pPr>
              <w:pStyle w:val="ConsPlusNormal"/>
              <w:rPr>
                <w:szCs w:val="24"/>
              </w:rPr>
            </w:pPr>
            <w:r w:rsidRPr="00AA5183">
              <w:rPr>
                <w:szCs w:val="24"/>
              </w:rPr>
              <w:t>1.</w:t>
            </w:r>
          </w:p>
        </w:tc>
        <w:tc>
          <w:tcPr>
            <w:tcW w:w="1644" w:type="dxa"/>
          </w:tcPr>
          <w:p w:rsidR="002C37A9" w:rsidRPr="00AA5183" w:rsidRDefault="002C37A9" w:rsidP="00DE7E2E">
            <w:pPr>
              <w:pStyle w:val="ConsPlusNormal"/>
              <w:rPr>
                <w:szCs w:val="24"/>
              </w:rPr>
            </w:pPr>
            <w:r w:rsidRPr="00AA5183">
              <w:rPr>
                <w:szCs w:val="24"/>
              </w:rPr>
              <w:t>Перинатальный центр</w:t>
            </w:r>
          </w:p>
        </w:tc>
        <w:tc>
          <w:tcPr>
            <w:tcW w:w="1587" w:type="dxa"/>
          </w:tcPr>
          <w:p w:rsidR="002C37A9" w:rsidRPr="00AA5183" w:rsidRDefault="002C37A9" w:rsidP="00DE7E2E">
            <w:pPr>
              <w:pStyle w:val="ConsPlusNormal"/>
              <w:rPr>
                <w:szCs w:val="24"/>
              </w:rPr>
            </w:pPr>
            <w:r w:rsidRPr="00AA5183">
              <w:rPr>
                <w:szCs w:val="24"/>
              </w:rPr>
              <w:t>В соответствии с нормативами</w:t>
            </w:r>
          </w:p>
        </w:tc>
        <w:tc>
          <w:tcPr>
            <w:tcW w:w="5328" w:type="dxa"/>
            <w:gridSpan w:val="8"/>
          </w:tcPr>
          <w:p w:rsidR="002C37A9" w:rsidRPr="00AA5183" w:rsidRDefault="002C37A9" w:rsidP="00DE7E2E">
            <w:pPr>
              <w:pStyle w:val="ConsPlusNormal"/>
              <w:rPr>
                <w:szCs w:val="24"/>
              </w:rPr>
            </w:pPr>
            <w:r w:rsidRPr="00AA5183">
              <w:rPr>
                <w:szCs w:val="24"/>
              </w:rPr>
              <w:t>В соответствии с нормативами и заданием на проектирование</w:t>
            </w:r>
          </w:p>
        </w:tc>
      </w:tr>
      <w:tr w:rsidR="002C37A9" w:rsidRPr="00AA5183" w:rsidTr="00DE7E2E">
        <w:tc>
          <w:tcPr>
            <w:tcW w:w="504" w:type="dxa"/>
          </w:tcPr>
          <w:p w:rsidR="002C37A9" w:rsidRPr="00AA5183" w:rsidRDefault="002C37A9" w:rsidP="00DE7E2E">
            <w:pPr>
              <w:pStyle w:val="ConsPlusNormal"/>
              <w:rPr>
                <w:szCs w:val="24"/>
              </w:rPr>
            </w:pPr>
            <w:r w:rsidRPr="00AA5183">
              <w:rPr>
                <w:szCs w:val="24"/>
              </w:rPr>
              <w:t>2.</w:t>
            </w:r>
          </w:p>
        </w:tc>
        <w:tc>
          <w:tcPr>
            <w:tcW w:w="1644" w:type="dxa"/>
          </w:tcPr>
          <w:p w:rsidR="002C37A9" w:rsidRPr="00AA5183" w:rsidRDefault="002C37A9" w:rsidP="00DE7E2E">
            <w:pPr>
              <w:pStyle w:val="ConsPlusNormal"/>
              <w:rPr>
                <w:szCs w:val="24"/>
              </w:rPr>
            </w:pPr>
            <w:r w:rsidRPr="00AA5183">
              <w:rPr>
                <w:szCs w:val="24"/>
              </w:rPr>
              <w:t>Лечебно-профилактические медицинские организации, оказывающие медицинскую помощь в амбулаторных условиях</w:t>
            </w:r>
          </w:p>
        </w:tc>
        <w:tc>
          <w:tcPr>
            <w:tcW w:w="1587" w:type="dxa"/>
          </w:tcPr>
          <w:p w:rsidR="002C37A9" w:rsidRPr="00AA5183" w:rsidRDefault="002C37A9" w:rsidP="00DE7E2E">
            <w:pPr>
              <w:pStyle w:val="ConsPlusNormal"/>
              <w:rPr>
                <w:szCs w:val="24"/>
              </w:rPr>
            </w:pPr>
            <w:r w:rsidRPr="00AA5183">
              <w:rPr>
                <w:szCs w:val="24"/>
              </w:rPr>
              <w:t>Уровень обеспеченности, посещение в смену</w:t>
            </w:r>
          </w:p>
        </w:tc>
        <w:tc>
          <w:tcPr>
            <w:tcW w:w="5328" w:type="dxa"/>
            <w:gridSpan w:val="8"/>
          </w:tcPr>
          <w:p w:rsidR="002C37A9" w:rsidRPr="00AA5183" w:rsidRDefault="002C37A9" w:rsidP="00DE7E2E">
            <w:pPr>
              <w:pStyle w:val="ConsPlusNormal"/>
              <w:rPr>
                <w:szCs w:val="24"/>
              </w:rPr>
            </w:pPr>
            <w:r w:rsidRPr="00AA5183">
              <w:rPr>
                <w:szCs w:val="24"/>
              </w:rPr>
              <w:t>181,5 на 10 тыс. человек</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Размер земельного участка, га/посещений в смену</w:t>
            </w:r>
          </w:p>
        </w:tc>
        <w:tc>
          <w:tcPr>
            <w:tcW w:w="5328" w:type="dxa"/>
            <w:gridSpan w:val="8"/>
          </w:tcPr>
          <w:p w:rsidR="002C37A9" w:rsidRPr="00AA5183" w:rsidRDefault="002C37A9" w:rsidP="00DE7E2E">
            <w:pPr>
              <w:pStyle w:val="ConsPlusNormal"/>
              <w:rPr>
                <w:szCs w:val="24"/>
              </w:rPr>
            </w:pPr>
            <w:r w:rsidRPr="00AA5183">
              <w:rPr>
                <w:szCs w:val="24"/>
              </w:rPr>
              <w:t>На 100 посещений в смену - 0,1, но не менее 0,5 для отдельно стоящего здания, встроенные - 0,2 на объект</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2606" w:type="dxa"/>
            <w:gridSpan w:val="4"/>
          </w:tcPr>
          <w:p w:rsidR="002C37A9" w:rsidRPr="00AA5183" w:rsidRDefault="002C37A9" w:rsidP="00DE7E2E">
            <w:pPr>
              <w:pStyle w:val="ConsPlusNormal"/>
              <w:rPr>
                <w:szCs w:val="24"/>
              </w:rPr>
            </w:pPr>
            <w:r w:rsidRPr="00AA5183">
              <w:rPr>
                <w:szCs w:val="24"/>
              </w:rPr>
              <w:t>Транспортная доступность для сельских населенных пунктов или их групп (с использованием транспорта), мин.</w:t>
            </w:r>
          </w:p>
        </w:tc>
        <w:tc>
          <w:tcPr>
            <w:tcW w:w="2722" w:type="dxa"/>
            <w:gridSpan w:val="4"/>
          </w:tcPr>
          <w:p w:rsidR="002C37A9" w:rsidRPr="00AA5183" w:rsidRDefault="002C37A9" w:rsidP="00DE7E2E">
            <w:pPr>
              <w:pStyle w:val="ConsPlusNormal"/>
              <w:rPr>
                <w:szCs w:val="24"/>
              </w:rPr>
            </w:pPr>
            <w:r w:rsidRPr="00AA5183">
              <w:rPr>
                <w:szCs w:val="24"/>
              </w:rPr>
              <w:t>30</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2606" w:type="dxa"/>
            <w:gridSpan w:val="4"/>
          </w:tcPr>
          <w:p w:rsidR="002C37A9" w:rsidRPr="00AA5183" w:rsidRDefault="002C37A9" w:rsidP="00DE7E2E">
            <w:pPr>
              <w:pStyle w:val="ConsPlusNormal"/>
              <w:rPr>
                <w:szCs w:val="24"/>
              </w:rPr>
            </w:pPr>
            <w:r w:rsidRPr="00AA5183">
              <w:rPr>
                <w:szCs w:val="24"/>
              </w:rPr>
              <w:t>Доступность поликлиник и их филиалов в городах, м</w:t>
            </w:r>
          </w:p>
        </w:tc>
        <w:tc>
          <w:tcPr>
            <w:tcW w:w="2722" w:type="dxa"/>
            <w:gridSpan w:val="4"/>
          </w:tcPr>
          <w:p w:rsidR="002C37A9" w:rsidRPr="00AA5183" w:rsidRDefault="002C37A9" w:rsidP="00DE7E2E">
            <w:pPr>
              <w:pStyle w:val="ConsPlusNormal"/>
              <w:rPr>
                <w:szCs w:val="24"/>
              </w:rPr>
            </w:pPr>
            <w:r w:rsidRPr="00AA5183">
              <w:rPr>
                <w:szCs w:val="24"/>
              </w:rPr>
              <w:t>1000</w:t>
            </w:r>
          </w:p>
        </w:tc>
      </w:tr>
      <w:tr w:rsidR="002C37A9" w:rsidRPr="00AA5183" w:rsidTr="00DE7E2E">
        <w:tc>
          <w:tcPr>
            <w:tcW w:w="9063" w:type="dxa"/>
            <w:gridSpan w:val="11"/>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При размещении лечебно-профилактических медицинских организаций по необходимости предусматривать площади для размещения молочных кухонь (или их раздаточных пунктов).</w:t>
            </w:r>
          </w:p>
          <w:p w:rsidR="002C37A9" w:rsidRPr="00AA5183" w:rsidRDefault="002C37A9" w:rsidP="00DE7E2E">
            <w:pPr>
              <w:pStyle w:val="ConsPlusNormal"/>
              <w:rPr>
                <w:szCs w:val="24"/>
              </w:rPr>
            </w:pPr>
            <w:r w:rsidRPr="00AA5183">
              <w:rPr>
                <w:szCs w:val="24"/>
              </w:rPr>
              <w:t>2. Размещение молочных кухонь (или их раздаточных пунктов) также возможно при прочих объектах общественно-делового назначения</w:t>
            </w:r>
          </w:p>
        </w:tc>
      </w:tr>
      <w:tr w:rsidR="002C37A9" w:rsidRPr="00AA5183" w:rsidTr="00DE7E2E">
        <w:tc>
          <w:tcPr>
            <w:tcW w:w="504" w:type="dxa"/>
          </w:tcPr>
          <w:p w:rsidR="002C37A9" w:rsidRPr="00AA5183" w:rsidRDefault="002C37A9" w:rsidP="00DE7E2E">
            <w:pPr>
              <w:pStyle w:val="ConsPlusNormal"/>
              <w:rPr>
                <w:szCs w:val="24"/>
              </w:rPr>
            </w:pPr>
            <w:r w:rsidRPr="00AA5183">
              <w:rPr>
                <w:szCs w:val="24"/>
              </w:rPr>
              <w:t>3.</w:t>
            </w:r>
          </w:p>
        </w:tc>
        <w:tc>
          <w:tcPr>
            <w:tcW w:w="1644" w:type="dxa"/>
          </w:tcPr>
          <w:p w:rsidR="002C37A9" w:rsidRPr="00AA5183" w:rsidRDefault="002C37A9" w:rsidP="00DE7E2E">
            <w:pPr>
              <w:pStyle w:val="ConsPlusNormal"/>
              <w:rPr>
                <w:szCs w:val="24"/>
              </w:rPr>
            </w:pPr>
            <w:r w:rsidRPr="00AA5183">
              <w:rPr>
                <w:szCs w:val="24"/>
              </w:rPr>
              <w:t xml:space="preserve">Лечебно-профилактические медицинские </w:t>
            </w:r>
            <w:r w:rsidRPr="00AA5183">
              <w:rPr>
                <w:szCs w:val="24"/>
              </w:rPr>
              <w:lastRenderedPageBreak/>
              <w:t>организации, оказывающие медицинскую помощь в стационарных условиях</w:t>
            </w:r>
          </w:p>
        </w:tc>
        <w:tc>
          <w:tcPr>
            <w:tcW w:w="1587" w:type="dxa"/>
          </w:tcPr>
          <w:p w:rsidR="002C37A9" w:rsidRPr="00AA5183" w:rsidRDefault="002C37A9" w:rsidP="00DE7E2E">
            <w:pPr>
              <w:pStyle w:val="ConsPlusNormal"/>
              <w:rPr>
                <w:szCs w:val="24"/>
              </w:rPr>
            </w:pPr>
            <w:r w:rsidRPr="00AA5183">
              <w:rPr>
                <w:szCs w:val="24"/>
              </w:rPr>
              <w:lastRenderedPageBreak/>
              <w:t>Уровень обеспеченности, койка</w:t>
            </w:r>
          </w:p>
        </w:tc>
        <w:tc>
          <w:tcPr>
            <w:tcW w:w="5328" w:type="dxa"/>
            <w:gridSpan w:val="8"/>
          </w:tcPr>
          <w:p w:rsidR="002C37A9" w:rsidRPr="00AA5183" w:rsidRDefault="002C37A9" w:rsidP="00DE7E2E">
            <w:pPr>
              <w:pStyle w:val="ConsPlusNormal"/>
              <w:rPr>
                <w:szCs w:val="24"/>
              </w:rPr>
            </w:pPr>
            <w:r w:rsidRPr="00AA5183">
              <w:rPr>
                <w:szCs w:val="24"/>
              </w:rPr>
              <w:t>71,9 на 10 тыс. человек, в том числе:</w:t>
            </w:r>
          </w:p>
          <w:p w:rsidR="002C37A9" w:rsidRPr="00AA5183" w:rsidRDefault="002C37A9" w:rsidP="00DE7E2E">
            <w:pPr>
              <w:pStyle w:val="ConsPlusNormal"/>
              <w:rPr>
                <w:szCs w:val="24"/>
              </w:rPr>
            </w:pPr>
            <w:r w:rsidRPr="00AA5183">
              <w:rPr>
                <w:szCs w:val="24"/>
              </w:rPr>
              <w:t>- в больничных - 71,4;</w:t>
            </w:r>
          </w:p>
          <w:p w:rsidR="002C37A9" w:rsidRPr="00AA5183" w:rsidRDefault="002C37A9" w:rsidP="00DE7E2E">
            <w:pPr>
              <w:pStyle w:val="ConsPlusNormal"/>
              <w:rPr>
                <w:szCs w:val="24"/>
              </w:rPr>
            </w:pPr>
            <w:r w:rsidRPr="00AA5183">
              <w:rPr>
                <w:szCs w:val="24"/>
              </w:rPr>
              <w:t>- в хосписах - 0,5</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Размер земельного участка, кв. м/койка</w:t>
            </w:r>
          </w:p>
        </w:tc>
        <w:tc>
          <w:tcPr>
            <w:tcW w:w="794" w:type="dxa"/>
          </w:tcPr>
          <w:p w:rsidR="002C37A9" w:rsidRPr="00AA5183" w:rsidRDefault="002C37A9" w:rsidP="00DE7E2E">
            <w:pPr>
              <w:pStyle w:val="ConsPlusNormal"/>
              <w:rPr>
                <w:szCs w:val="24"/>
              </w:rPr>
            </w:pPr>
            <w:r w:rsidRPr="00AA5183">
              <w:rPr>
                <w:szCs w:val="24"/>
              </w:rPr>
              <w:t>при вместимости, коек</w:t>
            </w:r>
          </w:p>
        </w:tc>
        <w:tc>
          <w:tcPr>
            <w:tcW w:w="564" w:type="dxa"/>
          </w:tcPr>
          <w:p w:rsidR="002C37A9" w:rsidRPr="00AA5183" w:rsidRDefault="002C37A9" w:rsidP="00DE7E2E">
            <w:pPr>
              <w:pStyle w:val="ConsPlusNormal"/>
              <w:rPr>
                <w:szCs w:val="24"/>
              </w:rPr>
            </w:pPr>
            <w:r w:rsidRPr="00AA5183">
              <w:rPr>
                <w:szCs w:val="24"/>
              </w:rPr>
              <w:t>до 50</w:t>
            </w:r>
          </w:p>
        </w:tc>
        <w:tc>
          <w:tcPr>
            <w:tcW w:w="794" w:type="dxa"/>
          </w:tcPr>
          <w:p w:rsidR="002C37A9" w:rsidRPr="00AA5183" w:rsidRDefault="002C37A9" w:rsidP="00DE7E2E">
            <w:pPr>
              <w:pStyle w:val="ConsPlusNormal"/>
              <w:rPr>
                <w:szCs w:val="24"/>
              </w:rPr>
            </w:pPr>
            <w:r w:rsidRPr="00AA5183">
              <w:rPr>
                <w:szCs w:val="24"/>
              </w:rPr>
              <w:t>свыше 50 до 200</w:t>
            </w:r>
          </w:p>
        </w:tc>
        <w:tc>
          <w:tcPr>
            <w:tcW w:w="794" w:type="dxa"/>
            <w:gridSpan w:val="2"/>
          </w:tcPr>
          <w:p w:rsidR="002C37A9" w:rsidRPr="00AA5183" w:rsidRDefault="002C37A9" w:rsidP="00DE7E2E">
            <w:pPr>
              <w:pStyle w:val="ConsPlusNormal"/>
              <w:rPr>
                <w:szCs w:val="24"/>
              </w:rPr>
            </w:pPr>
            <w:r w:rsidRPr="00AA5183">
              <w:rPr>
                <w:szCs w:val="24"/>
              </w:rPr>
              <w:t>свыше 200 до 400</w:t>
            </w:r>
          </w:p>
        </w:tc>
        <w:tc>
          <w:tcPr>
            <w:tcW w:w="794" w:type="dxa"/>
          </w:tcPr>
          <w:p w:rsidR="002C37A9" w:rsidRPr="00AA5183" w:rsidRDefault="002C37A9" w:rsidP="00DE7E2E">
            <w:pPr>
              <w:pStyle w:val="ConsPlusNormal"/>
              <w:rPr>
                <w:szCs w:val="24"/>
              </w:rPr>
            </w:pPr>
            <w:r w:rsidRPr="00AA5183">
              <w:rPr>
                <w:szCs w:val="24"/>
              </w:rPr>
              <w:t>свыше 400 до 800</w:t>
            </w:r>
          </w:p>
        </w:tc>
        <w:tc>
          <w:tcPr>
            <w:tcW w:w="794" w:type="dxa"/>
          </w:tcPr>
          <w:p w:rsidR="002C37A9" w:rsidRPr="00AA5183" w:rsidRDefault="002C37A9" w:rsidP="00DE7E2E">
            <w:pPr>
              <w:pStyle w:val="ConsPlusNormal"/>
              <w:rPr>
                <w:szCs w:val="24"/>
              </w:rPr>
            </w:pPr>
            <w:r w:rsidRPr="00AA5183">
              <w:rPr>
                <w:szCs w:val="24"/>
              </w:rPr>
              <w:t>свыше 800 до 1000</w:t>
            </w:r>
          </w:p>
        </w:tc>
        <w:tc>
          <w:tcPr>
            <w:tcW w:w="794" w:type="dxa"/>
          </w:tcPr>
          <w:p w:rsidR="002C37A9" w:rsidRPr="00AA5183" w:rsidRDefault="002C37A9" w:rsidP="00DE7E2E">
            <w:pPr>
              <w:pStyle w:val="ConsPlusNormal"/>
              <w:rPr>
                <w:szCs w:val="24"/>
              </w:rPr>
            </w:pPr>
            <w:r w:rsidRPr="00AA5183">
              <w:rPr>
                <w:szCs w:val="24"/>
              </w:rPr>
              <w:t>свыше 1000</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794" w:type="dxa"/>
          </w:tcPr>
          <w:p w:rsidR="002C37A9" w:rsidRPr="00AA5183" w:rsidRDefault="002C37A9" w:rsidP="00DE7E2E">
            <w:pPr>
              <w:pStyle w:val="ConsPlusNormal"/>
              <w:rPr>
                <w:szCs w:val="24"/>
              </w:rPr>
            </w:pPr>
            <w:r w:rsidRPr="00AA5183">
              <w:rPr>
                <w:szCs w:val="24"/>
              </w:rPr>
              <w:t>кв. м на 1 койку</w:t>
            </w:r>
          </w:p>
        </w:tc>
        <w:tc>
          <w:tcPr>
            <w:tcW w:w="564" w:type="dxa"/>
          </w:tcPr>
          <w:p w:rsidR="002C37A9" w:rsidRPr="00AA5183" w:rsidRDefault="002C37A9" w:rsidP="00DE7E2E">
            <w:pPr>
              <w:pStyle w:val="ConsPlusNormal"/>
              <w:rPr>
                <w:szCs w:val="24"/>
              </w:rPr>
            </w:pPr>
            <w:r w:rsidRPr="00AA5183">
              <w:rPr>
                <w:szCs w:val="24"/>
              </w:rPr>
              <w:t>300</w:t>
            </w:r>
          </w:p>
        </w:tc>
        <w:tc>
          <w:tcPr>
            <w:tcW w:w="794" w:type="dxa"/>
          </w:tcPr>
          <w:p w:rsidR="002C37A9" w:rsidRPr="00AA5183" w:rsidRDefault="002C37A9" w:rsidP="00DE7E2E">
            <w:pPr>
              <w:pStyle w:val="ConsPlusNormal"/>
              <w:rPr>
                <w:szCs w:val="24"/>
              </w:rPr>
            </w:pPr>
            <w:r w:rsidRPr="00AA5183">
              <w:rPr>
                <w:szCs w:val="24"/>
              </w:rPr>
              <w:t>200</w:t>
            </w:r>
          </w:p>
        </w:tc>
        <w:tc>
          <w:tcPr>
            <w:tcW w:w="794" w:type="dxa"/>
            <w:gridSpan w:val="2"/>
          </w:tcPr>
          <w:p w:rsidR="002C37A9" w:rsidRPr="00AA5183" w:rsidRDefault="002C37A9" w:rsidP="00DE7E2E">
            <w:pPr>
              <w:pStyle w:val="ConsPlusNormal"/>
              <w:rPr>
                <w:szCs w:val="24"/>
              </w:rPr>
            </w:pPr>
            <w:r w:rsidRPr="00AA5183">
              <w:rPr>
                <w:szCs w:val="24"/>
              </w:rPr>
              <w:t>150</w:t>
            </w:r>
          </w:p>
        </w:tc>
        <w:tc>
          <w:tcPr>
            <w:tcW w:w="794" w:type="dxa"/>
          </w:tcPr>
          <w:p w:rsidR="002C37A9" w:rsidRPr="00AA5183" w:rsidRDefault="002C37A9" w:rsidP="00DE7E2E">
            <w:pPr>
              <w:pStyle w:val="ConsPlusNormal"/>
              <w:rPr>
                <w:szCs w:val="24"/>
              </w:rPr>
            </w:pPr>
            <w:r w:rsidRPr="00AA5183">
              <w:rPr>
                <w:szCs w:val="24"/>
              </w:rPr>
              <w:t>100</w:t>
            </w:r>
          </w:p>
        </w:tc>
        <w:tc>
          <w:tcPr>
            <w:tcW w:w="794" w:type="dxa"/>
          </w:tcPr>
          <w:p w:rsidR="002C37A9" w:rsidRPr="00AA5183" w:rsidRDefault="002C37A9" w:rsidP="00DE7E2E">
            <w:pPr>
              <w:pStyle w:val="ConsPlusNormal"/>
              <w:rPr>
                <w:szCs w:val="24"/>
              </w:rPr>
            </w:pPr>
            <w:r w:rsidRPr="00AA5183">
              <w:rPr>
                <w:szCs w:val="24"/>
              </w:rPr>
              <w:t>80</w:t>
            </w:r>
          </w:p>
        </w:tc>
        <w:tc>
          <w:tcPr>
            <w:tcW w:w="794" w:type="dxa"/>
          </w:tcPr>
          <w:p w:rsidR="002C37A9" w:rsidRPr="00AA5183" w:rsidRDefault="002C37A9" w:rsidP="00DE7E2E">
            <w:pPr>
              <w:pStyle w:val="ConsPlusNormal"/>
              <w:rPr>
                <w:szCs w:val="24"/>
              </w:rPr>
            </w:pPr>
            <w:r w:rsidRPr="00AA5183">
              <w:rPr>
                <w:szCs w:val="24"/>
              </w:rPr>
              <w:t>60</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5328" w:type="dxa"/>
            <w:gridSpan w:val="8"/>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9063" w:type="dxa"/>
            <w:gridSpan w:val="11"/>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На 1 койко-место для детей следует принимать норму всего стационара с коэффициентом 1,5.</w:t>
            </w:r>
          </w:p>
          <w:p w:rsidR="002C37A9" w:rsidRPr="00AA5183" w:rsidRDefault="002C37A9" w:rsidP="00DE7E2E">
            <w:pPr>
              <w:pStyle w:val="ConsPlusNormal"/>
              <w:rPr>
                <w:szCs w:val="24"/>
              </w:rPr>
            </w:pPr>
            <w:r w:rsidRPr="00AA5183">
              <w:rPr>
                <w:szCs w:val="24"/>
              </w:rPr>
              <w:t>2. На 1 койко-место для родильных домов следует принимать норму всего стационара с коэффициентом 0,7</w:t>
            </w:r>
          </w:p>
        </w:tc>
      </w:tr>
      <w:tr w:rsidR="002C37A9" w:rsidRPr="00AA5183" w:rsidTr="00DE7E2E">
        <w:tc>
          <w:tcPr>
            <w:tcW w:w="504" w:type="dxa"/>
          </w:tcPr>
          <w:p w:rsidR="002C37A9" w:rsidRPr="00AA5183" w:rsidRDefault="002C37A9" w:rsidP="00DE7E2E">
            <w:pPr>
              <w:pStyle w:val="ConsPlusNormal"/>
              <w:rPr>
                <w:szCs w:val="24"/>
              </w:rPr>
            </w:pPr>
            <w:r w:rsidRPr="00AA5183">
              <w:rPr>
                <w:szCs w:val="24"/>
              </w:rPr>
              <w:t>4.</w:t>
            </w:r>
          </w:p>
        </w:tc>
        <w:tc>
          <w:tcPr>
            <w:tcW w:w="1644" w:type="dxa"/>
          </w:tcPr>
          <w:p w:rsidR="002C37A9" w:rsidRPr="00AA5183" w:rsidRDefault="002C37A9" w:rsidP="00DE7E2E">
            <w:pPr>
              <w:pStyle w:val="ConsPlusNormal"/>
              <w:rPr>
                <w:szCs w:val="24"/>
              </w:rPr>
            </w:pPr>
            <w:r w:rsidRPr="00AA5183">
              <w:rPr>
                <w:szCs w:val="24"/>
              </w:rPr>
              <w:t>Медицинские организации скорой медицинской помощи</w:t>
            </w:r>
          </w:p>
        </w:tc>
        <w:tc>
          <w:tcPr>
            <w:tcW w:w="1587" w:type="dxa"/>
          </w:tcPr>
          <w:p w:rsidR="002C37A9" w:rsidRPr="00AA5183" w:rsidRDefault="002C37A9" w:rsidP="00DE7E2E">
            <w:pPr>
              <w:pStyle w:val="ConsPlusNormal"/>
              <w:rPr>
                <w:szCs w:val="24"/>
              </w:rPr>
            </w:pPr>
            <w:r w:rsidRPr="00AA5183">
              <w:rPr>
                <w:szCs w:val="24"/>
              </w:rPr>
              <w:t>Уровень обеспеченности, автомобиль</w:t>
            </w:r>
          </w:p>
        </w:tc>
        <w:tc>
          <w:tcPr>
            <w:tcW w:w="5328" w:type="dxa"/>
            <w:gridSpan w:val="8"/>
          </w:tcPr>
          <w:p w:rsidR="002C37A9" w:rsidRPr="00AA5183" w:rsidRDefault="002C37A9" w:rsidP="00DE7E2E">
            <w:pPr>
              <w:pStyle w:val="ConsPlusNormal"/>
              <w:rPr>
                <w:szCs w:val="24"/>
              </w:rPr>
            </w:pPr>
            <w:r w:rsidRPr="00AA5183">
              <w:rPr>
                <w:szCs w:val="24"/>
              </w:rPr>
              <w:t>1 на 10 тыс. человек</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Размер земельного участка, кв. м</w:t>
            </w:r>
          </w:p>
        </w:tc>
        <w:tc>
          <w:tcPr>
            <w:tcW w:w="5328" w:type="dxa"/>
            <w:gridSpan w:val="8"/>
          </w:tcPr>
          <w:p w:rsidR="002C37A9" w:rsidRPr="00AA5183" w:rsidRDefault="002C37A9" w:rsidP="00DE7E2E">
            <w:pPr>
              <w:pStyle w:val="ConsPlusNormal"/>
              <w:rPr>
                <w:szCs w:val="24"/>
              </w:rPr>
            </w:pPr>
            <w:r w:rsidRPr="00AA5183">
              <w:rPr>
                <w:szCs w:val="24"/>
              </w:rPr>
              <w:t>500 на 1 автомобиль, но не менее 2000 на 1 объект</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5328" w:type="dxa"/>
            <w:gridSpan w:val="8"/>
          </w:tcPr>
          <w:p w:rsidR="002C37A9" w:rsidRPr="00AA5183" w:rsidRDefault="002C37A9" w:rsidP="00DE7E2E">
            <w:pPr>
              <w:pStyle w:val="ConsPlusNormal"/>
              <w:rPr>
                <w:szCs w:val="24"/>
              </w:rPr>
            </w:pPr>
            <w:r w:rsidRPr="00AA5183">
              <w:rPr>
                <w:szCs w:val="24"/>
              </w:rPr>
              <w:t>В пределах 30-минутной доступности автомобиля до пациента</w:t>
            </w:r>
          </w:p>
        </w:tc>
      </w:tr>
      <w:tr w:rsidR="002C37A9" w:rsidRPr="00AA5183" w:rsidTr="00DE7E2E">
        <w:tc>
          <w:tcPr>
            <w:tcW w:w="504" w:type="dxa"/>
          </w:tcPr>
          <w:p w:rsidR="002C37A9" w:rsidRPr="00AA5183" w:rsidRDefault="002C37A9" w:rsidP="00DE7E2E">
            <w:pPr>
              <w:pStyle w:val="ConsPlusNormal"/>
              <w:rPr>
                <w:szCs w:val="24"/>
              </w:rPr>
            </w:pPr>
            <w:r w:rsidRPr="00AA5183">
              <w:rPr>
                <w:szCs w:val="24"/>
              </w:rPr>
              <w:t>5.</w:t>
            </w:r>
          </w:p>
        </w:tc>
        <w:tc>
          <w:tcPr>
            <w:tcW w:w="1644" w:type="dxa"/>
          </w:tcPr>
          <w:p w:rsidR="002C37A9" w:rsidRPr="00AA5183" w:rsidRDefault="002C37A9" w:rsidP="00DE7E2E">
            <w:pPr>
              <w:pStyle w:val="ConsPlusNormal"/>
              <w:rPr>
                <w:szCs w:val="24"/>
              </w:rPr>
            </w:pPr>
            <w:r w:rsidRPr="00AA5183">
              <w:rPr>
                <w:szCs w:val="24"/>
              </w:rPr>
              <w:t>Медицинские организации особого типа</w:t>
            </w:r>
          </w:p>
        </w:tc>
        <w:tc>
          <w:tcPr>
            <w:tcW w:w="1587" w:type="dxa"/>
          </w:tcPr>
          <w:p w:rsidR="002C37A9" w:rsidRPr="00AA5183" w:rsidRDefault="002C37A9" w:rsidP="00DE7E2E">
            <w:pPr>
              <w:pStyle w:val="ConsPlusNormal"/>
              <w:rPr>
                <w:szCs w:val="24"/>
              </w:rPr>
            </w:pPr>
            <w:r w:rsidRPr="00AA5183">
              <w:rPr>
                <w:szCs w:val="24"/>
              </w:rPr>
              <w:t>Уровень обеспеченности, объект</w:t>
            </w:r>
          </w:p>
        </w:tc>
        <w:tc>
          <w:tcPr>
            <w:tcW w:w="5328" w:type="dxa"/>
            <w:gridSpan w:val="8"/>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 xml:space="preserve">Размер </w:t>
            </w:r>
            <w:r w:rsidRPr="00AA5183">
              <w:rPr>
                <w:szCs w:val="24"/>
              </w:rPr>
              <w:lastRenderedPageBreak/>
              <w:t>земельного участка, га</w:t>
            </w:r>
          </w:p>
        </w:tc>
        <w:tc>
          <w:tcPr>
            <w:tcW w:w="5328" w:type="dxa"/>
            <w:gridSpan w:val="8"/>
          </w:tcPr>
          <w:p w:rsidR="002C37A9" w:rsidRPr="00AA5183" w:rsidRDefault="002C37A9" w:rsidP="00DE7E2E">
            <w:pPr>
              <w:pStyle w:val="ConsPlusNormal"/>
              <w:rPr>
                <w:szCs w:val="24"/>
              </w:rPr>
            </w:pPr>
            <w:r w:rsidRPr="00AA5183">
              <w:rPr>
                <w:szCs w:val="24"/>
              </w:rPr>
              <w:lastRenderedPageBreak/>
              <w:t>По заданию на проектирование</w:t>
            </w:r>
          </w:p>
        </w:tc>
      </w:tr>
      <w:tr w:rsidR="002C37A9" w:rsidRPr="00AA5183" w:rsidTr="00DE7E2E">
        <w:tc>
          <w:tcPr>
            <w:tcW w:w="50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5328" w:type="dxa"/>
            <w:gridSpan w:val="8"/>
          </w:tcPr>
          <w:p w:rsidR="002C37A9" w:rsidRPr="00AA5183" w:rsidRDefault="002C37A9" w:rsidP="00DE7E2E">
            <w:pPr>
              <w:pStyle w:val="ConsPlusNormal"/>
              <w:rPr>
                <w:szCs w:val="24"/>
              </w:rPr>
            </w:pPr>
            <w:r w:rsidRPr="00AA5183">
              <w:rPr>
                <w:szCs w:val="24"/>
              </w:rPr>
              <w:t>Не нормируется</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sidRPr="00AA5183">
        <w:rPr>
          <w:szCs w:val="24"/>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образования</w:t>
      </w:r>
    </w:p>
    <w:p w:rsidR="002C37A9" w:rsidRPr="00AA5183" w:rsidRDefault="002C37A9" w:rsidP="002C37A9">
      <w:pPr>
        <w:sectPr w:rsidR="002C37A9" w:rsidRPr="00AA5183" w:rsidSect="00981A73">
          <w:pgSz w:w="11906" w:h="16838"/>
          <w:pgMar w:top="851" w:right="851" w:bottom="851" w:left="1134" w:header="709" w:footer="709" w:gutter="0"/>
          <w:cols w:space="708"/>
          <w:docGrid w:linePitch="360"/>
        </w:sectPr>
      </w:pP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right"/>
        <w:rPr>
          <w:szCs w:val="24"/>
        </w:rPr>
      </w:pPr>
      <w:bookmarkStart w:id="3" w:name="P447"/>
      <w:bookmarkEnd w:id="3"/>
      <w:r w:rsidRPr="00AA5183">
        <w:rPr>
          <w:szCs w:val="24"/>
        </w:rPr>
        <w:t xml:space="preserve">Таблица </w:t>
      </w:r>
      <w:r>
        <w:rPr>
          <w:szCs w:val="24"/>
        </w:rPr>
        <w:t>1.</w:t>
      </w:r>
      <w:r w:rsidRPr="00AA5183">
        <w:rPr>
          <w:szCs w:val="24"/>
        </w:rPr>
        <w:t>5</w:t>
      </w:r>
    </w:p>
    <w:p w:rsidR="002C37A9" w:rsidRPr="00AA5183" w:rsidRDefault="002C37A9" w:rsidP="002C37A9">
      <w:pPr>
        <w:pStyle w:val="ConsPlusNormal"/>
        <w:ind w:firstLine="540"/>
        <w:jc w:val="both"/>
        <w:rPr>
          <w:szCs w:val="24"/>
        </w:rPr>
      </w:pPr>
    </w:p>
    <w:tbl>
      <w:tblPr>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4"/>
        <w:gridCol w:w="1644"/>
        <w:gridCol w:w="1587"/>
        <w:gridCol w:w="1027"/>
        <w:gridCol w:w="53"/>
        <w:gridCol w:w="1548"/>
        <w:gridCol w:w="900"/>
        <w:gridCol w:w="900"/>
        <w:gridCol w:w="907"/>
        <w:gridCol w:w="907"/>
        <w:gridCol w:w="794"/>
        <w:gridCol w:w="4467"/>
      </w:tblGrid>
      <w:tr w:rsidR="002C37A9" w:rsidRPr="00AA5183" w:rsidTr="00DE7E2E">
        <w:tc>
          <w:tcPr>
            <w:tcW w:w="484" w:type="dxa"/>
          </w:tcPr>
          <w:p w:rsidR="002C37A9" w:rsidRPr="00AA5183" w:rsidRDefault="002C37A9" w:rsidP="00DE7E2E">
            <w:pPr>
              <w:pStyle w:val="ConsPlusNormal"/>
              <w:rPr>
                <w:szCs w:val="24"/>
              </w:rPr>
            </w:pPr>
            <w:r w:rsidRPr="00AA5183">
              <w:rPr>
                <w:szCs w:val="24"/>
              </w:rPr>
              <w:t>N п/п</w:t>
            </w:r>
          </w:p>
        </w:tc>
        <w:tc>
          <w:tcPr>
            <w:tcW w:w="1644" w:type="dxa"/>
          </w:tcPr>
          <w:p w:rsidR="002C37A9" w:rsidRPr="00AA5183" w:rsidRDefault="002C37A9" w:rsidP="00DE7E2E">
            <w:pPr>
              <w:pStyle w:val="ConsPlusNormal"/>
              <w:rPr>
                <w:szCs w:val="24"/>
              </w:rPr>
            </w:pPr>
            <w:r w:rsidRPr="00AA5183">
              <w:rPr>
                <w:szCs w:val="24"/>
              </w:rPr>
              <w:t>Наименование вида объекта</w:t>
            </w:r>
          </w:p>
        </w:tc>
        <w:tc>
          <w:tcPr>
            <w:tcW w:w="13090" w:type="dxa"/>
            <w:gridSpan w:val="10"/>
          </w:tcPr>
          <w:p w:rsidR="002C37A9" w:rsidRPr="00AA5183" w:rsidRDefault="002C37A9" w:rsidP="00DE7E2E">
            <w:pPr>
              <w:pStyle w:val="ConsPlusNormal"/>
              <w:rPr>
                <w:szCs w:val="24"/>
              </w:rPr>
            </w:pPr>
            <w:r w:rsidRPr="00AA5183">
              <w:rPr>
                <w:szCs w:val="24"/>
              </w:rPr>
              <w:t>Предельные значения расчетных показателей</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Тип расчетного показателя</w:t>
            </w:r>
          </w:p>
        </w:tc>
        <w:tc>
          <w:tcPr>
            <w:tcW w:w="1027" w:type="dxa"/>
          </w:tcPr>
          <w:p w:rsidR="002C37A9" w:rsidRPr="00AA5183" w:rsidRDefault="002C37A9" w:rsidP="00DE7E2E">
            <w:pPr>
              <w:pStyle w:val="ConsPlusNormal"/>
              <w:rPr>
                <w:szCs w:val="24"/>
              </w:rPr>
            </w:pPr>
            <w:r w:rsidRPr="00AA5183">
              <w:rPr>
                <w:szCs w:val="24"/>
              </w:rPr>
              <w:t>Вид расчетного показателя</w:t>
            </w:r>
          </w:p>
        </w:tc>
        <w:tc>
          <w:tcPr>
            <w:tcW w:w="1601" w:type="dxa"/>
            <w:gridSpan w:val="2"/>
          </w:tcPr>
          <w:p w:rsidR="002C37A9" w:rsidRPr="00AA5183" w:rsidRDefault="002C37A9" w:rsidP="00DE7E2E">
            <w:pPr>
              <w:pStyle w:val="ConsPlusNormal"/>
              <w:rPr>
                <w:szCs w:val="24"/>
              </w:rPr>
            </w:pPr>
            <w:r w:rsidRPr="00AA5183">
              <w:rPr>
                <w:szCs w:val="24"/>
              </w:rPr>
              <w:t>Наименование расчетного показателя, единица измерения</w:t>
            </w:r>
          </w:p>
        </w:tc>
        <w:tc>
          <w:tcPr>
            <w:tcW w:w="8875" w:type="dxa"/>
            <w:gridSpan w:val="6"/>
          </w:tcPr>
          <w:p w:rsidR="002C37A9" w:rsidRPr="00AA5183" w:rsidRDefault="002C37A9" w:rsidP="00DE7E2E">
            <w:pPr>
              <w:pStyle w:val="ConsPlusNormal"/>
              <w:rPr>
                <w:szCs w:val="24"/>
              </w:rPr>
            </w:pPr>
            <w:r w:rsidRPr="00AA5183">
              <w:rPr>
                <w:szCs w:val="24"/>
              </w:rPr>
              <w:t>Предельное значение расчетного показателя</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1</w:t>
            </w:r>
          </w:p>
        </w:tc>
        <w:tc>
          <w:tcPr>
            <w:tcW w:w="1644" w:type="dxa"/>
          </w:tcPr>
          <w:p w:rsidR="002C37A9" w:rsidRPr="00AA5183" w:rsidRDefault="002C37A9" w:rsidP="00DE7E2E">
            <w:pPr>
              <w:pStyle w:val="ConsPlusNormal"/>
              <w:rPr>
                <w:szCs w:val="24"/>
              </w:rPr>
            </w:pPr>
            <w:r w:rsidRPr="00AA5183">
              <w:rPr>
                <w:szCs w:val="24"/>
              </w:rPr>
              <w:t>2</w:t>
            </w:r>
          </w:p>
        </w:tc>
        <w:tc>
          <w:tcPr>
            <w:tcW w:w="1587" w:type="dxa"/>
          </w:tcPr>
          <w:p w:rsidR="002C37A9" w:rsidRPr="00AA5183" w:rsidRDefault="002C37A9" w:rsidP="00DE7E2E">
            <w:pPr>
              <w:pStyle w:val="ConsPlusNormal"/>
              <w:rPr>
                <w:szCs w:val="24"/>
              </w:rPr>
            </w:pPr>
            <w:r w:rsidRPr="00AA5183">
              <w:rPr>
                <w:szCs w:val="24"/>
              </w:rPr>
              <w:t>3</w:t>
            </w:r>
          </w:p>
        </w:tc>
        <w:tc>
          <w:tcPr>
            <w:tcW w:w="1027" w:type="dxa"/>
          </w:tcPr>
          <w:p w:rsidR="002C37A9" w:rsidRPr="00AA5183" w:rsidRDefault="002C37A9" w:rsidP="00DE7E2E">
            <w:pPr>
              <w:pStyle w:val="ConsPlusNormal"/>
              <w:rPr>
                <w:szCs w:val="24"/>
              </w:rPr>
            </w:pPr>
            <w:r w:rsidRPr="00AA5183">
              <w:rPr>
                <w:szCs w:val="24"/>
              </w:rPr>
              <w:t>4</w:t>
            </w:r>
          </w:p>
        </w:tc>
        <w:tc>
          <w:tcPr>
            <w:tcW w:w="1601" w:type="dxa"/>
            <w:gridSpan w:val="2"/>
          </w:tcPr>
          <w:p w:rsidR="002C37A9" w:rsidRPr="00AA5183" w:rsidRDefault="002C37A9" w:rsidP="00DE7E2E">
            <w:pPr>
              <w:pStyle w:val="ConsPlusNormal"/>
              <w:rPr>
                <w:szCs w:val="24"/>
              </w:rPr>
            </w:pPr>
            <w:r w:rsidRPr="00AA5183">
              <w:rPr>
                <w:szCs w:val="24"/>
              </w:rPr>
              <w:t>5</w:t>
            </w:r>
          </w:p>
        </w:tc>
        <w:tc>
          <w:tcPr>
            <w:tcW w:w="8875" w:type="dxa"/>
            <w:gridSpan w:val="6"/>
          </w:tcPr>
          <w:p w:rsidR="002C37A9" w:rsidRPr="00AA5183" w:rsidRDefault="002C37A9" w:rsidP="00DE7E2E">
            <w:pPr>
              <w:pStyle w:val="ConsPlusNormal"/>
              <w:rPr>
                <w:szCs w:val="24"/>
              </w:rPr>
            </w:pPr>
            <w:r w:rsidRPr="00AA5183">
              <w:rPr>
                <w:szCs w:val="24"/>
              </w:rPr>
              <w:t>6</w:t>
            </w:r>
          </w:p>
        </w:tc>
      </w:tr>
      <w:tr w:rsidR="002C37A9" w:rsidRPr="00AA5183" w:rsidTr="00DE7E2E">
        <w:tc>
          <w:tcPr>
            <w:tcW w:w="15218" w:type="dxa"/>
            <w:gridSpan w:val="12"/>
          </w:tcPr>
          <w:p w:rsidR="002C37A9" w:rsidRPr="00AA5183" w:rsidRDefault="002C37A9" w:rsidP="00DE7E2E">
            <w:pPr>
              <w:pStyle w:val="ConsPlusNormal"/>
              <w:outlineLvl w:val="4"/>
              <w:rPr>
                <w:szCs w:val="24"/>
              </w:rPr>
            </w:pPr>
            <w:r w:rsidRPr="00AA5183">
              <w:rPr>
                <w:szCs w:val="24"/>
              </w:rPr>
              <w:t>В области образования</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1.</w:t>
            </w:r>
          </w:p>
        </w:tc>
        <w:tc>
          <w:tcPr>
            <w:tcW w:w="1644" w:type="dxa"/>
          </w:tcPr>
          <w:p w:rsidR="002C37A9" w:rsidRPr="00AA5183" w:rsidRDefault="002C37A9" w:rsidP="00DE7E2E">
            <w:pPr>
              <w:pStyle w:val="ConsPlusNormal"/>
              <w:rPr>
                <w:szCs w:val="24"/>
              </w:rPr>
            </w:pPr>
            <w:r w:rsidRPr="00AA5183">
              <w:rPr>
                <w:szCs w:val="24"/>
              </w:rPr>
              <w:t>Дошкольные образовательные организации</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70% охват от общего числа детей в возрасте от 1 до 7 лет;</w:t>
            </w:r>
          </w:p>
          <w:p w:rsidR="002C37A9" w:rsidRPr="00AA5183" w:rsidRDefault="002C37A9" w:rsidP="00DE7E2E">
            <w:pPr>
              <w:pStyle w:val="ConsPlusNormal"/>
              <w:rPr>
                <w:szCs w:val="24"/>
              </w:rPr>
            </w:pPr>
            <w:r w:rsidRPr="00AA5183">
              <w:rPr>
                <w:szCs w:val="24"/>
              </w:rPr>
              <w:t>35 мест на 1 тыс. человек общей численности населения</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w:t>
            </w:r>
            <w:r w:rsidRPr="00AA5183">
              <w:rPr>
                <w:szCs w:val="24"/>
              </w:rPr>
              <w:lastRenderedPageBreak/>
              <w:t>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lastRenderedPageBreak/>
              <w:t>Размер земельного участка, кв. м/место</w:t>
            </w:r>
          </w:p>
        </w:tc>
        <w:tc>
          <w:tcPr>
            <w:tcW w:w="2707" w:type="dxa"/>
            <w:gridSpan w:val="3"/>
          </w:tcPr>
          <w:p w:rsidR="002C37A9" w:rsidRPr="00AA5183" w:rsidRDefault="002C37A9" w:rsidP="00DE7E2E">
            <w:pPr>
              <w:pStyle w:val="ConsPlusNormal"/>
              <w:rPr>
                <w:szCs w:val="24"/>
              </w:rPr>
            </w:pPr>
            <w:r w:rsidRPr="00AA5183">
              <w:rPr>
                <w:szCs w:val="24"/>
              </w:rPr>
              <w:t>мощность, мест</w:t>
            </w:r>
          </w:p>
        </w:tc>
        <w:tc>
          <w:tcPr>
            <w:tcW w:w="6168" w:type="dxa"/>
            <w:gridSpan w:val="3"/>
          </w:tcPr>
          <w:p w:rsidR="002C37A9" w:rsidRPr="00AA5183" w:rsidRDefault="002C37A9" w:rsidP="00DE7E2E">
            <w:pPr>
              <w:pStyle w:val="ConsPlusNormal"/>
              <w:rPr>
                <w:szCs w:val="24"/>
              </w:rPr>
            </w:pPr>
            <w:r w:rsidRPr="00AA5183">
              <w:rPr>
                <w:szCs w:val="24"/>
              </w:rPr>
              <w:t>обеспеченность, кв. м/место</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до 100</w:t>
            </w:r>
          </w:p>
        </w:tc>
        <w:tc>
          <w:tcPr>
            <w:tcW w:w="6168" w:type="dxa"/>
            <w:gridSpan w:val="3"/>
          </w:tcPr>
          <w:p w:rsidR="002C37A9" w:rsidRPr="00AA5183" w:rsidRDefault="002C37A9" w:rsidP="00DE7E2E">
            <w:pPr>
              <w:pStyle w:val="ConsPlusNormal"/>
              <w:rPr>
                <w:szCs w:val="24"/>
              </w:rPr>
            </w:pPr>
            <w:r w:rsidRPr="00AA5183">
              <w:rPr>
                <w:szCs w:val="24"/>
              </w:rPr>
              <w:t>40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свыше 100</w:t>
            </w:r>
          </w:p>
        </w:tc>
        <w:tc>
          <w:tcPr>
            <w:tcW w:w="6168" w:type="dxa"/>
            <w:gridSpan w:val="3"/>
          </w:tcPr>
          <w:p w:rsidR="002C37A9" w:rsidRPr="00AA5183" w:rsidRDefault="002C37A9" w:rsidP="00DE7E2E">
            <w:pPr>
              <w:pStyle w:val="ConsPlusNormal"/>
              <w:rPr>
                <w:szCs w:val="24"/>
              </w:rPr>
            </w:pPr>
            <w:r w:rsidRPr="00AA5183">
              <w:rPr>
                <w:szCs w:val="24"/>
              </w:rPr>
              <w:t>35</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в комплексе организаций свыше 500</w:t>
            </w:r>
          </w:p>
        </w:tc>
        <w:tc>
          <w:tcPr>
            <w:tcW w:w="6168" w:type="dxa"/>
            <w:gridSpan w:val="3"/>
          </w:tcPr>
          <w:p w:rsidR="002C37A9" w:rsidRPr="00AA5183" w:rsidRDefault="002C37A9" w:rsidP="00DE7E2E">
            <w:pPr>
              <w:pStyle w:val="ConsPlusNormal"/>
              <w:rPr>
                <w:szCs w:val="24"/>
              </w:rPr>
            </w:pPr>
            <w:r w:rsidRPr="00AA5183">
              <w:rPr>
                <w:szCs w:val="24"/>
              </w:rPr>
              <w:t>30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размер групповой площадки для детей ясельного возраста</w:t>
            </w:r>
          </w:p>
        </w:tc>
        <w:tc>
          <w:tcPr>
            <w:tcW w:w="6168" w:type="dxa"/>
            <w:gridSpan w:val="3"/>
          </w:tcPr>
          <w:p w:rsidR="002C37A9" w:rsidRPr="00AA5183" w:rsidRDefault="002C37A9" w:rsidP="00DE7E2E">
            <w:pPr>
              <w:pStyle w:val="ConsPlusNormal"/>
              <w:rPr>
                <w:szCs w:val="24"/>
              </w:rPr>
            </w:pPr>
            <w:r w:rsidRPr="00AA5183">
              <w:rPr>
                <w:szCs w:val="24"/>
              </w:rPr>
              <w:t>7,5</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2667" w:type="dxa"/>
            <w:gridSpan w:val="3"/>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548" w:type="dxa"/>
          </w:tcPr>
          <w:p w:rsidR="002C37A9" w:rsidRPr="00AA5183" w:rsidRDefault="002C37A9" w:rsidP="00DE7E2E">
            <w:pPr>
              <w:pStyle w:val="ConsPlusNormal"/>
              <w:rPr>
                <w:szCs w:val="24"/>
              </w:rPr>
            </w:pPr>
            <w:r w:rsidRPr="00AA5183">
              <w:rPr>
                <w:szCs w:val="24"/>
              </w:rPr>
              <w:t>Пешеходная доступность, м</w:t>
            </w:r>
          </w:p>
        </w:tc>
        <w:tc>
          <w:tcPr>
            <w:tcW w:w="8875" w:type="dxa"/>
            <w:gridSpan w:val="6"/>
          </w:tcPr>
          <w:p w:rsidR="002C37A9" w:rsidRPr="00AA5183" w:rsidRDefault="002C37A9" w:rsidP="00DE7E2E">
            <w:pPr>
              <w:pStyle w:val="ConsPlusNormal"/>
              <w:rPr>
                <w:szCs w:val="24"/>
              </w:rPr>
            </w:pPr>
            <w:r w:rsidRPr="00AA5183">
              <w:rPr>
                <w:szCs w:val="24"/>
              </w:rPr>
              <w:t xml:space="preserve">в городских населенных пунктах - </w:t>
            </w:r>
            <w:smartTag w:uri="urn:schemas-microsoft-com:office:smarttags" w:element="metricconverter">
              <w:smartTagPr>
                <w:attr w:name="ProductID" w:val="300 м"/>
              </w:smartTagPr>
              <w:r w:rsidRPr="00AA5183">
                <w:rPr>
                  <w:szCs w:val="24"/>
                </w:rPr>
                <w:t>300 м</w:t>
              </w:r>
            </w:smartTag>
            <w:r w:rsidRPr="00AA5183">
              <w:rPr>
                <w:szCs w:val="24"/>
              </w:rPr>
              <w:t>;</w:t>
            </w:r>
          </w:p>
          <w:p w:rsidR="002C37A9" w:rsidRPr="00AA5183" w:rsidRDefault="002C37A9" w:rsidP="00DE7E2E">
            <w:pPr>
              <w:pStyle w:val="ConsPlusNormal"/>
              <w:rPr>
                <w:szCs w:val="24"/>
              </w:rPr>
            </w:pPr>
            <w:r w:rsidRPr="00AA5183">
              <w:rPr>
                <w:szCs w:val="24"/>
              </w:rPr>
              <w:t xml:space="preserve">в сельских населенных пунктах - </w:t>
            </w:r>
            <w:smartTag w:uri="urn:schemas-microsoft-com:office:smarttags" w:element="metricconverter">
              <w:smartTagPr>
                <w:attr w:name="ProductID" w:val="500 м"/>
              </w:smartTagPr>
              <w:r w:rsidRPr="00AA5183">
                <w:rPr>
                  <w:szCs w:val="24"/>
                </w:rPr>
                <w:t>500 м</w:t>
              </w:r>
            </w:smartTag>
          </w:p>
        </w:tc>
      </w:tr>
      <w:tr w:rsidR="002C37A9" w:rsidRPr="00AA5183" w:rsidTr="00DE7E2E">
        <w:tc>
          <w:tcPr>
            <w:tcW w:w="15218" w:type="dxa"/>
            <w:gridSpan w:val="12"/>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Для сельских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2C37A9" w:rsidRPr="00AA5183" w:rsidRDefault="002C37A9" w:rsidP="00DE7E2E">
            <w:pPr>
              <w:pStyle w:val="ConsPlusNormal"/>
              <w:rPr>
                <w:szCs w:val="24"/>
              </w:rPr>
            </w:pPr>
            <w:r w:rsidRPr="00AA5183">
              <w:rPr>
                <w:szCs w:val="24"/>
              </w:rPr>
              <w:t>2. Размеры земельных участков могут быть уменьшены на 25% - в условиях реконструкции; на 15% - при размещении на рельефе с уклоном более 20%</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lastRenderedPageBreak/>
              <w:t>2.</w:t>
            </w:r>
          </w:p>
        </w:tc>
        <w:tc>
          <w:tcPr>
            <w:tcW w:w="1644" w:type="dxa"/>
          </w:tcPr>
          <w:p w:rsidR="002C37A9" w:rsidRPr="00AA5183" w:rsidRDefault="002C37A9" w:rsidP="00DE7E2E">
            <w:pPr>
              <w:pStyle w:val="ConsPlusNormal"/>
              <w:rPr>
                <w:szCs w:val="24"/>
              </w:rPr>
            </w:pPr>
            <w:r w:rsidRPr="00AA5183">
              <w:rPr>
                <w:szCs w:val="24"/>
              </w:rPr>
              <w:t>Общеобразовательные организации</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учащийся</w:t>
            </w:r>
          </w:p>
        </w:tc>
        <w:tc>
          <w:tcPr>
            <w:tcW w:w="8875" w:type="dxa"/>
            <w:gridSpan w:val="6"/>
          </w:tcPr>
          <w:p w:rsidR="002C37A9" w:rsidRPr="00AA5183" w:rsidRDefault="002C37A9" w:rsidP="00DE7E2E">
            <w:pPr>
              <w:pStyle w:val="ConsPlusNormal"/>
              <w:rPr>
                <w:szCs w:val="24"/>
              </w:rPr>
            </w:pPr>
            <w:r w:rsidRPr="00AA5183">
              <w:rPr>
                <w:szCs w:val="24"/>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2C37A9" w:rsidRPr="00AA5183" w:rsidRDefault="002C37A9" w:rsidP="00DE7E2E">
            <w:pPr>
              <w:pStyle w:val="ConsPlusNormal"/>
              <w:rPr>
                <w:szCs w:val="24"/>
              </w:rPr>
            </w:pPr>
            <w:r w:rsidRPr="00AA5183">
              <w:rPr>
                <w:szCs w:val="24"/>
              </w:rPr>
              <w:t>100 учащихся на 1 тыс. человек общей численности населения</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кв. м/учащийся</w:t>
            </w:r>
          </w:p>
        </w:tc>
        <w:tc>
          <w:tcPr>
            <w:tcW w:w="2707" w:type="dxa"/>
            <w:gridSpan w:val="3"/>
          </w:tcPr>
          <w:p w:rsidR="002C37A9" w:rsidRPr="00AA5183" w:rsidRDefault="002C37A9" w:rsidP="00DE7E2E">
            <w:pPr>
              <w:pStyle w:val="ConsPlusNormal"/>
              <w:rPr>
                <w:szCs w:val="24"/>
              </w:rPr>
            </w:pPr>
            <w:r w:rsidRPr="00AA5183">
              <w:rPr>
                <w:szCs w:val="24"/>
              </w:rPr>
              <w:t>мощность, мест</w:t>
            </w:r>
          </w:p>
        </w:tc>
        <w:tc>
          <w:tcPr>
            <w:tcW w:w="6168" w:type="dxa"/>
            <w:gridSpan w:val="3"/>
          </w:tcPr>
          <w:p w:rsidR="002C37A9" w:rsidRPr="00AA5183" w:rsidRDefault="002C37A9" w:rsidP="00DE7E2E">
            <w:pPr>
              <w:pStyle w:val="ConsPlusNormal"/>
              <w:rPr>
                <w:szCs w:val="24"/>
              </w:rPr>
            </w:pPr>
            <w:r w:rsidRPr="00AA5183">
              <w:rPr>
                <w:szCs w:val="24"/>
              </w:rPr>
              <w:t>обеспеченность, кв. м/учащийся</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40 до 400</w:t>
            </w:r>
          </w:p>
        </w:tc>
        <w:tc>
          <w:tcPr>
            <w:tcW w:w="6168" w:type="dxa"/>
            <w:gridSpan w:val="3"/>
          </w:tcPr>
          <w:p w:rsidR="002C37A9" w:rsidRPr="00AA5183" w:rsidRDefault="002C37A9" w:rsidP="00DE7E2E">
            <w:pPr>
              <w:pStyle w:val="ConsPlusNormal"/>
              <w:rPr>
                <w:szCs w:val="24"/>
              </w:rPr>
            </w:pPr>
            <w:r w:rsidRPr="00AA5183">
              <w:rPr>
                <w:szCs w:val="24"/>
              </w:rPr>
              <w:t>50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400 до 500</w:t>
            </w:r>
          </w:p>
        </w:tc>
        <w:tc>
          <w:tcPr>
            <w:tcW w:w="6168" w:type="dxa"/>
            <w:gridSpan w:val="3"/>
          </w:tcPr>
          <w:p w:rsidR="002C37A9" w:rsidRPr="00AA5183" w:rsidRDefault="002C37A9" w:rsidP="00DE7E2E">
            <w:pPr>
              <w:pStyle w:val="ConsPlusNormal"/>
              <w:rPr>
                <w:szCs w:val="24"/>
              </w:rPr>
            </w:pPr>
            <w:r w:rsidRPr="00AA5183">
              <w:rPr>
                <w:szCs w:val="24"/>
              </w:rPr>
              <w:t>60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500 до 600</w:t>
            </w:r>
          </w:p>
        </w:tc>
        <w:tc>
          <w:tcPr>
            <w:tcW w:w="6168" w:type="dxa"/>
            <w:gridSpan w:val="3"/>
          </w:tcPr>
          <w:p w:rsidR="002C37A9" w:rsidRPr="00AA5183" w:rsidRDefault="002C37A9" w:rsidP="00DE7E2E">
            <w:pPr>
              <w:pStyle w:val="ConsPlusNormal"/>
              <w:rPr>
                <w:szCs w:val="24"/>
              </w:rPr>
            </w:pPr>
            <w:r w:rsidRPr="00AA5183">
              <w:rPr>
                <w:szCs w:val="24"/>
              </w:rPr>
              <w:t>50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600 до 800</w:t>
            </w:r>
          </w:p>
        </w:tc>
        <w:tc>
          <w:tcPr>
            <w:tcW w:w="6168" w:type="dxa"/>
            <w:gridSpan w:val="3"/>
          </w:tcPr>
          <w:p w:rsidR="002C37A9" w:rsidRPr="00AA5183" w:rsidRDefault="002C37A9" w:rsidP="00DE7E2E">
            <w:pPr>
              <w:pStyle w:val="ConsPlusNormal"/>
              <w:rPr>
                <w:szCs w:val="24"/>
              </w:rPr>
            </w:pPr>
            <w:r w:rsidRPr="00AA5183">
              <w:rPr>
                <w:szCs w:val="24"/>
              </w:rPr>
              <w:t>40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800 до 1100</w:t>
            </w:r>
          </w:p>
        </w:tc>
        <w:tc>
          <w:tcPr>
            <w:tcW w:w="6168" w:type="dxa"/>
            <w:gridSpan w:val="3"/>
          </w:tcPr>
          <w:p w:rsidR="002C37A9" w:rsidRPr="00AA5183" w:rsidRDefault="002C37A9" w:rsidP="00DE7E2E">
            <w:pPr>
              <w:pStyle w:val="ConsPlusNormal"/>
              <w:rPr>
                <w:szCs w:val="24"/>
              </w:rPr>
            </w:pPr>
            <w:r w:rsidRPr="00AA5183">
              <w:rPr>
                <w:szCs w:val="24"/>
              </w:rPr>
              <w:t>33</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1100 до 1500</w:t>
            </w:r>
          </w:p>
        </w:tc>
        <w:tc>
          <w:tcPr>
            <w:tcW w:w="6168" w:type="dxa"/>
            <w:gridSpan w:val="3"/>
          </w:tcPr>
          <w:p w:rsidR="002C37A9" w:rsidRPr="00AA5183" w:rsidRDefault="002C37A9" w:rsidP="00DE7E2E">
            <w:pPr>
              <w:pStyle w:val="ConsPlusNormal"/>
              <w:rPr>
                <w:szCs w:val="24"/>
              </w:rPr>
            </w:pPr>
            <w:r w:rsidRPr="00AA5183">
              <w:rPr>
                <w:szCs w:val="24"/>
              </w:rPr>
              <w:t>21</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1500 до 2000</w:t>
            </w:r>
          </w:p>
        </w:tc>
        <w:tc>
          <w:tcPr>
            <w:tcW w:w="6168" w:type="dxa"/>
            <w:gridSpan w:val="3"/>
          </w:tcPr>
          <w:p w:rsidR="002C37A9" w:rsidRPr="00AA5183" w:rsidRDefault="002C37A9" w:rsidP="00DE7E2E">
            <w:pPr>
              <w:pStyle w:val="ConsPlusNormal"/>
              <w:rPr>
                <w:szCs w:val="24"/>
              </w:rPr>
            </w:pPr>
            <w:r w:rsidRPr="00AA5183">
              <w:rPr>
                <w:szCs w:val="24"/>
              </w:rPr>
              <w:t>17</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от 2000</w:t>
            </w:r>
          </w:p>
        </w:tc>
        <w:tc>
          <w:tcPr>
            <w:tcW w:w="6168" w:type="dxa"/>
            <w:gridSpan w:val="3"/>
          </w:tcPr>
          <w:p w:rsidR="002C37A9" w:rsidRPr="00AA5183" w:rsidRDefault="002C37A9" w:rsidP="00DE7E2E">
            <w:pPr>
              <w:pStyle w:val="ConsPlusNormal"/>
              <w:rPr>
                <w:szCs w:val="24"/>
              </w:rPr>
            </w:pPr>
            <w:r w:rsidRPr="00AA5183">
              <w:rPr>
                <w:szCs w:val="24"/>
              </w:rPr>
              <w:t>16</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2667" w:type="dxa"/>
            <w:gridSpan w:val="3"/>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548" w:type="dxa"/>
          </w:tcPr>
          <w:p w:rsidR="002C37A9" w:rsidRPr="00AA5183" w:rsidRDefault="002C37A9" w:rsidP="00DE7E2E">
            <w:pPr>
              <w:pStyle w:val="ConsPlusNormal"/>
              <w:rPr>
                <w:szCs w:val="24"/>
              </w:rPr>
            </w:pPr>
            <w:r w:rsidRPr="00AA5183">
              <w:rPr>
                <w:szCs w:val="24"/>
              </w:rPr>
              <w:t>Пешеходная доступность, м</w:t>
            </w:r>
          </w:p>
        </w:tc>
        <w:tc>
          <w:tcPr>
            <w:tcW w:w="8875" w:type="dxa"/>
            <w:gridSpan w:val="6"/>
          </w:tcPr>
          <w:p w:rsidR="002C37A9" w:rsidRPr="00AA5183" w:rsidRDefault="002C37A9" w:rsidP="00DE7E2E">
            <w:pPr>
              <w:pStyle w:val="ConsPlusNormal"/>
              <w:rPr>
                <w:szCs w:val="24"/>
              </w:rPr>
            </w:pPr>
            <w:r w:rsidRPr="00AA5183">
              <w:rPr>
                <w:szCs w:val="24"/>
              </w:rPr>
              <w:t>в сельских населенных пунктах:</w:t>
            </w:r>
          </w:p>
          <w:p w:rsidR="002C37A9" w:rsidRPr="00AA5183" w:rsidRDefault="002C37A9" w:rsidP="00DE7E2E">
            <w:pPr>
              <w:pStyle w:val="ConsPlusNormal"/>
              <w:rPr>
                <w:szCs w:val="24"/>
              </w:rPr>
            </w:pPr>
            <w:r w:rsidRPr="00AA5183">
              <w:rPr>
                <w:szCs w:val="24"/>
              </w:rPr>
              <w:t>для учащихся 1 ступени обучения - 2000;</w:t>
            </w:r>
          </w:p>
          <w:p w:rsidR="002C37A9" w:rsidRPr="00AA5183" w:rsidRDefault="002C37A9" w:rsidP="00DE7E2E">
            <w:pPr>
              <w:pStyle w:val="ConsPlusNormal"/>
              <w:rPr>
                <w:szCs w:val="24"/>
              </w:rPr>
            </w:pPr>
            <w:r w:rsidRPr="00AA5183">
              <w:rPr>
                <w:szCs w:val="24"/>
              </w:rPr>
              <w:t>для учащихся 2-3 ступени обучения - 4000;</w:t>
            </w:r>
          </w:p>
          <w:p w:rsidR="002C37A9" w:rsidRPr="00AA5183" w:rsidRDefault="002C37A9" w:rsidP="00DE7E2E">
            <w:pPr>
              <w:pStyle w:val="ConsPlusNormal"/>
              <w:rPr>
                <w:szCs w:val="24"/>
              </w:rPr>
            </w:pPr>
            <w:r w:rsidRPr="00AA5183">
              <w:rPr>
                <w:szCs w:val="24"/>
              </w:rPr>
              <w:t>в городских населенных пунктах - 500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2667" w:type="dxa"/>
            <w:gridSpan w:val="3"/>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r w:rsidRPr="00AA5183">
              <w:rPr>
                <w:szCs w:val="24"/>
              </w:rPr>
              <w:t>Транспортная доступность, минут</w:t>
            </w:r>
          </w:p>
        </w:tc>
        <w:tc>
          <w:tcPr>
            <w:tcW w:w="8875" w:type="dxa"/>
            <w:gridSpan w:val="6"/>
          </w:tcPr>
          <w:p w:rsidR="002C37A9" w:rsidRPr="00AA5183" w:rsidRDefault="002C37A9" w:rsidP="00DE7E2E">
            <w:pPr>
              <w:pStyle w:val="ConsPlusNormal"/>
              <w:rPr>
                <w:szCs w:val="24"/>
              </w:rPr>
            </w:pPr>
            <w:r w:rsidRPr="00AA5183">
              <w:rPr>
                <w:szCs w:val="24"/>
              </w:rPr>
              <w:t>для учащихся 1 ступени обучения - 15 в одну сторону;</w:t>
            </w:r>
          </w:p>
          <w:p w:rsidR="002C37A9" w:rsidRPr="00AA5183" w:rsidRDefault="002C37A9" w:rsidP="00DE7E2E">
            <w:pPr>
              <w:pStyle w:val="ConsPlusNormal"/>
              <w:rPr>
                <w:szCs w:val="24"/>
              </w:rPr>
            </w:pPr>
            <w:r w:rsidRPr="00AA5183">
              <w:rPr>
                <w:szCs w:val="24"/>
              </w:rPr>
              <w:t>для учащихся 2-3 ступени обучения - 30 в одну сторону</w:t>
            </w:r>
          </w:p>
        </w:tc>
      </w:tr>
      <w:tr w:rsidR="002C37A9" w:rsidRPr="00AA5183" w:rsidTr="00DE7E2E">
        <w:tc>
          <w:tcPr>
            <w:tcW w:w="15218" w:type="dxa"/>
            <w:gridSpan w:val="12"/>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2C37A9" w:rsidRPr="00AA5183" w:rsidRDefault="002C37A9" w:rsidP="00DE7E2E">
            <w:pPr>
              <w:pStyle w:val="ConsPlusNormal"/>
              <w:rPr>
                <w:szCs w:val="24"/>
              </w:rPr>
            </w:pPr>
            <w:r w:rsidRPr="00AA5183">
              <w:rPr>
                <w:szCs w:val="24"/>
              </w:rPr>
              <w:t>2. 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земельные участки.</w:t>
            </w:r>
          </w:p>
          <w:p w:rsidR="002C37A9" w:rsidRPr="00AA5183" w:rsidRDefault="002C37A9" w:rsidP="00DE7E2E">
            <w:pPr>
              <w:pStyle w:val="ConsPlusNormal"/>
              <w:rPr>
                <w:szCs w:val="24"/>
              </w:rPr>
            </w:pPr>
            <w:r w:rsidRPr="00AA5183">
              <w:rPr>
                <w:szCs w:val="24"/>
              </w:rPr>
              <w:t>3. Спортивная зона школы может быть объединена с физкультурно-оздоровительным комплексом микрорайона</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3.</w:t>
            </w:r>
          </w:p>
        </w:tc>
        <w:tc>
          <w:tcPr>
            <w:tcW w:w="1644" w:type="dxa"/>
          </w:tcPr>
          <w:p w:rsidR="002C37A9" w:rsidRPr="00AA5183" w:rsidRDefault="002C37A9" w:rsidP="00DE7E2E">
            <w:pPr>
              <w:pStyle w:val="ConsPlusNormal"/>
              <w:rPr>
                <w:szCs w:val="24"/>
              </w:rPr>
            </w:pPr>
            <w:r w:rsidRPr="00AA5183">
              <w:rPr>
                <w:szCs w:val="24"/>
              </w:rPr>
              <w:t>Организации дополнительного образования</w:t>
            </w:r>
          </w:p>
        </w:tc>
        <w:tc>
          <w:tcPr>
            <w:tcW w:w="1587" w:type="dxa"/>
          </w:tcPr>
          <w:p w:rsidR="002C37A9" w:rsidRPr="00AA5183" w:rsidRDefault="002C37A9" w:rsidP="00DE7E2E">
            <w:pPr>
              <w:pStyle w:val="ConsPlusNormal"/>
              <w:rPr>
                <w:szCs w:val="24"/>
              </w:rPr>
            </w:pPr>
            <w:r w:rsidRPr="00AA5183">
              <w:rPr>
                <w:szCs w:val="24"/>
              </w:rPr>
              <w:t xml:space="preserve">Расчетные показатели минимально допустимого уровня </w:t>
            </w:r>
            <w:r w:rsidRPr="00AA5183">
              <w:rPr>
                <w:szCs w:val="24"/>
              </w:rPr>
              <w:lastRenderedPageBreak/>
              <w:t>обеспеченности</w:t>
            </w:r>
          </w:p>
        </w:tc>
        <w:tc>
          <w:tcPr>
            <w:tcW w:w="1080" w:type="dxa"/>
            <w:gridSpan w:val="2"/>
          </w:tcPr>
          <w:p w:rsidR="002C37A9" w:rsidRPr="00AA5183" w:rsidRDefault="002C37A9" w:rsidP="00DE7E2E">
            <w:pPr>
              <w:pStyle w:val="ConsPlusNormal"/>
              <w:rPr>
                <w:szCs w:val="24"/>
              </w:rPr>
            </w:pPr>
            <w:r w:rsidRPr="00AA5183">
              <w:rPr>
                <w:szCs w:val="24"/>
              </w:rPr>
              <w:lastRenderedPageBreak/>
              <w:t>Расчетный показатель минимал</w:t>
            </w:r>
            <w:r w:rsidRPr="00AA5183">
              <w:rPr>
                <w:szCs w:val="24"/>
              </w:rPr>
              <w:lastRenderedPageBreak/>
              <w:t>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lastRenderedPageBreak/>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80% охват от общего числа детей в возрасте от 5 до 18 лет</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 для отдельно стоящего здания либо в первых этажах жилых зданий, общественных центров</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2667" w:type="dxa"/>
            <w:gridSpan w:val="3"/>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548" w:type="dxa"/>
          </w:tcPr>
          <w:p w:rsidR="002C37A9" w:rsidRPr="00AA5183" w:rsidRDefault="002C37A9" w:rsidP="00DE7E2E">
            <w:pPr>
              <w:pStyle w:val="ConsPlusNormal"/>
              <w:rPr>
                <w:szCs w:val="24"/>
              </w:rPr>
            </w:pPr>
            <w:r w:rsidRPr="00AA5183">
              <w:rPr>
                <w:szCs w:val="24"/>
              </w:rPr>
              <w:t>Транспортная доступность, минут</w:t>
            </w:r>
          </w:p>
        </w:tc>
        <w:tc>
          <w:tcPr>
            <w:tcW w:w="8875" w:type="dxa"/>
            <w:gridSpan w:val="6"/>
          </w:tcPr>
          <w:p w:rsidR="002C37A9" w:rsidRPr="00AA5183" w:rsidRDefault="002C37A9" w:rsidP="00DE7E2E">
            <w:pPr>
              <w:pStyle w:val="ConsPlusNormal"/>
              <w:rPr>
                <w:szCs w:val="24"/>
              </w:rPr>
            </w:pPr>
            <w:r w:rsidRPr="00AA5183">
              <w:rPr>
                <w:szCs w:val="24"/>
              </w:rPr>
              <w:t>30 в одну сторону</w:t>
            </w:r>
          </w:p>
        </w:tc>
      </w:tr>
      <w:tr w:rsidR="002C37A9" w:rsidRPr="00AA5183" w:rsidTr="00DE7E2E">
        <w:tc>
          <w:tcPr>
            <w:tcW w:w="15218" w:type="dxa"/>
            <w:gridSpan w:val="12"/>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Норматив обеспеченности следует определять исходя из количества детей, фактически охваченных дополнительным образованием.</w:t>
            </w:r>
          </w:p>
          <w:p w:rsidR="002C37A9" w:rsidRPr="00AA5183" w:rsidRDefault="002C37A9" w:rsidP="00DE7E2E">
            <w:pPr>
              <w:pStyle w:val="ConsPlusNormal"/>
              <w:rPr>
                <w:szCs w:val="24"/>
              </w:rPr>
            </w:pPr>
            <w:r w:rsidRPr="00AA5183">
              <w:rPr>
                <w:szCs w:val="24"/>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lastRenderedPageBreak/>
              <w:t>4.</w:t>
            </w:r>
          </w:p>
        </w:tc>
        <w:tc>
          <w:tcPr>
            <w:tcW w:w="1644" w:type="dxa"/>
          </w:tcPr>
          <w:p w:rsidR="002C37A9" w:rsidRPr="00AA5183" w:rsidRDefault="002C37A9" w:rsidP="00DE7E2E">
            <w:pPr>
              <w:pStyle w:val="ConsPlusNormal"/>
              <w:rPr>
                <w:szCs w:val="24"/>
              </w:rPr>
            </w:pPr>
            <w:r w:rsidRPr="00AA5183">
              <w:rPr>
                <w:szCs w:val="24"/>
              </w:rPr>
              <w:t>Высшие учебные заведения</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570 на 10 тыс. человек</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га/1000 мест</w:t>
            </w:r>
          </w:p>
        </w:tc>
        <w:tc>
          <w:tcPr>
            <w:tcW w:w="900" w:type="dxa"/>
          </w:tcPr>
          <w:p w:rsidR="002C37A9" w:rsidRPr="00AA5183" w:rsidRDefault="002C37A9" w:rsidP="00DE7E2E">
            <w:pPr>
              <w:pStyle w:val="ConsPlusNormal"/>
              <w:rPr>
                <w:szCs w:val="24"/>
              </w:rPr>
            </w:pPr>
            <w:r w:rsidRPr="00AA5183">
              <w:rPr>
                <w:szCs w:val="24"/>
              </w:rPr>
              <w:t>образовательные организации высшего образования</w:t>
            </w:r>
          </w:p>
        </w:tc>
        <w:tc>
          <w:tcPr>
            <w:tcW w:w="900" w:type="dxa"/>
          </w:tcPr>
          <w:p w:rsidR="002C37A9" w:rsidRPr="00AA5183" w:rsidRDefault="002C37A9" w:rsidP="00DE7E2E">
            <w:pPr>
              <w:pStyle w:val="ConsPlusNormal"/>
              <w:rPr>
                <w:szCs w:val="24"/>
              </w:rPr>
            </w:pPr>
            <w:r w:rsidRPr="00AA5183">
              <w:rPr>
                <w:szCs w:val="24"/>
              </w:rPr>
              <w:t>университеты, технические вузы</w:t>
            </w:r>
          </w:p>
        </w:tc>
        <w:tc>
          <w:tcPr>
            <w:tcW w:w="907" w:type="dxa"/>
          </w:tcPr>
          <w:p w:rsidR="002C37A9" w:rsidRPr="00AA5183" w:rsidRDefault="002C37A9" w:rsidP="00DE7E2E">
            <w:pPr>
              <w:pStyle w:val="ConsPlusNormal"/>
              <w:rPr>
                <w:szCs w:val="24"/>
              </w:rPr>
            </w:pPr>
            <w:r w:rsidRPr="00AA5183">
              <w:rPr>
                <w:szCs w:val="24"/>
              </w:rPr>
              <w:t>сельскохозяйственные</w:t>
            </w:r>
          </w:p>
        </w:tc>
        <w:tc>
          <w:tcPr>
            <w:tcW w:w="1701" w:type="dxa"/>
            <w:gridSpan w:val="2"/>
          </w:tcPr>
          <w:p w:rsidR="002C37A9" w:rsidRPr="00AA5183" w:rsidRDefault="002C37A9" w:rsidP="00DE7E2E">
            <w:pPr>
              <w:pStyle w:val="ConsPlusNormal"/>
              <w:rPr>
                <w:szCs w:val="24"/>
              </w:rPr>
            </w:pPr>
            <w:r w:rsidRPr="00AA5183">
              <w:rPr>
                <w:szCs w:val="24"/>
              </w:rPr>
              <w:t>медицинские, фармацевтические</w:t>
            </w:r>
          </w:p>
        </w:tc>
        <w:tc>
          <w:tcPr>
            <w:tcW w:w="4467" w:type="dxa"/>
          </w:tcPr>
          <w:p w:rsidR="002C37A9" w:rsidRPr="00AA5183" w:rsidRDefault="002C37A9" w:rsidP="00DE7E2E">
            <w:pPr>
              <w:pStyle w:val="ConsPlusNormal"/>
              <w:rPr>
                <w:szCs w:val="24"/>
              </w:rPr>
            </w:pPr>
            <w:r w:rsidRPr="00AA5183">
              <w:rPr>
                <w:szCs w:val="24"/>
              </w:rPr>
              <w:t>экономические, педагогические, культуры, искусства, архитектуры</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900" w:type="dxa"/>
          </w:tcPr>
          <w:p w:rsidR="002C37A9" w:rsidRPr="00AA5183" w:rsidRDefault="002C37A9" w:rsidP="00DE7E2E">
            <w:pPr>
              <w:pStyle w:val="ConsPlusNormal"/>
              <w:rPr>
                <w:szCs w:val="24"/>
              </w:rPr>
            </w:pPr>
            <w:r w:rsidRPr="00AA5183">
              <w:rPr>
                <w:szCs w:val="24"/>
              </w:rPr>
              <w:t>учебной зоны</w:t>
            </w:r>
          </w:p>
        </w:tc>
        <w:tc>
          <w:tcPr>
            <w:tcW w:w="900" w:type="dxa"/>
          </w:tcPr>
          <w:p w:rsidR="002C37A9" w:rsidRPr="00AA5183" w:rsidRDefault="002C37A9" w:rsidP="00DE7E2E">
            <w:pPr>
              <w:pStyle w:val="ConsPlusNormal"/>
              <w:rPr>
                <w:szCs w:val="24"/>
              </w:rPr>
            </w:pPr>
            <w:r w:rsidRPr="00AA5183">
              <w:rPr>
                <w:szCs w:val="24"/>
              </w:rPr>
              <w:t>4</w:t>
            </w:r>
          </w:p>
        </w:tc>
        <w:tc>
          <w:tcPr>
            <w:tcW w:w="907" w:type="dxa"/>
          </w:tcPr>
          <w:p w:rsidR="002C37A9" w:rsidRPr="00AA5183" w:rsidRDefault="002C37A9" w:rsidP="00DE7E2E">
            <w:pPr>
              <w:pStyle w:val="ConsPlusNormal"/>
              <w:rPr>
                <w:szCs w:val="24"/>
              </w:rPr>
            </w:pPr>
            <w:r w:rsidRPr="00AA5183">
              <w:rPr>
                <w:szCs w:val="24"/>
              </w:rPr>
              <w:t>5</w:t>
            </w:r>
          </w:p>
        </w:tc>
        <w:tc>
          <w:tcPr>
            <w:tcW w:w="1701" w:type="dxa"/>
            <w:gridSpan w:val="2"/>
          </w:tcPr>
          <w:p w:rsidR="002C37A9" w:rsidRPr="00AA5183" w:rsidRDefault="002C37A9" w:rsidP="00DE7E2E">
            <w:pPr>
              <w:pStyle w:val="ConsPlusNormal"/>
              <w:rPr>
                <w:szCs w:val="24"/>
              </w:rPr>
            </w:pPr>
            <w:r w:rsidRPr="00AA5183">
              <w:rPr>
                <w:szCs w:val="24"/>
              </w:rPr>
              <w:t>3</w:t>
            </w:r>
          </w:p>
        </w:tc>
        <w:tc>
          <w:tcPr>
            <w:tcW w:w="4467"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900" w:type="dxa"/>
          </w:tcPr>
          <w:p w:rsidR="002C37A9" w:rsidRPr="00AA5183" w:rsidRDefault="002C37A9" w:rsidP="00DE7E2E">
            <w:pPr>
              <w:pStyle w:val="ConsPlusNormal"/>
              <w:rPr>
                <w:szCs w:val="24"/>
              </w:rPr>
            </w:pPr>
            <w:r w:rsidRPr="00AA5183">
              <w:rPr>
                <w:szCs w:val="24"/>
              </w:rPr>
              <w:t xml:space="preserve">спортивной </w:t>
            </w:r>
            <w:r w:rsidRPr="00AA5183">
              <w:rPr>
                <w:szCs w:val="24"/>
              </w:rPr>
              <w:lastRenderedPageBreak/>
              <w:t>зоны</w:t>
            </w:r>
          </w:p>
        </w:tc>
        <w:tc>
          <w:tcPr>
            <w:tcW w:w="7975" w:type="dxa"/>
            <w:gridSpan w:val="5"/>
          </w:tcPr>
          <w:p w:rsidR="002C37A9" w:rsidRPr="00AA5183" w:rsidRDefault="002C37A9" w:rsidP="00DE7E2E">
            <w:pPr>
              <w:pStyle w:val="ConsPlusNormal"/>
              <w:rPr>
                <w:szCs w:val="24"/>
              </w:rPr>
            </w:pPr>
            <w:r w:rsidRPr="00AA5183">
              <w:rPr>
                <w:szCs w:val="24"/>
              </w:rPr>
              <w:lastRenderedPageBreak/>
              <w:t>1</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900" w:type="dxa"/>
          </w:tcPr>
          <w:p w:rsidR="002C37A9" w:rsidRPr="00AA5183" w:rsidRDefault="002C37A9" w:rsidP="00DE7E2E">
            <w:pPr>
              <w:pStyle w:val="ConsPlusNormal"/>
              <w:rPr>
                <w:szCs w:val="24"/>
              </w:rPr>
            </w:pPr>
            <w:r w:rsidRPr="00AA5183">
              <w:rPr>
                <w:szCs w:val="24"/>
              </w:rPr>
              <w:t>зоны студенческих общежитий</w:t>
            </w:r>
          </w:p>
        </w:tc>
        <w:tc>
          <w:tcPr>
            <w:tcW w:w="7975" w:type="dxa"/>
            <w:gridSpan w:val="5"/>
          </w:tcPr>
          <w:p w:rsidR="002C37A9" w:rsidRPr="00AA5183" w:rsidRDefault="002C37A9" w:rsidP="00DE7E2E">
            <w:pPr>
              <w:pStyle w:val="ConsPlusNormal"/>
              <w:rPr>
                <w:szCs w:val="24"/>
              </w:rPr>
            </w:pPr>
            <w:r w:rsidRPr="00AA5183">
              <w:rPr>
                <w:szCs w:val="24"/>
              </w:rPr>
              <w:t>1,5</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4215" w:type="dxa"/>
            <w:gridSpan w:val="4"/>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8875"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15218" w:type="dxa"/>
            <w:gridSpan w:val="12"/>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Размеры земельных участков для институтов повышения квалификации и заочных образовательных организаций высшего образования соответственно их профилю следует принимать с коэффициентом 0,5.</w:t>
            </w:r>
          </w:p>
          <w:p w:rsidR="002C37A9" w:rsidRPr="00AA5183" w:rsidRDefault="002C37A9" w:rsidP="00DE7E2E">
            <w:pPr>
              <w:pStyle w:val="ConsPlusNormal"/>
              <w:rPr>
                <w:szCs w:val="24"/>
              </w:rPr>
            </w:pPr>
            <w:r w:rsidRPr="00AA5183">
              <w:rPr>
                <w:szCs w:val="24"/>
              </w:rPr>
              <w:t>2. Образовательные организации высшего образования физической культуры проектируются по заданию на проектирование.</w:t>
            </w:r>
          </w:p>
          <w:p w:rsidR="002C37A9" w:rsidRPr="00AA5183" w:rsidRDefault="002C37A9" w:rsidP="00DE7E2E">
            <w:pPr>
              <w:pStyle w:val="ConsPlusNormal"/>
              <w:rPr>
                <w:szCs w:val="24"/>
              </w:rPr>
            </w:pPr>
            <w:r w:rsidRPr="00AA5183">
              <w:rPr>
                <w:szCs w:val="24"/>
              </w:rPr>
              <w:t>3. Размер земельного участка может быть уменьшен на 40% в климатическом подрайоне IВ в условиях реконструкции.</w:t>
            </w:r>
          </w:p>
          <w:p w:rsidR="002C37A9" w:rsidRPr="00AA5183" w:rsidRDefault="002C37A9" w:rsidP="00DE7E2E">
            <w:pPr>
              <w:pStyle w:val="ConsPlusNormal"/>
              <w:rPr>
                <w:szCs w:val="24"/>
              </w:rPr>
            </w:pPr>
            <w:r w:rsidRPr="00AA5183">
              <w:rPr>
                <w:szCs w:val="24"/>
              </w:rPr>
              <w:t>4. При кооперированном размещении нескольких объектов на одном участке суммарную территорию земельных участков учебных заведений рекомендуется сокращать на 20%</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5.</w:t>
            </w:r>
          </w:p>
        </w:tc>
        <w:tc>
          <w:tcPr>
            <w:tcW w:w="1644" w:type="dxa"/>
          </w:tcPr>
          <w:p w:rsidR="002C37A9" w:rsidRPr="00AA5183" w:rsidRDefault="002C37A9" w:rsidP="00DE7E2E">
            <w:pPr>
              <w:pStyle w:val="ConsPlusNormal"/>
              <w:rPr>
                <w:szCs w:val="24"/>
              </w:rPr>
            </w:pPr>
            <w:r w:rsidRPr="00AA5183">
              <w:rPr>
                <w:szCs w:val="24"/>
              </w:rPr>
              <w:t>Профессиональные образовательные организации и их общежития</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270 на 10 тыс. человек</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w:t>
            </w:r>
            <w:r w:rsidRPr="00AA5183">
              <w:rPr>
                <w:szCs w:val="24"/>
              </w:rPr>
              <w:lastRenderedPageBreak/>
              <w:t>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lastRenderedPageBreak/>
              <w:t xml:space="preserve">Размер </w:t>
            </w:r>
            <w:r w:rsidRPr="00AA5183">
              <w:rPr>
                <w:szCs w:val="24"/>
              </w:rPr>
              <w:lastRenderedPageBreak/>
              <w:t>земельного участка, кв. м/место</w:t>
            </w:r>
          </w:p>
        </w:tc>
        <w:tc>
          <w:tcPr>
            <w:tcW w:w="1800" w:type="dxa"/>
            <w:gridSpan w:val="2"/>
          </w:tcPr>
          <w:p w:rsidR="002C37A9" w:rsidRPr="00AA5183" w:rsidRDefault="002C37A9" w:rsidP="00DE7E2E">
            <w:pPr>
              <w:pStyle w:val="ConsPlusNormal"/>
              <w:rPr>
                <w:szCs w:val="24"/>
              </w:rPr>
            </w:pPr>
            <w:r w:rsidRPr="00AA5183">
              <w:rPr>
                <w:szCs w:val="24"/>
              </w:rPr>
              <w:lastRenderedPageBreak/>
              <w:t xml:space="preserve">при </w:t>
            </w:r>
            <w:r w:rsidRPr="00AA5183">
              <w:rPr>
                <w:szCs w:val="24"/>
              </w:rPr>
              <w:lastRenderedPageBreak/>
              <w:t>вместимости, мест</w:t>
            </w:r>
          </w:p>
        </w:tc>
        <w:tc>
          <w:tcPr>
            <w:tcW w:w="907" w:type="dxa"/>
          </w:tcPr>
          <w:p w:rsidR="002C37A9" w:rsidRPr="00AA5183" w:rsidRDefault="002C37A9" w:rsidP="00DE7E2E">
            <w:pPr>
              <w:pStyle w:val="ConsPlusNormal"/>
              <w:rPr>
                <w:szCs w:val="24"/>
              </w:rPr>
            </w:pPr>
            <w:r w:rsidRPr="00AA5183">
              <w:rPr>
                <w:szCs w:val="24"/>
              </w:rPr>
              <w:lastRenderedPageBreak/>
              <w:t>до 300</w:t>
            </w:r>
          </w:p>
        </w:tc>
        <w:tc>
          <w:tcPr>
            <w:tcW w:w="1701" w:type="dxa"/>
            <w:gridSpan w:val="2"/>
          </w:tcPr>
          <w:p w:rsidR="002C37A9" w:rsidRPr="00AA5183" w:rsidRDefault="002C37A9" w:rsidP="00DE7E2E">
            <w:pPr>
              <w:pStyle w:val="ConsPlusNormal"/>
              <w:rPr>
                <w:szCs w:val="24"/>
              </w:rPr>
            </w:pPr>
            <w:r w:rsidRPr="00AA5183">
              <w:rPr>
                <w:szCs w:val="24"/>
              </w:rPr>
              <w:t>от 300 до 900</w:t>
            </w:r>
          </w:p>
        </w:tc>
        <w:tc>
          <w:tcPr>
            <w:tcW w:w="4467" w:type="dxa"/>
          </w:tcPr>
          <w:p w:rsidR="002C37A9" w:rsidRPr="00AA5183" w:rsidRDefault="002C37A9" w:rsidP="00DE7E2E">
            <w:pPr>
              <w:pStyle w:val="ConsPlusNormal"/>
              <w:rPr>
                <w:szCs w:val="24"/>
              </w:rPr>
            </w:pPr>
            <w:r w:rsidRPr="00AA5183">
              <w:rPr>
                <w:szCs w:val="24"/>
              </w:rPr>
              <w:t>от 900 до 1600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r w:rsidRPr="00AA5183">
              <w:rPr>
                <w:szCs w:val="24"/>
              </w:rPr>
              <w:t>учебной зоны</w:t>
            </w:r>
          </w:p>
        </w:tc>
        <w:tc>
          <w:tcPr>
            <w:tcW w:w="907" w:type="dxa"/>
          </w:tcPr>
          <w:p w:rsidR="002C37A9" w:rsidRPr="00AA5183" w:rsidRDefault="002C37A9" w:rsidP="00DE7E2E">
            <w:pPr>
              <w:pStyle w:val="ConsPlusNormal"/>
              <w:rPr>
                <w:szCs w:val="24"/>
              </w:rPr>
            </w:pPr>
            <w:r w:rsidRPr="00AA5183">
              <w:rPr>
                <w:szCs w:val="24"/>
              </w:rPr>
              <w:t>75</w:t>
            </w:r>
          </w:p>
        </w:tc>
        <w:tc>
          <w:tcPr>
            <w:tcW w:w="1701" w:type="dxa"/>
            <w:gridSpan w:val="2"/>
          </w:tcPr>
          <w:p w:rsidR="002C37A9" w:rsidRPr="00AA5183" w:rsidRDefault="002C37A9" w:rsidP="00DE7E2E">
            <w:pPr>
              <w:pStyle w:val="ConsPlusNormal"/>
              <w:rPr>
                <w:szCs w:val="24"/>
              </w:rPr>
            </w:pPr>
            <w:r w:rsidRPr="00AA5183">
              <w:rPr>
                <w:szCs w:val="24"/>
              </w:rPr>
              <w:t>50</w:t>
            </w:r>
          </w:p>
        </w:tc>
        <w:tc>
          <w:tcPr>
            <w:tcW w:w="4467"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r w:rsidRPr="00AA5183">
              <w:rPr>
                <w:szCs w:val="24"/>
              </w:rPr>
              <w:t>зоны студенческих общежитий</w:t>
            </w:r>
          </w:p>
        </w:tc>
        <w:tc>
          <w:tcPr>
            <w:tcW w:w="7075" w:type="dxa"/>
            <w:gridSpan w:val="4"/>
          </w:tcPr>
          <w:p w:rsidR="002C37A9" w:rsidRPr="00AA5183" w:rsidRDefault="002C37A9" w:rsidP="00DE7E2E">
            <w:pPr>
              <w:pStyle w:val="ConsPlusNormal"/>
              <w:rPr>
                <w:szCs w:val="24"/>
              </w:rPr>
            </w:pPr>
            <w:r w:rsidRPr="00AA5183">
              <w:rPr>
                <w:szCs w:val="24"/>
              </w:rPr>
              <w:t>15</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2667" w:type="dxa"/>
            <w:gridSpan w:val="3"/>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0423" w:type="dxa"/>
            <w:gridSpan w:val="7"/>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15218" w:type="dxa"/>
            <w:gridSpan w:val="12"/>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Размеры земельных участков могут быть уменьшены: на 50% в условиях реконструкции; на 30% для учебных заведений гуманитарного профиля.</w:t>
            </w:r>
          </w:p>
          <w:p w:rsidR="002C37A9" w:rsidRPr="00AA5183" w:rsidRDefault="002C37A9" w:rsidP="00DE7E2E">
            <w:pPr>
              <w:pStyle w:val="ConsPlusNormal"/>
              <w:rPr>
                <w:szCs w:val="24"/>
              </w:rPr>
            </w:pPr>
            <w:r w:rsidRPr="00AA5183">
              <w:rPr>
                <w:szCs w:val="24"/>
              </w:rPr>
              <w:t>2.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свыше 2000 до 3000 - на 20%; свыше 3000 - на 30%.</w:t>
            </w:r>
          </w:p>
          <w:p w:rsidR="002C37A9" w:rsidRPr="00AA5183" w:rsidRDefault="002C37A9" w:rsidP="00DE7E2E">
            <w:pPr>
              <w:pStyle w:val="ConsPlusNormal"/>
              <w:rPr>
                <w:szCs w:val="24"/>
              </w:rPr>
            </w:pPr>
            <w:r w:rsidRPr="00AA5183">
              <w:rPr>
                <w:szCs w:val="24"/>
              </w:rPr>
              <w:t>3. Размеры жилой зоны, учебных и вспомогательных хозяйств, полигонов в указанные размеры не входят</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6.</w:t>
            </w:r>
          </w:p>
        </w:tc>
        <w:tc>
          <w:tcPr>
            <w:tcW w:w="1644" w:type="dxa"/>
          </w:tcPr>
          <w:p w:rsidR="002C37A9" w:rsidRPr="00AA5183" w:rsidRDefault="002C37A9" w:rsidP="00DE7E2E">
            <w:pPr>
              <w:pStyle w:val="ConsPlusNormal"/>
              <w:rPr>
                <w:szCs w:val="24"/>
              </w:rPr>
            </w:pPr>
            <w:r w:rsidRPr="00AA5183">
              <w:rPr>
                <w:szCs w:val="24"/>
              </w:rPr>
              <w:t xml:space="preserve">Средние </w:t>
            </w:r>
            <w:r w:rsidRPr="00AA5183">
              <w:rPr>
                <w:szCs w:val="24"/>
              </w:rPr>
              <w:lastRenderedPageBreak/>
              <w:t>специальные и профессионально-технические учебные заведения</w:t>
            </w:r>
          </w:p>
        </w:tc>
        <w:tc>
          <w:tcPr>
            <w:tcW w:w="1587" w:type="dxa"/>
          </w:tcPr>
          <w:p w:rsidR="002C37A9" w:rsidRPr="00AA5183" w:rsidRDefault="002C37A9" w:rsidP="00DE7E2E">
            <w:pPr>
              <w:pStyle w:val="ConsPlusNormal"/>
              <w:rPr>
                <w:szCs w:val="24"/>
              </w:rPr>
            </w:pPr>
            <w:r w:rsidRPr="00AA5183">
              <w:rPr>
                <w:szCs w:val="24"/>
              </w:rPr>
              <w:lastRenderedPageBreak/>
              <w:t xml:space="preserve">Расчетные </w:t>
            </w:r>
            <w:r w:rsidRPr="00AA5183">
              <w:rPr>
                <w:szCs w:val="24"/>
              </w:rPr>
              <w:lastRenderedPageBreak/>
              <w:t>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lastRenderedPageBreak/>
              <w:t>Расчетн</w:t>
            </w:r>
            <w:r w:rsidRPr="00AA5183">
              <w:rPr>
                <w:szCs w:val="24"/>
              </w:rPr>
              <w:lastRenderedPageBreak/>
              <w:t>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lastRenderedPageBreak/>
              <w:t xml:space="preserve">Уровень </w:t>
            </w:r>
            <w:r w:rsidRPr="00AA5183">
              <w:rPr>
                <w:szCs w:val="24"/>
              </w:rPr>
              <w:lastRenderedPageBreak/>
              <w:t>обеспеченности, мест</w:t>
            </w:r>
          </w:p>
        </w:tc>
        <w:tc>
          <w:tcPr>
            <w:tcW w:w="8875" w:type="dxa"/>
            <w:gridSpan w:val="6"/>
          </w:tcPr>
          <w:p w:rsidR="002C37A9" w:rsidRPr="00AA5183" w:rsidRDefault="002C37A9" w:rsidP="00DE7E2E">
            <w:pPr>
              <w:pStyle w:val="ConsPlusNormal"/>
              <w:rPr>
                <w:szCs w:val="24"/>
              </w:rPr>
            </w:pPr>
            <w:r w:rsidRPr="00AA5183">
              <w:rPr>
                <w:szCs w:val="24"/>
              </w:rPr>
              <w:lastRenderedPageBreak/>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га</w:t>
            </w:r>
          </w:p>
        </w:tc>
        <w:tc>
          <w:tcPr>
            <w:tcW w:w="1800" w:type="dxa"/>
            <w:gridSpan w:val="2"/>
          </w:tcPr>
          <w:p w:rsidR="002C37A9" w:rsidRPr="00AA5183" w:rsidRDefault="002C37A9" w:rsidP="00DE7E2E">
            <w:pPr>
              <w:pStyle w:val="ConsPlusNormal"/>
              <w:rPr>
                <w:szCs w:val="24"/>
              </w:rPr>
            </w:pPr>
            <w:r w:rsidRPr="00AA5183">
              <w:rPr>
                <w:szCs w:val="24"/>
              </w:rPr>
              <w:t>Для всех учебных заведений, кроме учебных заведений гуманитарного профиля и учебных заведений, размещаемых в районах реконструкции, на объект при вместимости, учащихся</w:t>
            </w:r>
          </w:p>
        </w:tc>
        <w:tc>
          <w:tcPr>
            <w:tcW w:w="907" w:type="dxa"/>
          </w:tcPr>
          <w:p w:rsidR="002C37A9" w:rsidRPr="00AA5183" w:rsidRDefault="002C37A9" w:rsidP="00DE7E2E">
            <w:pPr>
              <w:pStyle w:val="ConsPlusNormal"/>
              <w:rPr>
                <w:szCs w:val="24"/>
              </w:rPr>
            </w:pPr>
            <w:r w:rsidRPr="00AA5183">
              <w:rPr>
                <w:szCs w:val="24"/>
              </w:rPr>
              <w:t>до 300</w:t>
            </w:r>
          </w:p>
        </w:tc>
        <w:tc>
          <w:tcPr>
            <w:tcW w:w="907" w:type="dxa"/>
          </w:tcPr>
          <w:p w:rsidR="002C37A9" w:rsidRPr="00AA5183" w:rsidRDefault="002C37A9" w:rsidP="00DE7E2E">
            <w:pPr>
              <w:pStyle w:val="ConsPlusNormal"/>
              <w:rPr>
                <w:szCs w:val="24"/>
              </w:rPr>
            </w:pPr>
            <w:r w:rsidRPr="00AA5183">
              <w:rPr>
                <w:szCs w:val="24"/>
              </w:rPr>
              <w:t>от 300</w:t>
            </w:r>
          </w:p>
          <w:p w:rsidR="002C37A9" w:rsidRPr="00AA5183" w:rsidRDefault="002C37A9" w:rsidP="00DE7E2E">
            <w:pPr>
              <w:pStyle w:val="ConsPlusNormal"/>
              <w:rPr>
                <w:szCs w:val="24"/>
              </w:rPr>
            </w:pPr>
            <w:r w:rsidRPr="00AA5183">
              <w:rPr>
                <w:szCs w:val="24"/>
              </w:rPr>
              <w:t>до 400</w:t>
            </w:r>
          </w:p>
        </w:tc>
        <w:tc>
          <w:tcPr>
            <w:tcW w:w="794" w:type="dxa"/>
          </w:tcPr>
          <w:p w:rsidR="002C37A9" w:rsidRPr="00AA5183" w:rsidRDefault="002C37A9" w:rsidP="00DE7E2E">
            <w:pPr>
              <w:pStyle w:val="ConsPlusNormal"/>
              <w:rPr>
                <w:szCs w:val="24"/>
              </w:rPr>
            </w:pPr>
            <w:r w:rsidRPr="00AA5183">
              <w:rPr>
                <w:szCs w:val="24"/>
              </w:rPr>
              <w:t>от 400 до 600</w:t>
            </w:r>
          </w:p>
        </w:tc>
        <w:tc>
          <w:tcPr>
            <w:tcW w:w="4467" w:type="dxa"/>
          </w:tcPr>
          <w:p w:rsidR="002C37A9" w:rsidRPr="00AA5183" w:rsidRDefault="002C37A9" w:rsidP="00DE7E2E">
            <w:pPr>
              <w:pStyle w:val="ConsPlusNormal"/>
              <w:rPr>
                <w:szCs w:val="24"/>
              </w:rPr>
            </w:pPr>
            <w:r w:rsidRPr="00AA5183">
              <w:rPr>
                <w:szCs w:val="24"/>
              </w:rPr>
              <w:t>от 600 до 1000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p>
        </w:tc>
        <w:tc>
          <w:tcPr>
            <w:tcW w:w="907" w:type="dxa"/>
          </w:tcPr>
          <w:p w:rsidR="002C37A9" w:rsidRPr="00AA5183" w:rsidRDefault="002C37A9" w:rsidP="00DE7E2E">
            <w:pPr>
              <w:pStyle w:val="ConsPlusNormal"/>
              <w:rPr>
                <w:szCs w:val="24"/>
              </w:rPr>
            </w:pPr>
            <w:r w:rsidRPr="00AA5183">
              <w:rPr>
                <w:szCs w:val="24"/>
              </w:rPr>
              <w:t>2,0</w:t>
            </w:r>
          </w:p>
        </w:tc>
        <w:tc>
          <w:tcPr>
            <w:tcW w:w="907" w:type="dxa"/>
          </w:tcPr>
          <w:p w:rsidR="002C37A9" w:rsidRPr="00AA5183" w:rsidRDefault="002C37A9" w:rsidP="00DE7E2E">
            <w:pPr>
              <w:pStyle w:val="ConsPlusNormal"/>
              <w:rPr>
                <w:szCs w:val="24"/>
              </w:rPr>
            </w:pPr>
            <w:r w:rsidRPr="00AA5183">
              <w:rPr>
                <w:szCs w:val="24"/>
              </w:rPr>
              <w:t>2,4</w:t>
            </w:r>
          </w:p>
        </w:tc>
        <w:tc>
          <w:tcPr>
            <w:tcW w:w="794" w:type="dxa"/>
          </w:tcPr>
          <w:p w:rsidR="002C37A9" w:rsidRPr="00AA5183" w:rsidRDefault="002C37A9" w:rsidP="00DE7E2E">
            <w:pPr>
              <w:pStyle w:val="ConsPlusNormal"/>
              <w:rPr>
                <w:szCs w:val="24"/>
              </w:rPr>
            </w:pPr>
            <w:r w:rsidRPr="00AA5183">
              <w:rPr>
                <w:szCs w:val="24"/>
              </w:rPr>
              <w:t>3,1</w:t>
            </w:r>
          </w:p>
        </w:tc>
        <w:tc>
          <w:tcPr>
            <w:tcW w:w="4467" w:type="dxa"/>
          </w:tcPr>
          <w:p w:rsidR="002C37A9" w:rsidRPr="00AA5183" w:rsidRDefault="002C37A9" w:rsidP="00DE7E2E">
            <w:pPr>
              <w:pStyle w:val="ConsPlusNormal"/>
              <w:rPr>
                <w:szCs w:val="24"/>
              </w:rPr>
            </w:pPr>
            <w:r w:rsidRPr="00AA5183">
              <w:rPr>
                <w:szCs w:val="24"/>
              </w:rPr>
              <w:t>2,6</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r w:rsidRPr="00AA5183">
              <w:rPr>
                <w:szCs w:val="24"/>
              </w:rPr>
              <w:t xml:space="preserve">Для учебных заведений гуманитарного </w:t>
            </w:r>
            <w:r w:rsidRPr="00AA5183">
              <w:rPr>
                <w:szCs w:val="24"/>
              </w:rPr>
              <w:lastRenderedPageBreak/>
              <w:t>профиля, кроме размещаемых в районах реконструкции, на объект при вместимости, учащихся</w:t>
            </w:r>
          </w:p>
        </w:tc>
        <w:tc>
          <w:tcPr>
            <w:tcW w:w="907" w:type="dxa"/>
          </w:tcPr>
          <w:p w:rsidR="002C37A9" w:rsidRPr="00AA5183" w:rsidRDefault="002C37A9" w:rsidP="00DE7E2E">
            <w:pPr>
              <w:pStyle w:val="ConsPlusNormal"/>
              <w:rPr>
                <w:szCs w:val="24"/>
              </w:rPr>
            </w:pPr>
            <w:r w:rsidRPr="00AA5183">
              <w:rPr>
                <w:szCs w:val="24"/>
              </w:rPr>
              <w:lastRenderedPageBreak/>
              <w:t>до 300</w:t>
            </w:r>
          </w:p>
        </w:tc>
        <w:tc>
          <w:tcPr>
            <w:tcW w:w="907" w:type="dxa"/>
          </w:tcPr>
          <w:p w:rsidR="002C37A9" w:rsidRPr="00AA5183" w:rsidRDefault="002C37A9" w:rsidP="00DE7E2E">
            <w:pPr>
              <w:pStyle w:val="ConsPlusNormal"/>
              <w:rPr>
                <w:szCs w:val="24"/>
              </w:rPr>
            </w:pPr>
            <w:r w:rsidRPr="00AA5183">
              <w:rPr>
                <w:szCs w:val="24"/>
              </w:rPr>
              <w:t>от 300 до 400</w:t>
            </w:r>
          </w:p>
        </w:tc>
        <w:tc>
          <w:tcPr>
            <w:tcW w:w="794" w:type="dxa"/>
          </w:tcPr>
          <w:p w:rsidR="002C37A9" w:rsidRPr="00AA5183" w:rsidRDefault="002C37A9" w:rsidP="00DE7E2E">
            <w:pPr>
              <w:pStyle w:val="ConsPlusNormal"/>
              <w:rPr>
                <w:szCs w:val="24"/>
              </w:rPr>
            </w:pPr>
            <w:r w:rsidRPr="00AA5183">
              <w:rPr>
                <w:szCs w:val="24"/>
              </w:rPr>
              <w:t>от 400 до 600</w:t>
            </w:r>
          </w:p>
        </w:tc>
        <w:tc>
          <w:tcPr>
            <w:tcW w:w="4467" w:type="dxa"/>
          </w:tcPr>
          <w:p w:rsidR="002C37A9" w:rsidRPr="00AA5183" w:rsidRDefault="002C37A9" w:rsidP="00DE7E2E">
            <w:pPr>
              <w:pStyle w:val="ConsPlusNormal"/>
              <w:rPr>
                <w:szCs w:val="24"/>
              </w:rPr>
            </w:pPr>
            <w:r w:rsidRPr="00AA5183">
              <w:rPr>
                <w:szCs w:val="24"/>
              </w:rPr>
              <w:t>от 600 до 1000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p>
        </w:tc>
        <w:tc>
          <w:tcPr>
            <w:tcW w:w="907" w:type="dxa"/>
          </w:tcPr>
          <w:p w:rsidR="002C37A9" w:rsidRPr="00AA5183" w:rsidRDefault="002C37A9" w:rsidP="00DE7E2E">
            <w:pPr>
              <w:pStyle w:val="ConsPlusNormal"/>
              <w:rPr>
                <w:szCs w:val="24"/>
              </w:rPr>
            </w:pPr>
            <w:r w:rsidRPr="00AA5183">
              <w:rPr>
                <w:szCs w:val="24"/>
              </w:rPr>
              <w:t>1,4</w:t>
            </w:r>
          </w:p>
        </w:tc>
        <w:tc>
          <w:tcPr>
            <w:tcW w:w="907" w:type="dxa"/>
          </w:tcPr>
          <w:p w:rsidR="002C37A9" w:rsidRPr="00AA5183" w:rsidRDefault="002C37A9" w:rsidP="00DE7E2E">
            <w:pPr>
              <w:pStyle w:val="ConsPlusNormal"/>
              <w:rPr>
                <w:szCs w:val="24"/>
              </w:rPr>
            </w:pPr>
            <w:r w:rsidRPr="00AA5183">
              <w:rPr>
                <w:szCs w:val="24"/>
              </w:rPr>
              <w:t>1,7</w:t>
            </w:r>
          </w:p>
        </w:tc>
        <w:tc>
          <w:tcPr>
            <w:tcW w:w="794" w:type="dxa"/>
          </w:tcPr>
          <w:p w:rsidR="002C37A9" w:rsidRPr="00AA5183" w:rsidRDefault="002C37A9" w:rsidP="00DE7E2E">
            <w:pPr>
              <w:pStyle w:val="ConsPlusNormal"/>
              <w:rPr>
                <w:szCs w:val="24"/>
              </w:rPr>
            </w:pPr>
            <w:r w:rsidRPr="00AA5183">
              <w:rPr>
                <w:szCs w:val="24"/>
              </w:rPr>
              <w:t>2,2</w:t>
            </w:r>
          </w:p>
        </w:tc>
        <w:tc>
          <w:tcPr>
            <w:tcW w:w="4467" w:type="dxa"/>
          </w:tcPr>
          <w:p w:rsidR="002C37A9" w:rsidRPr="00AA5183" w:rsidRDefault="002C37A9" w:rsidP="00DE7E2E">
            <w:pPr>
              <w:pStyle w:val="ConsPlusNormal"/>
              <w:rPr>
                <w:szCs w:val="24"/>
              </w:rPr>
            </w:pPr>
            <w:r w:rsidRPr="00AA5183">
              <w:rPr>
                <w:szCs w:val="24"/>
              </w:rPr>
              <w:t>2,6</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r w:rsidRPr="00AA5183">
              <w:rPr>
                <w:szCs w:val="24"/>
              </w:rPr>
              <w:t>Для учебных заведений, размещаемых в районах реконструкции, на объект при вместимости, учащихся</w:t>
            </w:r>
          </w:p>
        </w:tc>
        <w:tc>
          <w:tcPr>
            <w:tcW w:w="907" w:type="dxa"/>
          </w:tcPr>
          <w:p w:rsidR="002C37A9" w:rsidRPr="00AA5183" w:rsidRDefault="002C37A9" w:rsidP="00DE7E2E">
            <w:pPr>
              <w:pStyle w:val="ConsPlusNormal"/>
              <w:rPr>
                <w:szCs w:val="24"/>
              </w:rPr>
            </w:pPr>
            <w:r w:rsidRPr="00AA5183">
              <w:rPr>
                <w:szCs w:val="24"/>
              </w:rPr>
              <w:t>до 400</w:t>
            </w:r>
          </w:p>
        </w:tc>
        <w:tc>
          <w:tcPr>
            <w:tcW w:w="1701" w:type="dxa"/>
            <w:gridSpan w:val="2"/>
          </w:tcPr>
          <w:p w:rsidR="002C37A9" w:rsidRPr="00AA5183" w:rsidRDefault="002C37A9" w:rsidP="00DE7E2E">
            <w:pPr>
              <w:pStyle w:val="ConsPlusNormal"/>
              <w:rPr>
                <w:szCs w:val="24"/>
              </w:rPr>
            </w:pPr>
            <w:r w:rsidRPr="00AA5183">
              <w:rPr>
                <w:szCs w:val="24"/>
              </w:rPr>
              <w:t>свыше 400 до 600</w:t>
            </w:r>
          </w:p>
        </w:tc>
        <w:tc>
          <w:tcPr>
            <w:tcW w:w="4467" w:type="dxa"/>
          </w:tcPr>
          <w:p w:rsidR="002C37A9" w:rsidRPr="00AA5183" w:rsidRDefault="002C37A9" w:rsidP="00DE7E2E">
            <w:pPr>
              <w:pStyle w:val="ConsPlusNormal"/>
              <w:rPr>
                <w:szCs w:val="24"/>
              </w:rPr>
            </w:pPr>
            <w:r w:rsidRPr="00AA5183">
              <w:rPr>
                <w:szCs w:val="24"/>
              </w:rPr>
              <w:t>свыше 600 до 1000</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1800" w:type="dxa"/>
            <w:gridSpan w:val="2"/>
          </w:tcPr>
          <w:p w:rsidR="002C37A9" w:rsidRPr="00AA5183" w:rsidRDefault="002C37A9" w:rsidP="00DE7E2E">
            <w:pPr>
              <w:pStyle w:val="ConsPlusNormal"/>
              <w:rPr>
                <w:szCs w:val="24"/>
              </w:rPr>
            </w:pPr>
          </w:p>
        </w:tc>
        <w:tc>
          <w:tcPr>
            <w:tcW w:w="907" w:type="dxa"/>
          </w:tcPr>
          <w:p w:rsidR="002C37A9" w:rsidRPr="00AA5183" w:rsidRDefault="002C37A9" w:rsidP="00DE7E2E">
            <w:pPr>
              <w:pStyle w:val="ConsPlusNormal"/>
              <w:rPr>
                <w:szCs w:val="24"/>
              </w:rPr>
            </w:pPr>
            <w:r w:rsidRPr="00AA5183">
              <w:rPr>
                <w:szCs w:val="24"/>
              </w:rPr>
              <w:t>1,2</w:t>
            </w:r>
          </w:p>
        </w:tc>
        <w:tc>
          <w:tcPr>
            <w:tcW w:w="1701" w:type="dxa"/>
            <w:gridSpan w:val="2"/>
          </w:tcPr>
          <w:p w:rsidR="002C37A9" w:rsidRPr="00AA5183" w:rsidRDefault="002C37A9" w:rsidP="00DE7E2E">
            <w:pPr>
              <w:pStyle w:val="ConsPlusNormal"/>
              <w:rPr>
                <w:szCs w:val="24"/>
              </w:rPr>
            </w:pPr>
            <w:r w:rsidRPr="00AA5183">
              <w:rPr>
                <w:szCs w:val="24"/>
              </w:rPr>
              <w:t>1,5</w:t>
            </w:r>
          </w:p>
        </w:tc>
        <w:tc>
          <w:tcPr>
            <w:tcW w:w="4467" w:type="dxa"/>
          </w:tcPr>
          <w:p w:rsidR="002C37A9" w:rsidRPr="00AA5183" w:rsidRDefault="002C37A9" w:rsidP="00DE7E2E">
            <w:pPr>
              <w:pStyle w:val="ConsPlusNormal"/>
              <w:rPr>
                <w:szCs w:val="24"/>
              </w:rPr>
            </w:pPr>
            <w:r w:rsidRPr="00AA5183">
              <w:rPr>
                <w:szCs w:val="24"/>
              </w:rPr>
              <w:t>1,9</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7.</w:t>
            </w:r>
          </w:p>
        </w:tc>
        <w:tc>
          <w:tcPr>
            <w:tcW w:w="1644" w:type="dxa"/>
          </w:tcPr>
          <w:p w:rsidR="002C37A9" w:rsidRPr="00AA5183" w:rsidRDefault="002C37A9" w:rsidP="00DE7E2E">
            <w:pPr>
              <w:pStyle w:val="ConsPlusNormal"/>
              <w:rPr>
                <w:szCs w:val="24"/>
              </w:rPr>
            </w:pPr>
            <w:r w:rsidRPr="00AA5183">
              <w:rPr>
                <w:szCs w:val="24"/>
              </w:rPr>
              <w:t>Организации дополнительного образования</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кв. м/место</w:t>
            </w:r>
          </w:p>
        </w:tc>
        <w:tc>
          <w:tcPr>
            <w:tcW w:w="2707" w:type="dxa"/>
            <w:gridSpan w:val="3"/>
          </w:tcPr>
          <w:p w:rsidR="002C37A9" w:rsidRPr="00AA5183" w:rsidRDefault="002C37A9" w:rsidP="00DE7E2E">
            <w:pPr>
              <w:pStyle w:val="ConsPlusNormal"/>
              <w:rPr>
                <w:szCs w:val="24"/>
              </w:rPr>
            </w:pPr>
            <w:r w:rsidRPr="00AA5183">
              <w:rPr>
                <w:szCs w:val="24"/>
              </w:rPr>
              <w:t>встроенные</w:t>
            </w:r>
          </w:p>
        </w:tc>
        <w:tc>
          <w:tcPr>
            <w:tcW w:w="6168" w:type="dxa"/>
            <w:gridSpan w:val="3"/>
          </w:tcPr>
          <w:p w:rsidR="002C37A9" w:rsidRPr="00AA5183" w:rsidRDefault="002C37A9" w:rsidP="00DE7E2E">
            <w:pPr>
              <w:pStyle w:val="ConsPlusNormal"/>
              <w:rPr>
                <w:szCs w:val="24"/>
              </w:rPr>
            </w:pPr>
            <w:r w:rsidRPr="00AA5183">
              <w:rPr>
                <w:szCs w:val="24"/>
              </w:rPr>
              <w:t>отдельно стоящие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p>
        </w:tc>
        <w:tc>
          <w:tcPr>
            <w:tcW w:w="1548" w:type="dxa"/>
          </w:tcPr>
          <w:p w:rsidR="002C37A9" w:rsidRPr="00AA5183" w:rsidRDefault="002C37A9" w:rsidP="00DE7E2E">
            <w:pPr>
              <w:pStyle w:val="ConsPlusNormal"/>
              <w:rPr>
                <w:szCs w:val="24"/>
              </w:rPr>
            </w:pPr>
          </w:p>
        </w:tc>
        <w:tc>
          <w:tcPr>
            <w:tcW w:w="2707" w:type="dxa"/>
            <w:gridSpan w:val="3"/>
          </w:tcPr>
          <w:p w:rsidR="002C37A9" w:rsidRPr="00AA5183" w:rsidRDefault="002C37A9" w:rsidP="00DE7E2E">
            <w:pPr>
              <w:pStyle w:val="ConsPlusNormal"/>
              <w:rPr>
                <w:szCs w:val="24"/>
              </w:rPr>
            </w:pPr>
            <w:r w:rsidRPr="00AA5183">
              <w:rPr>
                <w:szCs w:val="24"/>
              </w:rPr>
              <w:t>размещаются на 1-х этажах жилых, общественных зданий</w:t>
            </w:r>
          </w:p>
        </w:tc>
        <w:tc>
          <w:tcPr>
            <w:tcW w:w="6168" w:type="dxa"/>
            <w:gridSpan w:val="3"/>
          </w:tcPr>
          <w:p w:rsidR="002C37A9" w:rsidRPr="00AA5183" w:rsidRDefault="002C37A9" w:rsidP="00DE7E2E">
            <w:pPr>
              <w:pStyle w:val="ConsPlusNormal"/>
              <w:rPr>
                <w:szCs w:val="24"/>
              </w:rPr>
            </w:pPr>
            <w:r w:rsidRPr="00AA5183">
              <w:rPr>
                <w:szCs w:val="24"/>
              </w:rPr>
              <w:t>15 кв. м/место</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4215" w:type="dxa"/>
            <w:gridSpan w:val="4"/>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8875"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8.</w:t>
            </w:r>
          </w:p>
        </w:tc>
        <w:tc>
          <w:tcPr>
            <w:tcW w:w="1644" w:type="dxa"/>
          </w:tcPr>
          <w:p w:rsidR="002C37A9" w:rsidRPr="00AA5183" w:rsidRDefault="002C37A9" w:rsidP="00DE7E2E">
            <w:pPr>
              <w:pStyle w:val="ConsPlusNormal"/>
              <w:rPr>
                <w:szCs w:val="24"/>
              </w:rPr>
            </w:pPr>
            <w:r w:rsidRPr="00AA5183">
              <w:rPr>
                <w:szCs w:val="24"/>
              </w:rPr>
              <w:t>Организации дополнительного профессионального образования</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w:t>
            </w:r>
            <w:r w:rsidRPr="00AA5183">
              <w:rPr>
                <w:szCs w:val="24"/>
              </w:rPr>
              <w:lastRenderedPageBreak/>
              <w:t>и объекта</w:t>
            </w:r>
          </w:p>
        </w:tc>
        <w:tc>
          <w:tcPr>
            <w:tcW w:w="1548" w:type="dxa"/>
          </w:tcPr>
          <w:p w:rsidR="002C37A9" w:rsidRPr="00AA5183" w:rsidRDefault="002C37A9" w:rsidP="00DE7E2E">
            <w:pPr>
              <w:pStyle w:val="ConsPlusNormal"/>
              <w:rPr>
                <w:szCs w:val="24"/>
              </w:rPr>
            </w:pPr>
            <w:r w:rsidRPr="00AA5183">
              <w:rPr>
                <w:szCs w:val="24"/>
              </w:rPr>
              <w:lastRenderedPageBreak/>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га</w:t>
            </w:r>
          </w:p>
        </w:tc>
        <w:tc>
          <w:tcPr>
            <w:tcW w:w="8875" w:type="dxa"/>
            <w:gridSpan w:val="6"/>
          </w:tcPr>
          <w:p w:rsidR="002C37A9" w:rsidRPr="00AA5183" w:rsidRDefault="002C37A9" w:rsidP="00DE7E2E">
            <w:pPr>
              <w:pStyle w:val="ConsPlusNormal"/>
              <w:rPr>
                <w:szCs w:val="24"/>
              </w:rPr>
            </w:pPr>
            <w:r w:rsidRPr="00AA5183">
              <w:rPr>
                <w:szCs w:val="24"/>
              </w:rPr>
              <w:t>0,1</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4215" w:type="dxa"/>
            <w:gridSpan w:val="4"/>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8875"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9.</w:t>
            </w:r>
          </w:p>
        </w:tc>
        <w:tc>
          <w:tcPr>
            <w:tcW w:w="1644" w:type="dxa"/>
          </w:tcPr>
          <w:p w:rsidR="002C37A9" w:rsidRPr="00AA5183" w:rsidRDefault="002C37A9" w:rsidP="00DE7E2E">
            <w:pPr>
              <w:pStyle w:val="ConsPlusNormal"/>
              <w:rPr>
                <w:szCs w:val="24"/>
              </w:rPr>
            </w:pPr>
            <w:r w:rsidRPr="00AA5183">
              <w:rPr>
                <w:szCs w:val="24"/>
              </w:rPr>
              <w:t xml:space="preserve">Специальные учебно-воспитательные учреждения для обучающихся с </w:t>
            </w:r>
            <w:proofErr w:type="spellStart"/>
            <w:r w:rsidRPr="00AA5183">
              <w:rPr>
                <w:szCs w:val="24"/>
              </w:rPr>
              <w:t>девиантным</w:t>
            </w:r>
            <w:proofErr w:type="spellEnd"/>
            <w:r w:rsidRPr="00AA5183">
              <w:rPr>
                <w:szCs w:val="24"/>
              </w:rPr>
              <w:t xml:space="preserve"> (общественно опасным) поведением</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 xml:space="preserve">Расчетный показатель минимально допустимого уровня мощности </w:t>
            </w:r>
            <w:r w:rsidRPr="00AA5183">
              <w:rPr>
                <w:szCs w:val="24"/>
              </w:rPr>
              <w:lastRenderedPageBreak/>
              <w:t>объекта</w:t>
            </w:r>
          </w:p>
        </w:tc>
        <w:tc>
          <w:tcPr>
            <w:tcW w:w="1548" w:type="dxa"/>
          </w:tcPr>
          <w:p w:rsidR="002C37A9" w:rsidRPr="00AA5183" w:rsidRDefault="002C37A9" w:rsidP="00DE7E2E">
            <w:pPr>
              <w:pStyle w:val="ConsPlusNormal"/>
              <w:rPr>
                <w:szCs w:val="24"/>
              </w:rPr>
            </w:pPr>
            <w:r w:rsidRPr="00AA5183">
              <w:rPr>
                <w:szCs w:val="24"/>
              </w:rPr>
              <w:lastRenderedPageBreak/>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га</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4215" w:type="dxa"/>
            <w:gridSpan w:val="4"/>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8875"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10.</w:t>
            </w:r>
          </w:p>
        </w:tc>
        <w:tc>
          <w:tcPr>
            <w:tcW w:w="1644" w:type="dxa"/>
          </w:tcPr>
          <w:p w:rsidR="002C37A9" w:rsidRPr="00AA5183" w:rsidRDefault="002C37A9" w:rsidP="00DE7E2E">
            <w:pPr>
              <w:pStyle w:val="ConsPlusNormal"/>
              <w:rPr>
                <w:szCs w:val="24"/>
              </w:rPr>
            </w:pPr>
            <w:r w:rsidRPr="00AA5183">
              <w:rPr>
                <w:szCs w:val="24"/>
              </w:rPr>
              <w:t>Образовательные организации для детей-сирот и детей, оставшихся без попечения родителей</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t>Размер земельного участка, га</w:t>
            </w:r>
          </w:p>
        </w:tc>
        <w:tc>
          <w:tcPr>
            <w:tcW w:w="8875" w:type="dxa"/>
            <w:gridSpan w:val="6"/>
          </w:tcPr>
          <w:p w:rsidR="002C37A9" w:rsidRPr="00AA5183" w:rsidRDefault="002C37A9" w:rsidP="00DE7E2E">
            <w:pPr>
              <w:pStyle w:val="ConsPlusNormal"/>
              <w:rPr>
                <w:szCs w:val="24"/>
              </w:rPr>
            </w:pPr>
            <w:r w:rsidRPr="00AA5183">
              <w:rPr>
                <w:szCs w:val="24"/>
              </w:rPr>
              <w:t>рекомендуется размещать образовательные организации для детей-сирот и детей, оставшихся без попечения родителей, в составе детских домов-интернатов</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4215" w:type="dxa"/>
            <w:gridSpan w:val="4"/>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8875"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484" w:type="dxa"/>
          </w:tcPr>
          <w:p w:rsidR="002C37A9" w:rsidRPr="00AA5183" w:rsidRDefault="002C37A9" w:rsidP="00DE7E2E">
            <w:pPr>
              <w:pStyle w:val="ConsPlusNormal"/>
              <w:rPr>
                <w:szCs w:val="24"/>
              </w:rPr>
            </w:pPr>
            <w:r w:rsidRPr="00AA5183">
              <w:rPr>
                <w:szCs w:val="24"/>
              </w:rPr>
              <w:t>11.</w:t>
            </w:r>
          </w:p>
        </w:tc>
        <w:tc>
          <w:tcPr>
            <w:tcW w:w="1644" w:type="dxa"/>
          </w:tcPr>
          <w:p w:rsidR="002C37A9" w:rsidRPr="00AA5183" w:rsidRDefault="002C37A9" w:rsidP="00DE7E2E">
            <w:pPr>
              <w:pStyle w:val="ConsPlusNormal"/>
              <w:rPr>
                <w:szCs w:val="24"/>
              </w:rPr>
            </w:pPr>
            <w:r w:rsidRPr="00AA5183">
              <w:rPr>
                <w:szCs w:val="24"/>
              </w:rPr>
              <w:t>Научные организации</w:t>
            </w:r>
          </w:p>
        </w:tc>
        <w:tc>
          <w:tcPr>
            <w:tcW w:w="1587"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080" w:type="dxa"/>
            <w:gridSpan w:val="2"/>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548" w:type="dxa"/>
          </w:tcPr>
          <w:p w:rsidR="002C37A9" w:rsidRPr="00AA5183" w:rsidRDefault="002C37A9" w:rsidP="00DE7E2E">
            <w:pPr>
              <w:pStyle w:val="ConsPlusNormal"/>
              <w:rPr>
                <w:szCs w:val="24"/>
              </w:rPr>
            </w:pPr>
            <w:r w:rsidRPr="00AA5183">
              <w:rPr>
                <w:szCs w:val="24"/>
              </w:rPr>
              <w:t>Уровень обеспеченности, мест</w:t>
            </w:r>
          </w:p>
        </w:tc>
        <w:tc>
          <w:tcPr>
            <w:tcW w:w="8875" w:type="dxa"/>
            <w:gridSpan w:val="6"/>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080" w:type="dxa"/>
            <w:gridSpan w:val="2"/>
          </w:tcPr>
          <w:p w:rsidR="002C37A9" w:rsidRPr="00AA5183" w:rsidRDefault="002C37A9" w:rsidP="00DE7E2E">
            <w:pPr>
              <w:pStyle w:val="ConsPlusNormal"/>
              <w:rPr>
                <w:szCs w:val="24"/>
              </w:rPr>
            </w:pPr>
            <w:r w:rsidRPr="00AA5183">
              <w:rPr>
                <w:szCs w:val="24"/>
              </w:rPr>
              <w:t>Расчетн</w:t>
            </w:r>
            <w:r w:rsidRPr="00AA5183">
              <w:rPr>
                <w:szCs w:val="24"/>
              </w:rPr>
              <w:lastRenderedPageBreak/>
              <w:t>ый показатель минимально допустимой площади территории для размещения объекта</w:t>
            </w:r>
          </w:p>
        </w:tc>
        <w:tc>
          <w:tcPr>
            <w:tcW w:w="1548" w:type="dxa"/>
          </w:tcPr>
          <w:p w:rsidR="002C37A9" w:rsidRPr="00AA5183" w:rsidRDefault="002C37A9" w:rsidP="00DE7E2E">
            <w:pPr>
              <w:pStyle w:val="ConsPlusNormal"/>
              <w:rPr>
                <w:szCs w:val="24"/>
              </w:rPr>
            </w:pPr>
            <w:r w:rsidRPr="00AA5183">
              <w:rPr>
                <w:szCs w:val="24"/>
              </w:rPr>
              <w:lastRenderedPageBreak/>
              <w:t xml:space="preserve">Размер </w:t>
            </w:r>
            <w:r w:rsidRPr="00AA5183">
              <w:rPr>
                <w:szCs w:val="24"/>
              </w:rPr>
              <w:lastRenderedPageBreak/>
              <w:t>земельного участка, га</w:t>
            </w:r>
          </w:p>
        </w:tc>
        <w:tc>
          <w:tcPr>
            <w:tcW w:w="8875" w:type="dxa"/>
            <w:gridSpan w:val="6"/>
          </w:tcPr>
          <w:p w:rsidR="002C37A9" w:rsidRPr="00AA5183" w:rsidRDefault="002C37A9" w:rsidP="00DE7E2E">
            <w:pPr>
              <w:pStyle w:val="ConsPlusNormal"/>
              <w:rPr>
                <w:szCs w:val="24"/>
              </w:rPr>
            </w:pPr>
            <w:r w:rsidRPr="00AA5183">
              <w:rPr>
                <w:szCs w:val="24"/>
              </w:rPr>
              <w:lastRenderedPageBreak/>
              <w:t>по заданию на проектирование</w:t>
            </w:r>
          </w:p>
        </w:tc>
      </w:tr>
      <w:tr w:rsidR="002C37A9" w:rsidRPr="00AA5183" w:rsidTr="00DE7E2E">
        <w:tc>
          <w:tcPr>
            <w:tcW w:w="48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4215" w:type="dxa"/>
            <w:gridSpan w:val="4"/>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8875" w:type="dxa"/>
            <w:gridSpan w:val="6"/>
          </w:tcPr>
          <w:p w:rsidR="002C37A9" w:rsidRPr="00AA5183" w:rsidRDefault="002C37A9" w:rsidP="00DE7E2E">
            <w:pPr>
              <w:pStyle w:val="ConsPlusNormal"/>
              <w:rPr>
                <w:szCs w:val="24"/>
              </w:rPr>
            </w:pPr>
            <w:r w:rsidRPr="00AA5183">
              <w:rPr>
                <w:szCs w:val="24"/>
              </w:rPr>
              <w:t>не нормируется</w:t>
            </w:r>
          </w:p>
        </w:tc>
      </w:tr>
    </w:tbl>
    <w:p w:rsidR="002C37A9" w:rsidRPr="00AA5183" w:rsidRDefault="002C37A9" w:rsidP="002C37A9">
      <w:pPr>
        <w:sectPr w:rsidR="002C37A9" w:rsidRPr="00AA5183">
          <w:pgSz w:w="16838" w:h="11905" w:orient="landscape"/>
          <w:pgMar w:top="1701" w:right="1134" w:bottom="850" w:left="1134" w:header="0" w:footer="0" w:gutter="0"/>
          <w:cols w:space="720"/>
        </w:sectPr>
      </w:pPr>
    </w:p>
    <w:p w:rsidR="002C37A9" w:rsidRPr="00AA5183" w:rsidRDefault="00DE7E2E" w:rsidP="002C37A9">
      <w:pPr>
        <w:pStyle w:val="ConsPlusNormal"/>
        <w:jc w:val="both"/>
        <w:rPr>
          <w:szCs w:val="24"/>
        </w:rPr>
      </w:pPr>
      <w:r>
        <w:rPr>
          <w:szCs w:val="24"/>
        </w:rPr>
        <w:lastRenderedPageBreak/>
        <w:t>2.3.6.</w:t>
      </w:r>
      <w:r w:rsidR="002C37A9" w:rsidRPr="00AA5183">
        <w:rPr>
          <w:szCs w:val="24"/>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социального назначения местного значения</w:t>
      </w:r>
    </w:p>
    <w:p w:rsidR="002C37A9" w:rsidRPr="00AA5183" w:rsidRDefault="002C37A9" w:rsidP="002C37A9">
      <w:pPr>
        <w:pStyle w:val="ConsPlusNormal"/>
        <w:jc w:val="right"/>
        <w:outlineLvl w:val="3"/>
        <w:rPr>
          <w:szCs w:val="24"/>
        </w:rPr>
      </w:pPr>
      <w:bookmarkStart w:id="4" w:name="P868"/>
      <w:bookmarkEnd w:id="4"/>
      <w:r w:rsidRPr="00AA5183">
        <w:rPr>
          <w:szCs w:val="24"/>
        </w:rPr>
        <w:t xml:space="preserve">Таблица </w:t>
      </w:r>
      <w:r>
        <w:rPr>
          <w:szCs w:val="24"/>
        </w:rPr>
        <w:t>1.</w:t>
      </w:r>
      <w:r w:rsidRPr="00AA5183">
        <w:rPr>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531"/>
        <w:gridCol w:w="1474"/>
        <w:gridCol w:w="1474"/>
        <w:gridCol w:w="1644"/>
        <w:gridCol w:w="1304"/>
        <w:gridCol w:w="1134"/>
      </w:tblGrid>
      <w:tr w:rsidR="002C37A9" w:rsidRPr="00AA5183" w:rsidTr="00DE7E2E">
        <w:tc>
          <w:tcPr>
            <w:tcW w:w="454" w:type="dxa"/>
          </w:tcPr>
          <w:p w:rsidR="002C37A9" w:rsidRPr="00AA5183" w:rsidRDefault="002C37A9" w:rsidP="00DE7E2E">
            <w:pPr>
              <w:pStyle w:val="ConsPlusNormal"/>
              <w:rPr>
                <w:szCs w:val="24"/>
              </w:rPr>
            </w:pPr>
            <w:r w:rsidRPr="00AA5183">
              <w:rPr>
                <w:szCs w:val="24"/>
              </w:rPr>
              <w:t>N п/п</w:t>
            </w:r>
          </w:p>
        </w:tc>
        <w:tc>
          <w:tcPr>
            <w:tcW w:w="1531" w:type="dxa"/>
          </w:tcPr>
          <w:p w:rsidR="002C37A9" w:rsidRPr="00AA5183" w:rsidRDefault="002C37A9" w:rsidP="00DE7E2E">
            <w:pPr>
              <w:pStyle w:val="ConsPlusNormal"/>
              <w:rPr>
                <w:szCs w:val="24"/>
              </w:rPr>
            </w:pPr>
            <w:r w:rsidRPr="00AA5183">
              <w:rPr>
                <w:szCs w:val="24"/>
              </w:rPr>
              <w:t>Наименование вида объекта</w:t>
            </w:r>
          </w:p>
        </w:tc>
        <w:tc>
          <w:tcPr>
            <w:tcW w:w="1474" w:type="dxa"/>
          </w:tcPr>
          <w:p w:rsidR="002C37A9" w:rsidRPr="00AA5183" w:rsidRDefault="002C37A9" w:rsidP="00DE7E2E">
            <w:pPr>
              <w:pStyle w:val="ConsPlusNormal"/>
              <w:rPr>
                <w:szCs w:val="24"/>
              </w:rPr>
            </w:pPr>
            <w:r w:rsidRPr="00AA5183">
              <w:rPr>
                <w:szCs w:val="24"/>
              </w:rPr>
              <w:t>Тип расчетного показателя</w:t>
            </w:r>
          </w:p>
        </w:tc>
        <w:tc>
          <w:tcPr>
            <w:tcW w:w="1474" w:type="dxa"/>
          </w:tcPr>
          <w:p w:rsidR="002C37A9" w:rsidRPr="00AA5183" w:rsidRDefault="002C37A9" w:rsidP="00DE7E2E">
            <w:pPr>
              <w:pStyle w:val="ConsPlusNormal"/>
              <w:rPr>
                <w:szCs w:val="24"/>
              </w:rPr>
            </w:pPr>
            <w:r w:rsidRPr="00AA5183">
              <w:rPr>
                <w:szCs w:val="24"/>
              </w:rPr>
              <w:t>Вид расчетного показателя</w:t>
            </w:r>
          </w:p>
        </w:tc>
        <w:tc>
          <w:tcPr>
            <w:tcW w:w="1644" w:type="dxa"/>
          </w:tcPr>
          <w:p w:rsidR="002C37A9" w:rsidRPr="00AA5183" w:rsidRDefault="002C37A9" w:rsidP="00DE7E2E">
            <w:pPr>
              <w:pStyle w:val="ConsPlusNormal"/>
              <w:rPr>
                <w:szCs w:val="24"/>
              </w:rPr>
            </w:pPr>
            <w:r w:rsidRPr="00AA5183">
              <w:rPr>
                <w:szCs w:val="24"/>
              </w:rPr>
              <w:t>Наименование расчетного показателя, ед. измерения</w:t>
            </w:r>
          </w:p>
        </w:tc>
        <w:tc>
          <w:tcPr>
            <w:tcW w:w="2438" w:type="dxa"/>
            <w:gridSpan w:val="2"/>
          </w:tcPr>
          <w:p w:rsidR="002C37A9" w:rsidRPr="00AA5183" w:rsidRDefault="002C37A9" w:rsidP="00DE7E2E">
            <w:pPr>
              <w:pStyle w:val="ConsPlusNormal"/>
              <w:rPr>
                <w:szCs w:val="24"/>
              </w:rPr>
            </w:pPr>
            <w:r w:rsidRPr="00AA5183">
              <w:rPr>
                <w:szCs w:val="24"/>
              </w:rPr>
              <w:t>Предельные значения расчетных показателей</w:t>
            </w:r>
          </w:p>
        </w:tc>
      </w:tr>
      <w:tr w:rsidR="002C37A9" w:rsidRPr="00AA5183" w:rsidTr="00DE7E2E">
        <w:tc>
          <w:tcPr>
            <w:tcW w:w="9015" w:type="dxa"/>
            <w:gridSpan w:val="7"/>
          </w:tcPr>
          <w:p w:rsidR="002C37A9" w:rsidRPr="00AA5183" w:rsidRDefault="002C37A9" w:rsidP="00DE7E2E">
            <w:pPr>
              <w:pStyle w:val="ConsPlusNormal"/>
              <w:outlineLvl w:val="4"/>
              <w:rPr>
                <w:szCs w:val="24"/>
              </w:rPr>
            </w:pPr>
            <w:r w:rsidRPr="00AA5183">
              <w:rPr>
                <w:szCs w:val="24"/>
              </w:rPr>
              <w:t>В области культуры</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1.</w:t>
            </w:r>
          </w:p>
        </w:tc>
        <w:tc>
          <w:tcPr>
            <w:tcW w:w="1531" w:type="dxa"/>
          </w:tcPr>
          <w:p w:rsidR="002C37A9" w:rsidRPr="00AA5183" w:rsidRDefault="002C37A9" w:rsidP="00DE7E2E">
            <w:pPr>
              <w:pStyle w:val="ConsPlusNormal"/>
              <w:rPr>
                <w:szCs w:val="24"/>
              </w:rPr>
            </w:pPr>
            <w:r w:rsidRPr="00AA5183">
              <w:rPr>
                <w:szCs w:val="24"/>
              </w:rPr>
              <w:t>Помещения для культурно-досуговой деятельности</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w:t>
            </w:r>
          </w:p>
          <w:p w:rsidR="002C37A9" w:rsidRPr="00AA5183" w:rsidRDefault="002C37A9" w:rsidP="00DE7E2E">
            <w:pPr>
              <w:pStyle w:val="ConsPlusNormal"/>
              <w:rPr>
                <w:szCs w:val="24"/>
              </w:rPr>
            </w:pPr>
            <w:r w:rsidRPr="00AA5183">
              <w:rPr>
                <w:szCs w:val="24"/>
              </w:rPr>
              <w:t>кв. м площади пола</w:t>
            </w:r>
          </w:p>
        </w:tc>
        <w:tc>
          <w:tcPr>
            <w:tcW w:w="2438" w:type="dxa"/>
            <w:gridSpan w:val="2"/>
          </w:tcPr>
          <w:p w:rsidR="002C37A9" w:rsidRPr="00AA5183" w:rsidRDefault="002C37A9" w:rsidP="00DE7E2E">
            <w:pPr>
              <w:pStyle w:val="ConsPlusNormal"/>
              <w:rPr>
                <w:szCs w:val="24"/>
              </w:rPr>
            </w:pPr>
            <w:r w:rsidRPr="00AA5183">
              <w:rPr>
                <w:szCs w:val="24"/>
              </w:rPr>
              <w:t>50 на 1 тыс. населения</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w:t>
            </w:r>
          </w:p>
        </w:tc>
        <w:tc>
          <w:tcPr>
            <w:tcW w:w="2438" w:type="dxa"/>
            <w:gridSpan w:val="2"/>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Пешеходная доступность, м</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 xml:space="preserve">многоэтажная и </w:t>
            </w:r>
            <w:proofErr w:type="spellStart"/>
            <w:r w:rsidRPr="00AA5183">
              <w:rPr>
                <w:szCs w:val="24"/>
              </w:rPr>
              <w:t>среднеэтажная</w:t>
            </w:r>
            <w:proofErr w:type="spellEnd"/>
            <w:r w:rsidRPr="00AA5183">
              <w:rPr>
                <w:szCs w:val="24"/>
              </w:rPr>
              <w:t xml:space="preserve"> жилая застройка - 500;</w:t>
            </w:r>
          </w:p>
          <w:p w:rsidR="002C37A9" w:rsidRPr="00AA5183" w:rsidRDefault="002C37A9" w:rsidP="00DE7E2E">
            <w:pPr>
              <w:pStyle w:val="ConsPlusNormal"/>
              <w:rPr>
                <w:szCs w:val="24"/>
              </w:rPr>
            </w:pPr>
            <w:r w:rsidRPr="00AA5183">
              <w:rPr>
                <w:szCs w:val="24"/>
              </w:rPr>
              <w:t>индивидуальная и малоэтажная жилая застройка - 800;</w:t>
            </w:r>
          </w:p>
          <w:p w:rsidR="002C37A9" w:rsidRPr="00AA5183" w:rsidRDefault="002C37A9" w:rsidP="00DE7E2E">
            <w:pPr>
              <w:pStyle w:val="ConsPlusNormal"/>
              <w:rPr>
                <w:szCs w:val="24"/>
              </w:rPr>
            </w:pPr>
            <w:r w:rsidRPr="00AA5183">
              <w:rPr>
                <w:szCs w:val="24"/>
              </w:rPr>
              <w:t>сельские населенные пункты: в пределах населенного пункта</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2.</w:t>
            </w:r>
          </w:p>
        </w:tc>
        <w:tc>
          <w:tcPr>
            <w:tcW w:w="1531" w:type="dxa"/>
          </w:tcPr>
          <w:p w:rsidR="002C37A9" w:rsidRPr="00AA5183" w:rsidRDefault="002C37A9" w:rsidP="00DE7E2E">
            <w:pPr>
              <w:pStyle w:val="ConsPlusNormal"/>
              <w:rPr>
                <w:szCs w:val="24"/>
              </w:rPr>
            </w:pPr>
            <w:r w:rsidRPr="00AA5183">
              <w:rPr>
                <w:szCs w:val="24"/>
              </w:rPr>
              <w:t>Кинотеатры</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обеспеченности количеством объектов</w:t>
            </w:r>
          </w:p>
        </w:tc>
        <w:tc>
          <w:tcPr>
            <w:tcW w:w="1644" w:type="dxa"/>
          </w:tcPr>
          <w:p w:rsidR="002C37A9" w:rsidRPr="00AA5183" w:rsidRDefault="002C37A9" w:rsidP="00DE7E2E">
            <w:pPr>
              <w:pStyle w:val="ConsPlusNormal"/>
              <w:rPr>
                <w:szCs w:val="24"/>
              </w:rPr>
            </w:pPr>
            <w:r w:rsidRPr="00AA5183">
              <w:rPr>
                <w:szCs w:val="24"/>
              </w:rPr>
              <w:t>Уровень обеспеченности, объектов</w:t>
            </w:r>
          </w:p>
        </w:tc>
        <w:tc>
          <w:tcPr>
            <w:tcW w:w="2438" w:type="dxa"/>
            <w:gridSpan w:val="2"/>
          </w:tcPr>
          <w:p w:rsidR="002C37A9" w:rsidRPr="00AA5183" w:rsidRDefault="002C37A9" w:rsidP="00DE7E2E">
            <w:pPr>
              <w:pStyle w:val="ConsPlusNormal"/>
              <w:rPr>
                <w:szCs w:val="24"/>
              </w:rPr>
            </w:pPr>
            <w:r w:rsidRPr="00AA5183">
              <w:rPr>
                <w:szCs w:val="24"/>
              </w:rPr>
              <w:t>1 - на муниципальный район;</w:t>
            </w:r>
          </w:p>
          <w:p w:rsidR="002C37A9" w:rsidRPr="00AA5183" w:rsidRDefault="002C37A9" w:rsidP="00DE7E2E">
            <w:pPr>
              <w:pStyle w:val="ConsPlusNormal"/>
              <w:rPr>
                <w:szCs w:val="24"/>
              </w:rPr>
            </w:pPr>
            <w:r w:rsidRPr="00AA5183">
              <w:rPr>
                <w:szCs w:val="24"/>
              </w:rPr>
              <w:t>2 - на городской округ</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 xml:space="preserve">Расчетный показатель минимально допустимой </w:t>
            </w:r>
            <w:r w:rsidRPr="00AA5183">
              <w:rPr>
                <w:szCs w:val="24"/>
              </w:rPr>
              <w:lastRenderedPageBreak/>
              <w:t>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lastRenderedPageBreak/>
              <w:t>Размер земельного участка</w:t>
            </w:r>
          </w:p>
        </w:tc>
        <w:tc>
          <w:tcPr>
            <w:tcW w:w="2438" w:type="dxa"/>
            <w:gridSpan w:val="2"/>
          </w:tcPr>
          <w:p w:rsidR="002C37A9" w:rsidRPr="00AA5183" w:rsidRDefault="002C37A9" w:rsidP="00DE7E2E">
            <w:pPr>
              <w:pStyle w:val="ConsPlusNormal"/>
              <w:rPr>
                <w:szCs w:val="24"/>
              </w:rPr>
            </w:pPr>
            <w:r w:rsidRPr="00AA5183">
              <w:rPr>
                <w:szCs w:val="24"/>
              </w:rPr>
              <w:t>по заданию на проектирование</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Транспортная доступность, минут</w:t>
            </w:r>
          </w:p>
        </w:tc>
        <w:tc>
          <w:tcPr>
            <w:tcW w:w="1304" w:type="dxa"/>
          </w:tcPr>
          <w:p w:rsidR="002C37A9" w:rsidRPr="00AA5183" w:rsidRDefault="002C37A9" w:rsidP="00DE7E2E">
            <w:pPr>
              <w:pStyle w:val="ConsPlusNormal"/>
              <w:rPr>
                <w:szCs w:val="24"/>
              </w:rPr>
            </w:pPr>
            <w:r w:rsidRPr="00AA5183">
              <w:rPr>
                <w:szCs w:val="24"/>
              </w:rPr>
              <w:t>муниципальный район</w:t>
            </w:r>
          </w:p>
        </w:tc>
        <w:tc>
          <w:tcPr>
            <w:tcW w:w="1134" w:type="dxa"/>
          </w:tcPr>
          <w:p w:rsidR="002C37A9" w:rsidRPr="00AA5183" w:rsidRDefault="002C37A9" w:rsidP="00DE7E2E">
            <w:pPr>
              <w:pStyle w:val="ConsPlusNormal"/>
              <w:rPr>
                <w:szCs w:val="24"/>
              </w:rPr>
            </w:pPr>
            <w:r w:rsidRPr="00AA5183">
              <w:rPr>
                <w:szCs w:val="24"/>
              </w:rPr>
              <w:t>в пределах транспортной доступности</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городской округ</w:t>
            </w:r>
          </w:p>
        </w:tc>
        <w:tc>
          <w:tcPr>
            <w:tcW w:w="1134"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9015" w:type="dxa"/>
            <w:gridSpan w:val="7"/>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Целесообразно размещать на территории муниципального района (поселений) универсальный объект культурно-досугового назначения, который при необходимости может исполнять функции различных видов объектов (кинотеатр, выставочный зал, учреждение культуры клубного типа и др.).</w:t>
            </w:r>
          </w:p>
          <w:p w:rsidR="002C37A9" w:rsidRPr="00AA5183" w:rsidRDefault="002C37A9" w:rsidP="00DE7E2E">
            <w:pPr>
              <w:pStyle w:val="ConsPlusNormal"/>
              <w:rPr>
                <w:szCs w:val="24"/>
              </w:rPr>
            </w:pPr>
            <w:r w:rsidRPr="00AA5183">
              <w:rPr>
                <w:szCs w:val="24"/>
              </w:rPr>
              <w:t>2. Необходимое количество зрительских мест для кинотеатров устанавливается из расчета 2 места на 1 тыс. человек</w:t>
            </w:r>
          </w:p>
        </w:tc>
      </w:tr>
      <w:tr w:rsidR="002C37A9" w:rsidRPr="00AA5183" w:rsidTr="00DE7E2E">
        <w:tc>
          <w:tcPr>
            <w:tcW w:w="9015" w:type="dxa"/>
            <w:gridSpan w:val="7"/>
          </w:tcPr>
          <w:p w:rsidR="002C37A9" w:rsidRPr="00AA5183" w:rsidRDefault="002C37A9" w:rsidP="00DE7E2E">
            <w:pPr>
              <w:pStyle w:val="ConsPlusNormal"/>
              <w:outlineLvl w:val="4"/>
              <w:rPr>
                <w:szCs w:val="24"/>
              </w:rPr>
            </w:pPr>
            <w:r w:rsidRPr="00AA5183">
              <w:rPr>
                <w:szCs w:val="24"/>
              </w:rPr>
              <w:t>В области торговли, общественного питания и бытового обслуживания</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3.</w:t>
            </w:r>
          </w:p>
        </w:tc>
        <w:tc>
          <w:tcPr>
            <w:tcW w:w="1531" w:type="dxa"/>
          </w:tcPr>
          <w:p w:rsidR="002C37A9" w:rsidRPr="00AA5183" w:rsidRDefault="002C37A9" w:rsidP="00DE7E2E">
            <w:pPr>
              <w:pStyle w:val="ConsPlusNormal"/>
              <w:rPr>
                <w:szCs w:val="24"/>
              </w:rPr>
            </w:pPr>
            <w:r w:rsidRPr="00AA5183">
              <w:rPr>
                <w:szCs w:val="24"/>
              </w:rPr>
              <w:t>Предприятия торговли</w:t>
            </w:r>
          </w:p>
          <w:p w:rsidR="002C37A9" w:rsidRPr="00AA5183" w:rsidRDefault="002C37A9" w:rsidP="00DE7E2E">
            <w:pPr>
              <w:pStyle w:val="ConsPlusNormal"/>
              <w:rPr>
                <w:szCs w:val="24"/>
              </w:rPr>
            </w:pPr>
            <w:r w:rsidRPr="00AA5183">
              <w:rPr>
                <w:szCs w:val="24"/>
              </w:rPr>
              <w:t>(магазины, торговые центры, торговые комплексы)</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 кв. м площади торговых объектов</w:t>
            </w:r>
          </w:p>
        </w:tc>
        <w:tc>
          <w:tcPr>
            <w:tcW w:w="2438" w:type="dxa"/>
            <w:gridSpan w:val="2"/>
          </w:tcPr>
          <w:p w:rsidR="002C37A9" w:rsidRPr="00AA5183" w:rsidRDefault="002C37A9" w:rsidP="00DE7E2E">
            <w:pPr>
              <w:pStyle w:val="ConsPlusNormal"/>
              <w:rPr>
                <w:szCs w:val="24"/>
              </w:rPr>
            </w:pPr>
            <w:r w:rsidRPr="00AA5183">
              <w:rPr>
                <w:szCs w:val="24"/>
              </w:rPr>
              <w:t>в соответствии с утвержденными нормативами минимальной обеспеченности населения Нижегородской области площадью торговых объектов</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га/объект</w:t>
            </w:r>
          </w:p>
        </w:tc>
        <w:tc>
          <w:tcPr>
            <w:tcW w:w="1304" w:type="dxa"/>
          </w:tcPr>
          <w:p w:rsidR="002C37A9" w:rsidRPr="00AA5183" w:rsidRDefault="002C37A9" w:rsidP="00DE7E2E">
            <w:pPr>
              <w:pStyle w:val="ConsPlusNormal"/>
              <w:rPr>
                <w:szCs w:val="24"/>
              </w:rPr>
            </w:pPr>
            <w:r w:rsidRPr="00AA5183">
              <w:rPr>
                <w:szCs w:val="24"/>
              </w:rPr>
              <w:t>торговые центры местного значения с обслуживаемым населением, тыс. чел.</w:t>
            </w:r>
          </w:p>
        </w:tc>
        <w:tc>
          <w:tcPr>
            <w:tcW w:w="1134" w:type="dxa"/>
          </w:tcPr>
          <w:p w:rsidR="002C37A9" w:rsidRPr="00AA5183" w:rsidRDefault="002C37A9" w:rsidP="00DE7E2E">
            <w:pPr>
              <w:pStyle w:val="ConsPlusNormal"/>
              <w:rPr>
                <w:szCs w:val="24"/>
              </w:rPr>
            </w:pPr>
            <w:r w:rsidRPr="00AA5183">
              <w:rPr>
                <w:szCs w:val="24"/>
              </w:rPr>
              <w:t>размер земельного участка, га/объект</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4 до 6</w:t>
            </w:r>
          </w:p>
        </w:tc>
        <w:tc>
          <w:tcPr>
            <w:tcW w:w="1134" w:type="dxa"/>
          </w:tcPr>
          <w:p w:rsidR="002C37A9" w:rsidRPr="00AA5183" w:rsidRDefault="002C37A9" w:rsidP="00DE7E2E">
            <w:pPr>
              <w:pStyle w:val="ConsPlusNormal"/>
              <w:rPr>
                <w:szCs w:val="24"/>
              </w:rPr>
            </w:pPr>
            <w:r w:rsidRPr="00AA5183">
              <w:rPr>
                <w:szCs w:val="24"/>
              </w:rPr>
              <w:t>0,4 - 0,6</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6 до 10</w:t>
            </w:r>
          </w:p>
        </w:tc>
        <w:tc>
          <w:tcPr>
            <w:tcW w:w="1134" w:type="dxa"/>
          </w:tcPr>
          <w:p w:rsidR="002C37A9" w:rsidRPr="00AA5183" w:rsidRDefault="002C37A9" w:rsidP="00DE7E2E">
            <w:pPr>
              <w:pStyle w:val="ConsPlusNormal"/>
              <w:rPr>
                <w:szCs w:val="24"/>
              </w:rPr>
            </w:pPr>
            <w:r w:rsidRPr="00AA5183">
              <w:rPr>
                <w:szCs w:val="24"/>
              </w:rPr>
              <w:t>0,6 - 0,8</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10 до 15</w:t>
            </w:r>
          </w:p>
        </w:tc>
        <w:tc>
          <w:tcPr>
            <w:tcW w:w="1134" w:type="dxa"/>
          </w:tcPr>
          <w:p w:rsidR="002C37A9" w:rsidRPr="00AA5183" w:rsidRDefault="002C37A9" w:rsidP="00DE7E2E">
            <w:pPr>
              <w:pStyle w:val="ConsPlusNormal"/>
              <w:rPr>
                <w:szCs w:val="24"/>
              </w:rPr>
            </w:pPr>
            <w:r w:rsidRPr="00AA5183">
              <w:rPr>
                <w:szCs w:val="24"/>
              </w:rPr>
              <w:t>0,8 - 1,1</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15 до 20</w:t>
            </w:r>
          </w:p>
        </w:tc>
        <w:tc>
          <w:tcPr>
            <w:tcW w:w="1134" w:type="dxa"/>
          </w:tcPr>
          <w:p w:rsidR="002C37A9" w:rsidRPr="00AA5183" w:rsidRDefault="002C37A9" w:rsidP="00DE7E2E">
            <w:pPr>
              <w:pStyle w:val="ConsPlusNormal"/>
              <w:rPr>
                <w:szCs w:val="24"/>
              </w:rPr>
            </w:pPr>
            <w:r w:rsidRPr="00AA5183">
              <w:rPr>
                <w:szCs w:val="24"/>
              </w:rPr>
              <w:t>1,1 - 1,3</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 xml:space="preserve">торговые центры </w:t>
            </w:r>
            <w:r w:rsidRPr="00AA5183">
              <w:rPr>
                <w:szCs w:val="24"/>
              </w:rPr>
              <w:lastRenderedPageBreak/>
              <w:t>поселений с числом жителей, тыс. чел.</w:t>
            </w:r>
          </w:p>
        </w:tc>
        <w:tc>
          <w:tcPr>
            <w:tcW w:w="1134" w:type="dxa"/>
          </w:tcPr>
          <w:p w:rsidR="002C37A9" w:rsidRPr="00AA5183" w:rsidRDefault="002C37A9" w:rsidP="00DE7E2E">
            <w:pPr>
              <w:pStyle w:val="ConsPlusNormal"/>
              <w:rPr>
                <w:szCs w:val="24"/>
              </w:rPr>
            </w:pPr>
            <w:r w:rsidRPr="00AA5183">
              <w:rPr>
                <w:szCs w:val="24"/>
              </w:rPr>
              <w:lastRenderedPageBreak/>
              <w:t>размер земельно</w:t>
            </w:r>
            <w:r w:rsidRPr="00AA5183">
              <w:rPr>
                <w:szCs w:val="24"/>
              </w:rPr>
              <w:lastRenderedPageBreak/>
              <w:t>го участка, га/объект</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до 1</w:t>
            </w:r>
          </w:p>
        </w:tc>
        <w:tc>
          <w:tcPr>
            <w:tcW w:w="1134" w:type="dxa"/>
          </w:tcPr>
          <w:p w:rsidR="002C37A9" w:rsidRPr="00AA5183" w:rsidRDefault="002C37A9" w:rsidP="00DE7E2E">
            <w:pPr>
              <w:pStyle w:val="ConsPlusNormal"/>
              <w:rPr>
                <w:szCs w:val="24"/>
              </w:rPr>
            </w:pPr>
            <w:r w:rsidRPr="00AA5183">
              <w:rPr>
                <w:szCs w:val="24"/>
              </w:rPr>
              <w:t>0,1 - 0,2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1 до 3</w:t>
            </w:r>
          </w:p>
        </w:tc>
        <w:tc>
          <w:tcPr>
            <w:tcW w:w="1134" w:type="dxa"/>
          </w:tcPr>
          <w:p w:rsidR="002C37A9" w:rsidRPr="00AA5183" w:rsidRDefault="002C37A9" w:rsidP="00DE7E2E">
            <w:pPr>
              <w:pStyle w:val="ConsPlusNormal"/>
              <w:rPr>
                <w:szCs w:val="24"/>
              </w:rPr>
            </w:pPr>
            <w:r w:rsidRPr="00AA5183">
              <w:rPr>
                <w:szCs w:val="24"/>
              </w:rPr>
              <w:t>0,2 - 0,4</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3 до 4</w:t>
            </w:r>
          </w:p>
        </w:tc>
        <w:tc>
          <w:tcPr>
            <w:tcW w:w="1134" w:type="dxa"/>
          </w:tcPr>
          <w:p w:rsidR="002C37A9" w:rsidRPr="00AA5183" w:rsidRDefault="002C37A9" w:rsidP="00DE7E2E">
            <w:pPr>
              <w:pStyle w:val="ConsPlusNormal"/>
              <w:rPr>
                <w:szCs w:val="24"/>
              </w:rPr>
            </w:pPr>
            <w:r w:rsidRPr="00AA5183">
              <w:rPr>
                <w:szCs w:val="24"/>
              </w:rPr>
              <w:t>0,4 - 0,6</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5 до 6</w:t>
            </w:r>
          </w:p>
        </w:tc>
        <w:tc>
          <w:tcPr>
            <w:tcW w:w="1134" w:type="dxa"/>
          </w:tcPr>
          <w:p w:rsidR="002C37A9" w:rsidRPr="00AA5183" w:rsidRDefault="002C37A9" w:rsidP="00DE7E2E">
            <w:pPr>
              <w:pStyle w:val="ConsPlusNormal"/>
              <w:rPr>
                <w:szCs w:val="24"/>
              </w:rPr>
            </w:pPr>
            <w:r w:rsidRPr="00AA5183">
              <w:rPr>
                <w:szCs w:val="24"/>
              </w:rPr>
              <w:t>0,6 - 1</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7 до 10</w:t>
            </w:r>
          </w:p>
        </w:tc>
        <w:tc>
          <w:tcPr>
            <w:tcW w:w="1134" w:type="dxa"/>
          </w:tcPr>
          <w:p w:rsidR="002C37A9" w:rsidRPr="00AA5183" w:rsidRDefault="002C37A9" w:rsidP="00DE7E2E">
            <w:pPr>
              <w:pStyle w:val="ConsPlusNormal"/>
              <w:rPr>
                <w:szCs w:val="24"/>
              </w:rPr>
            </w:pPr>
            <w:r w:rsidRPr="00AA5183">
              <w:rPr>
                <w:szCs w:val="24"/>
              </w:rPr>
              <w:t>1 - 1,2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Пешеходная доступность, м</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 xml:space="preserve">многоэтажная и </w:t>
            </w:r>
            <w:proofErr w:type="spellStart"/>
            <w:r w:rsidRPr="00AA5183">
              <w:rPr>
                <w:szCs w:val="24"/>
              </w:rPr>
              <w:t>среднеэтажная</w:t>
            </w:r>
            <w:proofErr w:type="spellEnd"/>
            <w:r w:rsidRPr="00AA5183">
              <w:rPr>
                <w:szCs w:val="24"/>
              </w:rPr>
              <w:t xml:space="preserve"> жилая застройка - 500;</w:t>
            </w:r>
          </w:p>
          <w:p w:rsidR="002C37A9" w:rsidRPr="00AA5183" w:rsidRDefault="002C37A9" w:rsidP="00DE7E2E">
            <w:pPr>
              <w:pStyle w:val="ConsPlusNormal"/>
              <w:rPr>
                <w:szCs w:val="24"/>
              </w:rPr>
            </w:pPr>
            <w:r w:rsidRPr="00AA5183">
              <w:rPr>
                <w:szCs w:val="24"/>
              </w:rPr>
              <w:t>индивидуальная и малоэтажная жилая застройка - 800;</w:t>
            </w:r>
          </w:p>
          <w:p w:rsidR="002C37A9" w:rsidRPr="00AA5183" w:rsidRDefault="002C37A9" w:rsidP="00DE7E2E">
            <w:pPr>
              <w:pStyle w:val="ConsPlusNormal"/>
              <w:rPr>
                <w:szCs w:val="24"/>
              </w:rPr>
            </w:pPr>
            <w:r w:rsidRPr="00AA5183">
              <w:rPr>
                <w:szCs w:val="24"/>
              </w:rPr>
              <w:t>сельские населенные пункты - 2000</w:t>
            </w:r>
          </w:p>
        </w:tc>
      </w:tr>
      <w:tr w:rsidR="002C37A9" w:rsidRPr="00AA5183" w:rsidTr="00DE7E2E">
        <w:tc>
          <w:tcPr>
            <w:tcW w:w="9015" w:type="dxa"/>
            <w:gridSpan w:val="7"/>
          </w:tcPr>
          <w:p w:rsidR="002C37A9" w:rsidRPr="00AA5183" w:rsidRDefault="002C37A9" w:rsidP="00DE7E2E">
            <w:pPr>
              <w:pStyle w:val="ConsPlusNormal"/>
              <w:rPr>
                <w:szCs w:val="24"/>
              </w:rPr>
            </w:pPr>
            <w:r w:rsidRPr="00AA5183">
              <w:rPr>
                <w:szCs w:val="24"/>
              </w:rPr>
              <w:t xml:space="preserve">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уровень обеспеченности предприятиями торговли устанавливается из расчета </w:t>
            </w:r>
            <w:smartTag w:uri="urn:schemas-microsoft-com:office:smarttags" w:element="metricconverter">
              <w:smartTagPr>
                <w:attr w:name="ProductID" w:val="80 кв. м"/>
              </w:smartTagPr>
              <w:r w:rsidRPr="00AA5183">
                <w:rPr>
                  <w:szCs w:val="24"/>
                </w:rPr>
                <w:t>80 кв. м</w:t>
              </w:r>
            </w:smartTag>
            <w:r w:rsidRPr="00AA5183">
              <w:rPr>
                <w:szCs w:val="24"/>
              </w:rPr>
              <w:t xml:space="preserve"> площади торговых объектов на 1 тыс. человек</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4.</w:t>
            </w:r>
          </w:p>
        </w:tc>
        <w:tc>
          <w:tcPr>
            <w:tcW w:w="1531" w:type="dxa"/>
          </w:tcPr>
          <w:p w:rsidR="002C37A9" w:rsidRPr="00AA5183" w:rsidRDefault="002C37A9" w:rsidP="00DE7E2E">
            <w:pPr>
              <w:pStyle w:val="ConsPlusNormal"/>
              <w:rPr>
                <w:szCs w:val="24"/>
              </w:rPr>
            </w:pPr>
            <w:r w:rsidRPr="00AA5183">
              <w:rPr>
                <w:szCs w:val="24"/>
              </w:rPr>
              <w:t>Предприятия общественного питания</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 мест</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40 мест на 1 тыс. человек, в том числе 32 места на 1 тыс. человек - для общественного делового центра, 8 мест на 1 тыс. человек - для квартала (микрорайона, жилого района);</w:t>
            </w:r>
          </w:p>
          <w:p w:rsidR="002C37A9" w:rsidRPr="00AA5183" w:rsidRDefault="002C37A9" w:rsidP="00DE7E2E">
            <w:pPr>
              <w:pStyle w:val="ConsPlusNormal"/>
              <w:rPr>
                <w:szCs w:val="24"/>
              </w:rPr>
            </w:pPr>
            <w:r w:rsidRPr="00AA5183">
              <w:rPr>
                <w:szCs w:val="24"/>
              </w:rPr>
              <w:t>сельские населенные пункты - 23 места на 1 тыс. человек.</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га/100 мест</w:t>
            </w:r>
          </w:p>
        </w:tc>
        <w:tc>
          <w:tcPr>
            <w:tcW w:w="1304" w:type="dxa"/>
          </w:tcPr>
          <w:p w:rsidR="002C37A9" w:rsidRPr="00AA5183" w:rsidRDefault="002C37A9" w:rsidP="00DE7E2E">
            <w:pPr>
              <w:pStyle w:val="ConsPlusNormal"/>
              <w:rPr>
                <w:szCs w:val="24"/>
              </w:rPr>
            </w:pPr>
            <w:r w:rsidRPr="00AA5183">
              <w:rPr>
                <w:szCs w:val="24"/>
              </w:rPr>
              <w:t>мощность, мест</w:t>
            </w:r>
          </w:p>
        </w:tc>
        <w:tc>
          <w:tcPr>
            <w:tcW w:w="1134" w:type="dxa"/>
          </w:tcPr>
          <w:p w:rsidR="002C37A9" w:rsidRPr="00AA5183" w:rsidRDefault="002C37A9" w:rsidP="00DE7E2E">
            <w:pPr>
              <w:pStyle w:val="ConsPlusNormal"/>
              <w:rPr>
                <w:szCs w:val="24"/>
              </w:rPr>
            </w:pPr>
            <w:r w:rsidRPr="00AA5183">
              <w:rPr>
                <w:szCs w:val="24"/>
              </w:rPr>
              <w:t>размер участка, га/100 мест</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до 50</w:t>
            </w:r>
          </w:p>
        </w:tc>
        <w:tc>
          <w:tcPr>
            <w:tcW w:w="1134" w:type="dxa"/>
          </w:tcPr>
          <w:p w:rsidR="002C37A9" w:rsidRPr="00AA5183" w:rsidRDefault="002C37A9" w:rsidP="00DE7E2E">
            <w:pPr>
              <w:pStyle w:val="ConsPlusNormal"/>
              <w:rPr>
                <w:szCs w:val="24"/>
              </w:rPr>
            </w:pPr>
            <w:r w:rsidRPr="00AA5183">
              <w:rPr>
                <w:szCs w:val="24"/>
              </w:rPr>
              <w:t>0,2 - 0,25</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от 50 до 150</w:t>
            </w:r>
          </w:p>
        </w:tc>
        <w:tc>
          <w:tcPr>
            <w:tcW w:w="1134" w:type="dxa"/>
          </w:tcPr>
          <w:p w:rsidR="002C37A9" w:rsidRPr="00AA5183" w:rsidRDefault="002C37A9" w:rsidP="00DE7E2E">
            <w:pPr>
              <w:pStyle w:val="ConsPlusNormal"/>
              <w:rPr>
                <w:szCs w:val="24"/>
              </w:rPr>
            </w:pPr>
            <w:r w:rsidRPr="00AA5183">
              <w:rPr>
                <w:szCs w:val="24"/>
              </w:rPr>
              <w:t>0,15 - 0,2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свыше 150</w:t>
            </w:r>
          </w:p>
        </w:tc>
        <w:tc>
          <w:tcPr>
            <w:tcW w:w="1134" w:type="dxa"/>
          </w:tcPr>
          <w:p w:rsidR="002C37A9" w:rsidRPr="00AA5183" w:rsidRDefault="002C37A9" w:rsidP="00DE7E2E">
            <w:pPr>
              <w:pStyle w:val="ConsPlusNormal"/>
              <w:rPr>
                <w:szCs w:val="24"/>
              </w:rPr>
            </w:pPr>
            <w:r w:rsidRPr="00AA5183">
              <w:rPr>
                <w:szCs w:val="24"/>
              </w:rPr>
              <w:t>0,1</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Пешеходная доступность, м</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 xml:space="preserve">многоэтажная и </w:t>
            </w:r>
            <w:proofErr w:type="spellStart"/>
            <w:r w:rsidRPr="00AA5183">
              <w:rPr>
                <w:szCs w:val="24"/>
              </w:rPr>
              <w:t>среднеэтажная</w:t>
            </w:r>
            <w:proofErr w:type="spellEnd"/>
            <w:r w:rsidRPr="00AA5183">
              <w:rPr>
                <w:szCs w:val="24"/>
              </w:rPr>
              <w:t xml:space="preserve"> жилая застройка - 500;</w:t>
            </w:r>
          </w:p>
          <w:p w:rsidR="002C37A9" w:rsidRPr="00AA5183" w:rsidRDefault="002C37A9" w:rsidP="00DE7E2E">
            <w:pPr>
              <w:pStyle w:val="ConsPlusNormal"/>
              <w:rPr>
                <w:szCs w:val="24"/>
              </w:rPr>
            </w:pPr>
            <w:r w:rsidRPr="00AA5183">
              <w:rPr>
                <w:szCs w:val="24"/>
              </w:rPr>
              <w:t>индивидуальная и малоэтажная жилая застройка - 800;</w:t>
            </w:r>
          </w:p>
          <w:p w:rsidR="002C37A9" w:rsidRPr="00AA5183" w:rsidRDefault="002C37A9" w:rsidP="00DE7E2E">
            <w:pPr>
              <w:pStyle w:val="ConsPlusNormal"/>
              <w:rPr>
                <w:szCs w:val="24"/>
              </w:rPr>
            </w:pPr>
            <w:r w:rsidRPr="00AA5183">
              <w:rPr>
                <w:szCs w:val="24"/>
              </w:rPr>
              <w:t>сельские населенные пункты - 2000</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5.</w:t>
            </w:r>
          </w:p>
        </w:tc>
        <w:tc>
          <w:tcPr>
            <w:tcW w:w="1531" w:type="dxa"/>
          </w:tcPr>
          <w:p w:rsidR="002C37A9" w:rsidRPr="00AA5183" w:rsidRDefault="002C37A9" w:rsidP="00DE7E2E">
            <w:pPr>
              <w:pStyle w:val="ConsPlusNormal"/>
              <w:rPr>
                <w:szCs w:val="24"/>
              </w:rPr>
            </w:pPr>
            <w:r w:rsidRPr="00AA5183">
              <w:rPr>
                <w:szCs w:val="24"/>
              </w:rPr>
              <w:t>Предприятия бытового обслуживания</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w:t>
            </w:r>
          </w:p>
          <w:p w:rsidR="002C37A9" w:rsidRPr="00AA5183" w:rsidRDefault="002C37A9" w:rsidP="00DE7E2E">
            <w:pPr>
              <w:pStyle w:val="ConsPlusNormal"/>
              <w:rPr>
                <w:szCs w:val="24"/>
              </w:rPr>
            </w:pPr>
            <w:r w:rsidRPr="00AA5183">
              <w:rPr>
                <w:szCs w:val="24"/>
              </w:rPr>
              <w:t>рабочих мест</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9 рабочих мест на 1 тыс. человек, в том числе 7 рабочих мест на 1 тыс. человек - для общественного делового центра, 2 рабочих места на 1 тыс. человек - для квартала (микрорайона, жилого района);</w:t>
            </w:r>
          </w:p>
          <w:p w:rsidR="002C37A9" w:rsidRPr="00AA5183" w:rsidRDefault="002C37A9" w:rsidP="00DE7E2E">
            <w:pPr>
              <w:pStyle w:val="ConsPlusNormal"/>
              <w:rPr>
                <w:szCs w:val="24"/>
              </w:rPr>
            </w:pPr>
            <w:r w:rsidRPr="00AA5183">
              <w:rPr>
                <w:szCs w:val="24"/>
              </w:rPr>
              <w:t>сельские населенные пункты:</w:t>
            </w:r>
          </w:p>
          <w:p w:rsidR="002C37A9" w:rsidRPr="00AA5183" w:rsidRDefault="002C37A9" w:rsidP="00DE7E2E">
            <w:pPr>
              <w:pStyle w:val="ConsPlusNormal"/>
              <w:rPr>
                <w:szCs w:val="24"/>
              </w:rPr>
            </w:pPr>
            <w:r w:rsidRPr="00AA5183">
              <w:rPr>
                <w:szCs w:val="24"/>
              </w:rPr>
              <w:t>7 рабочих мест на 1 тыс. человек</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w:t>
            </w:r>
          </w:p>
          <w:p w:rsidR="002C37A9" w:rsidRPr="00AA5183" w:rsidRDefault="002C37A9" w:rsidP="00DE7E2E">
            <w:pPr>
              <w:pStyle w:val="ConsPlusNormal"/>
              <w:rPr>
                <w:szCs w:val="24"/>
              </w:rPr>
            </w:pPr>
            <w:r w:rsidRPr="00AA5183">
              <w:rPr>
                <w:szCs w:val="24"/>
              </w:rPr>
              <w:t>га/10 рабочих мест</w:t>
            </w:r>
          </w:p>
        </w:tc>
        <w:tc>
          <w:tcPr>
            <w:tcW w:w="1304" w:type="dxa"/>
          </w:tcPr>
          <w:p w:rsidR="002C37A9" w:rsidRPr="00AA5183" w:rsidRDefault="002C37A9" w:rsidP="00DE7E2E">
            <w:pPr>
              <w:pStyle w:val="ConsPlusNormal"/>
              <w:rPr>
                <w:szCs w:val="24"/>
              </w:rPr>
            </w:pPr>
            <w:r w:rsidRPr="00AA5183">
              <w:rPr>
                <w:szCs w:val="24"/>
              </w:rPr>
              <w:t>мощность, рабочих мест</w:t>
            </w:r>
          </w:p>
        </w:tc>
        <w:tc>
          <w:tcPr>
            <w:tcW w:w="1134" w:type="dxa"/>
          </w:tcPr>
          <w:p w:rsidR="002C37A9" w:rsidRPr="00AA5183" w:rsidRDefault="002C37A9" w:rsidP="00DE7E2E">
            <w:pPr>
              <w:pStyle w:val="ConsPlusNormal"/>
              <w:rPr>
                <w:szCs w:val="24"/>
              </w:rPr>
            </w:pPr>
            <w:r w:rsidRPr="00AA5183">
              <w:rPr>
                <w:szCs w:val="24"/>
              </w:rPr>
              <w:t>размер участка,</w:t>
            </w:r>
          </w:p>
          <w:p w:rsidR="002C37A9" w:rsidRPr="00AA5183" w:rsidRDefault="002C37A9" w:rsidP="00DE7E2E">
            <w:pPr>
              <w:pStyle w:val="ConsPlusNormal"/>
              <w:rPr>
                <w:szCs w:val="24"/>
              </w:rPr>
            </w:pPr>
            <w:r w:rsidRPr="00AA5183">
              <w:rPr>
                <w:szCs w:val="24"/>
              </w:rPr>
              <w:t>га/10 рабочих мест</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10 - 50</w:t>
            </w:r>
          </w:p>
        </w:tc>
        <w:tc>
          <w:tcPr>
            <w:tcW w:w="1134" w:type="dxa"/>
          </w:tcPr>
          <w:p w:rsidR="002C37A9" w:rsidRPr="00AA5183" w:rsidRDefault="002C37A9" w:rsidP="00DE7E2E">
            <w:pPr>
              <w:pStyle w:val="ConsPlusNormal"/>
              <w:rPr>
                <w:szCs w:val="24"/>
              </w:rPr>
            </w:pPr>
            <w:r w:rsidRPr="00AA5183">
              <w:rPr>
                <w:szCs w:val="24"/>
              </w:rPr>
              <w:t>0,1 - 0,2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50 - 150</w:t>
            </w:r>
          </w:p>
        </w:tc>
        <w:tc>
          <w:tcPr>
            <w:tcW w:w="1134" w:type="dxa"/>
          </w:tcPr>
          <w:p w:rsidR="002C37A9" w:rsidRPr="00AA5183" w:rsidRDefault="002C37A9" w:rsidP="00DE7E2E">
            <w:pPr>
              <w:pStyle w:val="ConsPlusNormal"/>
              <w:rPr>
                <w:szCs w:val="24"/>
              </w:rPr>
            </w:pPr>
            <w:r w:rsidRPr="00AA5183">
              <w:rPr>
                <w:szCs w:val="24"/>
              </w:rPr>
              <w:t>0,05 - 0,08</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свыше 150</w:t>
            </w:r>
          </w:p>
        </w:tc>
        <w:tc>
          <w:tcPr>
            <w:tcW w:w="1134" w:type="dxa"/>
          </w:tcPr>
          <w:p w:rsidR="002C37A9" w:rsidRPr="00AA5183" w:rsidRDefault="002C37A9" w:rsidP="00DE7E2E">
            <w:pPr>
              <w:pStyle w:val="ConsPlusNormal"/>
              <w:rPr>
                <w:szCs w:val="24"/>
              </w:rPr>
            </w:pPr>
            <w:r w:rsidRPr="00AA5183">
              <w:rPr>
                <w:szCs w:val="24"/>
              </w:rPr>
              <w:t>0,03 - 0,04</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 xml:space="preserve">Расчетный показатель максимально допустимого </w:t>
            </w:r>
            <w:r w:rsidRPr="00AA5183">
              <w:rPr>
                <w:szCs w:val="24"/>
              </w:rPr>
              <w:lastRenderedPageBreak/>
              <w:t>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lastRenderedPageBreak/>
              <w:t xml:space="preserve">Пешеходная доступность, </w:t>
            </w:r>
            <w:r w:rsidRPr="00AA5183">
              <w:rPr>
                <w:szCs w:val="24"/>
              </w:rPr>
              <w:lastRenderedPageBreak/>
              <w:t>м</w:t>
            </w:r>
          </w:p>
        </w:tc>
        <w:tc>
          <w:tcPr>
            <w:tcW w:w="2438" w:type="dxa"/>
            <w:gridSpan w:val="2"/>
          </w:tcPr>
          <w:p w:rsidR="002C37A9" w:rsidRPr="00AA5183" w:rsidRDefault="002C37A9" w:rsidP="00DE7E2E">
            <w:pPr>
              <w:pStyle w:val="ConsPlusNormal"/>
              <w:rPr>
                <w:szCs w:val="24"/>
              </w:rPr>
            </w:pPr>
            <w:r w:rsidRPr="00AA5183">
              <w:rPr>
                <w:szCs w:val="24"/>
              </w:rPr>
              <w:lastRenderedPageBreak/>
              <w:t>городские населенные пункты:</w:t>
            </w:r>
          </w:p>
          <w:p w:rsidR="002C37A9" w:rsidRPr="00AA5183" w:rsidRDefault="002C37A9" w:rsidP="00DE7E2E">
            <w:pPr>
              <w:pStyle w:val="ConsPlusNormal"/>
              <w:rPr>
                <w:szCs w:val="24"/>
              </w:rPr>
            </w:pPr>
            <w:r w:rsidRPr="00AA5183">
              <w:rPr>
                <w:szCs w:val="24"/>
              </w:rPr>
              <w:lastRenderedPageBreak/>
              <w:t xml:space="preserve">многоэтажная и </w:t>
            </w:r>
            <w:proofErr w:type="spellStart"/>
            <w:r w:rsidRPr="00AA5183">
              <w:rPr>
                <w:szCs w:val="24"/>
              </w:rPr>
              <w:t>среднеэтажная</w:t>
            </w:r>
            <w:proofErr w:type="spellEnd"/>
            <w:r w:rsidRPr="00AA5183">
              <w:rPr>
                <w:szCs w:val="24"/>
              </w:rPr>
              <w:t xml:space="preserve"> жилая застройка - 500;</w:t>
            </w:r>
          </w:p>
          <w:p w:rsidR="002C37A9" w:rsidRPr="00AA5183" w:rsidRDefault="002C37A9" w:rsidP="00DE7E2E">
            <w:pPr>
              <w:pStyle w:val="ConsPlusNormal"/>
              <w:rPr>
                <w:szCs w:val="24"/>
              </w:rPr>
            </w:pPr>
            <w:r w:rsidRPr="00AA5183">
              <w:rPr>
                <w:szCs w:val="24"/>
              </w:rPr>
              <w:t>индивидуальная и малоэтажная жилая застройка - 800;</w:t>
            </w:r>
          </w:p>
          <w:p w:rsidR="002C37A9" w:rsidRPr="00AA5183" w:rsidRDefault="002C37A9" w:rsidP="00DE7E2E">
            <w:pPr>
              <w:pStyle w:val="ConsPlusNormal"/>
              <w:rPr>
                <w:szCs w:val="24"/>
              </w:rPr>
            </w:pPr>
            <w:r w:rsidRPr="00AA5183">
              <w:rPr>
                <w:szCs w:val="24"/>
              </w:rPr>
              <w:t>сельские населенные пункты - 2000</w:t>
            </w:r>
          </w:p>
        </w:tc>
      </w:tr>
      <w:tr w:rsidR="002C37A9" w:rsidRPr="00AA5183" w:rsidTr="00DE7E2E">
        <w:tc>
          <w:tcPr>
            <w:tcW w:w="9015" w:type="dxa"/>
            <w:gridSpan w:val="7"/>
          </w:tcPr>
          <w:p w:rsidR="002C37A9" w:rsidRPr="00AA5183" w:rsidRDefault="002C37A9" w:rsidP="00DE7E2E">
            <w:pPr>
              <w:pStyle w:val="ConsPlusNormal"/>
              <w:rPr>
                <w:szCs w:val="24"/>
              </w:rPr>
            </w:pPr>
            <w:r w:rsidRPr="00AA5183">
              <w:rPr>
                <w:szCs w:val="24"/>
              </w:rPr>
              <w:lastRenderedPageBreak/>
              <w:t>Примечания:</w:t>
            </w:r>
          </w:p>
          <w:p w:rsidR="002C37A9" w:rsidRPr="00AA5183" w:rsidRDefault="002C37A9" w:rsidP="00DE7E2E">
            <w:pPr>
              <w:pStyle w:val="ConsPlusNormal"/>
              <w:rPr>
                <w:szCs w:val="24"/>
              </w:rPr>
            </w:pPr>
            <w:r w:rsidRPr="00AA5183">
              <w:rPr>
                <w:szCs w:val="24"/>
              </w:rPr>
              <w:t>1. Предприятия бытового обслуживания допускается размещать во встроенно-пристроенных помещениях.</w:t>
            </w:r>
          </w:p>
          <w:p w:rsidR="002C37A9" w:rsidRPr="00AA5183" w:rsidRDefault="002C37A9" w:rsidP="00DE7E2E">
            <w:pPr>
              <w:pStyle w:val="ConsPlusNormal"/>
              <w:rPr>
                <w:szCs w:val="24"/>
              </w:rPr>
            </w:pPr>
            <w:r w:rsidRPr="00AA5183">
              <w:rPr>
                <w:szCs w:val="24"/>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уровень обеспеченности предприятиями бытового обслуживания устанавливается из расчета 1,6 рабочих места на 1 тыс. человек</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6.</w:t>
            </w:r>
          </w:p>
        </w:tc>
        <w:tc>
          <w:tcPr>
            <w:tcW w:w="1531" w:type="dxa"/>
          </w:tcPr>
          <w:p w:rsidR="002C37A9" w:rsidRPr="00AA5183" w:rsidRDefault="002C37A9" w:rsidP="00DE7E2E">
            <w:pPr>
              <w:pStyle w:val="ConsPlusNormal"/>
              <w:rPr>
                <w:szCs w:val="24"/>
              </w:rPr>
            </w:pPr>
            <w:r w:rsidRPr="00AA5183">
              <w:rPr>
                <w:szCs w:val="24"/>
              </w:rPr>
              <w:t>Прачечные</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w:t>
            </w:r>
          </w:p>
          <w:p w:rsidR="002C37A9" w:rsidRPr="00AA5183" w:rsidRDefault="002C37A9" w:rsidP="00DE7E2E">
            <w:pPr>
              <w:pStyle w:val="ConsPlusNormal"/>
              <w:rPr>
                <w:szCs w:val="24"/>
              </w:rPr>
            </w:pPr>
            <w:r w:rsidRPr="00AA5183">
              <w:rPr>
                <w:szCs w:val="24"/>
              </w:rPr>
              <w:t>кг белья в смену</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 110 на 1 тыс. человек;</w:t>
            </w:r>
          </w:p>
          <w:p w:rsidR="002C37A9" w:rsidRPr="00AA5183" w:rsidRDefault="002C37A9" w:rsidP="00DE7E2E">
            <w:pPr>
              <w:pStyle w:val="ConsPlusNormal"/>
              <w:rPr>
                <w:szCs w:val="24"/>
              </w:rPr>
            </w:pPr>
            <w:r w:rsidRPr="00AA5183">
              <w:rPr>
                <w:szCs w:val="24"/>
              </w:rPr>
              <w:t>сельские населенные пункты: 60 на 1 тыс. человек, в том числе 20 - прачечные самообслуживания</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га/объект</w:t>
            </w:r>
          </w:p>
        </w:tc>
        <w:tc>
          <w:tcPr>
            <w:tcW w:w="2438" w:type="dxa"/>
            <w:gridSpan w:val="2"/>
          </w:tcPr>
          <w:p w:rsidR="002C37A9" w:rsidRPr="00AA5183" w:rsidRDefault="002C37A9" w:rsidP="00DE7E2E">
            <w:pPr>
              <w:pStyle w:val="ConsPlusNormal"/>
              <w:rPr>
                <w:szCs w:val="24"/>
              </w:rPr>
            </w:pPr>
            <w:r w:rsidRPr="00AA5183">
              <w:rPr>
                <w:szCs w:val="24"/>
              </w:rPr>
              <w:t>0,5</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w:t>
            </w:r>
          </w:p>
        </w:tc>
        <w:tc>
          <w:tcPr>
            <w:tcW w:w="2438" w:type="dxa"/>
            <w:gridSpan w:val="2"/>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7.</w:t>
            </w:r>
          </w:p>
        </w:tc>
        <w:tc>
          <w:tcPr>
            <w:tcW w:w="1531" w:type="dxa"/>
          </w:tcPr>
          <w:p w:rsidR="002C37A9" w:rsidRPr="00AA5183" w:rsidRDefault="002C37A9" w:rsidP="00DE7E2E">
            <w:pPr>
              <w:pStyle w:val="ConsPlusNormal"/>
              <w:rPr>
                <w:szCs w:val="24"/>
              </w:rPr>
            </w:pPr>
            <w:r w:rsidRPr="00AA5183">
              <w:rPr>
                <w:szCs w:val="24"/>
              </w:rPr>
              <w:t>Химчистки</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w:t>
            </w:r>
          </w:p>
          <w:p w:rsidR="002C37A9" w:rsidRPr="00AA5183" w:rsidRDefault="002C37A9" w:rsidP="00DE7E2E">
            <w:pPr>
              <w:pStyle w:val="ConsPlusNormal"/>
              <w:rPr>
                <w:szCs w:val="24"/>
              </w:rPr>
            </w:pPr>
            <w:r w:rsidRPr="00AA5183">
              <w:rPr>
                <w:szCs w:val="24"/>
              </w:rPr>
              <w:t>кг вещей в смену</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11,4 на 1 тыс. человек, в том числе 7,4 - для общественного делового центра, 4 - для квартала (микрорайона, жилого района);</w:t>
            </w:r>
          </w:p>
          <w:p w:rsidR="002C37A9" w:rsidRPr="00AA5183" w:rsidRDefault="002C37A9" w:rsidP="00DE7E2E">
            <w:pPr>
              <w:pStyle w:val="ConsPlusNormal"/>
              <w:rPr>
                <w:szCs w:val="24"/>
              </w:rPr>
            </w:pPr>
            <w:r w:rsidRPr="00AA5183">
              <w:rPr>
                <w:szCs w:val="24"/>
              </w:rPr>
              <w:t>сельские населенные пункты:</w:t>
            </w:r>
          </w:p>
          <w:p w:rsidR="002C37A9" w:rsidRPr="00AA5183" w:rsidRDefault="002C37A9" w:rsidP="00DE7E2E">
            <w:pPr>
              <w:pStyle w:val="ConsPlusNormal"/>
              <w:rPr>
                <w:szCs w:val="24"/>
              </w:rPr>
            </w:pPr>
            <w:r w:rsidRPr="00AA5183">
              <w:rPr>
                <w:szCs w:val="24"/>
              </w:rPr>
              <w:t xml:space="preserve">3,5 на 1 тыс. человек, в том числе 1,2 - химчистки </w:t>
            </w:r>
            <w:r w:rsidRPr="00AA5183">
              <w:rPr>
                <w:szCs w:val="24"/>
              </w:rPr>
              <w:lastRenderedPageBreak/>
              <w:t>самообслуживания</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га/объект</w:t>
            </w:r>
          </w:p>
        </w:tc>
        <w:tc>
          <w:tcPr>
            <w:tcW w:w="2438" w:type="dxa"/>
            <w:gridSpan w:val="2"/>
          </w:tcPr>
          <w:p w:rsidR="002C37A9" w:rsidRPr="00AA5183" w:rsidRDefault="002C37A9" w:rsidP="00DE7E2E">
            <w:pPr>
              <w:pStyle w:val="ConsPlusNormal"/>
              <w:rPr>
                <w:szCs w:val="24"/>
              </w:rPr>
            </w:pPr>
            <w:r w:rsidRPr="00AA5183">
              <w:rPr>
                <w:szCs w:val="24"/>
              </w:rPr>
              <w:t>0,1</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w:t>
            </w:r>
          </w:p>
        </w:tc>
        <w:tc>
          <w:tcPr>
            <w:tcW w:w="2438" w:type="dxa"/>
            <w:gridSpan w:val="2"/>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9015" w:type="dxa"/>
            <w:gridSpan w:val="7"/>
          </w:tcPr>
          <w:p w:rsidR="002C37A9" w:rsidRPr="00AA5183" w:rsidRDefault="002C37A9" w:rsidP="00DE7E2E">
            <w:pPr>
              <w:pStyle w:val="ConsPlusNormal"/>
              <w:rPr>
                <w:szCs w:val="24"/>
              </w:rPr>
            </w:pPr>
            <w:r w:rsidRPr="00AA5183">
              <w:rPr>
                <w:szCs w:val="24"/>
              </w:rPr>
              <w:t>Примечание: химчистки рекомендуется размещать в производственно-коммунальной зоне, в жилой и общественной зонах рекомендуется организовывать пункты сбора</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8.</w:t>
            </w:r>
          </w:p>
        </w:tc>
        <w:tc>
          <w:tcPr>
            <w:tcW w:w="1531" w:type="dxa"/>
          </w:tcPr>
          <w:p w:rsidR="002C37A9" w:rsidRPr="00AA5183" w:rsidRDefault="002C37A9" w:rsidP="00DE7E2E">
            <w:pPr>
              <w:pStyle w:val="ConsPlusNormal"/>
              <w:rPr>
                <w:szCs w:val="24"/>
              </w:rPr>
            </w:pPr>
            <w:r w:rsidRPr="00AA5183">
              <w:rPr>
                <w:szCs w:val="24"/>
              </w:rPr>
              <w:t>Бани</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 место</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 - 5 на 1 тыс. человек;</w:t>
            </w:r>
          </w:p>
          <w:p w:rsidR="002C37A9" w:rsidRPr="00AA5183" w:rsidRDefault="002C37A9" w:rsidP="00DE7E2E">
            <w:pPr>
              <w:pStyle w:val="ConsPlusNormal"/>
              <w:rPr>
                <w:szCs w:val="24"/>
              </w:rPr>
            </w:pPr>
            <w:r w:rsidRPr="00AA5183">
              <w:rPr>
                <w:szCs w:val="24"/>
              </w:rPr>
              <w:t>сельские населенные пункты - 7 на 1 тыс. человек</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га/объект</w:t>
            </w:r>
          </w:p>
        </w:tc>
        <w:tc>
          <w:tcPr>
            <w:tcW w:w="2438" w:type="dxa"/>
            <w:gridSpan w:val="2"/>
          </w:tcPr>
          <w:p w:rsidR="002C37A9" w:rsidRPr="00AA5183" w:rsidRDefault="002C37A9" w:rsidP="00DE7E2E">
            <w:pPr>
              <w:pStyle w:val="ConsPlusNormal"/>
              <w:rPr>
                <w:szCs w:val="24"/>
              </w:rPr>
            </w:pPr>
            <w:r w:rsidRPr="00AA5183">
              <w:rPr>
                <w:szCs w:val="24"/>
              </w:rPr>
              <w:t>0,2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w:t>
            </w:r>
          </w:p>
        </w:tc>
        <w:tc>
          <w:tcPr>
            <w:tcW w:w="2438" w:type="dxa"/>
            <w:gridSpan w:val="2"/>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9015" w:type="dxa"/>
            <w:gridSpan w:val="7"/>
          </w:tcPr>
          <w:p w:rsidR="002C37A9" w:rsidRPr="00AA5183" w:rsidRDefault="002C37A9" w:rsidP="00DE7E2E">
            <w:pPr>
              <w:pStyle w:val="ConsPlusNormal"/>
              <w:outlineLvl w:val="4"/>
              <w:rPr>
                <w:szCs w:val="24"/>
              </w:rPr>
            </w:pPr>
            <w:r w:rsidRPr="00AA5183">
              <w:rPr>
                <w:szCs w:val="24"/>
              </w:rPr>
              <w:t>В области кредитно-финансового обслуживания</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9.</w:t>
            </w:r>
          </w:p>
        </w:tc>
        <w:tc>
          <w:tcPr>
            <w:tcW w:w="1531" w:type="dxa"/>
          </w:tcPr>
          <w:p w:rsidR="002C37A9" w:rsidRPr="00AA5183" w:rsidRDefault="002C37A9" w:rsidP="00DE7E2E">
            <w:pPr>
              <w:pStyle w:val="ConsPlusNormal"/>
              <w:rPr>
                <w:szCs w:val="24"/>
              </w:rPr>
            </w:pPr>
            <w:r w:rsidRPr="00AA5183">
              <w:rPr>
                <w:szCs w:val="24"/>
              </w:rPr>
              <w:t>Отделения банков</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 операционная касса</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1 операционная касса на 10 - 30 тыс. человек</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 xml:space="preserve">Расчетный показатель минимально </w:t>
            </w:r>
            <w:r w:rsidRPr="00AA5183">
              <w:rPr>
                <w:szCs w:val="24"/>
              </w:rPr>
              <w:lastRenderedPageBreak/>
              <w:t>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lastRenderedPageBreak/>
              <w:t xml:space="preserve">Размер земельного участка, </w:t>
            </w:r>
            <w:r w:rsidRPr="00AA5183">
              <w:rPr>
                <w:szCs w:val="24"/>
              </w:rPr>
              <w:lastRenderedPageBreak/>
              <w:t>га/объект</w:t>
            </w:r>
          </w:p>
        </w:tc>
        <w:tc>
          <w:tcPr>
            <w:tcW w:w="1304" w:type="dxa"/>
          </w:tcPr>
          <w:p w:rsidR="002C37A9" w:rsidRPr="00AA5183" w:rsidRDefault="002C37A9" w:rsidP="00DE7E2E">
            <w:pPr>
              <w:pStyle w:val="ConsPlusNormal"/>
              <w:rPr>
                <w:szCs w:val="24"/>
              </w:rPr>
            </w:pPr>
            <w:r w:rsidRPr="00AA5183">
              <w:rPr>
                <w:szCs w:val="24"/>
              </w:rPr>
              <w:lastRenderedPageBreak/>
              <w:t>при 2 операционных кассах</w:t>
            </w:r>
          </w:p>
        </w:tc>
        <w:tc>
          <w:tcPr>
            <w:tcW w:w="1134" w:type="dxa"/>
          </w:tcPr>
          <w:p w:rsidR="002C37A9" w:rsidRPr="00AA5183" w:rsidRDefault="002C37A9" w:rsidP="00DE7E2E">
            <w:pPr>
              <w:pStyle w:val="ConsPlusNormal"/>
              <w:rPr>
                <w:szCs w:val="24"/>
              </w:rPr>
            </w:pPr>
            <w:r w:rsidRPr="00AA5183">
              <w:rPr>
                <w:szCs w:val="24"/>
              </w:rPr>
              <w:t>0,2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при 7 операционных кассах</w:t>
            </w:r>
          </w:p>
        </w:tc>
        <w:tc>
          <w:tcPr>
            <w:tcW w:w="1134" w:type="dxa"/>
          </w:tcPr>
          <w:p w:rsidR="002C37A9" w:rsidRPr="00AA5183" w:rsidRDefault="002C37A9" w:rsidP="00DE7E2E">
            <w:pPr>
              <w:pStyle w:val="ConsPlusNormal"/>
              <w:rPr>
                <w:szCs w:val="24"/>
              </w:rPr>
            </w:pPr>
            <w:r w:rsidRPr="00AA5183">
              <w:rPr>
                <w:szCs w:val="24"/>
              </w:rPr>
              <w:t>0,5</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Транспортная доступность, минут</w:t>
            </w:r>
          </w:p>
        </w:tc>
        <w:tc>
          <w:tcPr>
            <w:tcW w:w="2438" w:type="dxa"/>
            <w:gridSpan w:val="2"/>
          </w:tcPr>
          <w:p w:rsidR="002C37A9" w:rsidRPr="00AA5183" w:rsidRDefault="002C37A9" w:rsidP="00DE7E2E">
            <w:pPr>
              <w:pStyle w:val="ConsPlusNormal"/>
              <w:rPr>
                <w:szCs w:val="24"/>
              </w:rPr>
            </w:pPr>
            <w:r w:rsidRPr="00AA5183">
              <w:rPr>
                <w:szCs w:val="24"/>
              </w:rPr>
              <w:t>в пределах транспортной доступности</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10.</w:t>
            </w:r>
          </w:p>
        </w:tc>
        <w:tc>
          <w:tcPr>
            <w:tcW w:w="1531" w:type="dxa"/>
          </w:tcPr>
          <w:p w:rsidR="002C37A9" w:rsidRPr="00AA5183" w:rsidRDefault="002C37A9" w:rsidP="00DE7E2E">
            <w:pPr>
              <w:pStyle w:val="ConsPlusNormal"/>
              <w:rPr>
                <w:szCs w:val="24"/>
              </w:rPr>
            </w:pPr>
            <w:r w:rsidRPr="00AA5183">
              <w:rPr>
                <w:szCs w:val="24"/>
              </w:rPr>
              <w:t>Филиалы Публичного акционерного общества "Сбербанк России" (территориальные банки, отделения)</w:t>
            </w:r>
          </w:p>
        </w:tc>
        <w:tc>
          <w:tcPr>
            <w:tcW w:w="1474"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t>Уровень обеспеченности, операционное место</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1 операционное место на 2 - 3 тыс. человек;</w:t>
            </w:r>
          </w:p>
          <w:p w:rsidR="002C37A9" w:rsidRPr="00AA5183" w:rsidRDefault="002C37A9" w:rsidP="00DE7E2E">
            <w:pPr>
              <w:pStyle w:val="ConsPlusNormal"/>
              <w:rPr>
                <w:szCs w:val="24"/>
              </w:rPr>
            </w:pPr>
            <w:r w:rsidRPr="00AA5183">
              <w:rPr>
                <w:szCs w:val="24"/>
              </w:rPr>
              <w:t>сельские населенные пункты:</w:t>
            </w:r>
          </w:p>
          <w:p w:rsidR="002C37A9" w:rsidRPr="00AA5183" w:rsidRDefault="002C37A9" w:rsidP="00DE7E2E">
            <w:pPr>
              <w:pStyle w:val="ConsPlusNormal"/>
              <w:rPr>
                <w:szCs w:val="24"/>
              </w:rPr>
            </w:pPr>
            <w:r w:rsidRPr="00AA5183">
              <w:rPr>
                <w:szCs w:val="24"/>
              </w:rPr>
              <w:t>1 операционное место на 1 - 2 тыс. человек</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га/объект</w:t>
            </w:r>
          </w:p>
        </w:tc>
        <w:tc>
          <w:tcPr>
            <w:tcW w:w="1304" w:type="dxa"/>
          </w:tcPr>
          <w:p w:rsidR="002C37A9" w:rsidRPr="00AA5183" w:rsidRDefault="002C37A9" w:rsidP="00DE7E2E">
            <w:pPr>
              <w:pStyle w:val="ConsPlusNormal"/>
              <w:rPr>
                <w:szCs w:val="24"/>
              </w:rPr>
            </w:pPr>
            <w:r w:rsidRPr="00AA5183">
              <w:rPr>
                <w:szCs w:val="24"/>
              </w:rPr>
              <w:t>при 3 операционных местах</w:t>
            </w:r>
          </w:p>
        </w:tc>
        <w:tc>
          <w:tcPr>
            <w:tcW w:w="1134" w:type="dxa"/>
          </w:tcPr>
          <w:p w:rsidR="002C37A9" w:rsidRPr="00AA5183" w:rsidRDefault="002C37A9" w:rsidP="00DE7E2E">
            <w:pPr>
              <w:pStyle w:val="ConsPlusNormal"/>
              <w:rPr>
                <w:szCs w:val="24"/>
              </w:rPr>
            </w:pPr>
            <w:r w:rsidRPr="00AA5183">
              <w:rPr>
                <w:szCs w:val="24"/>
              </w:rPr>
              <w:t>0,05</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при 20 операционных местах</w:t>
            </w:r>
          </w:p>
        </w:tc>
        <w:tc>
          <w:tcPr>
            <w:tcW w:w="1134" w:type="dxa"/>
          </w:tcPr>
          <w:p w:rsidR="002C37A9" w:rsidRPr="00AA5183" w:rsidRDefault="002C37A9" w:rsidP="00DE7E2E">
            <w:pPr>
              <w:pStyle w:val="ConsPlusNormal"/>
              <w:rPr>
                <w:szCs w:val="24"/>
              </w:rPr>
            </w:pPr>
            <w:r w:rsidRPr="00AA5183">
              <w:rPr>
                <w:szCs w:val="24"/>
              </w:rPr>
              <w:t>0,4</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Пешеходная доступность, м</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 xml:space="preserve">многоэтажная и </w:t>
            </w:r>
            <w:proofErr w:type="spellStart"/>
            <w:r w:rsidRPr="00AA5183">
              <w:rPr>
                <w:szCs w:val="24"/>
              </w:rPr>
              <w:t>среднеэтажная</w:t>
            </w:r>
            <w:proofErr w:type="spellEnd"/>
            <w:r w:rsidRPr="00AA5183">
              <w:rPr>
                <w:szCs w:val="24"/>
              </w:rPr>
              <w:t xml:space="preserve"> жилая застройка - 500;</w:t>
            </w:r>
          </w:p>
          <w:p w:rsidR="002C37A9" w:rsidRPr="00AA5183" w:rsidRDefault="002C37A9" w:rsidP="00DE7E2E">
            <w:pPr>
              <w:pStyle w:val="ConsPlusNormal"/>
              <w:rPr>
                <w:szCs w:val="24"/>
              </w:rPr>
            </w:pPr>
            <w:r w:rsidRPr="00AA5183">
              <w:rPr>
                <w:szCs w:val="24"/>
              </w:rPr>
              <w:t>индивидуальная и малоэтажная жилая застройка - 800;</w:t>
            </w:r>
          </w:p>
          <w:p w:rsidR="002C37A9" w:rsidRPr="00AA5183" w:rsidRDefault="002C37A9" w:rsidP="00DE7E2E">
            <w:pPr>
              <w:pStyle w:val="ConsPlusNormal"/>
              <w:rPr>
                <w:szCs w:val="24"/>
              </w:rPr>
            </w:pPr>
            <w:r w:rsidRPr="00AA5183">
              <w:rPr>
                <w:szCs w:val="24"/>
              </w:rPr>
              <w:t>сельские населенные пункты: в пределах населенного пункта</w:t>
            </w:r>
          </w:p>
        </w:tc>
      </w:tr>
      <w:tr w:rsidR="002C37A9" w:rsidRPr="00AA5183" w:rsidTr="00DE7E2E">
        <w:tc>
          <w:tcPr>
            <w:tcW w:w="9015" w:type="dxa"/>
            <w:gridSpan w:val="7"/>
          </w:tcPr>
          <w:p w:rsidR="002C37A9" w:rsidRPr="00AA5183" w:rsidRDefault="002C37A9" w:rsidP="00DE7E2E">
            <w:pPr>
              <w:pStyle w:val="ConsPlusNormal"/>
              <w:outlineLvl w:val="4"/>
              <w:rPr>
                <w:szCs w:val="24"/>
              </w:rPr>
            </w:pPr>
            <w:r w:rsidRPr="00AA5183">
              <w:rPr>
                <w:szCs w:val="24"/>
              </w:rPr>
              <w:t>В области почтовой связи</w:t>
            </w:r>
          </w:p>
        </w:tc>
      </w:tr>
      <w:tr w:rsidR="002C37A9" w:rsidRPr="00AA5183" w:rsidTr="00DE7E2E">
        <w:tc>
          <w:tcPr>
            <w:tcW w:w="454" w:type="dxa"/>
          </w:tcPr>
          <w:p w:rsidR="002C37A9" w:rsidRPr="00AA5183" w:rsidRDefault="002C37A9" w:rsidP="00DE7E2E">
            <w:pPr>
              <w:pStyle w:val="ConsPlusNormal"/>
              <w:rPr>
                <w:szCs w:val="24"/>
              </w:rPr>
            </w:pPr>
            <w:r w:rsidRPr="00AA5183">
              <w:rPr>
                <w:szCs w:val="24"/>
              </w:rPr>
              <w:t>11.</w:t>
            </w:r>
          </w:p>
        </w:tc>
        <w:tc>
          <w:tcPr>
            <w:tcW w:w="1531" w:type="dxa"/>
          </w:tcPr>
          <w:p w:rsidR="002C37A9" w:rsidRPr="00AA5183" w:rsidRDefault="002C37A9" w:rsidP="00DE7E2E">
            <w:pPr>
              <w:pStyle w:val="ConsPlusNormal"/>
              <w:rPr>
                <w:szCs w:val="24"/>
              </w:rPr>
            </w:pPr>
            <w:r w:rsidRPr="00AA5183">
              <w:rPr>
                <w:szCs w:val="24"/>
              </w:rPr>
              <w:t xml:space="preserve">Отделения </w:t>
            </w:r>
            <w:r w:rsidRPr="00AA5183">
              <w:rPr>
                <w:szCs w:val="24"/>
              </w:rPr>
              <w:lastRenderedPageBreak/>
              <w:t>почтовой связи</w:t>
            </w:r>
          </w:p>
        </w:tc>
        <w:tc>
          <w:tcPr>
            <w:tcW w:w="1474" w:type="dxa"/>
          </w:tcPr>
          <w:p w:rsidR="002C37A9" w:rsidRPr="00AA5183" w:rsidRDefault="002C37A9" w:rsidP="00DE7E2E">
            <w:pPr>
              <w:pStyle w:val="ConsPlusNormal"/>
              <w:rPr>
                <w:szCs w:val="24"/>
              </w:rPr>
            </w:pPr>
            <w:r w:rsidRPr="00AA5183">
              <w:rPr>
                <w:szCs w:val="24"/>
              </w:rPr>
              <w:lastRenderedPageBreak/>
              <w:t xml:space="preserve">Расчетные </w:t>
            </w:r>
            <w:r w:rsidRPr="00AA5183">
              <w:rPr>
                <w:szCs w:val="24"/>
              </w:rPr>
              <w:lastRenderedPageBreak/>
              <w:t>показатели минимально допустимого уровня обеспеченности</w:t>
            </w:r>
          </w:p>
        </w:tc>
        <w:tc>
          <w:tcPr>
            <w:tcW w:w="1474" w:type="dxa"/>
          </w:tcPr>
          <w:p w:rsidR="002C37A9" w:rsidRPr="00AA5183" w:rsidRDefault="002C37A9" w:rsidP="00DE7E2E">
            <w:pPr>
              <w:pStyle w:val="ConsPlusNormal"/>
              <w:rPr>
                <w:szCs w:val="24"/>
              </w:rPr>
            </w:pPr>
            <w:r w:rsidRPr="00AA5183">
              <w:rPr>
                <w:szCs w:val="24"/>
              </w:rPr>
              <w:lastRenderedPageBreak/>
              <w:t xml:space="preserve">Расчетный </w:t>
            </w:r>
            <w:r w:rsidRPr="00AA5183">
              <w:rPr>
                <w:szCs w:val="24"/>
              </w:rPr>
              <w:lastRenderedPageBreak/>
              <w:t>показатель минимально допустимого уровня мощности объекта</w:t>
            </w:r>
          </w:p>
        </w:tc>
        <w:tc>
          <w:tcPr>
            <w:tcW w:w="1644" w:type="dxa"/>
          </w:tcPr>
          <w:p w:rsidR="002C37A9" w:rsidRPr="00AA5183" w:rsidRDefault="002C37A9" w:rsidP="00DE7E2E">
            <w:pPr>
              <w:pStyle w:val="ConsPlusNormal"/>
              <w:rPr>
                <w:szCs w:val="24"/>
              </w:rPr>
            </w:pPr>
            <w:r w:rsidRPr="00AA5183">
              <w:rPr>
                <w:szCs w:val="24"/>
              </w:rPr>
              <w:lastRenderedPageBreak/>
              <w:t xml:space="preserve">Уровень </w:t>
            </w:r>
            <w:r w:rsidRPr="00AA5183">
              <w:rPr>
                <w:szCs w:val="24"/>
              </w:rPr>
              <w:lastRenderedPageBreak/>
              <w:t>обеспеченности, объект</w:t>
            </w:r>
          </w:p>
        </w:tc>
        <w:tc>
          <w:tcPr>
            <w:tcW w:w="2438" w:type="dxa"/>
            <w:gridSpan w:val="2"/>
          </w:tcPr>
          <w:p w:rsidR="002C37A9" w:rsidRPr="00AA5183" w:rsidRDefault="002C37A9" w:rsidP="00DE7E2E">
            <w:pPr>
              <w:pStyle w:val="ConsPlusNormal"/>
              <w:rPr>
                <w:szCs w:val="24"/>
              </w:rPr>
            </w:pPr>
            <w:r w:rsidRPr="00AA5183">
              <w:rPr>
                <w:szCs w:val="24"/>
              </w:rPr>
              <w:lastRenderedPageBreak/>
              <w:t xml:space="preserve">по нормам и правилам </w:t>
            </w:r>
            <w:r w:rsidRPr="00AA5183">
              <w:rPr>
                <w:szCs w:val="24"/>
              </w:rPr>
              <w:lastRenderedPageBreak/>
              <w:t>Министерства связи Российской Федерации</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1644" w:type="dxa"/>
          </w:tcPr>
          <w:p w:rsidR="002C37A9" w:rsidRPr="00AA5183" w:rsidRDefault="002C37A9" w:rsidP="00DE7E2E">
            <w:pPr>
              <w:pStyle w:val="ConsPlusNormal"/>
              <w:rPr>
                <w:szCs w:val="24"/>
              </w:rPr>
            </w:pPr>
            <w:r w:rsidRPr="00AA5183">
              <w:rPr>
                <w:szCs w:val="24"/>
              </w:rPr>
              <w:t>Размер земельного участка, га/объект</w:t>
            </w:r>
          </w:p>
        </w:tc>
        <w:tc>
          <w:tcPr>
            <w:tcW w:w="2438" w:type="dxa"/>
            <w:gridSpan w:val="2"/>
          </w:tcPr>
          <w:p w:rsidR="002C37A9" w:rsidRPr="00AA5183" w:rsidRDefault="002C37A9" w:rsidP="00DE7E2E">
            <w:pPr>
              <w:pStyle w:val="ConsPlusNormal"/>
              <w:rPr>
                <w:szCs w:val="24"/>
              </w:rPr>
            </w:pPr>
            <w:r w:rsidRPr="00AA5183">
              <w:rPr>
                <w:szCs w:val="24"/>
              </w:rPr>
              <w:t>отделения связи микрорайона, жилого района, га, для обслуживаемого населения, групп:</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IV - V (до 9 тыс. чел.)</w:t>
            </w:r>
          </w:p>
        </w:tc>
        <w:tc>
          <w:tcPr>
            <w:tcW w:w="1134" w:type="dxa"/>
          </w:tcPr>
          <w:p w:rsidR="002C37A9" w:rsidRPr="00AA5183" w:rsidRDefault="002C37A9" w:rsidP="00DE7E2E">
            <w:pPr>
              <w:pStyle w:val="ConsPlusNormal"/>
              <w:rPr>
                <w:szCs w:val="24"/>
              </w:rPr>
            </w:pPr>
            <w:r w:rsidRPr="00AA5183">
              <w:rPr>
                <w:szCs w:val="24"/>
              </w:rPr>
              <w:t>0,07 - 0,08</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III - IV (9 - 18 тыс. чел.)</w:t>
            </w:r>
          </w:p>
        </w:tc>
        <w:tc>
          <w:tcPr>
            <w:tcW w:w="1134" w:type="dxa"/>
          </w:tcPr>
          <w:p w:rsidR="002C37A9" w:rsidRPr="00AA5183" w:rsidRDefault="002C37A9" w:rsidP="00DE7E2E">
            <w:pPr>
              <w:pStyle w:val="ConsPlusNormal"/>
              <w:rPr>
                <w:szCs w:val="24"/>
              </w:rPr>
            </w:pPr>
            <w:r w:rsidRPr="00AA5183">
              <w:rPr>
                <w:szCs w:val="24"/>
              </w:rPr>
              <w:t>0,09 - 0,1</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II - III (20 - 25 тыс. чел.)</w:t>
            </w:r>
          </w:p>
        </w:tc>
        <w:tc>
          <w:tcPr>
            <w:tcW w:w="1134" w:type="dxa"/>
          </w:tcPr>
          <w:p w:rsidR="002C37A9" w:rsidRPr="00AA5183" w:rsidRDefault="002C37A9" w:rsidP="00DE7E2E">
            <w:pPr>
              <w:pStyle w:val="ConsPlusNormal"/>
              <w:rPr>
                <w:szCs w:val="24"/>
              </w:rPr>
            </w:pPr>
            <w:r w:rsidRPr="00AA5183">
              <w:rPr>
                <w:szCs w:val="24"/>
              </w:rPr>
              <w:t>0,11 - 0,12</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2438" w:type="dxa"/>
            <w:gridSpan w:val="2"/>
          </w:tcPr>
          <w:p w:rsidR="002C37A9" w:rsidRPr="00AA5183" w:rsidRDefault="002C37A9" w:rsidP="00DE7E2E">
            <w:pPr>
              <w:pStyle w:val="ConsPlusNormal"/>
              <w:rPr>
                <w:szCs w:val="24"/>
              </w:rPr>
            </w:pPr>
            <w:r w:rsidRPr="00AA5183">
              <w:rPr>
                <w:szCs w:val="24"/>
              </w:rPr>
              <w:t>Отделения связи сельского поселения, га, для обслуживаемого населения, групп</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V - VI (0,5 - 2 тыс. чел.)</w:t>
            </w:r>
          </w:p>
        </w:tc>
        <w:tc>
          <w:tcPr>
            <w:tcW w:w="1134" w:type="dxa"/>
          </w:tcPr>
          <w:p w:rsidR="002C37A9" w:rsidRPr="00AA5183" w:rsidRDefault="002C37A9" w:rsidP="00DE7E2E">
            <w:pPr>
              <w:pStyle w:val="ConsPlusNormal"/>
              <w:rPr>
                <w:szCs w:val="24"/>
              </w:rPr>
            </w:pPr>
            <w:r w:rsidRPr="00AA5183">
              <w:rPr>
                <w:szCs w:val="24"/>
              </w:rPr>
              <w:t>0,3 - 0,35</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474" w:type="dxa"/>
          </w:tcPr>
          <w:p w:rsidR="002C37A9" w:rsidRPr="00AA5183" w:rsidRDefault="002C37A9" w:rsidP="00DE7E2E">
            <w:pPr>
              <w:pStyle w:val="ConsPlusNormal"/>
              <w:rPr>
                <w:szCs w:val="24"/>
              </w:rPr>
            </w:pPr>
          </w:p>
        </w:tc>
        <w:tc>
          <w:tcPr>
            <w:tcW w:w="1644"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r w:rsidRPr="00AA5183">
              <w:rPr>
                <w:szCs w:val="24"/>
              </w:rPr>
              <w:t>III - IV (2 - 6 тыс. чел.)</w:t>
            </w:r>
          </w:p>
        </w:tc>
        <w:tc>
          <w:tcPr>
            <w:tcW w:w="1134" w:type="dxa"/>
          </w:tcPr>
          <w:p w:rsidR="002C37A9" w:rsidRPr="00AA5183" w:rsidRDefault="002C37A9" w:rsidP="00DE7E2E">
            <w:pPr>
              <w:pStyle w:val="ConsPlusNormal"/>
              <w:rPr>
                <w:szCs w:val="24"/>
              </w:rPr>
            </w:pPr>
            <w:r w:rsidRPr="00AA5183">
              <w:rPr>
                <w:szCs w:val="24"/>
              </w:rPr>
              <w:t>0,4 - 0,45</w:t>
            </w:r>
          </w:p>
        </w:tc>
      </w:tr>
      <w:tr w:rsidR="002C37A9" w:rsidRPr="00AA5183" w:rsidTr="00DE7E2E">
        <w:tc>
          <w:tcPr>
            <w:tcW w:w="454" w:type="dxa"/>
          </w:tcPr>
          <w:p w:rsidR="002C37A9" w:rsidRPr="00AA5183" w:rsidRDefault="002C37A9" w:rsidP="00DE7E2E">
            <w:pPr>
              <w:pStyle w:val="ConsPlusNormal"/>
              <w:rPr>
                <w:szCs w:val="24"/>
              </w:rPr>
            </w:pPr>
          </w:p>
        </w:tc>
        <w:tc>
          <w:tcPr>
            <w:tcW w:w="1531" w:type="dxa"/>
          </w:tcPr>
          <w:p w:rsidR="002C37A9" w:rsidRPr="00AA5183" w:rsidRDefault="002C37A9" w:rsidP="00DE7E2E">
            <w:pPr>
              <w:pStyle w:val="ConsPlusNormal"/>
              <w:rPr>
                <w:szCs w:val="24"/>
              </w:rPr>
            </w:pPr>
          </w:p>
        </w:tc>
        <w:tc>
          <w:tcPr>
            <w:tcW w:w="2948"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1644" w:type="dxa"/>
          </w:tcPr>
          <w:p w:rsidR="002C37A9" w:rsidRPr="00AA5183" w:rsidRDefault="002C37A9" w:rsidP="00DE7E2E">
            <w:pPr>
              <w:pStyle w:val="ConsPlusNormal"/>
              <w:rPr>
                <w:szCs w:val="24"/>
              </w:rPr>
            </w:pPr>
            <w:r w:rsidRPr="00AA5183">
              <w:rPr>
                <w:szCs w:val="24"/>
              </w:rPr>
              <w:t>Пешеходная доступность, м</w:t>
            </w:r>
          </w:p>
        </w:tc>
        <w:tc>
          <w:tcPr>
            <w:tcW w:w="2438" w:type="dxa"/>
            <w:gridSpan w:val="2"/>
          </w:tcPr>
          <w:p w:rsidR="002C37A9" w:rsidRPr="00AA5183" w:rsidRDefault="002C37A9" w:rsidP="00DE7E2E">
            <w:pPr>
              <w:pStyle w:val="ConsPlusNormal"/>
              <w:rPr>
                <w:szCs w:val="24"/>
              </w:rPr>
            </w:pPr>
            <w:r w:rsidRPr="00AA5183">
              <w:rPr>
                <w:szCs w:val="24"/>
              </w:rPr>
              <w:t>городские населенные пункты:</w:t>
            </w:r>
          </w:p>
          <w:p w:rsidR="002C37A9" w:rsidRPr="00AA5183" w:rsidRDefault="002C37A9" w:rsidP="00DE7E2E">
            <w:pPr>
              <w:pStyle w:val="ConsPlusNormal"/>
              <w:rPr>
                <w:szCs w:val="24"/>
              </w:rPr>
            </w:pPr>
            <w:r w:rsidRPr="00AA5183">
              <w:rPr>
                <w:szCs w:val="24"/>
              </w:rPr>
              <w:t xml:space="preserve">многоэтажная и </w:t>
            </w:r>
            <w:proofErr w:type="spellStart"/>
            <w:r w:rsidRPr="00AA5183">
              <w:rPr>
                <w:szCs w:val="24"/>
              </w:rPr>
              <w:t>среднеэтажная</w:t>
            </w:r>
            <w:proofErr w:type="spellEnd"/>
            <w:r w:rsidRPr="00AA5183">
              <w:rPr>
                <w:szCs w:val="24"/>
              </w:rPr>
              <w:t xml:space="preserve"> жилая застройка - 500;</w:t>
            </w:r>
          </w:p>
          <w:p w:rsidR="002C37A9" w:rsidRPr="00AA5183" w:rsidRDefault="002C37A9" w:rsidP="00DE7E2E">
            <w:pPr>
              <w:pStyle w:val="ConsPlusNormal"/>
              <w:rPr>
                <w:szCs w:val="24"/>
              </w:rPr>
            </w:pPr>
            <w:r w:rsidRPr="00AA5183">
              <w:rPr>
                <w:szCs w:val="24"/>
              </w:rPr>
              <w:t>индивидуальная и малоэтажная жилая застройка - 800;</w:t>
            </w:r>
          </w:p>
          <w:p w:rsidR="002C37A9" w:rsidRPr="00AA5183" w:rsidRDefault="002C37A9" w:rsidP="00DE7E2E">
            <w:pPr>
              <w:pStyle w:val="ConsPlusNormal"/>
              <w:rPr>
                <w:szCs w:val="24"/>
              </w:rPr>
            </w:pPr>
            <w:r w:rsidRPr="00AA5183">
              <w:rPr>
                <w:szCs w:val="24"/>
              </w:rPr>
              <w:t>сельские населенные пункты: в пределах населенного пункта</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 xml:space="preserve">2.3.7. 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w:t>
      </w:r>
      <w:r w:rsidRPr="00AA5183">
        <w:rPr>
          <w:szCs w:val="24"/>
        </w:rPr>
        <w:lastRenderedPageBreak/>
        <w:t xml:space="preserve">бытовых разрывов должны быть не менее приведенных в таблице </w:t>
      </w:r>
      <w:r>
        <w:rPr>
          <w:szCs w:val="24"/>
        </w:rPr>
        <w:t>1.</w:t>
      </w:r>
      <w:r w:rsidRPr="00AA5183">
        <w:rPr>
          <w:szCs w:val="24"/>
        </w:rPr>
        <w:t>7.</w:t>
      </w:r>
    </w:p>
    <w:p w:rsidR="002C37A9" w:rsidRPr="00AA5183" w:rsidRDefault="002C37A9" w:rsidP="002C37A9">
      <w:pPr>
        <w:pStyle w:val="ConsPlusNormal"/>
        <w:jc w:val="right"/>
        <w:outlineLvl w:val="3"/>
        <w:rPr>
          <w:szCs w:val="24"/>
        </w:rPr>
      </w:pPr>
      <w:r w:rsidRPr="00AA5183">
        <w:rPr>
          <w:szCs w:val="24"/>
        </w:rPr>
        <w:t xml:space="preserve">Таблица </w:t>
      </w:r>
      <w:r>
        <w:rPr>
          <w:szCs w:val="24"/>
        </w:rPr>
        <w:t>1.</w:t>
      </w:r>
      <w:r w:rsidRPr="00AA5183">
        <w:rPr>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1474"/>
        <w:gridCol w:w="1977"/>
        <w:gridCol w:w="2438"/>
      </w:tblGrid>
      <w:tr w:rsidR="002C37A9" w:rsidRPr="00AA5183" w:rsidTr="00DE7E2E">
        <w:tc>
          <w:tcPr>
            <w:tcW w:w="3175" w:type="dxa"/>
            <w:vMerge w:val="restart"/>
          </w:tcPr>
          <w:p w:rsidR="002C37A9" w:rsidRPr="00AA5183" w:rsidRDefault="002C37A9" w:rsidP="00DE7E2E">
            <w:pPr>
              <w:pStyle w:val="ConsPlusNormal"/>
              <w:rPr>
                <w:szCs w:val="24"/>
              </w:rPr>
            </w:pPr>
            <w:r w:rsidRPr="00AA5183">
              <w:rPr>
                <w:szCs w:val="24"/>
              </w:rPr>
              <w:t>Здания (земельные участки) организаций обслуживания</w:t>
            </w:r>
          </w:p>
        </w:tc>
        <w:tc>
          <w:tcPr>
            <w:tcW w:w="5889" w:type="dxa"/>
            <w:gridSpan w:val="3"/>
          </w:tcPr>
          <w:p w:rsidR="002C37A9" w:rsidRPr="00AA5183" w:rsidRDefault="002C37A9" w:rsidP="00DE7E2E">
            <w:pPr>
              <w:pStyle w:val="ConsPlusNormal"/>
              <w:rPr>
                <w:szCs w:val="24"/>
              </w:rPr>
            </w:pPr>
            <w:r w:rsidRPr="00AA5183">
              <w:rPr>
                <w:szCs w:val="24"/>
              </w:rPr>
              <w:t>Расстояния от зданий (границ участков) организаций обслуживания, м</w:t>
            </w:r>
          </w:p>
        </w:tc>
      </w:tr>
      <w:tr w:rsidR="002C37A9" w:rsidRPr="00AA5183" w:rsidTr="00DE7E2E">
        <w:tc>
          <w:tcPr>
            <w:tcW w:w="3175" w:type="dxa"/>
            <w:vMerge/>
          </w:tcPr>
          <w:p w:rsidR="002C37A9" w:rsidRPr="00AA5183" w:rsidRDefault="002C37A9" w:rsidP="00DE7E2E"/>
        </w:tc>
        <w:tc>
          <w:tcPr>
            <w:tcW w:w="1474" w:type="dxa"/>
          </w:tcPr>
          <w:p w:rsidR="002C37A9" w:rsidRPr="00AA5183" w:rsidRDefault="002C37A9" w:rsidP="00DE7E2E">
            <w:pPr>
              <w:pStyle w:val="ConsPlusNormal"/>
              <w:rPr>
                <w:szCs w:val="24"/>
              </w:rPr>
            </w:pPr>
            <w:r w:rsidRPr="00AA5183">
              <w:rPr>
                <w:szCs w:val="24"/>
              </w:rPr>
              <w:t>до красных линий</w:t>
            </w:r>
          </w:p>
        </w:tc>
        <w:tc>
          <w:tcPr>
            <w:tcW w:w="1977" w:type="dxa"/>
          </w:tcPr>
          <w:p w:rsidR="002C37A9" w:rsidRPr="00AA5183" w:rsidRDefault="002C37A9" w:rsidP="00DE7E2E">
            <w:pPr>
              <w:pStyle w:val="ConsPlusNormal"/>
              <w:rPr>
                <w:szCs w:val="24"/>
              </w:rPr>
            </w:pPr>
            <w:r w:rsidRPr="00AA5183">
              <w:rPr>
                <w:szCs w:val="24"/>
              </w:rPr>
              <w:t>до стен жилых домов</w:t>
            </w:r>
          </w:p>
        </w:tc>
        <w:tc>
          <w:tcPr>
            <w:tcW w:w="2438" w:type="dxa"/>
          </w:tcPr>
          <w:p w:rsidR="002C37A9" w:rsidRPr="00AA5183" w:rsidRDefault="002C37A9" w:rsidP="00DE7E2E">
            <w:pPr>
              <w:pStyle w:val="ConsPlusNormal"/>
              <w:rPr>
                <w:szCs w:val="24"/>
              </w:rPr>
            </w:pPr>
            <w:r w:rsidRPr="00AA5183">
              <w:rPr>
                <w:szCs w:val="24"/>
              </w:rPr>
              <w:t>до зданий общеобразовательных школ, дошкольных образовательных и лечебных учреждений</w:t>
            </w:r>
          </w:p>
        </w:tc>
      </w:tr>
      <w:tr w:rsidR="002C37A9" w:rsidRPr="00AA5183" w:rsidTr="00DE7E2E">
        <w:tc>
          <w:tcPr>
            <w:tcW w:w="3175" w:type="dxa"/>
          </w:tcPr>
          <w:p w:rsidR="002C37A9" w:rsidRPr="00AA5183" w:rsidRDefault="002C37A9" w:rsidP="00DE7E2E">
            <w:pPr>
              <w:pStyle w:val="ConsPlusNormal"/>
              <w:rPr>
                <w:szCs w:val="24"/>
              </w:rPr>
            </w:pPr>
            <w:r w:rsidRPr="00AA5183">
              <w:rPr>
                <w:szCs w:val="24"/>
              </w:rPr>
              <w:t>дошкольные образовательные учреждения и общеобразовательные школы (стены здания)</w:t>
            </w:r>
          </w:p>
        </w:tc>
        <w:tc>
          <w:tcPr>
            <w:tcW w:w="1474" w:type="dxa"/>
          </w:tcPr>
          <w:p w:rsidR="002C37A9" w:rsidRPr="00AA5183" w:rsidRDefault="002C37A9" w:rsidP="00DE7E2E">
            <w:pPr>
              <w:pStyle w:val="ConsPlusNormal"/>
              <w:rPr>
                <w:szCs w:val="24"/>
              </w:rPr>
            </w:pPr>
            <w:r w:rsidRPr="00AA5183">
              <w:rPr>
                <w:szCs w:val="24"/>
              </w:rPr>
              <w:t>25</w:t>
            </w:r>
          </w:p>
        </w:tc>
        <w:tc>
          <w:tcPr>
            <w:tcW w:w="1977" w:type="dxa"/>
          </w:tcPr>
          <w:p w:rsidR="002C37A9" w:rsidRPr="00AA5183" w:rsidRDefault="002C37A9" w:rsidP="00DE7E2E">
            <w:pPr>
              <w:pStyle w:val="ConsPlusNormal"/>
              <w:rPr>
                <w:szCs w:val="24"/>
              </w:rPr>
            </w:pPr>
            <w:r w:rsidRPr="00AA5183">
              <w:rPr>
                <w:szCs w:val="24"/>
              </w:rPr>
              <w:t>по нормам инсоляции, освещенности и противопожарным требованиям</w:t>
            </w:r>
          </w:p>
        </w:tc>
        <w:tc>
          <w:tcPr>
            <w:tcW w:w="2438" w:type="dxa"/>
          </w:tcPr>
          <w:p w:rsidR="002C37A9" w:rsidRPr="00AA5183" w:rsidRDefault="002C37A9" w:rsidP="00DE7E2E">
            <w:pPr>
              <w:pStyle w:val="ConsPlusNormal"/>
              <w:rPr>
                <w:szCs w:val="24"/>
              </w:rPr>
            </w:pPr>
            <w:r w:rsidRPr="00AA5183">
              <w:rPr>
                <w:szCs w:val="24"/>
              </w:rPr>
              <w:t>по нормам инсоляции, освещенности и противопожарным требованиям</w:t>
            </w:r>
          </w:p>
        </w:tc>
      </w:tr>
      <w:tr w:rsidR="002C37A9" w:rsidRPr="00AA5183" w:rsidTr="00DE7E2E">
        <w:tc>
          <w:tcPr>
            <w:tcW w:w="3175" w:type="dxa"/>
          </w:tcPr>
          <w:p w:rsidR="002C37A9" w:rsidRPr="00AA5183" w:rsidRDefault="002C37A9" w:rsidP="00DE7E2E">
            <w:pPr>
              <w:pStyle w:val="ConsPlusNormal"/>
              <w:rPr>
                <w:szCs w:val="24"/>
              </w:rPr>
            </w:pPr>
            <w:r w:rsidRPr="00AA5183">
              <w:rPr>
                <w:szCs w:val="24"/>
              </w:rPr>
              <w:t>приемные пункты вторичного сырья</w:t>
            </w:r>
          </w:p>
        </w:tc>
        <w:tc>
          <w:tcPr>
            <w:tcW w:w="1474" w:type="dxa"/>
          </w:tcPr>
          <w:p w:rsidR="002C37A9" w:rsidRPr="00AA5183" w:rsidRDefault="002C37A9" w:rsidP="00DE7E2E">
            <w:pPr>
              <w:pStyle w:val="ConsPlusNormal"/>
              <w:rPr>
                <w:szCs w:val="24"/>
              </w:rPr>
            </w:pPr>
            <w:r w:rsidRPr="00AA5183">
              <w:rPr>
                <w:szCs w:val="24"/>
              </w:rPr>
              <w:t>-</w:t>
            </w:r>
          </w:p>
        </w:tc>
        <w:tc>
          <w:tcPr>
            <w:tcW w:w="1977" w:type="dxa"/>
          </w:tcPr>
          <w:p w:rsidR="002C37A9" w:rsidRPr="00AA5183" w:rsidRDefault="002C37A9" w:rsidP="00DE7E2E">
            <w:pPr>
              <w:pStyle w:val="ConsPlusNormal"/>
              <w:rPr>
                <w:szCs w:val="24"/>
              </w:rPr>
            </w:pPr>
            <w:r w:rsidRPr="00AA5183">
              <w:rPr>
                <w:szCs w:val="24"/>
              </w:rPr>
              <w:t>20</w:t>
            </w:r>
          </w:p>
        </w:tc>
        <w:tc>
          <w:tcPr>
            <w:tcW w:w="2438"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3175" w:type="dxa"/>
          </w:tcPr>
          <w:p w:rsidR="002C37A9" w:rsidRPr="00AA5183" w:rsidRDefault="002C37A9" w:rsidP="00DE7E2E">
            <w:pPr>
              <w:pStyle w:val="ConsPlusNormal"/>
              <w:rPr>
                <w:szCs w:val="24"/>
              </w:rPr>
            </w:pPr>
            <w:r w:rsidRPr="00AA5183">
              <w:rPr>
                <w:szCs w:val="24"/>
              </w:rPr>
              <w:t>пожарные депо</w:t>
            </w:r>
          </w:p>
        </w:tc>
        <w:tc>
          <w:tcPr>
            <w:tcW w:w="1474" w:type="dxa"/>
          </w:tcPr>
          <w:p w:rsidR="002C37A9" w:rsidRPr="00AA5183" w:rsidRDefault="002C37A9" w:rsidP="00DE7E2E">
            <w:pPr>
              <w:pStyle w:val="ConsPlusNormal"/>
              <w:rPr>
                <w:szCs w:val="24"/>
              </w:rPr>
            </w:pPr>
            <w:r w:rsidRPr="00AA5183">
              <w:rPr>
                <w:szCs w:val="24"/>
              </w:rPr>
              <w:t>10</w:t>
            </w:r>
          </w:p>
        </w:tc>
        <w:tc>
          <w:tcPr>
            <w:tcW w:w="1977" w:type="dxa"/>
          </w:tcPr>
          <w:p w:rsidR="002C37A9" w:rsidRPr="00AA5183" w:rsidRDefault="002C37A9" w:rsidP="00DE7E2E">
            <w:pPr>
              <w:pStyle w:val="ConsPlusNormal"/>
              <w:rPr>
                <w:szCs w:val="24"/>
              </w:rPr>
            </w:pPr>
            <w:r w:rsidRPr="00AA5183">
              <w:rPr>
                <w:szCs w:val="24"/>
              </w:rPr>
              <w:t>по НПБ 101-95</w:t>
            </w:r>
          </w:p>
        </w:tc>
        <w:tc>
          <w:tcPr>
            <w:tcW w:w="2438" w:type="dxa"/>
          </w:tcPr>
          <w:p w:rsidR="002C37A9" w:rsidRPr="00AA5183" w:rsidRDefault="002C37A9" w:rsidP="00DE7E2E">
            <w:pPr>
              <w:pStyle w:val="ConsPlusNormal"/>
              <w:rPr>
                <w:szCs w:val="24"/>
              </w:rPr>
            </w:pPr>
            <w:r w:rsidRPr="00AA5183">
              <w:rPr>
                <w:szCs w:val="24"/>
              </w:rPr>
              <w:t>по НПБ 101-95</w:t>
            </w:r>
          </w:p>
        </w:tc>
      </w:tr>
      <w:tr w:rsidR="002C37A9" w:rsidRPr="00AA5183" w:rsidTr="00DE7E2E">
        <w:tc>
          <w:tcPr>
            <w:tcW w:w="3175" w:type="dxa"/>
          </w:tcPr>
          <w:p w:rsidR="002C37A9" w:rsidRPr="00AA5183" w:rsidRDefault="002C37A9" w:rsidP="00DE7E2E">
            <w:pPr>
              <w:pStyle w:val="ConsPlusNormal"/>
              <w:rPr>
                <w:szCs w:val="24"/>
              </w:rPr>
            </w:pPr>
            <w:r w:rsidRPr="00AA5183">
              <w:rPr>
                <w:szCs w:val="24"/>
              </w:rPr>
              <w:t>кладбища традиционного захоронения и крематории</w:t>
            </w:r>
          </w:p>
        </w:tc>
        <w:tc>
          <w:tcPr>
            <w:tcW w:w="1474" w:type="dxa"/>
          </w:tcPr>
          <w:p w:rsidR="002C37A9" w:rsidRPr="00AA5183" w:rsidRDefault="002C37A9" w:rsidP="00DE7E2E">
            <w:pPr>
              <w:pStyle w:val="ConsPlusNormal"/>
              <w:rPr>
                <w:szCs w:val="24"/>
              </w:rPr>
            </w:pPr>
            <w:r w:rsidRPr="00AA5183">
              <w:rPr>
                <w:szCs w:val="24"/>
              </w:rPr>
              <w:t>5</w:t>
            </w:r>
          </w:p>
        </w:tc>
        <w:tc>
          <w:tcPr>
            <w:tcW w:w="1977" w:type="dxa"/>
          </w:tcPr>
          <w:p w:rsidR="002C37A9" w:rsidRPr="00AA5183" w:rsidRDefault="002C37A9" w:rsidP="00DE7E2E">
            <w:pPr>
              <w:pStyle w:val="ConsPlusNormal"/>
              <w:rPr>
                <w:szCs w:val="24"/>
              </w:rPr>
            </w:pPr>
            <w:r w:rsidRPr="00AA5183">
              <w:rPr>
                <w:szCs w:val="24"/>
              </w:rPr>
              <w:t>100</w:t>
            </w:r>
          </w:p>
        </w:tc>
        <w:tc>
          <w:tcPr>
            <w:tcW w:w="2438" w:type="dxa"/>
          </w:tcPr>
          <w:p w:rsidR="002C37A9" w:rsidRPr="00AA5183" w:rsidRDefault="002C37A9" w:rsidP="00DE7E2E">
            <w:pPr>
              <w:pStyle w:val="ConsPlusNormal"/>
              <w:rPr>
                <w:szCs w:val="24"/>
              </w:rPr>
            </w:pPr>
            <w:r w:rsidRPr="00AA5183">
              <w:rPr>
                <w:szCs w:val="24"/>
              </w:rPr>
              <w:t>100</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Участки дошкольных образовательных учреждений не должны примыкать непосредственно к магистральным улицам.</w:t>
      </w:r>
    </w:p>
    <w:p w:rsidR="002C37A9" w:rsidRPr="00AA5183" w:rsidRDefault="002C37A9" w:rsidP="002C37A9">
      <w:pPr>
        <w:pStyle w:val="ConsPlusNormal"/>
        <w:ind w:firstLine="540"/>
        <w:jc w:val="both"/>
        <w:rPr>
          <w:szCs w:val="24"/>
        </w:rPr>
      </w:pPr>
      <w:r w:rsidRPr="00AA5183">
        <w:rPr>
          <w:szCs w:val="24"/>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2C37A9" w:rsidRPr="00AA5183" w:rsidRDefault="002C37A9" w:rsidP="002C37A9">
      <w:pPr>
        <w:pStyle w:val="ConsPlusNormal"/>
        <w:ind w:firstLine="540"/>
        <w:jc w:val="both"/>
        <w:rPr>
          <w:szCs w:val="24"/>
        </w:rPr>
      </w:pPr>
      <w:r w:rsidRPr="00AA5183">
        <w:rPr>
          <w:szCs w:val="24"/>
        </w:rPr>
        <w:t xml:space="preserve">3.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органами санитарного надзора, но оно должно быть не менее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2.3.8. Дошкольные образовательные учреждения (далее - ДОУ) следует размещать в соответствии с требованиями СанПиН 2.4.1.1249-10. Расстояния от территории ДОУ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2C37A9" w:rsidRPr="00AA5183" w:rsidRDefault="002C37A9" w:rsidP="002C37A9">
      <w:pPr>
        <w:pStyle w:val="ConsPlusNormal"/>
        <w:ind w:firstLine="540"/>
        <w:jc w:val="both"/>
        <w:rPr>
          <w:szCs w:val="24"/>
        </w:rPr>
      </w:pPr>
      <w:r w:rsidRPr="00AA5183">
        <w:rPr>
          <w:szCs w:val="24"/>
        </w:rPr>
        <w:t xml:space="preserve">2.3.9. Здание общеобразовательного учреждения следует размещать в соответствии с требованиями </w:t>
      </w:r>
      <w:hyperlink r:id="rId18" w:history="1">
        <w:r w:rsidRPr="00DE7E2E">
          <w:rPr>
            <w:szCs w:val="24"/>
          </w:rPr>
          <w:t>СанПиН 2.4.2.2821-10</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2.3.10. 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w:t>
      </w:r>
      <w:hyperlink r:id="rId19" w:history="1">
        <w:r w:rsidRPr="00DE7E2E">
          <w:rPr>
            <w:szCs w:val="24"/>
          </w:rPr>
          <w:t>СанПиН 2.4.3.1186-03</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Размещение учреждений НПО, в том числе зон отдыха, спортивных площадок и спортивных сооружений для подростков, на территориях санитарно-защитных зон предприятий не допускается.</w:t>
      </w:r>
    </w:p>
    <w:p w:rsidR="002C37A9" w:rsidRPr="00AA5183" w:rsidRDefault="002C37A9" w:rsidP="002C37A9">
      <w:pPr>
        <w:pStyle w:val="ConsPlusNormal"/>
        <w:ind w:firstLine="540"/>
        <w:jc w:val="both"/>
        <w:rPr>
          <w:szCs w:val="24"/>
        </w:rPr>
      </w:pPr>
      <w:r w:rsidRPr="00AA5183">
        <w:rPr>
          <w:szCs w:val="24"/>
        </w:rPr>
        <w:t xml:space="preserve">2.3.11. Учебные здания следует проектировать высотой не более четырех этажей и размещать с отступом от красной линии не менее </w:t>
      </w:r>
      <w:smartTag w:uri="urn:schemas-microsoft-com:office:smarttags" w:element="metricconverter">
        <w:smartTagPr>
          <w:attr w:name="ProductID" w:val="25 м"/>
        </w:smartTagPr>
        <w:r w:rsidRPr="00AA5183">
          <w:rPr>
            <w:szCs w:val="24"/>
          </w:rPr>
          <w:t>25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2C37A9" w:rsidRPr="00AA5183" w:rsidRDefault="002C37A9" w:rsidP="002C37A9">
      <w:pPr>
        <w:pStyle w:val="ConsPlusNormal"/>
        <w:ind w:firstLine="540"/>
        <w:jc w:val="both"/>
        <w:rPr>
          <w:szCs w:val="24"/>
        </w:rPr>
      </w:pPr>
      <w:r w:rsidRPr="00AA5183">
        <w:rPr>
          <w:szCs w:val="24"/>
        </w:rPr>
        <w:t xml:space="preserve">2.3.12.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w:t>
      </w:r>
      <w:r w:rsidRPr="00AA5183">
        <w:rPr>
          <w:szCs w:val="24"/>
        </w:rPr>
        <w:lastRenderedPageBreak/>
        <w:t>соответствии с требованиями к санитарно-защитным зонам указанных объектов и сооружений.</w:t>
      </w:r>
    </w:p>
    <w:p w:rsidR="002C37A9" w:rsidRPr="00AA5183" w:rsidRDefault="002C37A9" w:rsidP="002C37A9">
      <w:pPr>
        <w:pStyle w:val="ConsPlusNormal"/>
        <w:ind w:firstLine="540"/>
        <w:jc w:val="both"/>
        <w:rPr>
          <w:szCs w:val="24"/>
        </w:rPr>
      </w:pPr>
      <w:r w:rsidRPr="00AA5183">
        <w:rPr>
          <w:szCs w:val="24"/>
        </w:rPr>
        <w:t xml:space="preserve">2.3.13. Лечебные учреждения размещаются в соответствии с требованиями </w:t>
      </w:r>
      <w:hyperlink r:id="rId20" w:history="1">
        <w:r w:rsidRPr="00DE7E2E">
          <w:rPr>
            <w:szCs w:val="24"/>
          </w:rPr>
          <w:t>СанПиН 2.1.3.2630-10</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2.3.14.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21" w:history="1">
        <w:r w:rsidRPr="00DE7E2E">
          <w:rPr>
            <w:szCs w:val="24"/>
          </w:rPr>
          <w:t>СП 30-102-99</w:t>
        </w:r>
      </w:hyperlink>
      <w:r w:rsidRPr="00DE7E2E">
        <w:rPr>
          <w:szCs w:val="24"/>
        </w:rPr>
        <w:t>.</w:t>
      </w:r>
    </w:p>
    <w:p w:rsidR="002C37A9" w:rsidRPr="00AA5183" w:rsidRDefault="002C37A9" w:rsidP="002C37A9">
      <w:pPr>
        <w:pStyle w:val="ConsPlusNormal"/>
        <w:ind w:firstLine="540"/>
        <w:jc w:val="both"/>
        <w:rPr>
          <w:szCs w:val="24"/>
        </w:rPr>
      </w:pPr>
      <w:r w:rsidRPr="00AA5183">
        <w:rPr>
          <w:szCs w:val="24"/>
        </w:rPr>
        <w:t xml:space="preserve">2.3.15.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встроенных или пристроенных к жилым домам, с размещением преимущественно на первом и цокольном этажах и оборудованием изолированных от жилых частей здания входов. При этом общая площадь встроенных объектов не должна превышать </w:t>
      </w:r>
      <w:smartTag w:uri="urn:schemas-microsoft-com:office:smarttags" w:element="metricconverter">
        <w:smartTagPr>
          <w:attr w:name="ProductID" w:val="150 кв. м"/>
        </w:smartTagPr>
        <w:r w:rsidRPr="00AA5183">
          <w:rPr>
            <w:szCs w:val="24"/>
          </w:rPr>
          <w:t>150 кв.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Указанные учреждения и предприятия могут иметь </w:t>
      </w:r>
      <w:proofErr w:type="spellStart"/>
      <w:r w:rsidRPr="00AA5183">
        <w:rPr>
          <w:szCs w:val="24"/>
        </w:rPr>
        <w:t>центроформирующее</w:t>
      </w:r>
      <w:proofErr w:type="spellEnd"/>
      <w:r w:rsidRPr="00AA5183">
        <w:rPr>
          <w:szCs w:val="24"/>
        </w:rPr>
        <w:t xml:space="preserve"> значение и размещаться в центральной части жилого образования.</w:t>
      </w:r>
    </w:p>
    <w:p w:rsidR="002C37A9" w:rsidRPr="00AA5183" w:rsidRDefault="002C37A9" w:rsidP="002C37A9">
      <w:pPr>
        <w:pStyle w:val="ConsPlusNormal"/>
        <w:ind w:firstLine="540"/>
        <w:jc w:val="both"/>
        <w:rPr>
          <w:szCs w:val="24"/>
        </w:rPr>
      </w:pPr>
      <w:r w:rsidRPr="00AA5183">
        <w:rPr>
          <w:szCs w:val="24"/>
        </w:rPr>
        <w:t>2.3.16.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2C37A9" w:rsidRPr="00AA5183" w:rsidRDefault="002C37A9" w:rsidP="002C37A9">
      <w:pPr>
        <w:pStyle w:val="ConsPlusNormal"/>
        <w:ind w:firstLine="540"/>
        <w:jc w:val="both"/>
        <w:rPr>
          <w:szCs w:val="24"/>
        </w:rPr>
      </w:pPr>
      <w:r w:rsidRPr="00AA5183">
        <w:rPr>
          <w:szCs w:val="24"/>
        </w:rPr>
        <w:t>2.3.17. Размещение встроенных предприятий, оказывающих вредное влияние на здоровье населения (</w:t>
      </w:r>
      <w:proofErr w:type="spellStart"/>
      <w:r w:rsidRPr="00AA5183">
        <w:rPr>
          <w:szCs w:val="24"/>
        </w:rPr>
        <w:t>рентгеноустановок</w:t>
      </w:r>
      <w:proofErr w:type="spellEnd"/>
      <w:r w:rsidRPr="00AA5183">
        <w:rPr>
          <w:szCs w:val="24"/>
        </w:rPr>
        <w:t>, магазинов стройматериалов, москательно-химических и других), в условиях жилой застройки не допускается.</w:t>
      </w:r>
    </w:p>
    <w:p w:rsidR="002C37A9" w:rsidRPr="00AA5183" w:rsidRDefault="002C37A9" w:rsidP="002C37A9">
      <w:pPr>
        <w:pStyle w:val="ConsPlusNormal"/>
        <w:ind w:firstLine="540"/>
        <w:jc w:val="both"/>
        <w:rPr>
          <w:szCs w:val="24"/>
        </w:rPr>
      </w:pPr>
      <w:r w:rsidRPr="00AA5183">
        <w:rPr>
          <w:szCs w:val="24"/>
        </w:rPr>
        <w:t>2.3.18.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2C37A9" w:rsidRPr="00AA5183" w:rsidRDefault="002C37A9" w:rsidP="002C37A9">
      <w:pPr>
        <w:pStyle w:val="ConsPlusNormal"/>
        <w:ind w:firstLine="540"/>
        <w:jc w:val="both"/>
        <w:rPr>
          <w:szCs w:val="24"/>
        </w:rPr>
      </w:pPr>
      <w:r w:rsidRPr="00AA5183">
        <w:rPr>
          <w:szCs w:val="24"/>
        </w:rPr>
        <w:t>2.3.19. В сельской местности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Помимо стационарных зданий, необходимо предусматривать площадки для сезонной торговли.</w:t>
      </w:r>
    </w:p>
    <w:p w:rsidR="002C37A9" w:rsidRPr="00AA5183" w:rsidRDefault="002C37A9" w:rsidP="002C37A9">
      <w:pPr>
        <w:pStyle w:val="ConsPlusNormal"/>
        <w:ind w:firstLine="540"/>
        <w:jc w:val="both"/>
        <w:rPr>
          <w:szCs w:val="24"/>
        </w:rPr>
      </w:pPr>
      <w:r w:rsidRPr="00AA5183">
        <w:rPr>
          <w:szCs w:val="24"/>
        </w:rPr>
        <w:t xml:space="preserve">2.3.20.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w:t>
      </w:r>
      <w:smartTag w:uri="urn:schemas-microsoft-com:office:smarttags" w:element="metricconverter">
        <w:smartTagPr>
          <w:attr w:name="ProductID" w:val="2,5 км"/>
        </w:smartTagPr>
        <w:r w:rsidRPr="00AA5183">
          <w:rPr>
            <w:szCs w:val="24"/>
          </w:rPr>
          <w:t>2,5 км</w:t>
        </w:r>
      </w:smartTag>
      <w:r w:rsidRPr="00AA5183">
        <w:rPr>
          <w:szCs w:val="24"/>
        </w:rPr>
        <w:t xml:space="preserve">);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AA5183">
        <w:rPr>
          <w:szCs w:val="24"/>
        </w:rPr>
        <w:t>пешеходно</w:t>
      </w:r>
      <w:proofErr w:type="spellEnd"/>
      <w:r w:rsidRPr="00AA5183">
        <w:rPr>
          <w:szCs w:val="24"/>
        </w:rPr>
        <w:t>-транспортной доступностью не более 60 минут.</w:t>
      </w:r>
    </w:p>
    <w:p w:rsidR="002C37A9" w:rsidRPr="00AA5183" w:rsidRDefault="002C37A9" w:rsidP="002C37A9">
      <w:pPr>
        <w:pStyle w:val="ConsPlusNormal"/>
        <w:ind w:firstLine="540"/>
        <w:jc w:val="both"/>
        <w:rPr>
          <w:szCs w:val="24"/>
        </w:rPr>
      </w:pPr>
      <w:r w:rsidRPr="00AA5183">
        <w:rPr>
          <w:szCs w:val="24"/>
        </w:rPr>
        <w:t>2.3.21.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2C37A9" w:rsidRPr="00AA5183" w:rsidRDefault="002C37A9" w:rsidP="002C37A9">
      <w:pPr>
        <w:pStyle w:val="ConsPlusNormal"/>
        <w:ind w:firstLine="540"/>
        <w:jc w:val="both"/>
        <w:rPr>
          <w:szCs w:val="24"/>
        </w:rPr>
      </w:pPr>
    </w:p>
    <w:p w:rsidR="002C37A9" w:rsidRPr="00AA5183" w:rsidRDefault="002C37A9" w:rsidP="00FA533B">
      <w:pPr>
        <w:pStyle w:val="ConsPlusNormal"/>
        <w:ind w:firstLine="540"/>
        <w:jc w:val="both"/>
        <w:outlineLvl w:val="2"/>
        <w:rPr>
          <w:szCs w:val="24"/>
        </w:rPr>
      </w:pPr>
      <w:r w:rsidRPr="00AA5183">
        <w:rPr>
          <w:szCs w:val="24"/>
        </w:rPr>
        <w:t>2.4.</w:t>
      </w:r>
      <w:r w:rsidR="00FA533B">
        <w:rPr>
          <w:szCs w:val="24"/>
        </w:rPr>
        <w:t xml:space="preserve"> Зона рекреационного назначения</w:t>
      </w:r>
    </w:p>
    <w:p w:rsidR="002C37A9" w:rsidRPr="00AA5183" w:rsidRDefault="002C37A9" w:rsidP="002C37A9">
      <w:pPr>
        <w:pStyle w:val="ConsPlusNormal"/>
        <w:ind w:firstLine="540"/>
        <w:jc w:val="both"/>
        <w:rPr>
          <w:szCs w:val="24"/>
        </w:rPr>
      </w:pPr>
      <w:r w:rsidRPr="00AA5183">
        <w:rPr>
          <w:szCs w:val="24"/>
        </w:rPr>
        <w:t>2.4.1. Зона рекреационного назначения предназначена для организации массового отдыха населения, туризма, занятия физической культурой и спортом, а также для улучшения экологической обстановки и включает парки, сады, лесопарки, пляжи, водоемы и иные объекты, используемые в рекреационных целях и формирующие систему открытых пространств.</w:t>
      </w:r>
    </w:p>
    <w:p w:rsidR="002C37A9" w:rsidRPr="00AA5183" w:rsidRDefault="002C37A9" w:rsidP="002C37A9">
      <w:pPr>
        <w:pStyle w:val="ConsPlusNormal"/>
        <w:ind w:firstLine="540"/>
        <w:jc w:val="both"/>
        <w:rPr>
          <w:szCs w:val="24"/>
        </w:rPr>
      </w:pPr>
      <w:r w:rsidRPr="00AA5183">
        <w:rPr>
          <w:szCs w:val="24"/>
        </w:rPr>
        <w:t>2.4.2. Рекреационные зоны необходимо формировать во взаимосвязи с зелеными зонами, землями сельскохозяйственного назначения, создавая взаимоувязанный природный комплекс.</w:t>
      </w:r>
    </w:p>
    <w:p w:rsidR="002C37A9" w:rsidRPr="00AA5183" w:rsidRDefault="002C37A9" w:rsidP="002C37A9">
      <w:pPr>
        <w:pStyle w:val="ConsPlusNormal"/>
        <w:ind w:firstLine="540"/>
        <w:jc w:val="both"/>
        <w:rPr>
          <w:szCs w:val="24"/>
        </w:rPr>
      </w:pPr>
      <w:r w:rsidRPr="00AA5183">
        <w:rPr>
          <w:szCs w:val="24"/>
        </w:rPr>
        <w:t>2.4.3. Рекреационные зоны формируются на землях общего пользования. Использование учебно-туристических троп и трасс, установленных по соглашению с собственниками земельных участков, может осуществляться на основе сервитутов, при этом указанные земельные участки не изымаются из пользования.</w:t>
      </w:r>
    </w:p>
    <w:p w:rsidR="002C37A9" w:rsidRPr="00AA5183" w:rsidRDefault="002C37A9" w:rsidP="002C37A9">
      <w:pPr>
        <w:pStyle w:val="ConsPlusNormal"/>
        <w:ind w:firstLine="540"/>
        <w:jc w:val="both"/>
        <w:rPr>
          <w:szCs w:val="24"/>
        </w:rPr>
      </w:pPr>
      <w:r w:rsidRPr="00AA5183">
        <w:rPr>
          <w:szCs w:val="24"/>
        </w:rPr>
        <w:t>2.4.4. На территориях рекреационных зон не допускается строительство новых и расширение действующих промышленных, коммунально-складских и других объектов.</w:t>
      </w:r>
    </w:p>
    <w:p w:rsidR="002C37A9" w:rsidRPr="00AA5183" w:rsidRDefault="002C37A9" w:rsidP="002C37A9">
      <w:pPr>
        <w:pStyle w:val="ConsPlusNormal"/>
        <w:ind w:firstLine="540"/>
        <w:jc w:val="both"/>
        <w:rPr>
          <w:szCs w:val="24"/>
        </w:rPr>
      </w:pPr>
      <w:r w:rsidRPr="00AA5183">
        <w:rPr>
          <w:szCs w:val="24"/>
        </w:rPr>
        <w:t xml:space="preserve">2.4.5.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w:t>
      </w:r>
      <w:smartTag w:uri="urn:schemas-microsoft-com:office:smarttags" w:element="metricconverter">
        <w:smartTagPr>
          <w:attr w:name="ProductID" w:val="10 гектаров"/>
        </w:smartTagPr>
        <w:r w:rsidRPr="00AA5183">
          <w:rPr>
            <w:szCs w:val="24"/>
          </w:rPr>
          <w:t>10 гектаров</w:t>
        </w:r>
      </w:smartTag>
      <w:r w:rsidRPr="00AA5183">
        <w:rPr>
          <w:szCs w:val="24"/>
        </w:rPr>
        <w:t xml:space="preserve">, предназначенная для массового отдыха населения. На территории парка </w:t>
      </w:r>
      <w:r w:rsidRPr="00AA5183">
        <w:rPr>
          <w:szCs w:val="24"/>
        </w:rPr>
        <w:lastRenderedPageBreak/>
        <w:t xml:space="preserve">разрешается строительство зданий для эксплуатации парка, высота которых не превышает </w:t>
      </w:r>
      <w:smartTag w:uri="urn:schemas-microsoft-com:office:smarttags" w:element="metricconverter">
        <w:smartTagPr>
          <w:attr w:name="ProductID" w:val="8 м"/>
        </w:smartTagPr>
        <w:r w:rsidRPr="00AA5183">
          <w:rPr>
            <w:szCs w:val="24"/>
          </w:rPr>
          <w:t>8 м</w:t>
        </w:r>
      </w:smartTag>
      <w:r w:rsidRPr="00AA5183">
        <w:rPr>
          <w:szCs w:val="24"/>
        </w:rPr>
        <w:t>; высота парковых сооружений - аттракционов - определяется проектом. Площадь застройки не должна превышать 7 процентов территории парка.</w:t>
      </w:r>
    </w:p>
    <w:p w:rsidR="002C37A9" w:rsidRPr="00AA5183" w:rsidRDefault="002C37A9" w:rsidP="002C37A9">
      <w:pPr>
        <w:pStyle w:val="ConsPlusNormal"/>
        <w:ind w:firstLine="540"/>
        <w:jc w:val="both"/>
        <w:rPr>
          <w:szCs w:val="24"/>
        </w:rPr>
      </w:pPr>
      <w:r w:rsidRPr="00AA5183">
        <w:rPr>
          <w:szCs w:val="24"/>
        </w:rPr>
        <w:t>2.4.6. Соотношение элементов территории парка следует принимать в процентах от общей площади парка:</w:t>
      </w:r>
    </w:p>
    <w:p w:rsidR="002C37A9" w:rsidRPr="00AA5183" w:rsidRDefault="002C37A9" w:rsidP="002C37A9">
      <w:pPr>
        <w:pStyle w:val="ConsPlusNormal"/>
        <w:ind w:firstLine="540"/>
        <w:jc w:val="both"/>
        <w:rPr>
          <w:szCs w:val="24"/>
        </w:rPr>
      </w:pPr>
      <w:r w:rsidRPr="00AA5183">
        <w:rPr>
          <w:szCs w:val="24"/>
        </w:rPr>
        <w:t>- территории зеленых насаждений и водоемов - 70 - 75;</w:t>
      </w:r>
    </w:p>
    <w:p w:rsidR="002C37A9" w:rsidRPr="00AA5183" w:rsidRDefault="002C37A9" w:rsidP="002C37A9">
      <w:pPr>
        <w:pStyle w:val="ConsPlusNormal"/>
        <w:ind w:firstLine="540"/>
        <w:jc w:val="both"/>
        <w:rPr>
          <w:szCs w:val="24"/>
        </w:rPr>
      </w:pPr>
      <w:r w:rsidRPr="00AA5183">
        <w:rPr>
          <w:szCs w:val="24"/>
        </w:rPr>
        <w:t>- аллеи, дороги, площадки - 10 - 15;</w:t>
      </w:r>
    </w:p>
    <w:p w:rsidR="002C37A9" w:rsidRPr="00AA5183" w:rsidRDefault="002C37A9" w:rsidP="002C37A9">
      <w:pPr>
        <w:pStyle w:val="ConsPlusNormal"/>
        <w:ind w:firstLine="540"/>
        <w:jc w:val="both"/>
        <w:rPr>
          <w:szCs w:val="24"/>
        </w:rPr>
      </w:pPr>
      <w:r w:rsidRPr="00AA5183">
        <w:rPr>
          <w:szCs w:val="24"/>
        </w:rPr>
        <w:t>- площадки - 8 - 12;</w:t>
      </w:r>
    </w:p>
    <w:p w:rsidR="002C37A9" w:rsidRPr="00AA5183" w:rsidRDefault="002C37A9" w:rsidP="002C37A9">
      <w:pPr>
        <w:pStyle w:val="ConsPlusNormal"/>
        <w:ind w:firstLine="540"/>
        <w:jc w:val="both"/>
        <w:rPr>
          <w:szCs w:val="24"/>
        </w:rPr>
      </w:pPr>
      <w:r w:rsidRPr="00AA5183">
        <w:rPr>
          <w:szCs w:val="24"/>
        </w:rPr>
        <w:t>- здания и сооружения - 5 - 7.</w:t>
      </w:r>
    </w:p>
    <w:p w:rsidR="002C37A9" w:rsidRPr="00AA5183" w:rsidRDefault="002C37A9" w:rsidP="002C37A9">
      <w:pPr>
        <w:pStyle w:val="ConsPlusNormal"/>
        <w:ind w:firstLine="540"/>
        <w:jc w:val="both"/>
        <w:rPr>
          <w:szCs w:val="24"/>
        </w:rPr>
      </w:pPr>
      <w:r w:rsidRPr="00AA5183">
        <w:rPr>
          <w:szCs w:val="24"/>
        </w:rPr>
        <w:t>2.4.7. Функциональная организация территории парка определяется проектом в зависимости от специализации.</w:t>
      </w:r>
    </w:p>
    <w:p w:rsidR="002C37A9" w:rsidRPr="00AA5183" w:rsidRDefault="002C37A9" w:rsidP="002C37A9">
      <w:pPr>
        <w:pStyle w:val="ConsPlusNormal"/>
        <w:ind w:firstLine="540"/>
        <w:jc w:val="both"/>
        <w:rPr>
          <w:szCs w:val="24"/>
        </w:rPr>
      </w:pPr>
      <w:r w:rsidRPr="00AA5183">
        <w:rPr>
          <w:szCs w:val="24"/>
        </w:rPr>
        <w:t>2.4.8. Необходимо обеспечивать свободный доступ в парки, сады и другие озелененные территории общего пользования, не допуская устройства оград со стороны жилых районов.</w:t>
      </w:r>
    </w:p>
    <w:p w:rsidR="002C37A9" w:rsidRPr="00AA5183" w:rsidRDefault="002C37A9" w:rsidP="002C37A9">
      <w:pPr>
        <w:pStyle w:val="ConsPlusNormal"/>
        <w:ind w:firstLine="540"/>
        <w:jc w:val="both"/>
        <w:rPr>
          <w:szCs w:val="24"/>
        </w:rPr>
      </w:pPr>
      <w:r w:rsidRPr="00AA5183">
        <w:rPr>
          <w:szCs w:val="24"/>
        </w:rPr>
        <w:t>2.4.9.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2C37A9" w:rsidRPr="00AA5183" w:rsidRDefault="002C37A9" w:rsidP="002C37A9">
      <w:pPr>
        <w:pStyle w:val="ConsPlusNormal"/>
        <w:ind w:firstLine="540"/>
        <w:jc w:val="both"/>
        <w:rPr>
          <w:szCs w:val="24"/>
        </w:rPr>
      </w:pPr>
      <w:r w:rsidRPr="00AA5183">
        <w:rPr>
          <w:szCs w:val="24"/>
        </w:rPr>
        <w:t xml:space="preserve">На территории сквера запрещается размещение застройки. Соотношение элементов территории сквера следует принимать по таблице </w:t>
      </w:r>
      <w:r>
        <w:rPr>
          <w:szCs w:val="24"/>
        </w:rPr>
        <w:t>1.</w:t>
      </w:r>
      <w:r w:rsidRPr="00AA5183">
        <w:rPr>
          <w:szCs w:val="24"/>
        </w:rPr>
        <w:t>8.</w:t>
      </w:r>
    </w:p>
    <w:p w:rsidR="002C37A9" w:rsidRPr="00AA5183" w:rsidRDefault="002C37A9" w:rsidP="002C37A9">
      <w:pPr>
        <w:pStyle w:val="ConsPlusNormal"/>
        <w:jc w:val="right"/>
        <w:outlineLvl w:val="3"/>
        <w:rPr>
          <w:szCs w:val="24"/>
        </w:rPr>
      </w:pPr>
      <w:r w:rsidRPr="00AA5183">
        <w:rPr>
          <w:szCs w:val="24"/>
        </w:rPr>
        <w:t xml:space="preserve">Таблица </w:t>
      </w:r>
      <w:r>
        <w:rPr>
          <w:szCs w:val="24"/>
        </w:rPr>
        <w:t>1.</w:t>
      </w:r>
      <w:r w:rsidRPr="00AA5183">
        <w:rPr>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2324"/>
        <w:gridCol w:w="2324"/>
      </w:tblGrid>
      <w:tr w:rsidR="002C37A9" w:rsidRPr="00AA5183" w:rsidTr="00DE7E2E">
        <w:tc>
          <w:tcPr>
            <w:tcW w:w="4422" w:type="dxa"/>
          </w:tcPr>
          <w:p w:rsidR="002C37A9" w:rsidRPr="00AA5183" w:rsidRDefault="002C37A9" w:rsidP="00DE7E2E">
            <w:pPr>
              <w:pStyle w:val="ConsPlusNormal"/>
              <w:rPr>
                <w:szCs w:val="24"/>
              </w:rPr>
            </w:pPr>
            <w:r w:rsidRPr="00AA5183">
              <w:rPr>
                <w:szCs w:val="24"/>
              </w:rPr>
              <w:t>Место размещения скверов</w:t>
            </w:r>
          </w:p>
        </w:tc>
        <w:tc>
          <w:tcPr>
            <w:tcW w:w="4648" w:type="dxa"/>
            <w:gridSpan w:val="2"/>
          </w:tcPr>
          <w:p w:rsidR="002C37A9" w:rsidRPr="00AA5183" w:rsidRDefault="002C37A9" w:rsidP="00DE7E2E">
            <w:pPr>
              <w:pStyle w:val="ConsPlusNormal"/>
              <w:rPr>
                <w:szCs w:val="24"/>
              </w:rPr>
            </w:pPr>
            <w:r w:rsidRPr="00AA5183">
              <w:rPr>
                <w:szCs w:val="24"/>
              </w:rPr>
              <w:t>Элемент территории (% от общей площади)</w:t>
            </w:r>
          </w:p>
        </w:tc>
      </w:tr>
      <w:tr w:rsidR="002C37A9" w:rsidRPr="00AA5183" w:rsidTr="00DE7E2E">
        <w:tc>
          <w:tcPr>
            <w:tcW w:w="4422" w:type="dxa"/>
          </w:tcPr>
          <w:p w:rsidR="002C37A9" w:rsidRPr="00AA5183" w:rsidRDefault="002C37A9" w:rsidP="00DE7E2E">
            <w:pPr>
              <w:pStyle w:val="ConsPlusNormal"/>
              <w:rPr>
                <w:szCs w:val="24"/>
              </w:rPr>
            </w:pPr>
            <w:r w:rsidRPr="00AA5183">
              <w:rPr>
                <w:szCs w:val="24"/>
              </w:rPr>
              <w:t>В жилых районах, на жилых улицах, между домами, перед отдельными зданиями</w:t>
            </w:r>
          </w:p>
        </w:tc>
        <w:tc>
          <w:tcPr>
            <w:tcW w:w="2324" w:type="dxa"/>
          </w:tcPr>
          <w:p w:rsidR="002C37A9" w:rsidRPr="00AA5183" w:rsidRDefault="002C37A9" w:rsidP="00DE7E2E">
            <w:pPr>
              <w:pStyle w:val="ConsPlusNormal"/>
              <w:rPr>
                <w:szCs w:val="24"/>
              </w:rPr>
            </w:pPr>
            <w:r w:rsidRPr="00AA5183">
              <w:rPr>
                <w:szCs w:val="24"/>
              </w:rPr>
              <w:t>территории зеленых насаждений и водоемов</w:t>
            </w:r>
          </w:p>
        </w:tc>
        <w:tc>
          <w:tcPr>
            <w:tcW w:w="2324" w:type="dxa"/>
          </w:tcPr>
          <w:p w:rsidR="002C37A9" w:rsidRPr="00AA5183" w:rsidRDefault="002C37A9" w:rsidP="00DE7E2E">
            <w:pPr>
              <w:pStyle w:val="ConsPlusNormal"/>
              <w:rPr>
                <w:szCs w:val="24"/>
              </w:rPr>
            </w:pPr>
            <w:r w:rsidRPr="00AA5183">
              <w:rPr>
                <w:szCs w:val="24"/>
              </w:rPr>
              <w:t>аллеи, дорожки, площадки, малые формы</w:t>
            </w:r>
          </w:p>
        </w:tc>
      </w:tr>
      <w:tr w:rsidR="002C37A9" w:rsidRPr="00AA5183" w:rsidTr="00DE7E2E">
        <w:tc>
          <w:tcPr>
            <w:tcW w:w="4422" w:type="dxa"/>
          </w:tcPr>
          <w:p w:rsidR="002C37A9" w:rsidRPr="00AA5183" w:rsidRDefault="002C37A9" w:rsidP="00DE7E2E">
            <w:pPr>
              <w:pStyle w:val="ConsPlusNormal"/>
              <w:rPr>
                <w:szCs w:val="24"/>
              </w:rPr>
            </w:pPr>
          </w:p>
        </w:tc>
        <w:tc>
          <w:tcPr>
            <w:tcW w:w="2324" w:type="dxa"/>
          </w:tcPr>
          <w:p w:rsidR="002C37A9" w:rsidRPr="00AA5183" w:rsidRDefault="002C37A9" w:rsidP="00DE7E2E">
            <w:pPr>
              <w:pStyle w:val="ConsPlusNormal"/>
              <w:rPr>
                <w:szCs w:val="24"/>
              </w:rPr>
            </w:pPr>
            <w:r w:rsidRPr="00AA5183">
              <w:rPr>
                <w:szCs w:val="24"/>
              </w:rPr>
              <w:t>70 - 80</w:t>
            </w:r>
          </w:p>
        </w:tc>
        <w:tc>
          <w:tcPr>
            <w:tcW w:w="2324" w:type="dxa"/>
          </w:tcPr>
          <w:p w:rsidR="002C37A9" w:rsidRPr="00AA5183" w:rsidRDefault="002C37A9" w:rsidP="00DE7E2E">
            <w:pPr>
              <w:pStyle w:val="ConsPlusNormal"/>
              <w:rPr>
                <w:szCs w:val="24"/>
              </w:rPr>
            </w:pPr>
            <w:r w:rsidRPr="00AA5183">
              <w:rPr>
                <w:szCs w:val="24"/>
              </w:rPr>
              <w:t>30 - 20</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 xml:space="preserve">2.4.10.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Ширина дорожки должна быть кратной </w:t>
      </w:r>
      <w:smartTag w:uri="urn:schemas-microsoft-com:office:smarttags" w:element="metricconverter">
        <w:smartTagPr>
          <w:attr w:name="ProductID" w:val="0,75 м"/>
        </w:smartTagPr>
        <w:r w:rsidRPr="00AA5183">
          <w:rPr>
            <w:szCs w:val="24"/>
          </w:rPr>
          <w:t>0,75 м</w:t>
        </w:r>
      </w:smartTag>
      <w:r w:rsidRPr="00AA5183">
        <w:rPr>
          <w:szCs w:val="24"/>
        </w:rPr>
        <w:t xml:space="preserve"> (ширина полосы движения одного человека).</w:t>
      </w:r>
    </w:p>
    <w:p w:rsidR="002C37A9" w:rsidRPr="00AA5183" w:rsidRDefault="002C37A9" w:rsidP="002C37A9">
      <w:pPr>
        <w:pStyle w:val="ConsPlusNormal"/>
        <w:ind w:firstLine="540"/>
        <w:jc w:val="both"/>
        <w:rPr>
          <w:szCs w:val="24"/>
        </w:rPr>
      </w:pPr>
      <w:r w:rsidRPr="00AA5183">
        <w:rPr>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2C37A9" w:rsidRPr="00AA5183" w:rsidRDefault="002C37A9" w:rsidP="002C37A9">
      <w:pPr>
        <w:pStyle w:val="ConsPlusNormal"/>
        <w:ind w:firstLine="540"/>
        <w:jc w:val="both"/>
        <w:rPr>
          <w:szCs w:val="24"/>
        </w:rPr>
      </w:pPr>
      <w:r w:rsidRPr="00AA5183">
        <w:rPr>
          <w:szCs w:val="24"/>
        </w:rPr>
        <w:t>Покрытия площадок, дорожно-</w:t>
      </w:r>
      <w:proofErr w:type="spellStart"/>
      <w:r w:rsidRPr="00AA5183">
        <w:rPr>
          <w:szCs w:val="24"/>
        </w:rPr>
        <w:t>тропиночной</w:t>
      </w:r>
      <w:proofErr w:type="spellEnd"/>
      <w:r w:rsidRPr="00AA5183">
        <w:rPr>
          <w:szCs w:val="24"/>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2C37A9" w:rsidRPr="00AA5183" w:rsidRDefault="002C37A9" w:rsidP="002C37A9">
      <w:pPr>
        <w:pStyle w:val="ConsPlusNormal"/>
        <w:ind w:firstLine="540"/>
        <w:jc w:val="both"/>
        <w:rPr>
          <w:szCs w:val="24"/>
        </w:rPr>
      </w:pPr>
      <w:r w:rsidRPr="00AA5183">
        <w:rPr>
          <w:szCs w:val="24"/>
        </w:rPr>
        <w:t>2.4.11.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2C37A9" w:rsidRPr="00AA5183" w:rsidRDefault="002C37A9" w:rsidP="002C37A9">
      <w:pPr>
        <w:pStyle w:val="ConsPlusNormal"/>
        <w:ind w:firstLine="540"/>
        <w:jc w:val="both"/>
        <w:rPr>
          <w:szCs w:val="24"/>
        </w:rPr>
      </w:pPr>
      <w:r w:rsidRPr="00AA5183">
        <w:rPr>
          <w:szCs w:val="24"/>
        </w:rPr>
        <w:t xml:space="preserve">2.4.12. Расстояния от зданий и сооружений до зеленых насаждений следует принимать в соответствии с </w:t>
      </w:r>
      <w:hyperlink w:anchor="P1379" w:history="1">
        <w:r w:rsidRPr="00FA533B">
          <w:rPr>
            <w:szCs w:val="24"/>
          </w:rPr>
          <w:t>таблицей 1.9</w:t>
        </w:r>
      </w:hyperlink>
      <w:r w:rsidRPr="00AA5183">
        <w:rPr>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2C37A9" w:rsidRPr="00AA5183" w:rsidRDefault="002C37A9" w:rsidP="002C37A9">
      <w:pPr>
        <w:pStyle w:val="ConsPlusNormal"/>
        <w:jc w:val="right"/>
        <w:outlineLvl w:val="3"/>
        <w:rPr>
          <w:szCs w:val="24"/>
        </w:rPr>
      </w:pPr>
      <w:bookmarkStart w:id="5" w:name="P1379"/>
      <w:bookmarkEnd w:id="5"/>
      <w:r w:rsidRPr="00AA5183">
        <w:rPr>
          <w:szCs w:val="24"/>
        </w:rPr>
        <w:t xml:space="preserve">Таблица </w:t>
      </w:r>
      <w:r>
        <w:rPr>
          <w:szCs w:val="24"/>
        </w:rPr>
        <w:t>1.</w:t>
      </w:r>
      <w:r w:rsidRPr="00AA5183">
        <w:rPr>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1814"/>
        <w:gridCol w:w="1810"/>
      </w:tblGrid>
      <w:tr w:rsidR="002C37A9" w:rsidRPr="00AA5183" w:rsidTr="00DE7E2E">
        <w:tc>
          <w:tcPr>
            <w:tcW w:w="5443" w:type="dxa"/>
            <w:vMerge w:val="restart"/>
          </w:tcPr>
          <w:p w:rsidR="002C37A9" w:rsidRPr="00AA5183" w:rsidRDefault="002C37A9" w:rsidP="00DE7E2E">
            <w:pPr>
              <w:pStyle w:val="ConsPlusNormal"/>
              <w:rPr>
                <w:szCs w:val="24"/>
              </w:rPr>
            </w:pPr>
            <w:r w:rsidRPr="00AA5183">
              <w:rPr>
                <w:szCs w:val="24"/>
              </w:rPr>
              <w:t>Здание, сооружение</w:t>
            </w:r>
          </w:p>
        </w:tc>
        <w:tc>
          <w:tcPr>
            <w:tcW w:w="3624" w:type="dxa"/>
            <w:gridSpan w:val="2"/>
          </w:tcPr>
          <w:p w:rsidR="002C37A9" w:rsidRPr="00AA5183" w:rsidRDefault="002C37A9" w:rsidP="00DE7E2E">
            <w:pPr>
              <w:pStyle w:val="ConsPlusNormal"/>
              <w:rPr>
                <w:szCs w:val="24"/>
              </w:rPr>
            </w:pPr>
            <w:r w:rsidRPr="00AA5183">
              <w:rPr>
                <w:szCs w:val="24"/>
              </w:rPr>
              <w:t>Расстояние (м) от здания, сооружения, объекта до оси</w:t>
            </w:r>
          </w:p>
        </w:tc>
      </w:tr>
      <w:tr w:rsidR="002C37A9" w:rsidRPr="00AA5183" w:rsidTr="00DE7E2E">
        <w:tc>
          <w:tcPr>
            <w:tcW w:w="5443" w:type="dxa"/>
            <w:vMerge/>
          </w:tcPr>
          <w:p w:rsidR="002C37A9" w:rsidRPr="00AA5183" w:rsidRDefault="002C37A9" w:rsidP="00DE7E2E"/>
        </w:tc>
        <w:tc>
          <w:tcPr>
            <w:tcW w:w="1814" w:type="dxa"/>
          </w:tcPr>
          <w:p w:rsidR="002C37A9" w:rsidRPr="00AA5183" w:rsidRDefault="002C37A9" w:rsidP="00DE7E2E">
            <w:pPr>
              <w:pStyle w:val="ConsPlusNormal"/>
              <w:rPr>
                <w:szCs w:val="24"/>
              </w:rPr>
            </w:pPr>
            <w:r w:rsidRPr="00AA5183">
              <w:rPr>
                <w:szCs w:val="24"/>
              </w:rPr>
              <w:t>ствола дерева</w:t>
            </w:r>
          </w:p>
        </w:tc>
        <w:tc>
          <w:tcPr>
            <w:tcW w:w="1810" w:type="dxa"/>
          </w:tcPr>
          <w:p w:rsidR="002C37A9" w:rsidRPr="00AA5183" w:rsidRDefault="002C37A9" w:rsidP="00DE7E2E">
            <w:pPr>
              <w:pStyle w:val="ConsPlusNormal"/>
              <w:rPr>
                <w:szCs w:val="24"/>
              </w:rPr>
            </w:pPr>
            <w:r w:rsidRPr="00AA5183">
              <w:rPr>
                <w:szCs w:val="24"/>
              </w:rPr>
              <w:t>кустарника</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Наружная стена здания и сооружения</w:t>
            </w:r>
          </w:p>
        </w:tc>
        <w:tc>
          <w:tcPr>
            <w:tcW w:w="1814" w:type="dxa"/>
          </w:tcPr>
          <w:p w:rsidR="002C37A9" w:rsidRPr="00AA5183" w:rsidRDefault="002C37A9" w:rsidP="00DE7E2E">
            <w:pPr>
              <w:pStyle w:val="ConsPlusNormal"/>
              <w:rPr>
                <w:szCs w:val="24"/>
              </w:rPr>
            </w:pPr>
            <w:r w:rsidRPr="00AA5183">
              <w:rPr>
                <w:szCs w:val="24"/>
              </w:rPr>
              <w:t>5,0</w:t>
            </w:r>
          </w:p>
        </w:tc>
        <w:tc>
          <w:tcPr>
            <w:tcW w:w="1810"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Край тротуара и садовой дорожки</w:t>
            </w:r>
          </w:p>
        </w:tc>
        <w:tc>
          <w:tcPr>
            <w:tcW w:w="1814" w:type="dxa"/>
          </w:tcPr>
          <w:p w:rsidR="002C37A9" w:rsidRPr="00AA5183" w:rsidRDefault="002C37A9" w:rsidP="00DE7E2E">
            <w:pPr>
              <w:pStyle w:val="ConsPlusNormal"/>
              <w:rPr>
                <w:szCs w:val="24"/>
              </w:rPr>
            </w:pPr>
            <w:r w:rsidRPr="00AA5183">
              <w:rPr>
                <w:szCs w:val="24"/>
              </w:rPr>
              <w:t>0,7</w:t>
            </w:r>
          </w:p>
        </w:tc>
        <w:tc>
          <w:tcPr>
            <w:tcW w:w="1810" w:type="dxa"/>
          </w:tcPr>
          <w:p w:rsidR="002C37A9" w:rsidRPr="00AA5183" w:rsidRDefault="002C37A9" w:rsidP="00DE7E2E">
            <w:pPr>
              <w:pStyle w:val="ConsPlusNormal"/>
              <w:rPr>
                <w:szCs w:val="24"/>
              </w:rPr>
            </w:pPr>
            <w:r w:rsidRPr="00AA5183">
              <w:rPr>
                <w:szCs w:val="24"/>
              </w:rPr>
              <w:t>0,5</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lastRenderedPageBreak/>
              <w:t>Край проезжей части улиц, кромка укрепленной полосы обочины дороги или бровка канавы</w:t>
            </w:r>
          </w:p>
        </w:tc>
        <w:tc>
          <w:tcPr>
            <w:tcW w:w="1814" w:type="dxa"/>
          </w:tcPr>
          <w:p w:rsidR="002C37A9" w:rsidRPr="00AA5183" w:rsidRDefault="002C37A9" w:rsidP="00DE7E2E">
            <w:pPr>
              <w:pStyle w:val="ConsPlusNormal"/>
              <w:rPr>
                <w:szCs w:val="24"/>
              </w:rPr>
            </w:pPr>
            <w:r w:rsidRPr="00AA5183">
              <w:rPr>
                <w:szCs w:val="24"/>
              </w:rPr>
              <w:t>2,0</w:t>
            </w:r>
          </w:p>
        </w:tc>
        <w:tc>
          <w:tcPr>
            <w:tcW w:w="181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Мачта и опора осветительной сети, мостовая опора и эстакада</w:t>
            </w:r>
          </w:p>
        </w:tc>
        <w:tc>
          <w:tcPr>
            <w:tcW w:w="1814" w:type="dxa"/>
          </w:tcPr>
          <w:p w:rsidR="002C37A9" w:rsidRPr="00AA5183" w:rsidRDefault="002C37A9" w:rsidP="00DE7E2E">
            <w:pPr>
              <w:pStyle w:val="ConsPlusNormal"/>
              <w:rPr>
                <w:szCs w:val="24"/>
              </w:rPr>
            </w:pPr>
            <w:r w:rsidRPr="00AA5183">
              <w:rPr>
                <w:szCs w:val="24"/>
              </w:rPr>
              <w:t>4,0</w:t>
            </w:r>
          </w:p>
        </w:tc>
        <w:tc>
          <w:tcPr>
            <w:tcW w:w="181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Подошва откоса, террасы и другие</w:t>
            </w:r>
          </w:p>
        </w:tc>
        <w:tc>
          <w:tcPr>
            <w:tcW w:w="1814" w:type="dxa"/>
          </w:tcPr>
          <w:p w:rsidR="002C37A9" w:rsidRPr="00AA5183" w:rsidRDefault="002C37A9" w:rsidP="00DE7E2E">
            <w:pPr>
              <w:pStyle w:val="ConsPlusNormal"/>
              <w:rPr>
                <w:szCs w:val="24"/>
              </w:rPr>
            </w:pPr>
            <w:r w:rsidRPr="00AA5183">
              <w:rPr>
                <w:szCs w:val="24"/>
              </w:rPr>
              <w:t>1,0</w:t>
            </w:r>
          </w:p>
        </w:tc>
        <w:tc>
          <w:tcPr>
            <w:tcW w:w="1810" w:type="dxa"/>
          </w:tcPr>
          <w:p w:rsidR="002C37A9" w:rsidRPr="00AA5183" w:rsidRDefault="002C37A9" w:rsidP="00DE7E2E">
            <w:pPr>
              <w:pStyle w:val="ConsPlusNormal"/>
              <w:rPr>
                <w:szCs w:val="24"/>
              </w:rPr>
            </w:pPr>
            <w:r w:rsidRPr="00AA5183">
              <w:rPr>
                <w:szCs w:val="24"/>
              </w:rPr>
              <w:t>0,5</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Подошва или внутренняя грань подпорной стенки</w:t>
            </w:r>
          </w:p>
        </w:tc>
        <w:tc>
          <w:tcPr>
            <w:tcW w:w="1814" w:type="dxa"/>
          </w:tcPr>
          <w:p w:rsidR="002C37A9" w:rsidRPr="00AA5183" w:rsidRDefault="002C37A9" w:rsidP="00DE7E2E">
            <w:pPr>
              <w:pStyle w:val="ConsPlusNormal"/>
              <w:rPr>
                <w:szCs w:val="24"/>
              </w:rPr>
            </w:pPr>
            <w:r w:rsidRPr="00AA5183">
              <w:rPr>
                <w:szCs w:val="24"/>
              </w:rPr>
              <w:t>3,0</w:t>
            </w:r>
          </w:p>
        </w:tc>
        <w:tc>
          <w:tcPr>
            <w:tcW w:w="181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Подземные сети</w:t>
            </w:r>
          </w:p>
        </w:tc>
        <w:tc>
          <w:tcPr>
            <w:tcW w:w="1814" w:type="dxa"/>
          </w:tcPr>
          <w:p w:rsidR="002C37A9" w:rsidRPr="00AA5183" w:rsidRDefault="002C37A9" w:rsidP="00DE7E2E">
            <w:pPr>
              <w:pStyle w:val="ConsPlusNormal"/>
              <w:rPr>
                <w:szCs w:val="24"/>
              </w:rPr>
            </w:pPr>
          </w:p>
        </w:tc>
        <w:tc>
          <w:tcPr>
            <w:tcW w:w="1810" w:type="dxa"/>
          </w:tcPr>
          <w:p w:rsidR="002C37A9" w:rsidRPr="00AA5183" w:rsidRDefault="002C37A9" w:rsidP="00DE7E2E">
            <w:pPr>
              <w:pStyle w:val="ConsPlusNormal"/>
              <w:rPr>
                <w:szCs w:val="24"/>
              </w:rPr>
            </w:pP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газопровод, канализация</w:t>
            </w:r>
          </w:p>
        </w:tc>
        <w:tc>
          <w:tcPr>
            <w:tcW w:w="1814" w:type="dxa"/>
          </w:tcPr>
          <w:p w:rsidR="002C37A9" w:rsidRPr="00AA5183" w:rsidRDefault="002C37A9" w:rsidP="00DE7E2E">
            <w:pPr>
              <w:pStyle w:val="ConsPlusNormal"/>
              <w:rPr>
                <w:szCs w:val="24"/>
              </w:rPr>
            </w:pPr>
            <w:r w:rsidRPr="00AA5183">
              <w:rPr>
                <w:szCs w:val="24"/>
              </w:rPr>
              <w:t>1,5</w:t>
            </w:r>
          </w:p>
        </w:tc>
        <w:tc>
          <w:tcPr>
            <w:tcW w:w="181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 xml:space="preserve">тепловая сеть (стенка канала, тоннеля или оболочка при </w:t>
            </w:r>
            <w:proofErr w:type="spellStart"/>
            <w:r w:rsidRPr="00AA5183">
              <w:rPr>
                <w:szCs w:val="24"/>
              </w:rPr>
              <w:t>бесканальной</w:t>
            </w:r>
            <w:proofErr w:type="spellEnd"/>
            <w:r w:rsidRPr="00AA5183">
              <w:rPr>
                <w:szCs w:val="24"/>
              </w:rPr>
              <w:t xml:space="preserve"> прокладке)</w:t>
            </w:r>
          </w:p>
        </w:tc>
        <w:tc>
          <w:tcPr>
            <w:tcW w:w="1814" w:type="dxa"/>
          </w:tcPr>
          <w:p w:rsidR="002C37A9" w:rsidRPr="00AA5183" w:rsidRDefault="002C37A9" w:rsidP="00DE7E2E">
            <w:pPr>
              <w:pStyle w:val="ConsPlusNormal"/>
              <w:rPr>
                <w:szCs w:val="24"/>
              </w:rPr>
            </w:pPr>
            <w:r w:rsidRPr="00AA5183">
              <w:rPr>
                <w:szCs w:val="24"/>
              </w:rPr>
              <w:t>2,0</w:t>
            </w:r>
          </w:p>
        </w:tc>
        <w:tc>
          <w:tcPr>
            <w:tcW w:w="181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водопровод, дренаж</w:t>
            </w:r>
          </w:p>
        </w:tc>
        <w:tc>
          <w:tcPr>
            <w:tcW w:w="1814" w:type="dxa"/>
          </w:tcPr>
          <w:p w:rsidR="002C37A9" w:rsidRPr="00AA5183" w:rsidRDefault="002C37A9" w:rsidP="00DE7E2E">
            <w:pPr>
              <w:pStyle w:val="ConsPlusNormal"/>
              <w:rPr>
                <w:szCs w:val="24"/>
              </w:rPr>
            </w:pPr>
            <w:r w:rsidRPr="00AA5183">
              <w:rPr>
                <w:szCs w:val="24"/>
              </w:rPr>
              <w:t>2,0</w:t>
            </w:r>
          </w:p>
        </w:tc>
        <w:tc>
          <w:tcPr>
            <w:tcW w:w="181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443" w:type="dxa"/>
          </w:tcPr>
          <w:p w:rsidR="002C37A9" w:rsidRPr="00AA5183" w:rsidRDefault="002C37A9" w:rsidP="00DE7E2E">
            <w:pPr>
              <w:pStyle w:val="ConsPlusNormal"/>
              <w:rPr>
                <w:szCs w:val="24"/>
              </w:rPr>
            </w:pPr>
            <w:r w:rsidRPr="00AA5183">
              <w:rPr>
                <w:szCs w:val="24"/>
              </w:rPr>
              <w:t>силовой кабель и кабель связи</w:t>
            </w:r>
          </w:p>
        </w:tc>
        <w:tc>
          <w:tcPr>
            <w:tcW w:w="1814" w:type="dxa"/>
          </w:tcPr>
          <w:p w:rsidR="002C37A9" w:rsidRPr="00AA5183" w:rsidRDefault="002C37A9" w:rsidP="00DE7E2E">
            <w:pPr>
              <w:pStyle w:val="ConsPlusNormal"/>
              <w:rPr>
                <w:szCs w:val="24"/>
              </w:rPr>
            </w:pPr>
            <w:r w:rsidRPr="00AA5183">
              <w:rPr>
                <w:szCs w:val="24"/>
              </w:rPr>
              <w:t>2,0</w:t>
            </w:r>
          </w:p>
        </w:tc>
        <w:tc>
          <w:tcPr>
            <w:tcW w:w="1810" w:type="dxa"/>
          </w:tcPr>
          <w:p w:rsidR="002C37A9" w:rsidRPr="00AA5183" w:rsidRDefault="002C37A9" w:rsidP="00DE7E2E">
            <w:pPr>
              <w:pStyle w:val="ConsPlusNormal"/>
              <w:rPr>
                <w:szCs w:val="24"/>
              </w:rPr>
            </w:pPr>
            <w:r w:rsidRPr="00AA5183">
              <w:rPr>
                <w:szCs w:val="24"/>
              </w:rPr>
              <w:t>0,7</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AA5183">
          <w:rPr>
            <w:szCs w:val="24"/>
          </w:rPr>
          <w:t>5 м</w:t>
        </w:r>
      </w:smartTag>
      <w:r w:rsidRPr="00AA5183">
        <w:rPr>
          <w:szCs w:val="24"/>
        </w:rPr>
        <w:t xml:space="preserve"> и должны быть увеличены для деревьев с кроной большего диаметра.</w:t>
      </w:r>
    </w:p>
    <w:p w:rsidR="002C37A9" w:rsidRPr="00AA5183" w:rsidRDefault="002C37A9" w:rsidP="002C37A9">
      <w:pPr>
        <w:pStyle w:val="ConsPlusNormal"/>
        <w:ind w:firstLine="540"/>
        <w:jc w:val="both"/>
        <w:rPr>
          <w:szCs w:val="24"/>
        </w:rPr>
      </w:pPr>
      <w:r w:rsidRPr="00AA5183">
        <w:rPr>
          <w:szCs w:val="24"/>
        </w:rPr>
        <w:t>2. Деревья, высаживаемые у зданий, не должны препятствовать инсоляции и освещенности жилых и общественных помещений.</w:t>
      </w:r>
    </w:p>
    <w:p w:rsidR="002C37A9" w:rsidRPr="00AA5183" w:rsidRDefault="002C37A9" w:rsidP="00FA533B">
      <w:pPr>
        <w:pStyle w:val="ConsPlusNormal"/>
        <w:ind w:firstLine="540"/>
        <w:jc w:val="both"/>
        <w:rPr>
          <w:szCs w:val="24"/>
        </w:rPr>
      </w:pPr>
      <w:r w:rsidRPr="00AA5183">
        <w:rPr>
          <w:szCs w:val="24"/>
        </w:rPr>
        <w:t>3. При односторонней юго-западной и южной ориентации жилых помещений необходимо предусматривать дополнительное озеленение, преп</w:t>
      </w:r>
      <w:r w:rsidR="00FA533B">
        <w:rPr>
          <w:szCs w:val="24"/>
        </w:rPr>
        <w:t>ятствующее перегреву помещений.</w:t>
      </w:r>
    </w:p>
    <w:p w:rsidR="002C37A9" w:rsidRPr="00AA5183" w:rsidRDefault="002C37A9" w:rsidP="002C37A9">
      <w:pPr>
        <w:pStyle w:val="ConsPlusNormal"/>
        <w:ind w:firstLine="540"/>
        <w:jc w:val="both"/>
        <w:rPr>
          <w:szCs w:val="24"/>
        </w:rPr>
      </w:pPr>
      <w:r w:rsidRPr="00AA5183">
        <w:rPr>
          <w:szCs w:val="24"/>
        </w:rPr>
        <w:t>2.4.13. Зона пляжей - организованное место массового отдыха людей, расположенное на участке берега с прилегающей к нему акваторией, специально обустроенное для купания и массового отдыха в рекреационных целях.</w:t>
      </w:r>
    </w:p>
    <w:p w:rsidR="002C37A9" w:rsidRPr="00AA5183" w:rsidRDefault="002C37A9" w:rsidP="002C37A9">
      <w:pPr>
        <w:pStyle w:val="ConsPlusNormal"/>
        <w:ind w:firstLine="540"/>
        <w:jc w:val="both"/>
        <w:rPr>
          <w:szCs w:val="24"/>
        </w:rPr>
      </w:pPr>
      <w:r w:rsidRPr="00AA5183">
        <w:rPr>
          <w:szCs w:val="24"/>
        </w:rPr>
        <w:t>2.4.14. Пляжные территории должны соответствовать следующим требованиям:</w:t>
      </w:r>
    </w:p>
    <w:p w:rsidR="002C37A9" w:rsidRPr="00AA5183" w:rsidRDefault="002C37A9" w:rsidP="002C37A9">
      <w:pPr>
        <w:pStyle w:val="ConsPlusNormal"/>
        <w:ind w:firstLine="540"/>
        <w:jc w:val="both"/>
        <w:rPr>
          <w:szCs w:val="24"/>
        </w:rPr>
      </w:pPr>
      <w:r w:rsidRPr="00AA5183">
        <w:rPr>
          <w:szCs w:val="24"/>
        </w:rPr>
        <w:t xml:space="preserve">- наличие незагороженной, свободной для прохождения полосы по всей протяженности береговой линии минимальной шириной </w:t>
      </w:r>
      <w:smartTag w:uri="urn:schemas-microsoft-com:office:smarttags" w:element="metricconverter">
        <w:smartTagPr>
          <w:attr w:name="ProductID" w:val="20 м"/>
        </w:smartTagPr>
        <w:r w:rsidRPr="00AA5183">
          <w:rPr>
            <w:szCs w:val="24"/>
          </w:rPr>
          <w:t>20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обеспечение безопасных и комфортных условий купания;</w:t>
      </w:r>
    </w:p>
    <w:p w:rsidR="002C37A9" w:rsidRPr="00AA5183" w:rsidRDefault="002C37A9" w:rsidP="002C37A9">
      <w:pPr>
        <w:pStyle w:val="ConsPlusNormal"/>
        <w:ind w:firstLine="540"/>
        <w:jc w:val="both"/>
        <w:rPr>
          <w:szCs w:val="24"/>
        </w:rPr>
      </w:pPr>
      <w:r w:rsidRPr="00AA5183">
        <w:rPr>
          <w:szCs w:val="24"/>
        </w:rPr>
        <w:t>- обеспечение территории пляжей инженерным оборудованием (в том числе канализация и водоснабжение), объектами первой медицинской помощи, спасательной службы, охраны правопорядка, камерами хранения, навесами, раздевалками, душевыми кабинами, питьевыми фонтанами и другими объектами, а также контейнерами для сбора мусора.</w:t>
      </w:r>
    </w:p>
    <w:p w:rsidR="002C37A9" w:rsidRPr="00AA5183" w:rsidRDefault="002C37A9" w:rsidP="002C37A9">
      <w:pPr>
        <w:pStyle w:val="ConsPlusNormal"/>
        <w:ind w:firstLine="540"/>
        <w:jc w:val="both"/>
        <w:rPr>
          <w:szCs w:val="24"/>
        </w:rPr>
      </w:pPr>
      <w:r w:rsidRPr="00AA5183">
        <w:rPr>
          <w:szCs w:val="24"/>
        </w:rPr>
        <w:t>На территории пляжа запрещается строительство и эксплуатация объектов временного и постоянного проживания людей, а также иных объектов, не связанных непосредственно с обслуживанием посетителей пляжей и оказывающих вредное воздействие на экологическое состояние территории акватории.</w:t>
      </w:r>
    </w:p>
    <w:p w:rsidR="002C37A9" w:rsidRPr="00C229D3" w:rsidRDefault="002C37A9" w:rsidP="002C37A9">
      <w:pPr>
        <w:pStyle w:val="ConsPlusNormal"/>
        <w:ind w:firstLine="540"/>
        <w:jc w:val="both"/>
        <w:rPr>
          <w:b/>
          <w:sz w:val="28"/>
          <w:szCs w:val="28"/>
        </w:rPr>
      </w:pPr>
    </w:p>
    <w:p w:rsidR="002C37A9" w:rsidRPr="00C229D3" w:rsidRDefault="002C37A9" w:rsidP="002C37A9">
      <w:pPr>
        <w:pStyle w:val="ConsPlusNormal"/>
        <w:ind w:firstLine="540"/>
        <w:jc w:val="center"/>
        <w:rPr>
          <w:b/>
          <w:sz w:val="28"/>
          <w:szCs w:val="28"/>
        </w:rPr>
      </w:pPr>
      <w:r w:rsidRPr="00C229D3">
        <w:rPr>
          <w:b/>
          <w:sz w:val="28"/>
          <w:szCs w:val="28"/>
        </w:rPr>
        <w:t>Раздел 2.</w:t>
      </w:r>
    </w:p>
    <w:p w:rsidR="002C37A9" w:rsidRPr="00C229D3" w:rsidRDefault="002C37A9" w:rsidP="002C37A9">
      <w:pPr>
        <w:pStyle w:val="ConsPlusNormal"/>
        <w:ind w:firstLine="540"/>
        <w:jc w:val="center"/>
        <w:rPr>
          <w:b/>
          <w:sz w:val="28"/>
          <w:szCs w:val="28"/>
        </w:rPr>
      </w:pPr>
      <w:r w:rsidRPr="00C229D3">
        <w:rPr>
          <w:b/>
          <w:sz w:val="28"/>
          <w:szCs w:val="28"/>
        </w:rPr>
        <w:t>Материалы по обоснованию расчетных показателей.</w:t>
      </w:r>
    </w:p>
    <w:p w:rsidR="002C37A9" w:rsidRPr="00AA5183" w:rsidRDefault="002C37A9" w:rsidP="002C37A9">
      <w:pPr>
        <w:pStyle w:val="ConsPlusNormal"/>
        <w:ind w:firstLine="540"/>
        <w:jc w:val="center"/>
        <w:rPr>
          <w:szCs w:val="24"/>
        </w:rPr>
      </w:pPr>
    </w:p>
    <w:p w:rsidR="002C37A9" w:rsidRPr="00FA533B" w:rsidRDefault="002C37A9" w:rsidP="00FA533B">
      <w:pPr>
        <w:pStyle w:val="3"/>
        <w:keepNext/>
        <w:keepLines/>
        <w:spacing w:before="0" w:beforeAutospacing="0" w:after="0" w:afterAutospacing="0"/>
        <w:jc w:val="both"/>
        <w:rPr>
          <w:rFonts w:ascii="Times New Roman" w:hAnsi="Times New Roman"/>
          <w:b/>
          <w:iCs/>
          <w:color w:val="000000"/>
          <w:sz w:val="24"/>
          <w:szCs w:val="24"/>
          <w:lang w:val="ru-RU" w:eastAsia="ru-RU"/>
        </w:rPr>
      </w:pPr>
      <w:bookmarkStart w:id="6" w:name="_Toc374084889"/>
      <w:r>
        <w:rPr>
          <w:rFonts w:ascii="Times New Roman" w:hAnsi="Times New Roman"/>
          <w:b/>
          <w:iCs/>
          <w:color w:val="000000"/>
          <w:sz w:val="24"/>
          <w:szCs w:val="24"/>
          <w:lang w:val="ru-RU" w:eastAsia="ru-RU"/>
        </w:rPr>
        <w:t>Часть 1. Общие сведе</w:t>
      </w:r>
      <w:r w:rsidR="00FA533B">
        <w:rPr>
          <w:rFonts w:ascii="Times New Roman" w:hAnsi="Times New Roman"/>
          <w:b/>
          <w:iCs/>
          <w:color w:val="000000"/>
          <w:sz w:val="24"/>
          <w:szCs w:val="24"/>
          <w:lang w:val="ru-RU" w:eastAsia="ru-RU"/>
        </w:rPr>
        <w:t>ния о Воздвиженском сельсовете.</w:t>
      </w:r>
    </w:p>
    <w:p w:rsidR="002C37A9" w:rsidRPr="00AA5183" w:rsidRDefault="002C37A9" w:rsidP="002C37A9">
      <w:pPr>
        <w:pStyle w:val="3"/>
        <w:keepNext/>
        <w:keepLines/>
        <w:spacing w:before="0" w:beforeAutospacing="0" w:after="0" w:afterAutospacing="0"/>
        <w:jc w:val="both"/>
        <w:rPr>
          <w:rFonts w:ascii="Times New Roman" w:hAnsi="Times New Roman"/>
          <w:b/>
          <w:iCs/>
          <w:color w:val="000000"/>
          <w:sz w:val="24"/>
          <w:szCs w:val="24"/>
          <w:lang w:val="ru-RU" w:eastAsia="ru-RU"/>
        </w:rPr>
      </w:pPr>
      <w:r>
        <w:rPr>
          <w:rFonts w:ascii="Times New Roman" w:hAnsi="Times New Roman"/>
          <w:b/>
          <w:iCs/>
          <w:color w:val="000000"/>
          <w:sz w:val="24"/>
          <w:szCs w:val="24"/>
          <w:lang w:val="ru-RU" w:eastAsia="ru-RU"/>
        </w:rPr>
        <w:t>1.1</w:t>
      </w:r>
      <w:r w:rsidRPr="00AA5183">
        <w:rPr>
          <w:rFonts w:ascii="Times New Roman" w:hAnsi="Times New Roman"/>
          <w:b/>
          <w:iCs/>
          <w:color w:val="000000"/>
          <w:sz w:val="24"/>
          <w:szCs w:val="24"/>
          <w:lang w:val="ru-RU" w:eastAsia="ru-RU"/>
        </w:rPr>
        <w:t xml:space="preserve"> ОПИСАНИЕ ПОЛОЖЕНИЯ ВОЗДВИЖЕНСКОГО СЕЛЬСОВЕТА В СТРУКТУРЕ РАССЕЛЕНИЯ</w:t>
      </w:r>
      <w:bookmarkEnd w:id="6"/>
    </w:p>
    <w:p w:rsidR="002C37A9" w:rsidRPr="00AA5183" w:rsidRDefault="002C37A9" w:rsidP="00FA533B">
      <w:pPr>
        <w:ind w:firstLine="709"/>
        <w:jc w:val="center"/>
      </w:pPr>
      <w:r w:rsidRPr="00AA5183">
        <w:t>Основные характеристики Воздвиженского с</w:t>
      </w:r>
      <w:r>
        <w:t>ельсовета приведены в таблице 2</w:t>
      </w:r>
      <w:r w:rsidRPr="00AA5183">
        <w:t>.1.</w:t>
      </w:r>
    </w:p>
    <w:p w:rsidR="002C37A9" w:rsidRPr="00AA5183" w:rsidRDefault="002C37A9" w:rsidP="00FA533B">
      <w:pPr>
        <w:jc w:val="center"/>
        <w:rPr>
          <w:iCs/>
          <w:color w:val="000000"/>
        </w:rPr>
      </w:pPr>
      <w:r>
        <w:rPr>
          <w:iCs/>
          <w:color w:val="000000"/>
        </w:rPr>
        <w:t>Таблица 2</w:t>
      </w:r>
      <w:r w:rsidRPr="00AA5183">
        <w:rPr>
          <w:iCs/>
          <w:color w:val="000000"/>
        </w:rPr>
        <w:t>.1 - Общие сведения о территории</w:t>
      </w:r>
    </w:p>
    <w:tbl>
      <w:tblPr>
        <w:tblW w:w="8040" w:type="dxa"/>
        <w:tblInd w:w="108" w:type="dxa"/>
        <w:tblLook w:val="00A0" w:firstRow="1" w:lastRow="0" w:firstColumn="1" w:lastColumn="0" w:noHBand="0" w:noVBand="0"/>
      </w:tblPr>
      <w:tblGrid>
        <w:gridCol w:w="820"/>
        <w:gridCol w:w="3040"/>
        <w:gridCol w:w="4180"/>
      </w:tblGrid>
      <w:tr w:rsidR="002C37A9" w:rsidRPr="00AA5183" w:rsidTr="00DE7E2E">
        <w:trPr>
          <w:trHeight w:val="390"/>
        </w:trPr>
        <w:tc>
          <w:tcPr>
            <w:tcW w:w="820" w:type="dxa"/>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 п/п</w:t>
            </w:r>
          </w:p>
        </w:tc>
        <w:tc>
          <w:tcPr>
            <w:tcW w:w="3040" w:type="dxa"/>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Параметры</w:t>
            </w:r>
          </w:p>
        </w:tc>
        <w:tc>
          <w:tcPr>
            <w:tcW w:w="4180" w:type="dxa"/>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Описание</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1</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Площадь территории, га</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99 522</w:t>
            </w:r>
          </w:p>
        </w:tc>
      </w:tr>
      <w:tr w:rsidR="002C37A9" w:rsidRPr="00AA5183" w:rsidTr="00DE7E2E">
        <w:trPr>
          <w:trHeight w:val="33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lastRenderedPageBreak/>
              <w:t>2</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Численность населения, чел.</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2673</w:t>
            </w:r>
          </w:p>
        </w:tc>
      </w:tr>
      <w:tr w:rsidR="002C37A9" w:rsidRPr="00AA5183" w:rsidTr="00DE7E2E">
        <w:trPr>
          <w:trHeight w:val="57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3</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Плотность населения, чел/га</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0,03</w:t>
            </w:r>
          </w:p>
        </w:tc>
      </w:tr>
      <w:tr w:rsidR="002C37A9" w:rsidRPr="00AA5183" w:rsidTr="00DE7E2E">
        <w:trPr>
          <w:trHeight w:val="57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4</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Количество населенных пунктов</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23</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5</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Расстояние до:</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Районного центра</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18</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Областного центра</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150</w:t>
            </w:r>
          </w:p>
        </w:tc>
      </w:tr>
      <w:tr w:rsidR="002C37A9" w:rsidRPr="00AA5183" w:rsidTr="00DE7E2E">
        <w:trPr>
          <w:trHeight w:val="57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6</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Главные планировочные оси:</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Природная</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 xml:space="preserve">р. Ижма, р. </w:t>
            </w:r>
            <w:proofErr w:type="spellStart"/>
            <w:r w:rsidRPr="00AA5183">
              <w:rPr>
                <w:color w:val="000000"/>
              </w:rPr>
              <w:t>Юронга</w:t>
            </w:r>
            <w:proofErr w:type="spellEnd"/>
          </w:p>
        </w:tc>
      </w:tr>
      <w:tr w:rsidR="002C37A9" w:rsidRPr="00AA5183" w:rsidTr="00DE7E2E">
        <w:trPr>
          <w:trHeight w:val="855"/>
        </w:trPr>
        <w:tc>
          <w:tcPr>
            <w:tcW w:w="820" w:type="dxa"/>
            <w:tcBorders>
              <w:top w:val="nil"/>
              <w:left w:val="single" w:sz="4" w:space="0" w:color="auto"/>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7</w:t>
            </w:r>
          </w:p>
        </w:tc>
        <w:tc>
          <w:tcPr>
            <w:tcW w:w="3040" w:type="dxa"/>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Основные виды экономической деятельности</w:t>
            </w:r>
          </w:p>
        </w:tc>
        <w:tc>
          <w:tcPr>
            <w:tcW w:w="4180" w:type="dxa"/>
            <w:tcBorders>
              <w:top w:val="nil"/>
              <w:left w:val="nil"/>
              <w:bottom w:val="single" w:sz="4" w:space="0" w:color="auto"/>
              <w:right w:val="single" w:sz="4" w:space="0" w:color="auto"/>
            </w:tcBorders>
            <w:vAlign w:val="center"/>
          </w:tcPr>
          <w:p w:rsidR="002C37A9" w:rsidRPr="00AA5183" w:rsidRDefault="002C37A9" w:rsidP="00DE7E2E">
            <w:pPr>
              <w:jc w:val="center"/>
              <w:rPr>
                <w:color w:val="000000"/>
              </w:rPr>
            </w:pPr>
            <w:r w:rsidRPr="00AA5183">
              <w:rPr>
                <w:color w:val="000000"/>
              </w:rPr>
              <w:t>деревообработка</w:t>
            </w:r>
          </w:p>
        </w:tc>
      </w:tr>
    </w:tbl>
    <w:p w:rsidR="002C37A9" w:rsidRPr="00AA5183" w:rsidRDefault="002C37A9" w:rsidP="002C37A9"/>
    <w:p w:rsidR="002C37A9" w:rsidRPr="00AA5183" w:rsidRDefault="002C37A9" w:rsidP="002C37A9">
      <w:pPr>
        <w:ind w:firstLine="709"/>
      </w:pPr>
      <w:r w:rsidRPr="00AA5183">
        <w:t>Описание границ Воздвиженского сельсовета</w:t>
      </w:r>
      <w:r w:rsidRPr="00AA5183">
        <w:rPr>
          <w:b/>
        </w:rPr>
        <w:t xml:space="preserve"> </w:t>
      </w:r>
      <w:r>
        <w:t>приведены в таблице 2</w:t>
      </w:r>
      <w:r w:rsidRPr="00AA5183">
        <w:t>.2.</w:t>
      </w:r>
    </w:p>
    <w:p w:rsidR="002C37A9" w:rsidRPr="00AA5183" w:rsidRDefault="002C37A9" w:rsidP="002C37A9">
      <w:r>
        <w:rPr>
          <w:iCs/>
          <w:color w:val="000000"/>
        </w:rPr>
        <w:t>Таблица 2</w:t>
      </w:r>
      <w:r w:rsidRPr="00AA5183">
        <w:rPr>
          <w:iCs/>
          <w:color w:val="000000"/>
        </w:rPr>
        <w:t>.2 - Описание границ территории</w:t>
      </w:r>
    </w:p>
    <w:tbl>
      <w:tblPr>
        <w:tblW w:w="9077" w:type="dxa"/>
        <w:tblInd w:w="103" w:type="dxa"/>
        <w:tblLook w:val="00A0" w:firstRow="1" w:lastRow="0" w:firstColumn="1" w:lastColumn="0" w:noHBand="0" w:noVBand="0"/>
      </w:tblPr>
      <w:tblGrid>
        <w:gridCol w:w="820"/>
        <w:gridCol w:w="3296"/>
        <w:gridCol w:w="4961"/>
      </w:tblGrid>
      <w:tr w:rsidR="002C37A9" w:rsidRPr="00AA5183" w:rsidTr="00DE7E2E">
        <w:trPr>
          <w:trHeight w:val="300"/>
          <w:tblHeader/>
        </w:trPr>
        <w:tc>
          <w:tcPr>
            <w:tcW w:w="820" w:type="dxa"/>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 п/п</w:t>
            </w:r>
          </w:p>
        </w:tc>
        <w:tc>
          <w:tcPr>
            <w:tcW w:w="3296" w:type="dxa"/>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Параметры</w:t>
            </w:r>
          </w:p>
        </w:tc>
        <w:tc>
          <w:tcPr>
            <w:tcW w:w="4961" w:type="dxa"/>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Описание</w:t>
            </w:r>
          </w:p>
        </w:tc>
      </w:tr>
      <w:tr w:rsidR="002C37A9" w:rsidRPr="00AA5183" w:rsidTr="00DE7E2E">
        <w:trPr>
          <w:trHeight w:val="300"/>
        </w:trPr>
        <w:tc>
          <w:tcPr>
            <w:tcW w:w="820" w:type="dxa"/>
            <w:tcBorders>
              <w:top w:val="nil"/>
              <w:left w:val="single" w:sz="4" w:space="0" w:color="auto"/>
              <w:bottom w:val="single" w:sz="4" w:space="0" w:color="auto"/>
              <w:right w:val="single" w:sz="4" w:space="0" w:color="auto"/>
            </w:tcBorders>
          </w:tcPr>
          <w:p w:rsidR="002C37A9" w:rsidRPr="00AA5183" w:rsidRDefault="002C37A9" w:rsidP="00DE7E2E">
            <w:pPr>
              <w:jc w:val="center"/>
              <w:rPr>
                <w:color w:val="000000"/>
              </w:rPr>
            </w:pPr>
            <w:r w:rsidRPr="00AA5183">
              <w:rPr>
                <w:color w:val="000000"/>
              </w:rPr>
              <w:t>1</w:t>
            </w:r>
          </w:p>
        </w:tc>
        <w:tc>
          <w:tcPr>
            <w:tcW w:w="3296" w:type="dxa"/>
            <w:tcBorders>
              <w:top w:val="nil"/>
              <w:left w:val="nil"/>
              <w:bottom w:val="single" w:sz="4" w:space="0" w:color="auto"/>
              <w:right w:val="single" w:sz="4" w:space="0" w:color="auto"/>
            </w:tcBorders>
          </w:tcPr>
          <w:p w:rsidR="002C37A9" w:rsidRPr="00AA5183" w:rsidRDefault="002C37A9" w:rsidP="00DE7E2E">
            <w:pPr>
              <w:rPr>
                <w:color w:val="000000"/>
              </w:rPr>
            </w:pPr>
            <w:r w:rsidRPr="00AA5183">
              <w:rPr>
                <w:color w:val="000000"/>
              </w:rPr>
              <w:t>Закон о границах:</w:t>
            </w:r>
          </w:p>
        </w:tc>
        <w:tc>
          <w:tcPr>
            <w:tcW w:w="4961" w:type="dxa"/>
            <w:tcBorders>
              <w:top w:val="nil"/>
              <w:left w:val="nil"/>
              <w:bottom w:val="single" w:sz="4" w:space="0" w:color="auto"/>
              <w:right w:val="single" w:sz="4" w:space="0" w:color="auto"/>
            </w:tcBorders>
          </w:tcPr>
          <w:p w:rsidR="002C37A9" w:rsidRPr="00AA5183" w:rsidRDefault="002C37A9" w:rsidP="00DE7E2E">
            <w:pPr>
              <w:widowControl w:val="0"/>
              <w:autoSpaceDE w:val="0"/>
              <w:autoSpaceDN w:val="0"/>
              <w:adjustRightInd w:val="0"/>
              <w:rPr>
                <w:color w:val="000000"/>
              </w:rPr>
            </w:pPr>
            <w:r w:rsidRPr="00AA5183">
              <w:rPr>
                <w:color w:val="000000"/>
              </w:rPr>
              <w:t>Закон об утверждении границ, состава территории Воскресенского муниципального района, границ и состава территорий муниципальных образований</w:t>
            </w:r>
            <w:r w:rsidRPr="00AA5183">
              <w:rPr>
                <w:bCs/>
              </w:rPr>
              <w:t xml:space="preserve">, </w:t>
            </w:r>
            <w:r w:rsidRPr="00AA5183">
              <w:rPr>
                <w:color w:val="000000"/>
              </w:rPr>
              <w:t>входящих в состава Воскресенского муниципального района №168-З от 24 октября 2005 года</w:t>
            </w:r>
          </w:p>
        </w:tc>
      </w:tr>
      <w:tr w:rsidR="002C37A9" w:rsidRPr="00AA5183" w:rsidTr="00DE7E2E">
        <w:trPr>
          <w:trHeight w:val="560"/>
        </w:trPr>
        <w:tc>
          <w:tcPr>
            <w:tcW w:w="820" w:type="dxa"/>
            <w:vMerge w:val="restart"/>
            <w:tcBorders>
              <w:top w:val="nil"/>
              <w:left w:val="single" w:sz="4" w:space="0" w:color="auto"/>
              <w:right w:val="single" w:sz="4" w:space="0" w:color="auto"/>
            </w:tcBorders>
          </w:tcPr>
          <w:p w:rsidR="002C37A9" w:rsidRPr="00AA5183" w:rsidRDefault="002C37A9" w:rsidP="00DE7E2E">
            <w:pPr>
              <w:jc w:val="center"/>
              <w:rPr>
                <w:color w:val="000000"/>
              </w:rPr>
            </w:pPr>
            <w:r w:rsidRPr="00AA5183">
              <w:rPr>
                <w:color w:val="000000"/>
              </w:rPr>
              <w:t>2</w:t>
            </w:r>
          </w:p>
          <w:p w:rsidR="002C37A9" w:rsidRPr="00AA5183" w:rsidRDefault="002C37A9" w:rsidP="00DE7E2E">
            <w:pPr>
              <w:jc w:val="center"/>
              <w:rPr>
                <w:color w:val="000000"/>
              </w:rPr>
            </w:pPr>
          </w:p>
          <w:p w:rsidR="002C37A9" w:rsidRPr="00AA5183" w:rsidRDefault="002C37A9" w:rsidP="00DE7E2E">
            <w:pPr>
              <w:jc w:val="center"/>
              <w:rPr>
                <w:color w:val="000000"/>
              </w:rPr>
            </w:pPr>
          </w:p>
          <w:p w:rsidR="002C37A9" w:rsidRPr="00AA5183" w:rsidRDefault="002C37A9" w:rsidP="00DE7E2E">
            <w:pPr>
              <w:jc w:val="center"/>
              <w:rPr>
                <w:color w:val="000000"/>
              </w:rPr>
            </w:pPr>
          </w:p>
          <w:p w:rsidR="002C37A9" w:rsidRPr="00AA5183" w:rsidRDefault="002C37A9" w:rsidP="00DE7E2E">
            <w:pPr>
              <w:jc w:val="center"/>
              <w:rPr>
                <w:color w:val="000000"/>
              </w:rPr>
            </w:pPr>
          </w:p>
        </w:tc>
        <w:tc>
          <w:tcPr>
            <w:tcW w:w="3296" w:type="dxa"/>
            <w:tcBorders>
              <w:top w:val="nil"/>
              <w:left w:val="nil"/>
              <w:bottom w:val="single" w:sz="4" w:space="0" w:color="auto"/>
              <w:right w:val="single" w:sz="4" w:space="0" w:color="auto"/>
            </w:tcBorders>
          </w:tcPr>
          <w:p w:rsidR="002C37A9" w:rsidRPr="00AA5183" w:rsidRDefault="002C37A9" w:rsidP="00DE7E2E">
            <w:pPr>
              <w:rPr>
                <w:color w:val="000000"/>
              </w:rPr>
            </w:pPr>
            <w:r w:rsidRPr="00AA5183">
              <w:rPr>
                <w:color w:val="000000"/>
              </w:rPr>
              <w:t>Соседние административно-территориальные образования:</w:t>
            </w:r>
          </w:p>
        </w:tc>
        <w:tc>
          <w:tcPr>
            <w:tcW w:w="4961" w:type="dxa"/>
            <w:tcBorders>
              <w:top w:val="nil"/>
              <w:left w:val="nil"/>
              <w:bottom w:val="single" w:sz="4" w:space="0" w:color="auto"/>
              <w:right w:val="single" w:sz="4" w:space="0" w:color="auto"/>
            </w:tcBorders>
          </w:tcPr>
          <w:p w:rsidR="002C37A9" w:rsidRPr="00AA5183" w:rsidRDefault="002C37A9" w:rsidP="00DE7E2E">
            <w:pPr>
              <w:rPr>
                <w:color w:val="000000"/>
              </w:rPr>
            </w:pPr>
            <w:r w:rsidRPr="00AA5183">
              <w:rPr>
                <w:color w:val="000000"/>
              </w:rPr>
              <w:t> </w:t>
            </w:r>
          </w:p>
        </w:tc>
      </w:tr>
      <w:tr w:rsidR="002C37A9" w:rsidRPr="00AA5183" w:rsidTr="00DE7E2E">
        <w:trPr>
          <w:trHeight w:val="300"/>
        </w:trPr>
        <w:tc>
          <w:tcPr>
            <w:tcW w:w="820" w:type="dxa"/>
            <w:vMerge/>
            <w:tcBorders>
              <w:left w:val="single" w:sz="4" w:space="0" w:color="auto"/>
              <w:right w:val="single" w:sz="4" w:space="0" w:color="auto"/>
            </w:tcBorders>
          </w:tcPr>
          <w:p w:rsidR="002C37A9" w:rsidRPr="00AA5183" w:rsidRDefault="002C37A9" w:rsidP="00DE7E2E">
            <w:pPr>
              <w:rPr>
                <w:color w:val="000000"/>
              </w:rPr>
            </w:pPr>
          </w:p>
        </w:tc>
        <w:tc>
          <w:tcPr>
            <w:tcW w:w="3296" w:type="dxa"/>
            <w:tcBorders>
              <w:top w:val="nil"/>
              <w:left w:val="nil"/>
              <w:bottom w:val="single" w:sz="4" w:space="0" w:color="auto"/>
              <w:right w:val="single" w:sz="4" w:space="0" w:color="auto"/>
            </w:tcBorders>
          </w:tcPr>
          <w:p w:rsidR="002C37A9" w:rsidRPr="00AA5183" w:rsidRDefault="002C37A9" w:rsidP="00DE7E2E">
            <w:pPr>
              <w:jc w:val="right"/>
              <w:rPr>
                <w:color w:val="000000"/>
              </w:rPr>
            </w:pPr>
            <w:r w:rsidRPr="00AA5183">
              <w:rPr>
                <w:color w:val="000000"/>
              </w:rPr>
              <w:t>север</w:t>
            </w:r>
          </w:p>
        </w:tc>
        <w:tc>
          <w:tcPr>
            <w:tcW w:w="4961" w:type="dxa"/>
            <w:tcBorders>
              <w:top w:val="nil"/>
              <w:left w:val="nil"/>
              <w:bottom w:val="single" w:sz="4" w:space="0" w:color="auto"/>
              <w:right w:val="single" w:sz="4" w:space="0" w:color="auto"/>
            </w:tcBorders>
          </w:tcPr>
          <w:p w:rsidR="002C37A9" w:rsidRPr="00AA5183" w:rsidRDefault="002C37A9" w:rsidP="00DE7E2E">
            <w:pPr>
              <w:rPr>
                <w:color w:val="000000"/>
              </w:rPr>
            </w:pPr>
            <w:proofErr w:type="spellStart"/>
            <w:r w:rsidRPr="00AA5183">
              <w:rPr>
                <w:color w:val="000000"/>
              </w:rPr>
              <w:t>Уренский</w:t>
            </w:r>
            <w:proofErr w:type="spellEnd"/>
            <w:r w:rsidRPr="00AA5183">
              <w:rPr>
                <w:color w:val="000000"/>
              </w:rPr>
              <w:t xml:space="preserve">, Тонкинский, </w:t>
            </w:r>
            <w:proofErr w:type="spellStart"/>
            <w:r w:rsidRPr="00AA5183">
              <w:rPr>
                <w:color w:val="000000"/>
              </w:rPr>
              <w:t>Краснобаковский</w:t>
            </w:r>
            <w:proofErr w:type="spellEnd"/>
            <w:r w:rsidRPr="00AA5183">
              <w:rPr>
                <w:color w:val="000000"/>
              </w:rPr>
              <w:t xml:space="preserve"> районы</w:t>
            </w:r>
          </w:p>
        </w:tc>
      </w:tr>
      <w:tr w:rsidR="002C37A9" w:rsidRPr="00AA5183" w:rsidTr="00DE7E2E">
        <w:trPr>
          <w:trHeight w:val="300"/>
        </w:trPr>
        <w:tc>
          <w:tcPr>
            <w:tcW w:w="820" w:type="dxa"/>
            <w:vMerge/>
            <w:tcBorders>
              <w:left w:val="single" w:sz="4" w:space="0" w:color="auto"/>
              <w:right w:val="single" w:sz="4" w:space="0" w:color="auto"/>
            </w:tcBorders>
          </w:tcPr>
          <w:p w:rsidR="002C37A9" w:rsidRPr="00AA5183" w:rsidRDefault="002C37A9" w:rsidP="00DE7E2E">
            <w:pPr>
              <w:rPr>
                <w:color w:val="000000"/>
              </w:rPr>
            </w:pPr>
          </w:p>
        </w:tc>
        <w:tc>
          <w:tcPr>
            <w:tcW w:w="3296" w:type="dxa"/>
            <w:tcBorders>
              <w:top w:val="nil"/>
              <w:left w:val="nil"/>
              <w:bottom w:val="single" w:sz="4" w:space="0" w:color="auto"/>
              <w:right w:val="single" w:sz="4" w:space="0" w:color="auto"/>
            </w:tcBorders>
          </w:tcPr>
          <w:p w:rsidR="002C37A9" w:rsidRPr="00AA5183" w:rsidRDefault="002C37A9" w:rsidP="00DE7E2E">
            <w:pPr>
              <w:jc w:val="right"/>
              <w:rPr>
                <w:color w:val="000000"/>
              </w:rPr>
            </w:pPr>
            <w:r w:rsidRPr="00AA5183">
              <w:rPr>
                <w:color w:val="000000"/>
              </w:rPr>
              <w:t>запад</w:t>
            </w:r>
          </w:p>
        </w:tc>
        <w:tc>
          <w:tcPr>
            <w:tcW w:w="4961" w:type="dxa"/>
            <w:tcBorders>
              <w:top w:val="nil"/>
              <w:left w:val="nil"/>
              <w:bottom w:val="single" w:sz="4" w:space="0" w:color="auto"/>
              <w:right w:val="single" w:sz="4" w:space="0" w:color="auto"/>
            </w:tcBorders>
          </w:tcPr>
          <w:p w:rsidR="002C37A9" w:rsidRPr="00AA5183" w:rsidRDefault="002C37A9" w:rsidP="00DE7E2E">
            <w:pPr>
              <w:rPr>
                <w:color w:val="000000"/>
              </w:rPr>
            </w:pPr>
            <w:proofErr w:type="spellStart"/>
            <w:r w:rsidRPr="00AA5183">
              <w:rPr>
                <w:color w:val="000000"/>
              </w:rPr>
              <w:t>Староустинский</w:t>
            </w:r>
            <w:proofErr w:type="spellEnd"/>
            <w:r w:rsidRPr="00AA5183">
              <w:rPr>
                <w:color w:val="000000"/>
              </w:rPr>
              <w:t xml:space="preserve"> сельсовет</w:t>
            </w:r>
          </w:p>
        </w:tc>
      </w:tr>
      <w:tr w:rsidR="002C37A9" w:rsidRPr="00AA5183" w:rsidTr="00DE7E2E">
        <w:trPr>
          <w:trHeight w:val="300"/>
        </w:trPr>
        <w:tc>
          <w:tcPr>
            <w:tcW w:w="820" w:type="dxa"/>
            <w:vMerge/>
            <w:tcBorders>
              <w:left w:val="single" w:sz="4" w:space="0" w:color="auto"/>
              <w:right w:val="single" w:sz="4" w:space="0" w:color="auto"/>
            </w:tcBorders>
          </w:tcPr>
          <w:p w:rsidR="002C37A9" w:rsidRPr="00AA5183" w:rsidRDefault="002C37A9" w:rsidP="00DE7E2E">
            <w:pPr>
              <w:rPr>
                <w:color w:val="000000"/>
              </w:rPr>
            </w:pPr>
          </w:p>
        </w:tc>
        <w:tc>
          <w:tcPr>
            <w:tcW w:w="3296" w:type="dxa"/>
            <w:tcBorders>
              <w:top w:val="nil"/>
              <w:left w:val="nil"/>
              <w:bottom w:val="single" w:sz="4" w:space="0" w:color="auto"/>
              <w:right w:val="single" w:sz="4" w:space="0" w:color="auto"/>
            </w:tcBorders>
          </w:tcPr>
          <w:p w:rsidR="002C37A9" w:rsidRPr="00AA5183" w:rsidRDefault="002C37A9" w:rsidP="00DE7E2E">
            <w:pPr>
              <w:jc w:val="right"/>
              <w:rPr>
                <w:color w:val="000000"/>
              </w:rPr>
            </w:pPr>
            <w:r w:rsidRPr="00AA5183">
              <w:rPr>
                <w:color w:val="000000"/>
              </w:rPr>
              <w:t>юг</w:t>
            </w:r>
          </w:p>
        </w:tc>
        <w:tc>
          <w:tcPr>
            <w:tcW w:w="4961" w:type="dxa"/>
            <w:tcBorders>
              <w:top w:val="nil"/>
              <w:left w:val="nil"/>
              <w:bottom w:val="single" w:sz="4" w:space="0" w:color="auto"/>
              <w:right w:val="single" w:sz="4" w:space="0" w:color="auto"/>
            </w:tcBorders>
          </w:tcPr>
          <w:p w:rsidR="002C37A9" w:rsidRPr="00AA5183" w:rsidRDefault="002C37A9" w:rsidP="00DE7E2E">
            <w:pPr>
              <w:rPr>
                <w:color w:val="000000"/>
              </w:rPr>
            </w:pPr>
            <w:proofErr w:type="spellStart"/>
            <w:r w:rsidRPr="00AA5183">
              <w:rPr>
                <w:color w:val="000000"/>
              </w:rPr>
              <w:t>Глуховский</w:t>
            </w:r>
            <w:proofErr w:type="spellEnd"/>
            <w:r w:rsidRPr="00AA5183">
              <w:rPr>
                <w:color w:val="000000"/>
              </w:rPr>
              <w:t xml:space="preserve"> сельсовет</w:t>
            </w:r>
          </w:p>
        </w:tc>
      </w:tr>
      <w:tr w:rsidR="002C37A9" w:rsidRPr="00AA5183" w:rsidTr="00DE7E2E">
        <w:trPr>
          <w:trHeight w:val="300"/>
        </w:trPr>
        <w:tc>
          <w:tcPr>
            <w:tcW w:w="820" w:type="dxa"/>
            <w:vMerge/>
            <w:tcBorders>
              <w:left w:val="single" w:sz="4" w:space="0" w:color="auto"/>
              <w:bottom w:val="single" w:sz="4" w:space="0" w:color="auto"/>
              <w:right w:val="single" w:sz="4" w:space="0" w:color="auto"/>
            </w:tcBorders>
          </w:tcPr>
          <w:p w:rsidR="002C37A9" w:rsidRPr="00AA5183" w:rsidRDefault="002C37A9" w:rsidP="00DE7E2E">
            <w:pPr>
              <w:rPr>
                <w:color w:val="000000"/>
              </w:rPr>
            </w:pPr>
          </w:p>
        </w:tc>
        <w:tc>
          <w:tcPr>
            <w:tcW w:w="3296" w:type="dxa"/>
            <w:tcBorders>
              <w:top w:val="nil"/>
              <w:left w:val="nil"/>
              <w:bottom w:val="single" w:sz="4" w:space="0" w:color="auto"/>
              <w:right w:val="single" w:sz="4" w:space="0" w:color="auto"/>
            </w:tcBorders>
          </w:tcPr>
          <w:p w:rsidR="002C37A9" w:rsidRPr="00AA5183" w:rsidRDefault="002C37A9" w:rsidP="00DE7E2E">
            <w:pPr>
              <w:jc w:val="right"/>
              <w:rPr>
                <w:color w:val="000000"/>
              </w:rPr>
            </w:pPr>
            <w:r w:rsidRPr="00AA5183">
              <w:rPr>
                <w:color w:val="000000"/>
              </w:rPr>
              <w:t>восток</w:t>
            </w:r>
          </w:p>
        </w:tc>
        <w:tc>
          <w:tcPr>
            <w:tcW w:w="4961" w:type="dxa"/>
            <w:tcBorders>
              <w:top w:val="nil"/>
              <w:left w:val="nil"/>
              <w:bottom w:val="single" w:sz="4" w:space="0" w:color="auto"/>
              <w:right w:val="single" w:sz="4" w:space="0" w:color="auto"/>
            </w:tcBorders>
          </w:tcPr>
          <w:p w:rsidR="002C37A9" w:rsidRPr="00AA5183" w:rsidRDefault="002C37A9" w:rsidP="00DE7E2E">
            <w:pPr>
              <w:rPr>
                <w:color w:val="000000"/>
              </w:rPr>
            </w:pPr>
            <w:r w:rsidRPr="00AA5183">
              <w:rPr>
                <w:color w:val="000000"/>
              </w:rPr>
              <w:t xml:space="preserve">Республика Марий Эл, </w:t>
            </w:r>
            <w:proofErr w:type="spellStart"/>
            <w:r w:rsidRPr="00AA5183">
              <w:rPr>
                <w:color w:val="000000"/>
              </w:rPr>
              <w:t>Шарангский</w:t>
            </w:r>
            <w:proofErr w:type="spellEnd"/>
            <w:r w:rsidRPr="00AA5183">
              <w:rPr>
                <w:color w:val="000000"/>
              </w:rPr>
              <w:t xml:space="preserve"> район</w:t>
            </w:r>
          </w:p>
        </w:tc>
      </w:tr>
    </w:tbl>
    <w:p w:rsidR="002C37A9" w:rsidRPr="00AA5183" w:rsidRDefault="002C37A9" w:rsidP="002C37A9">
      <w:pPr>
        <w:ind w:firstLine="709"/>
      </w:pPr>
    </w:p>
    <w:p w:rsidR="00FA533B" w:rsidRDefault="002C37A9" w:rsidP="00FA533B">
      <w:pPr>
        <w:autoSpaceDE w:val="0"/>
        <w:autoSpaceDN w:val="0"/>
        <w:adjustRightInd w:val="0"/>
        <w:rPr>
          <w:b/>
        </w:rPr>
      </w:pPr>
      <w:r w:rsidRPr="00AA5183">
        <w:t>Перечен</w:t>
      </w:r>
      <w:r w:rsidR="00FA533B">
        <w:t>ь населенных пунктов в составе Воздви</w:t>
      </w:r>
      <w:r w:rsidRPr="00AA5183">
        <w:t>женского сельсовета</w:t>
      </w:r>
    </w:p>
    <w:p w:rsidR="002C37A9" w:rsidRPr="00AA5183" w:rsidRDefault="002C37A9" w:rsidP="00FA533B">
      <w:pPr>
        <w:autoSpaceDE w:val="0"/>
        <w:autoSpaceDN w:val="0"/>
        <w:adjustRightInd w:val="0"/>
      </w:pPr>
      <w:proofErr w:type="gramStart"/>
      <w:r w:rsidRPr="00AA5183">
        <w:t xml:space="preserve">Воскресенского муниципального района: с. Воздвиженское - </w:t>
      </w:r>
      <w:r w:rsidRPr="00FA533B">
        <w:rPr>
          <w:b/>
        </w:rPr>
        <w:t>административный центр</w:t>
      </w:r>
      <w:r w:rsidRPr="00AA5183">
        <w:t xml:space="preserve">, д. Большая </w:t>
      </w:r>
      <w:proofErr w:type="spellStart"/>
      <w:r w:rsidRPr="00AA5183">
        <w:t>Юронга</w:t>
      </w:r>
      <w:proofErr w:type="spellEnd"/>
      <w:r w:rsidRPr="00AA5183">
        <w:t xml:space="preserve">, д. Большие Отары, д. Большие Поляны, д. Большое </w:t>
      </w:r>
      <w:proofErr w:type="spellStart"/>
      <w:r w:rsidRPr="00AA5183">
        <w:t>Иевлево</w:t>
      </w:r>
      <w:proofErr w:type="spellEnd"/>
      <w:r w:rsidRPr="00AA5183">
        <w:t xml:space="preserve">, с. Большое Поле, д. Заболотное, п. Ижма, д. </w:t>
      </w:r>
      <w:proofErr w:type="spellStart"/>
      <w:r w:rsidRPr="00AA5183">
        <w:t>Изъянка</w:t>
      </w:r>
      <w:proofErr w:type="spellEnd"/>
      <w:r w:rsidRPr="00AA5183">
        <w:t xml:space="preserve">, д. Кузнец, д. Малая </w:t>
      </w:r>
      <w:proofErr w:type="spellStart"/>
      <w:r w:rsidRPr="00AA5183">
        <w:t>Юронга</w:t>
      </w:r>
      <w:proofErr w:type="spellEnd"/>
      <w:r w:rsidRPr="00AA5183">
        <w:t xml:space="preserve">, д. Малое </w:t>
      </w:r>
      <w:proofErr w:type="spellStart"/>
      <w:r w:rsidRPr="00AA5183">
        <w:t>Иевлево</w:t>
      </w:r>
      <w:proofErr w:type="spellEnd"/>
      <w:r w:rsidRPr="00AA5183">
        <w:t xml:space="preserve">, д. Малое </w:t>
      </w:r>
      <w:proofErr w:type="spellStart"/>
      <w:r w:rsidRPr="00AA5183">
        <w:t>Содомово</w:t>
      </w:r>
      <w:proofErr w:type="spellEnd"/>
      <w:r w:rsidRPr="00AA5183">
        <w:t xml:space="preserve">, д. Малые Отары, д. </w:t>
      </w:r>
      <w:proofErr w:type="spellStart"/>
      <w:r w:rsidRPr="00AA5183">
        <w:t>Нестерино</w:t>
      </w:r>
      <w:proofErr w:type="spellEnd"/>
      <w:r w:rsidRPr="00AA5183">
        <w:t xml:space="preserve">, д. </w:t>
      </w:r>
      <w:proofErr w:type="spellStart"/>
      <w:r w:rsidRPr="00AA5183">
        <w:t>Ошараш</w:t>
      </w:r>
      <w:proofErr w:type="spellEnd"/>
      <w:r w:rsidRPr="00AA5183">
        <w:t xml:space="preserve">, д. Петрово, д. </w:t>
      </w:r>
      <w:proofErr w:type="spellStart"/>
      <w:r w:rsidRPr="00AA5183">
        <w:t>Прудовские</w:t>
      </w:r>
      <w:proofErr w:type="spellEnd"/>
      <w:r w:rsidRPr="00AA5183">
        <w:t xml:space="preserve">, п. </w:t>
      </w:r>
      <w:proofErr w:type="spellStart"/>
      <w:r w:rsidRPr="00AA5183">
        <w:t>Руя</w:t>
      </w:r>
      <w:proofErr w:type="spellEnd"/>
      <w:r w:rsidRPr="00AA5183">
        <w:t xml:space="preserve">, п. Северный, д. </w:t>
      </w:r>
      <w:proofErr w:type="spellStart"/>
      <w:r w:rsidRPr="00AA5183">
        <w:t>Сухоречье</w:t>
      </w:r>
      <w:proofErr w:type="spellEnd"/>
      <w:r w:rsidRPr="00AA5183">
        <w:t xml:space="preserve">, д. </w:t>
      </w:r>
      <w:proofErr w:type="spellStart"/>
      <w:r w:rsidRPr="00AA5183">
        <w:t>Тиханки</w:t>
      </w:r>
      <w:proofErr w:type="spellEnd"/>
      <w:r w:rsidRPr="00AA5183">
        <w:t>, д. Чистое</w:t>
      </w:r>
      <w:proofErr w:type="gramEnd"/>
      <w:r w:rsidRPr="00AA5183">
        <w:t xml:space="preserve"> Болото.</w:t>
      </w:r>
    </w:p>
    <w:p w:rsidR="002C37A9" w:rsidRPr="00AA5183" w:rsidRDefault="002C37A9" w:rsidP="002C37A9">
      <w:pPr>
        <w:ind w:firstLine="709"/>
      </w:pPr>
      <w:r w:rsidRPr="00AA5183">
        <w:t xml:space="preserve">Положение сельсовета в структуре расселения показано на </w:t>
      </w:r>
      <w:r>
        <w:t xml:space="preserve">рисунках 1.1 и </w:t>
      </w:r>
      <w:r w:rsidRPr="00AA5183">
        <w:t>1.2.</w:t>
      </w:r>
    </w:p>
    <w:tbl>
      <w:tblPr>
        <w:tblW w:w="0" w:type="auto"/>
        <w:tblLook w:val="00A0" w:firstRow="1" w:lastRow="0" w:firstColumn="1" w:lastColumn="0" w:noHBand="0" w:noVBand="0"/>
      </w:tblPr>
      <w:tblGrid>
        <w:gridCol w:w="9712"/>
      </w:tblGrid>
      <w:tr w:rsidR="002C37A9" w:rsidRPr="00AA5183" w:rsidTr="00DE7E2E">
        <w:tc>
          <w:tcPr>
            <w:tcW w:w="9712" w:type="dxa"/>
          </w:tcPr>
          <w:p w:rsidR="002C37A9" w:rsidRPr="00AA5183" w:rsidRDefault="002C37A9" w:rsidP="00DE7E2E">
            <w:pPr>
              <w:autoSpaceDE w:val="0"/>
              <w:autoSpaceDN w:val="0"/>
              <w:adjustRightInd w:val="0"/>
              <w:rPr>
                <w:color w:val="000000"/>
              </w:rPr>
            </w:pPr>
            <w:r>
              <w:rPr>
                <w:noProof/>
                <w:color w:val="FF0000"/>
              </w:rPr>
              <w:lastRenderedPageBreak/>
              <w:drawing>
                <wp:inline distT="0" distB="0" distL="0" distR="0">
                  <wp:extent cx="5524500" cy="622935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6229350"/>
                          </a:xfrm>
                          <a:prstGeom prst="rect">
                            <a:avLst/>
                          </a:prstGeom>
                          <a:noFill/>
                          <a:ln>
                            <a:noFill/>
                          </a:ln>
                        </pic:spPr>
                      </pic:pic>
                    </a:graphicData>
                  </a:graphic>
                </wp:inline>
              </w:drawing>
            </w:r>
          </w:p>
        </w:tc>
      </w:tr>
      <w:tr w:rsidR="002C37A9" w:rsidRPr="00AA5183" w:rsidTr="00DE7E2E">
        <w:tc>
          <w:tcPr>
            <w:tcW w:w="9712" w:type="dxa"/>
          </w:tcPr>
          <w:p w:rsidR="002C37A9" w:rsidRPr="00AA5183" w:rsidRDefault="002C37A9" w:rsidP="00DE7E2E">
            <w:pPr>
              <w:ind w:right="991"/>
              <w:jc w:val="center"/>
              <w:rPr>
                <w:noProof/>
                <w:color w:val="000000"/>
              </w:rPr>
            </w:pPr>
            <w:r>
              <w:rPr>
                <w:noProof/>
                <w:color w:val="000000"/>
              </w:rPr>
              <w:t xml:space="preserve">Рисунок </w:t>
            </w:r>
            <w:r w:rsidRPr="00AA5183">
              <w:rPr>
                <w:noProof/>
                <w:color w:val="000000"/>
              </w:rPr>
              <w:t>1.1 - Положение района в структуре Нижегородской области</w:t>
            </w:r>
          </w:p>
          <w:p w:rsidR="002C37A9" w:rsidRPr="00AA5183" w:rsidRDefault="002C37A9" w:rsidP="00DE7E2E">
            <w:pPr>
              <w:jc w:val="center"/>
              <w:rPr>
                <w:noProof/>
                <w:color w:val="000000"/>
              </w:rPr>
            </w:pPr>
            <w:r>
              <w:rPr>
                <w:noProof/>
                <w:color w:val="000000"/>
              </w:rPr>
              <w:lastRenderedPageBreak/>
              <w:drawing>
                <wp:inline distT="0" distB="0" distL="0" distR="0">
                  <wp:extent cx="5210175" cy="6562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extLst>
                              <a:ext uri="{28A0092B-C50C-407E-A947-70E740481C1C}">
                                <a14:useLocalDpi xmlns:a14="http://schemas.microsoft.com/office/drawing/2010/main" val="0"/>
                              </a:ext>
                            </a:extLst>
                          </a:blip>
                          <a:srcRect l="25143" r="28368" b="5371"/>
                          <a:stretch>
                            <a:fillRect/>
                          </a:stretch>
                        </pic:blipFill>
                        <pic:spPr bwMode="auto">
                          <a:xfrm>
                            <a:off x="0" y="0"/>
                            <a:ext cx="5210175" cy="6562725"/>
                          </a:xfrm>
                          <a:prstGeom prst="rect">
                            <a:avLst/>
                          </a:prstGeom>
                          <a:noFill/>
                          <a:ln>
                            <a:noFill/>
                          </a:ln>
                        </pic:spPr>
                      </pic:pic>
                    </a:graphicData>
                  </a:graphic>
                </wp:inline>
              </w:drawing>
            </w:r>
          </w:p>
          <w:p w:rsidR="002C37A9" w:rsidRPr="00AA5183" w:rsidRDefault="002C37A9" w:rsidP="00DE7E2E">
            <w:pPr>
              <w:jc w:val="center"/>
              <w:rPr>
                <w:noProof/>
                <w:color w:val="000000"/>
              </w:rPr>
            </w:pPr>
          </w:p>
          <w:p w:rsidR="002C37A9" w:rsidRPr="00AA5183" w:rsidRDefault="002C37A9" w:rsidP="00DE7E2E">
            <w:pPr>
              <w:jc w:val="center"/>
              <w:rPr>
                <w:i/>
                <w:color w:val="000000"/>
              </w:rPr>
            </w:pPr>
            <w:r>
              <w:rPr>
                <w:noProof/>
                <w:color w:val="000000"/>
              </w:rPr>
              <w:t xml:space="preserve">Рисунок </w:t>
            </w:r>
            <w:r w:rsidRPr="00AA5183">
              <w:rPr>
                <w:noProof/>
                <w:color w:val="000000"/>
              </w:rPr>
              <w:t>1.2 – Расположение Воздвиженского сельсовета в структуре Воскресенского района Нижегородской области</w:t>
            </w:r>
          </w:p>
        </w:tc>
      </w:tr>
    </w:tbl>
    <w:p w:rsidR="002C37A9" w:rsidRPr="00AA5183" w:rsidRDefault="002C37A9" w:rsidP="00FA533B">
      <w:pPr>
        <w:pStyle w:val="a7"/>
        <w:spacing w:line="240" w:lineRule="auto"/>
        <w:jc w:val="left"/>
      </w:pPr>
    </w:p>
    <w:p w:rsidR="002C37A9" w:rsidRPr="00AA5183" w:rsidRDefault="002C37A9" w:rsidP="002C37A9">
      <w:pPr>
        <w:pStyle w:val="3"/>
        <w:keepNext/>
        <w:keepLines/>
        <w:spacing w:before="0" w:beforeAutospacing="0" w:after="0" w:afterAutospacing="0"/>
        <w:jc w:val="both"/>
        <w:rPr>
          <w:rFonts w:ascii="Times New Roman" w:hAnsi="Times New Roman"/>
          <w:b/>
          <w:iCs/>
          <w:color w:val="000000"/>
          <w:sz w:val="24"/>
          <w:szCs w:val="24"/>
          <w:lang w:val="ru-RU" w:eastAsia="ru-RU"/>
        </w:rPr>
      </w:pPr>
      <w:bookmarkStart w:id="7" w:name="_Toc374084890"/>
      <w:r>
        <w:rPr>
          <w:rFonts w:ascii="Times New Roman" w:hAnsi="Times New Roman"/>
          <w:b/>
          <w:iCs/>
          <w:color w:val="000000"/>
          <w:sz w:val="24"/>
          <w:szCs w:val="24"/>
          <w:lang w:val="ru-RU" w:eastAsia="ru-RU"/>
        </w:rPr>
        <w:t>1</w:t>
      </w:r>
      <w:r w:rsidRPr="00AA5183">
        <w:rPr>
          <w:rFonts w:ascii="Times New Roman" w:hAnsi="Times New Roman"/>
          <w:b/>
          <w:iCs/>
          <w:color w:val="000000"/>
          <w:sz w:val="24"/>
          <w:szCs w:val="24"/>
          <w:lang w:val="ru-RU" w:eastAsia="ru-RU"/>
        </w:rPr>
        <w:t>.2 ИСТОРИЧЕСКАЯ СПРАВКА</w:t>
      </w:r>
      <w:bookmarkEnd w:id="7"/>
    </w:p>
    <w:p w:rsidR="002C37A9" w:rsidRPr="00AA5183" w:rsidRDefault="002C37A9" w:rsidP="002C37A9">
      <w:pPr>
        <w:ind w:firstLine="709"/>
        <w:jc w:val="both"/>
      </w:pPr>
      <w:r w:rsidRPr="00AA5183">
        <w:t xml:space="preserve">Древнейшими жителями Воскресенского муниципального района были марийцы. По архивным данным, первое упоминание о Воскресенском (раньше оно называлось </w:t>
      </w:r>
      <w:proofErr w:type="spellStart"/>
      <w:r w:rsidRPr="00AA5183">
        <w:t>Ильинское</w:t>
      </w:r>
      <w:proofErr w:type="spellEnd"/>
      <w:r w:rsidRPr="00AA5183">
        <w:t xml:space="preserve">) было в 1614 году. В это время оно относилось к </w:t>
      </w:r>
      <w:proofErr w:type="spellStart"/>
      <w:r w:rsidRPr="00AA5183">
        <w:t>Лапшангской</w:t>
      </w:r>
      <w:proofErr w:type="spellEnd"/>
      <w:r w:rsidRPr="00AA5183">
        <w:t xml:space="preserve"> волости Галицкого уезда. По административной реформе 1775 года Воскресенское </w:t>
      </w:r>
      <w:proofErr w:type="spellStart"/>
      <w:r w:rsidRPr="00AA5183">
        <w:t>Поветлужье</w:t>
      </w:r>
      <w:proofErr w:type="spellEnd"/>
      <w:r w:rsidRPr="00AA5183">
        <w:t xml:space="preserve"> вошло в состав </w:t>
      </w:r>
      <w:proofErr w:type="spellStart"/>
      <w:r w:rsidRPr="00AA5183">
        <w:t>Макарьевского</w:t>
      </w:r>
      <w:proofErr w:type="spellEnd"/>
      <w:r w:rsidRPr="00AA5183">
        <w:t xml:space="preserve"> уезда Нижегородской губернии. К началу XIX века на территории современного Воскресенского муниципального района находились следующие волости уезда: Богородская, Владимирская, Воскресенская, Воздвиженская, </w:t>
      </w:r>
      <w:proofErr w:type="spellStart"/>
      <w:r w:rsidRPr="00AA5183">
        <w:t>Галибихинская</w:t>
      </w:r>
      <w:proofErr w:type="spellEnd"/>
      <w:r w:rsidRPr="00AA5183">
        <w:t xml:space="preserve">, </w:t>
      </w:r>
      <w:proofErr w:type="spellStart"/>
      <w:r w:rsidRPr="00AA5183">
        <w:t>Глуховская</w:t>
      </w:r>
      <w:proofErr w:type="spellEnd"/>
      <w:r w:rsidRPr="00AA5183">
        <w:t xml:space="preserve">, </w:t>
      </w:r>
      <w:proofErr w:type="spellStart"/>
      <w:r w:rsidRPr="00AA5183">
        <w:t>Нестиарская</w:t>
      </w:r>
      <w:proofErr w:type="spellEnd"/>
      <w:r w:rsidRPr="00AA5183">
        <w:t>. В начале XX века в 1918 году образуется Воскресенский уезд. Он был одним из глухих районов Нижегородской области. Вся территория его представляла сплошное лесное пространство. Реки были практически единственными путями сообщения. Связь уезда с губернским центром и железной дорогой поддерживалась по грунтовым дорогам на лошадях.</w:t>
      </w:r>
    </w:p>
    <w:p w:rsidR="002C37A9" w:rsidRPr="00AA5183" w:rsidRDefault="002C37A9" w:rsidP="002C37A9">
      <w:pPr>
        <w:ind w:firstLine="709"/>
        <w:jc w:val="both"/>
      </w:pPr>
      <w:r w:rsidRPr="00AA5183">
        <w:lastRenderedPageBreak/>
        <w:t xml:space="preserve">В 1923 году Воскресенский уезд был ликвидирован, а его территория отошла к Красным Бакам. В 1929 году был образован Воскресенский район. Основным источником дохода района являлись леса. Поэтому характерной особенностью послевоенного периода явилась реорганизация лесной промышленности в районе. В середине 50-х годов вместо нескольких лесозаготовительных кооперативных артелей были созданы три леспромхоза — Воскресенский, Красноярский и </w:t>
      </w:r>
      <w:proofErr w:type="spellStart"/>
      <w:r w:rsidRPr="00AA5183">
        <w:t>Заветлужский</w:t>
      </w:r>
      <w:proofErr w:type="spellEnd"/>
      <w:r w:rsidRPr="00AA5183">
        <w:t>. Позднее из-за большой вырубки и сокращения лесосек они были объединены в один — Воскресенский.</w:t>
      </w:r>
    </w:p>
    <w:p w:rsidR="002C37A9" w:rsidRPr="00AA5183" w:rsidRDefault="002C37A9" w:rsidP="002C37A9">
      <w:pPr>
        <w:ind w:firstLine="709"/>
        <w:jc w:val="both"/>
      </w:pPr>
    </w:p>
    <w:p w:rsidR="002C37A9" w:rsidRPr="00AA5183" w:rsidRDefault="002C37A9" w:rsidP="00FA533B">
      <w:pPr>
        <w:pStyle w:val="3"/>
        <w:keepNext/>
        <w:keepLines/>
        <w:spacing w:before="0" w:beforeAutospacing="0" w:after="0" w:afterAutospacing="0"/>
        <w:jc w:val="center"/>
        <w:rPr>
          <w:rFonts w:ascii="Times New Roman" w:hAnsi="Times New Roman"/>
          <w:b/>
          <w:iCs/>
          <w:color w:val="000000"/>
          <w:sz w:val="24"/>
          <w:szCs w:val="24"/>
          <w:lang w:val="ru-RU" w:eastAsia="ru-RU"/>
        </w:rPr>
      </w:pPr>
      <w:bookmarkStart w:id="8" w:name="_Toc374084891"/>
      <w:r w:rsidRPr="00AA5183">
        <w:rPr>
          <w:rFonts w:ascii="Times New Roman" w:hAnsi="Times New Roman"/>
          <w:b/>
          <w:iCs/>
          <w:color w:val="000000"/>
          <w:sz w:val="24"/>
          <w:szCs w:val="24"/>
          <w:lang w:val="ru-RU" w:eastAsia="ru-RU"/>
        </w:rPr>
        <w:t>1.3 ПРИРОДНЫЕ УСЛОВИЯ И РЕСУРСЫ ТЕРРИТОРИИ</w:t>
      </w:r>
      <w:bookmarkEnd w:id="8"/>
    </w:p>
    <w:p w:rsidR="002C37A9" w:rsidRPr="00AA5183" w:rsidRDefault="002C37A9" w:rsidP="002C37A9">
      <w:pPr>
        <w:rPr>
          <w:b/>
        </w:rPr>
      </w:pPr>
      <w:bookmarkStart w:id="9" w:name="_Toc239498924"/>
      <w:r w:rsidRPr="00AA5183">
        <w:rPr>
          <w:b/>
        </w:rPr>
        <w:t>Климат</w:t>
      </w:r>
      <w:bookmarkEnd w:id="9"/>
    </w:p>
    <w:p w:rsidR="002C37A9" w:rsidRPr="00AA5183" w:rsidRDefault="002C37A9" w:rsidP="002C37A9">
      <w:pPr>
        <w:ind w:firstLine="709"/>
        <w:jc w:val="both"/>
      </w:pPr>
      <w:bookmarkStart w:id="10" w:name="_Toc239498931"/>
      <w:r w:rsidRPr="00AA5183">
        <w:t xml:space="preserve">Воскресенский район вытянут в меридиональном направлении, его протяженность с севера на юг составляет </w:t>
      </w:r>
      <w:smartTag w:uri="urn:schemas-microsoft-com:office:smarttags" w:element="metricconverter">
        <w:smartTagPr>
          <w:attr w:name="ProductID" w:val="85 км"/>
        </w:smartTagPr>
        <w:r w:rsidRPr="00AA5183">
          <w:t>85 км</w:t>
        </w:r>
      </w:smartTag>
      <w:r w:rsidRPr="00AA5183">
        <w:t xml:space="preserve">, а с запада на восток </w:t>
      </w:r>
      <w:smartTag w:uri="urn:schemas-microsoft-com:office:smarttags" w:element="metricconverter">
        <w:smartTagPr>
          <w:attr w:name="ProductID" w:val="63 км"/>
        </w:smartTagPr>
        <w:r w:rsidRPr="00AA5183">
          <w:t>63 км</w:t>
        </w:r>
      </w:smartTag>
      <w:r w:rsidRPr="00AA5183">
        <w:t xml:space="preserve">. Климат Воскресенского муниципального района умеренно-континентальный, характеризующийся сравнительно теплым летом и часто холодной многоснежной зимой. Территория находится под воздействием масс воздуха умеренных широт, переносимых преобладающими юго-западными ветрами. Летом, поступающий с запада влажный воздух, часто вызывает пасмурную дождливую и прохладную погоду. Прохождение циклонов в зимнее время с запада и юго-запада вызывает обильные снегопады, нередки значительные оттепели. Вторжение холодного воздуха с севера отмечается во все времена года, вызывая заморозки в мае и начале июня.  </w:t>
      </w:r>
    </w:p>
    <w:p w:rsidR="002C37A9" w:rsidRPr="00AA5183" w:rsidRDefault="002C37A9" w:rsidP="002C37A9">
      <w:pPr>
        <w:pStyle w:val="a5"/>
        <w:spacing w:line="240" w:lineRule="auto"/>
      </w:pPr>
      <w:r w:rsidRPr="00AA5183">
        <w:t>Средняя годовая температура 3,5ºС, величина абсолютного максимума составляет +37 С</w:t>
      </w:r>
      <w:r w:rsidRPr="00AA5183">
        <w:rPr>
          <w:vertAlign w:val="superscript"/>
        </w:rPr>
        <w:t>0</w:t>
      </w:r>
      <w:r w:rsidRPr="00AA5183">
        <w:t>, абсолютного минимума –44 С</w:t>
      </w:r>
      <w:r w:rsidRPr="00AA5183">
        <w:rPr>
          <w:vertAlign w:val="superscript"/>
        </w:rPr>
        <w:t>0</w:t>
      </w:r>
      <w:r w:rsidRPr="00AA5183">
        <w:t xml:space="preserve">. За год выпадает около </w:t>
      </w:r>
      <w:smartTag w:uri="urn:schemas-microsoft-com:office:smarttags" w:element="metricconverter">
        <w:smartTagPr>
          <w:attr w:name="ProductID" w:val="650 мм"/>
        </w:smartTagPr>
        <w:r w:rsidRPr="00AA5183">
          <w:t>650 мм</w:t>
        </w:r>
      </w:smartTag>
      <w:r w:rsidRPr="00AA5183">
        <w:t xml:space="preserve"> осадков, в виде дождя 65 %, в виде снега 35 %. Относительная влажность - 75%. Среднегодовая скорость ветра составляет 3,5-4,5 м/с.</w:t>
      </w:r>
    </w:p>
    <w:p w:rsidR="002C37A9" w:rsidRPr="00AA5183" w:rsidRDefault="002C37A9" w:rsidP="002C37A9">
      <w:pPr>
        <w:pStyle w:val="a5"/>
        <w:spacing w:line="240" w:lineRule="auto"/>
        <w:rPr>
          <w:i/>
          <w:u w:val="single"/>
        </w:rPr>
      </w:pPr>
      <w:r w:rsidRPr="00AA5183">
        <w:rPr>
          <w:i/>
          <w:u w:val="single"/>
        </w:rPr>
        <w:t xml:space="preserve">ЗИМА </w:t>
      </w:r>
    </w:p>
    <w:p w:rsidR="002C37A9" w:rsidRPr="00AA5183" w:rsidRDefault="002C37A9" w:rsidP="002C37A9">
      <w:pPr>
        <w:pStyle w:val="a5"/>
        <w:spacing w:line="240" w:lineRule="auto"/>
      </w:pPr>
      <w:r w:rsidRPr="00AA5183">
        <w:t xml:space="preserve">Зима в Воскресенском районе продолжается с начала ноября до конца марта.   </w:t>
      </w:r>
    </w:p>
    <w:p w:rsidR="002C37A9" w:rsidRPr="00AA5183" w:rsidRDefault="002C37A9" w:rsidP="002C37A9">
      <w:pPr>
        <w:pStyle w:val="a5"/>
        <w:spacing w:line="240" w:lineRule="auto"/>
      </w:pPr>
      <w:r w:rsidRPr="00AA5183">
        <w:t>Средняя месячная температура:</w:t>
      </w:r>
    </w:p>
    <w:p w:rsidR="002C37A9" w:rsidRPr="00AA5183" w:rsidRDefault="002C37A9" w:rsidP="002C37A9">
      <w:pPr>
        <w:pStyle w:val="a5"/>
        <w:spacing w:line="240" w:lineRule="auto"/>
      </w:pPr>
      <w:r w:rsidRPr="00AA5183">
        <w:t>- ноябрь – -3,-6ºC</w:t>
      </w:r>
    </w:p>
    <w:p w:rsidR="002C37A9" w:rsidRPr="00AA5183" w:rsidRDefault="002C37A9" w:rsidP="002C37A9">
      <w:pPr>
        <w:pStyle w:val="a5"/>
        <w:spacing w:line="240" w:lineRule="auto"/>
      </w:pPr>
      <w:r w:rsidRPr="00AA5183">
        <w:t>- декабрь – -8-12 ºC</w:t>
      </w:r>
    </w:p>
    <w:p w:rsidR="002C37A9" w:rsidRPr="00AA5183" w:rsidRDefault="002C37A9" w:rsidP="002C37A9">
      <w:pPr>
        <w:pStyle w:val="a5"/>
        <w:spacing w:line="240" w:lineRule="auto"/>
      </w:pPr>
      <w:r w:rsidRPr="00AA5183">
        <w:t>- январь– -12-13ºC</w:t>
      </w:r>
    </w:p>
    <w:p w:rsidR="002C37A9" w:rsidRPr="00AA5183" w:rsidRDefault="002C37A9" w:rsidP="002C37A9">
      <w:pPr>
        <w:pStyle w:val="a5"/>
        <w:spacing w:line="240" w:lineRule="auto"/>
      </w:pPr>
      <w:r w:rsidRPr="00AA5183">
        <w:t>- февраль– -9- 10ºC</w:t>
      </w:r>
    </w:p>
    <w:p w:rsidR="002C37A9" w:rsidRPr="00AA5183" w:rsidRDefault="002C37A9" w:rsidP="002C37A9">
      <w:pPr>
        <w:pStyle w:val="a5"/>
        <w:spacing w:line="240" w:lineRule="auto"/>
      </w:pPr>
      <w:r w:rsidRPr="00AA5183">
        <w:t>- март – -7-10ºC</w:t>
      </w:r>
    </w:p>
    <w:p w:rsidR="002C37A9" w:rsidRPr="00AA5183" w:rsidRDefault="002C37A9" w:rsidP="002C37A9">
      <w:pPr>
        <w:pStyle w:val="a5"/>
        <w:spacing w:line="240" w:lineRule="auto"/>
      </w:pPr>
      <w:r w:rsidRPr="00AA5183">
        <w:t xml:space="preserve">Абсолютные минимальные температуры воздуха составляют -42,-44ºС. Самой суровой почти за сто лет наблюдений была зима 1955-56 гг., когда средняя месячная температура зимних месяцев была на 8-10ºС холоднее обычного, в течение двух месяцев средняя суточная температура была ниже -15ºС, а в течение недели – ниже -30ºС. Необычно длительными морозами отличался январь </w:t>
      </w:r>
      <w:smartTag w:uri="urn:schemas-microsoft-com:office:smarttags" w:element="metricconverter">
        <w:smartTagPr>
          <w:attr w:name="ProductID" w:val="1987 г"/>
        </w:smartTagPr>
        <w:r w:rsidRPr="00AA5183">
          <w:t>1987 г</w:t>
        </w:r>
      </w:smartTag>
      <w:r w:rsidRPr="00AA5183">
        <w:t>. Средняя температура воздуха за первую декаду этого месяца была почти на 15ºС холоднее обычного. Очень теплой была зима 1982-83 гг. За весь сезон было около 10 дней со средней суточной температурой ниже -15ºС и 3 дня с температурой ниже -20ºС. Почти такой же теплой была зима 1988-89 гг.</w:t>
      </w:r>
    </w:p>
    <w:p w:rsidR="002C37A9" w:rsidRPr="00AA5183" w:rsidRDefault="002C37A9" w:rsidP="002C37A9">
      <w:pPr>
        <w:pStyle w:val="a5"/>
        <w:spacing w:line="240" w:lineRule="auto"/>
      </w:pPr>
      <w:r w:rsidRPr="00AA5183">
        <w:t>Максимальные температуры в течение зимних месяцев могут достигать положительных значений до 3, 6ºС.</w:t>
      </w:r>
    </w:p>
    <w:p w:rsidR="002C37A9" w:rsidRPr="00AA5183" w:rsidRDefault="002C37A9" w:rsidP="002C37A9">
      <w:pPr>
        <w:pStyle w:val="a5"/>
        <w:spacing w:line="240" w:lineRule="auto"/>
      </w:pPr>
      <w:r w:rsidRPr="00AA5183">
        <w:t>Устойчивый снежный покров ложится обычно в конце ноября. Снежный покров лежит около 150-160 дней.</w:t>
      </w:r>
    </w:p>
    <w:p w:rsidR="002C37A9" w:rsidRPr="00AA5183" w:rsidRDefault="002C37A9" w:rsidP="002C37A9">
      <w:pPr>
        <w:pStyle w:val="a5"/>
        <w:spacing w:line="240" w:lineRule="auto"/>
      </w:pPr>
      <w:r w:rsidRPr="00AA5183">
        <w:t>Высота снежного покрова к концу марта достигает примерно полуметра, а в лесу - 70-</w:t>
      </w:r>
      <w:smartTag w:uri="urn:schemas-microsoft-com:office:smarttags" w:element="metricconverter">
        <w:smartTagPr>
          <w:attr w:name="ProductID" w:val="80 см"/>
        </w:smartTagPr>
        <w:r w:rsidRPr="00AA5183">
          <w:t>80 см</w:t>
        </w:r>
      </w:smartTag>
      <w:r w:rsidRPr="00AA5183">
        <w:t>. В самые многоснежные зимы высота снега достигает метра и более (</w:t>
      </w:r>
      <w:smartTag w:uri="urn:schemas-microsoft-com:office:smarttags" w:element="metricconverter">
        <w:smartTagPr>
          <w:attr w:name="ProductID" w:val="110 см"/>
        </w:smartTagPr>
        <w:r w:rsidRPr="00AA5183">
          <w:t>110 см</w:t>
        </w:r>
      </w:smartTag>
      <w:r w:rsidRPr="00AA5183">
        <w:t xml:space="preserve"> в </w:t>
      </w:r>
      <w:smartTag w:uri="urn:schemas-microsoft-com:office:smarttags" w:element="metricconverter">
        <w:smartTagPr>
          <w:attr w:name="ProductID" w:val="1994 г"/>
        </w:smartTagPr>
        <w:r w:rsidRPr="00AA5183">
          <w:t>1994 г</w:t>
        </w:r>
      </w:smartTag>
      <w:r w:rsidRPr="00AA5183">
        <w:t>.). В малоснежную зиму 1971-</w:t>
      </w:r>
      <w:smartTag w:uri="urn:schemas-microsoft-com:office:smarttags" w:element="metricconverter">
        <w:smartTagPr>
          <w:attr w:name="ProductID" w:val="72 г"/>
        </w:smartTagPr>
        <w:r w:rsidRPr="00AA5183">
          <w:t>72 г</w:t>
        </w:r>
      </w:smartTag>
      <w:r w:rsidRPr="00AA5183">
        <w:t>г. высота снега составляла всего 20-</w:t>
      </w:r>
      <w:smartTag w:uri="urn:schemas-microsoft-com:office:smarttags" w:element="metricconverter">
        <w:smartTagPr>
          <w:attr w:name="ProductID" w:val="30 см"/>
        </w:smartTagPr>
        <w:r w:rsidRPr="00AA5183">
          <w:t>30 см</w:t>
        </w:r>
      </w:smartTag>
      <w:r w:rsidRPr="00AA5183">
        <w:t xml:space="preserve">. За зимний сезон в районе выпадает около 160 - </w:t>
      </w:r>
      <w:smartTag w:uri="urn:schemas-microsoft-com:office:smarttags" w:element="metricconverter">
        <w:smartTagPr>
          <w:attr w:name="ProductID" w:val="200 мм"/>
        </w:smartTagPr>
        <w:r w:rsidRPr="00AA5183">
          <w:t>200 мм</w:t>
        </w:r>
      </w:smartTag>
      <w:r w:rsidRPr="00AA5183">
        <w:t xml:space="preserve"> осадков. </w:t>
      </w:r>
    </w:p>
    <w:p w:rsidR="002C37A9" w:rsidRPr="00AA5183" w:rsidRDefault="002C37A9" w:rsidP="002C37A9">
      <w:pPr>
        <w:pStyle w:val="a5"/>
        <w:spacing w:line="240" w:lineRule="auto"/>
      </w:pPr>
      <w:r w:rsidRPr="00AA5183">
        <w:t>Среднемесячные скорости ветра в зимний период выше, чем в теплый, и составляют 3,5 -   4,5 м/с.</w:t>
      </w:r>
    </w:p>
    <w:p w:rsidR="002C37A9" w:rsidRPr="00AA5183" w:rsidRDefault="002C37A9" w:rsidP="002C37A9">
      <w:pPr>
        <w:pStyle w:val="a5"/>
        <w:spacing w:line="240" w:lineRule="auto"/>
        <w:rPr>
          <w:i/>
          <w:u w:val="single"/>
        </w:rPr>
      </w:pPr>
      <w:r w:rsidRPr="00AA5183">
        <w:rPr>
          <w:i/>
          <w:u w:val="single"/>
        </w:rPr>
        <w:t>ВЕСНА</w:t>
      </w:r>
    </w:p>
    <w:p w:rsidR="002C37A9" w:rsidRPr="00AA5183" w:rsidRDefault="002C37A9" w:rsidP="002C37A9">
      <w:pPr>
        <w:pStyle w:val="a5"/>
        <w:spacing w:line="240" w:lineRule="auto"/>
      </w:pPr>
      <w:r w:rsidRPr="00AA5183">
        <w:t>Повышение средней месячной температуры воздуха от марта к апрелю составляет обычно 9-10ºС, а в отдельные годы 15-17ºС, как это было в 1917 и 1963 гг. В начале апреля (3 - 6) средняя суточная температура воздуха переходит через 0ºС в сторону ее повышения.</w:t>
      </w:r>
    </w:p>
    <w:p w:rsidR="002C37A9" w:rsidRPr="00AA5183" w:rsidRDefault="002C37A9" w:rsidP="002C37A9">
      <w:pPr>
        <w:pStyle w:val="a5"/>
        <w:spacing w:line="240" w:lineRule="auto"/>
      </w:pPr>
      <w:r w:rsidRPr="00AA5183">
        <w:t>Средняя месячная температура:</w:t>
      </w:r>
    </w:p>
    <w:p w:rsidR="002C37A9" w:rsidRPr="00AA5183" w:rsidRDefault="002C37A9" w:rsidP="002C37A9">
      <w:pPr>
        <w:pStyle w:val="a5"/>
        <w:spacing w:line="240" w:lineRule="auto"/>
      </w:pPr>
      <w:r w:rsidRPr="00AA5183">
        <w:lastRenderedPageBreak/>
        <w:t>- апрель - 4,7 ºC.</w:t>
      </w:r>
    </w:p>
    <w:p w:rsidR="002C37A9" w:rsidRPr="00AA5183" w:rsidRDefault="002C37A9" w:rsidP="002C37A9">
      <w:pPr>
        <w:pStyle w:val="a5"/>
        <w:spacing w:line="240" w:lineRule="auto"/>
      </w:pPr>
      <w:r w:rsidRPr="00AA5183">
        <w:t>- май - 12 ºC</w:t>
      </w:r>
    </w:p>
    <w:p w:rsidR="002C37A9" w:rsidRPr="00AA5183" w:rsidRDefault="002C37A9" w:rsidP="002C37A9">
      <w:pPr>
        <w:pStyle w:val="a5"/>
        <w:spacing w:line="240" w:lineRule="auto"/>
      </w:pPr>
      <w:r w:rsidRPr="00AA5183">
        <w:t>Сход снежного покрова происходит обычно в конце апреля. Средняя месячная температура воздуха в мае на 8ºС выше апрельской. Возвраты холодов - обычная примета наших весен. При затоках арктического холодного воздуха в первой декаде мая температура воздуха может понижаться до -3...-6ºС. Заморозки возможны и в конце мая и в начале июня. Количество осадков весной составляет 100-</w:t>
      </w:r>
      <w:smartTag w:uri="urn:schemas-microsoft-com:office:smarttags" w:element="metricconverter">
        <w:smartTagPr>
          <w:attr w:name="ProductID" w:val="120 мм"/>
        </w:smartTagPr>
        <w:r w:rsidRPr="00AA5183">
          <w:t>120 мм</w:t>
        </w:r>
      </w:smartTag>
      <w:r w:rsidRPr="00AA5183">
        <w:t>. Средняя скорость ветра 3-4 м/с.</w:t>
      </w:r>
    </w:p>
    <w:p w:rsidR="002C37A9" w:rsidRPr="00AA5183" w:rsidRDefault="002C37A9" w:rsidP="002C37A9">
      <w:pPr>
        <w:pStyle w:val="a5"/>
        <w:spacing w:line="240" w:lineRule="auto"/>
        <w:rPr>
          <w:i/>
          <w:u w:val="single"/>
        </w:rPr>
      </w:pPr>
      <w:r w:rsidRPr="00AA5183">
        <w:rPr>
          <w:i/>
          <w:u w:val="single"/>
        </w:rPr>
        <w:t>ЛЕТО</w:t>
      </w:r>
    </w:p>
    <w:p w:rsidR="002C37A9" w:rsidRPr="00AA5183" w:rsidRDefault="002C37A9" w:rsidP="002C37A9">
      <w:pPr>
        <w:pStyle w:val="a5"/>
        <w:spacing w:line="240" w:lineRule="auto"/>
      </w:pPr>
      <w:r w:rsidRPr="00AA5183">
        <w:t>Началом лета принято считать переход средней суточной температуры воздуха через 15ºС, обычно это происходит в начале июня. Лето в Воскресенском районе сравнительно короткое и умеренно-теплое, длится оно около 70-90 дней.</w:t>
      </w:r>
    </w:p>
    <w:p w:rsidR="002C37A9" w:rsidRPr="00AA5183" w:rsidRDefault="002C37A9" w:rsidP="002C37A9">
      <w:pPr>
        <w:pStyle w:val="a5"/>
        <w:spacing w:line="240" w:lineRule="auto"/>
      </w:pPr>
      <w:r w:rsidRPr="00AA5183">
        <w:t>Средняя месячная температура:</w:t>
      </w:r>
    </w:p>
    <w:p w:rsidR="002C37A9" w:rsidRPr="00AA5183" w:rsidRDefault="002C37A9" w:rsidP="002C37A9">
      <w:pPr>
        <w:pStyle w:val="a5"/>
        <w:spacing w:line="240" w:lineRule="auto"/>
      </w:pPr>
      <w:r w:rsidRPr="00AA5183">
        <w:t>- июнь - + 16,2 ºC.</w:t>
      </w:r>
    </w:p>
    <w:p w:rsidR="002C37A9" w:rsidRPr="00AA5183" w:rsidRDefault="002C37A9" w:rsidP="002C37A9">
      <w:pPr>
        <w:pStyle w:val="a5"/>
        <w:spacing w:line="240" w:lineRule="auto"/>
      </w:pPr>
      <w:r w:rsidRPr="00AA5183">
        <w:t>- июль - +18,2 ºC</w:t>
      </w:r>
    </w:p>
    <w:p w:rsidR="002C37A9" w:rsidRPr="00AA5183" w:rsidRDefault="002C37A9" w:rsidP="002C37A9">
      <w:pPr>
        <w:pStyle w:val="a5"/>
        <w:spacing w:line="240" w:lineRule="auto"/>
      </w:pPr>
      <w:r w:rsidRPr="00AA5183">
        <w:t>- август - +16,2  ºC</w:t>
      </w:r>
    </w:p>
    <w:p w:rsidR="002C37A9" w:rsidRPr="00AA5183" w:rsidRDefault="002C37A9" w:rsidP="002C37A9">
      <w:pPr>
        <w:pStyle w:val="a5"/>
        <w:spacing w:line="240" w:lineRule="auto"/>
      </w:pPr>
      <w:r w:rsidRPr="00AA5183">
        <w:t xml:space="preserve">В </w:t>
      </w:r>
      <w:smartTag w:uri="urn:schemas-microsoft-com:office:smarttags" w:element="metricconverter">
        <w:smartTagPr>
          <w:attr w:name="ProductID" w:val="1957 г"/>
        </w:smartTagPr>
        <w:r w:rsidRPr="00AA5183">
          <w:t>1957 г</w:t>
        </w:r>
      </w:smartTag>
      <w:r w:rsidRPr="00AA5183">
        <w:t xml:space="preserve">. период со средней суточной температурой воздуха выше 15ºС составил 120-130 дней (очень теплыми были май и сентябрь), а в </w:t>
      </w:r>
      <w:smartTag w:uri="urn:schemas-microsoft-com:office:smarttags" w:element="metricconverter">
        <w:smartTagPr>
          <w:attr w:name="ProductID" w:val="1962 г"/>
        </w:smartTagPr>
        <w:r w:rsidRPr="00AA5183">
          <w:t>1962 г</w:t>
        </w:r>
      </w:smartTag>
      <w:r w:rsidRPr="00AA5183">
        <w:t>. - всего 30-40 дней (холодными и дождливыми были июнь и август). Интенсивность роста температуры в летние месяцы замедляется, а с конца июля уже начинается медленное ее понижение. Летом температурный режим устойчивее, чем в другие сезоны, междусуточная изменчивость более плавная. Максимальные дневные температуры  - 37ºС. Осадки в течение года выпадают неравномерно, большая их часть выпадает в теплый период и преимущественно в летний сезон. Наибольшее количество осадков, 75-</w:t>
      </w:r>
      <w:smartTag w:uri="urn:schemas-microsoft-com:office:smarttags" w:element="metricconverter">
        <w:smartTagPr>
          <w:attr w:name="ProductID" w:val="85 мм"/>
        </w:smartTagPr>
        <w:r w:rsidRPr="00AA5183">
          <w:t>85 мм</w:t>
        </w:r>
      </w:smartTag>
      <w:r w:rsidRPr="00AA5183">
        <w:t xml:space="preserve">, обычно приходится на июль. За лето бывает 25-30 дней с грозой, 1-2 дня с градом. Хотя лето и отличается относительно устойчивым температурным режимом, тем не менее, ему свойственны и аномалии. Очень холодным было лето 1962, 1976, 1978 гг. Жарким было лето в 1972, 1981 и 2010 гг. В </w:t>
      </w:r>
      <w:smartTag w:uri="urn:schemas-microsoft-com:office:smarttags" w:element="metricconverter">
        <w:smartTagPr>
          <w:attr w:name="ProductID" w:val="1972 г"/>
        </w:smartTagPr>
        <w:r w:rsidRPr="00AA5183">
          <w:t>1972 г</w:t>
        </w:r>
      </w:smartTag>
      <w:r w:rsidRPr="00AA5183">
        <w:t>. с 6 по 17 июля и почти в течение всего августа средняя суточная температура воздуха превышала 20ºС.</w:t>
      </w:r>
    </w:p>
    <w:p w:rsidR="002C37A9" w:rsidRPr="00AA5183" w:rsidRDefault="002C37A9" w:rsidP="002C37A9">
      <w:pPr>
        <w:pStyle w:val="a5"/>
        <w:spacing w:line="240" w:lineRule="auto"/>
      </w:pPr>
      <w:r w:rsidRPr="00AA5183">
        <w:t>Средние месячные скорости ветра летом составляют 3,5 - 4,0 м/с. Однако при грозах порывы шквалистого ветра могут достигать 25-30 м/с, а иногда и более 40 м/с.</w:t>
      </w:r>
    </w:p>
    <w:p w:rsidR="002C37A9" w:rsidRPr="00AA5183" w:rsidRDefault="002C37A9" w:rsidP="002C37A9">
      <w:pPr>
        <w:pStyle w:val="a5"/>
        <w:spacing w:line="240" w:lineRule="auto"/>
        <w:rPr>
          <w:i/>
          <w:u w:val="single"/>
        </w:rPr>
      </w:pPr>
      <w:r w:rsidRPr="00AA5183">
        <w:rPr>
          <w:i/>
          <w:u w:val="single"/>
        </w:rPr>
        <w:t>ОСЕНЬ</w:t>
      </w:r>
    </w:p>
    <w:p w:rsidR="002C37A9" w:rsidRPr="00AA5183" w:rsidRDefault="002C37A9" w:rsidP="002C37A9">
      <w:pPr>
        <w:pStyle w:val="a5"/>
        <w:spacing w:line="240" w:lineRule="auto"/>
      </w:pPr>
      <w:r w:rsidRPr="00AA5183">
        <w:t>Осенний период начинается с заморозков в воздухе и на почве после перехода средней суточной температуры воздуха через 15ºС в сторону ее понижения, обычно это наблюдается в конце августа.</w:t>
      </w:r>
    </w:p>
    <w:p w:rsidR="002C37A9" w:rsidRPr="00AA5183" w:rsidRDefault="002C37A9" w:rsidP="002C37A9">
      <w:pPr>
        <w:pStyle w:val="a5"/>
        <w:spacing w:line="240" w:lineRule="auto"/>
      </w:pPr>
      <w:r w:rsidRPr="00AA5183">
        <w:t>Средняя месячная температура:</w:t>
      </w:r>
    </w:p>
    <w:p w:rsidR="002C37A9" w:rsidRPr="00AA5183" w:rsidRDefault="002C37A9" w:rsidP="002C37A9">
      <w:pPr>
        <w:pStyle w:val="a5"/>
        <w:spacing w:line="240" w:lineRule="auto"/>
      </w:pPr>
      <w:r w:rsidRPr="00AA5183">
        <w:t>- сентябрь - +10,1 ºC.</w:t>
      </w:r>
    </w:p>
    <w:p w:rsidR="002C37A9" w:rsidRPr="00AA5183" w:rsidRDefault="002C37A9" w:rsidP="002C37A9">
      <w:pPr>
        <w:pStyle w:val="a5"/>
        <w:spacing w:line="240" w:lineRule="auto"/>
      </w:pPr>
      <w:r w:rsidRPr="00AA5183">
        <w:t>- октябрь  -  +3,1ºC.</w:t>
      </w:r>
    </w:p>
    <w:p w:rsidR="002C37A9" w:rsidRPr="00AA5183" w:rsidRDefault="002C37A9" w:rsidP="002C37A9">
      <w:pPr>
        <w:pStyle w:val="a5"/>
        <w:spacing w:after="240" w:line="240" w:lineRule="auto"/>
      </w:pPr>
      <w:r w:rsidRPr="00AA5183">
        <w:t xml:space="preserve">Безморозный период длится 110-120 дней. В отдельные годы в сентябре уже выпадает снег, но он сразу тает. Очень рано (20 октября) снежный покров образовался в </w:t>
      </w:r>
      <w:smartTag w:uri="urn:schemas-microsoft-com:office:smarttags" w:element="metricconverter">
        <w:smartTagPr>
          <w:attr w:name="ProductID" w:val="1973 г"/>
        </w:smartTagPr>
        <w:r w:rsidRPr="00AA5183">
          <w:t>1973 г</w:t>
        </w:r>
      </w:smartTag>
      <w:r w:rsidRPr="00AA5183">
        <w:t xml:space="preserve">. и устойчиво залегал до весны. Но чаще всего октябрь - типичный осенний месяц. Ночные понижения температуры до 0ºС и ниже носят характер заморозков. Устойчивый переход средней суточной температуры воздуха через 0ºС в сторону понижения происходит в самом начале ноября. Ночные заморозки сменяются морозами, прогревание днем приводит к оттепелям, уменьшается продолжительность солнечного сияния, резко увеличивается число пасмурных дней (от 1-2 летом до 13-15 в октябре, ноябре). В целом за осенний сезон выпадает 150 - </w:t>
      </w:r>
      <w:smartTag w:uri="urn:schemas-microsoft-com:office:smarttags" w:element="metricconverter">
        <w:smartTagPr>
          <w:attr w:name="ProductID" w:val="180 мм"/>
        </w:smartTagPr>
        <w:r w:rsidRPr="00AA5183">
          <w:t>180 мм</w:t>
        </w:r>
      </w:smartTag>
      <w:r w:rsidRPr="00AA5183">
        <w:t xml:space="preserve"> осадков. Средние месячные скорости ветра растут, и составляют 3,5-4,5 м/с.</w:t>
      </w:r>
    </w:p>
    <w:p w:rsidR="002C37A9" w:rsidRPr="00AA5183" w:rsidRDefault="002C37A9" w:rsidP="00FA533B">
      <w:pPr>
        <w:shd w:val="clear" w:color="auto" w:fill="FFFFFF"/>
        <w:autoSpaceDE w:val="0"/>
        <w:autoSpaceDN w:val="0"/>
        <w:adjustRightInd w:val="0"/>
        <w:jc w:val="center"/>
        <w:rPr>
          <w:b/>
        </w:rPr>
      </w:pPr>
      <w:r w:rsidRPr="00AA5183">
        <w:rPr>
          <w:b/>
        </w:rPr>
        <w:t>Рельеф и  инженерно-геологические условия</w:t>
      </w:r>
    </w:p>
    <w:p w:rsidR="002C37A9" w:rsidRPr="00AA5183" w:rsidRDefault="002C37A9" w:rsidP="002C37A9">
      <w:pPr>
        <w:pStyle w:val="ConsPlusNormal"/>
        <w:ind w:firstLine="709"/>
        <w:jc w:val="both"/>
        <w:rPr>
          <w:szCs w:val="24"/>
        </w:rPr>
      </w:pPr>
      <w:r w:rsidRPr="00AA5183">
        <w:rPr>
          <w:szCs w:val="24"/>
        </w:rPr>
        <w:t xml:space="preserve">В тектоническом отношении территория района является частью великой Русской платформы, которая представлена здесь структурой второго порядка - Варяжской плитой. Данная плита имела в целом тенденцию к опусканию и оформилась как восточное крыло Московской </w:t>
      </w:r>
      <w:proofErr w:type="spellStart"/>
      <w:r w:rsidRPr="00AA5183">
        <w:rPr>
          <w:szCs w:val="24"/>
        </w:rPr>
        <w:t>синеклизы</w:t>
      </w:r>
      <w:proofErr w:type="spellEnd"/>
      <w:r w:rsidRPr="00AA5183">
        <w:rPr>
          <w:szCs w:val="24"/>
        </w:rPr>
        <w:t>.</w:t>
      </w:r>
    </w:p>
    <w:p w:rsidR="002C37A9" w:rsidRPr="00AA5183" w:rsidRDefault="002C37A9" w:rsidP="002C37A9">
      <w:pPr>
        <w:pStyle w:val="ConsPlusNormal"/>
        <w:ind w:firstLine="709"/>
        <w:jc w:val="both"/>
        <w:rPr>
          <w:szCs w:val="24"/>
        </w:rPr>
      </w:pPr>
      <w:r w:rsidRPr="00AA5183">
        <w:rPr>
          <w:szCs w:val="24"/>
        </w:rPr>
        <w:t>Территория лежит в пределах геоморфологического района Волжско-</w:t>
      </w:r>
      <w:proofErr w:type="spellStart"/>
      <w:r w:rsidRPr="00AA5183">
        <w:rPr>
          <w:szCs w:val="24"/>
        </w:rPr>
        <w:t>Нижневетлужской</w:t>
      </w:r>
      <w:proofErr w:type="spellEnd"/>
      <w:r w:rsidRPr="00AA5183">
        <w:rPr>
          <w:szCs w:val="24"/>
        </w:rPr>
        <w:t xml:space="preserve"> низины, относящегося к провинции Великой Волжской аккумулятивной аллювиальной низменной равнины Окско-Волжского левобережья северо-русского геоморфологического </w:t>
      </w:r>
      <w:r w:rsidRPr="00AA5183">
        <w:rPr>
          <w:szCs w:val="24"/>
        </w:rPr>
        <w:lastRenderedPageBreak/>
        <w:t>пояса.</w:t>
      </w:r>
    </w:p>
    <w:p w:rsidR="002C37A9" w:rsidRPr="00AA5183" w:rsidRDefault="002C37A9" w:rsidP="002C37A9">
      <w:pPr>
        <w:pStyle w:val="ConsPlusNormal"/>
        <w:ind w:firstLine="709"/>
        <w:jc w:val="both"/>
        <w:rPr>
          <w:szCs w:val="24"/>
        </w:rPr>
      </w:pPr>
      <w:r w:rsidRPr="00AA5183">
        <w:rPr>
          <w:szCs w:val="24"/>
        </w:rPr>
        <w:t>Формирование современного рельефа обусловлено действием тектонических и экзогенных процессов (главным образом неоген-четвертичными).</w:t>
      </w:r>
    </w:p>
    <w:p w:rsidR="002C37A9" w:rsidRPr="00AA5183" w:rsidRDefault="002C37A9" w:rsidP="002C37A9">
      <w:pPr>
        <w:pStyle w:val="ConsPlusNormal"/>
        <w:ind w:firstLine="709"/>
        <w:jc w:val="both"/>
        <w:rPr>
          <w:szCs w:val="24"/>
        </w:rPr>
      </w:pPr>
      <w:r w:rsidRPr="00AA5183">
        <w:rPr>
          <w:szCs w:val="24"/>
        </w:rPr>
        <w:t xml:space="preserve">Структурные элементы рельефа природного парка образованы отложениями архея, протерозоя, венда, девона, карбона, </w:t>
      </w:r>
      <w:proofErr w:type="spellStart"/>
      <w:r w:rsidRPr="00AA5183">
        <w:rPr>
          <w:szCs w:val="24"/>
        </w:rPr>
        <w:t>перми</w:t>
      </w:r>
      <w:proofErr w:type="spellEnd"/>
      <w:r w:rsidRPr="00AA5183">
        <w:rPr>
          <w:szCs w:val="24"/>
        </w:rPr>
        <w:t xml:space="preserve">, триаса и неогена; земную поверхность </w:t>
      </w:r>
      <w:proofErr w:type="spellStart"/>
      <w:r w:rsidRPr="00AA5183">
        <w:rPr>
          <w:szCs w:val="24"/>
        </w:rPr>
        <w:t>дочетвертичных</w:t>
      </w:r>
      <w:proofErr w:type="spellEnd"/>
      <w:r w:rsidRPr="00AA5183">
        <w:rPr>
          <w:szCs w:val="24"/>
        </w:rPr>
        <w:t xml:space="preserve"> отложений слагают породы пермской, триасовой и </w:t>
      </w:r>
      <w:proofErr w:type="spellStart"/>
      <w:r w:rsidRPr="00AA5183">
        <w:rPr>
          <w:szCs w:val="24"/>
        </w:rPr>
        <w:t>неогенной</w:t>
      </w:r>
      <w:proofErr w:type="spellEnd"/>
      <w:r w:rsidRPr="00AA5183">
        <w:rPr>
          <w:szCs w:val="24"/>
        </w:rPr>
        <w:t xml:space="preserve"> систем. На дневную поверхность, кроме четвертичных образований, выступают </w:t>
      </w:r>
      <w:proofErr w:type="spellStart"/>
      <w:r w:rsidRPr="00AA5183">
        <w:rPr>
          <w:szCs w:val="24"/>
        </w:rPr>
        <w:t>верхнетатарские</w:t>
      </w:r>
      <w:proofErr w:type="spellEnd"/>
      <w:r w:rsidRPr="00AA5183">
        <w:rPr>
          <w:szCs w:val="24"/>
        </w:rPr>
        <w:t xml:space="preserve">, нижнетриасовые, верхнеюрские и третичные отложения. Буровыми скважинами здесь полностью пройдены породы </w:t>
      </w:r>
      <w:proofErr w:type="spellStart"/>
      <w:r w:rsidRPr="00AA5183">
        <w:rPr>
          <w:szCs w:val="24"/>
        </w:rPr>
        <w:t>нижнетатарского</w:t>
      </w:r>
      <w:proofErr w:type="spellEnd"/>
      <w:r w:rsidRPr="00AA5183">
        <w:rPr>
          <w:szCs w:val="24"/>
        </w:rPr>
        <w:t xml:space="preserve"> и </w:t>
      </w:r>
      <w:proofErr w:type="spellStart"/>
      <w:r w:rsidRPr="00AA5183">
        <w:rPr>
          <w:szCs w:val="24"/>
        </w:rPr>
        <w:t>нижнеказанского</w:t>
      </w:r>
      <w:proofErr w:type="spellEnd"/>
      <w:r w:rsidRPr="00AA5183">
        <w:rPr>
          <w:szCs w:val="24"/>
        </w:rPr>
        <w:t xml:space="preserve"> </w:t>
      </w:r>
      <w:proofErr w:type="spellStart"/>
      <w:r w:rsidRPr="00AA5183">
        <w:rPr>
          <w:szCs w:val="24"/>
        </w:rPr>
        <w:t>подъярусов</w:t>
      </w:r>
      <w:proofErr w:type="spellEnd"/>
      <w:r w:rsidRPr="00AA5183">
        <w:rPr>
          <w:szCs w:val="24"/>
        </w:rPr>
        <w:t xml:space="preserve"> и вскрыты нижнепермские отложения. Болотные отложения, сформировавшиеся в голоцене, представлены главным образом низинными торфяниками.</w:t>
      </w:r>
    </w:p>
    <w:p w:rsidR="002C37A9" w:rsidRPr="00AA5183" w:rsidRDefault="002C37A9" w:rsidP="002C37A9">
      <w:pPr>
        <w:pStyle w:val="ConsPlusNormal"/>
        <w:ind w:firstLine="709"/>
        <w:jc w:val="both"/>
        <w:rPr>
          <w:szCs w:val="24"/>
        </w:rPr>
      </w:pPr>
      <w:r w:rsidRPr="00AA5183">
        <w:rPr>
          <w:szCs w:val="24"/>
        </w:rPr>
        <w:t xml:space="preserve">На территории района расположены имеющие научную и природоохранную ценность геологические объекты. Среди них </w:t>
      </w:r>
      <w:proofErr w:type="spellStart"/>
      <w:r w:rsidRPr="00AA5183">
        <w:rPr>
          <w:szCs w:val="24"/>
        </w:rPr>
        <w:t>Галибихинский</w:t>
      </w:r>
      <w:proofErr w:type="spellEnd"/>
      <w:r w:rsidRPr="00AA5183">
        <w:rPr>
          <w:szCs w:val="24"/>
        </w:rPr>
        <w:t xml:space="preserve"> разрез татарского яруса с границей </w:t>
      </w:r>
      <w:proofErr w:type="spellStart"/>
      <w:r w:rsidRPr="00AA5183">
        <w:rPr>
          <w:szCs w:val="24"/>
        </w:rPr>
        <w:t>северо-двинского</w:t>
      </w:r>
      <w:proofErr w:type="spellEnd"/>
      <w:r w:rsidRPr="00AA5183">
        <w:rPr>
          <w:szCs w:val="24"/>
        </w:rPr>
        <w:t xml:space="preserve"> и вятского горизонтов, расположенный на правом берегу Ветлуги у  с. </w:t>
      </w:r>
      <w:proofErr w:type="spellStart"/>
      <w:r w:rsidRPr="00AA5183">
        <w:rPr>
          <w:szCs w:val="24"/>
        </w:rPr>
        <w:t>Галибиха</w:t>
      </w:r>
      <w:proofErr w:type="spellEnd"/>
      <w:r w:rsidRPr="00AA5183">
        <w:rPr>
          <w:szCs w:val="24"/>
        </w:rPr>
        <w:t xml:space="preserve"> (мощность </w:t>
      </w:r>
      <w:smartTag w:uri="urn:schemas-microsoft-com:office:smarttags" w:element="metricconverter">
        <w:smartTagPr>
          <w:attr w:name="ProductID" w:val="17 м"/>
        </w:smartTagPr>
        <w:r w:rsidRPr="00AA5183">
          <w:rPr>
            <w:szCs w:val="24"/>
          </w:rPr>
          <w:t>17 м</w:t>
        </w:r>
      </w:smartTag>
      <w:r w:rsidRPr="00AA5183">
        <w:rPr>
          <w:szCs w:val="24"/>
        </w:rPr>
        <w:t xml:space="preserve">, протяженность </w:t>
      </w:r>
      <w:smartTag w:uri="urn:schemas-microsoft-com:office:smarttags" w:element="metricconverter">
        <w:smartTagPr>
          <w:attr w:name="ProductID" w:val="400 м"/>
        </w:smartTagPr>
        <w:r w:rsidRPr="00AA5183">
          <w:rPr>
            <w:szCs w:val="24"/>
          </w:rPr>
          <w:t>400 м</w:t>
        </w:r>
      </w:smartTag>
      <w:r w:rsidRPr="00AA5183">
        <w:rPr>
          <w:szCs w:val="24"/>
        </w:rPr>
        <w:t xml:space="preserve">) и </w:t>
      </w:r>
      <w:proofErr w:type="spellStart"/>
      <w:r w:rsidRPr="00AA5183">
        <w:rPr>
          <w:szCs w:val="24"/>
        </w:rPr>
        <w:t>Асташихинский</w:t>
      </w:r>
      <w:proofErr w:type="spellEnd"/>
      <w:r w:rsidRPr="00AA5183">
        <w:rPr>
          <w:szCs w:val="24"/>
        </w:rPr>
        <w:t xml:space="preserve"> стратотипический разрез </w:t>
      </w:r>
      <w:proofErr w:type="spellStart"/>
      <w:r w:rsidRPr="00AA5183">
        <w:rPr>
          <w:szCs w:val="24"/>
        </w:rPr>
        <w:t>рябинской</w:t>
      </w:r>
      <w:proofErr w:type="spellEnd"/>
      <w:r w:rsidRPr="00AA5183">
        <w:rPr>
          <w:szCs w:val="24"/>
        </w:rPr>
        <w:t xml:space="preserve"> свиты нижнего триаса и ее границы с вятским горизонтом </w:t>
      </w:r>
      <w:proofErr w:type="spellStart"/>
      <w:r w:rsidRPr="00AA5183">
        <w:rPr>
          <w:szCs w:val="24"/>
        </w:rPr>
        <w:t>верхнетатарского</w:t>
      </w:r>
      <w:proofErr w:type="spellEnd"/>
      <w:r w:rsidRPr="00AA5183">
        <w:rPr>
          <w:szCs w:val="24"/>
        </w:rPr>
        <w:t xml:space="preserve"> </w:t>
      </w:r>
      <w:proofErr w:type="spellStart"/>
      <w:r w:rsidRPr="00AA5183">
        <w:rPr>
          <w:szCs w:val="24"/>
        </w:rPr>
        <w:t>подъяруса</w:t>
      </w:r>
      <w:proofErr w:type="spellEnd"/>
      <w:r w:rsidRPr="00AA5183">
        <w:rPr>
          <w:szCs w:val="24"/>
        </w:rPr>
        <w:t xml:space="preserve"> верхней </w:t>
      </w:r>
      <w:proofErr w:type="spellStart"/>
      <w:r w:rsidRPr="00AA5183">
        <w:rPr>
          <w:szCs w:val="24"/>
        </w:rPr>
        <w:t>перми</w:t>
      </w:r>
      <w:proofErr w:type="spellEnd"/>
      <w:r w:rsidRPr="00AA5183">
        <w:rPr>
          <w:szCs w:val="24"/>
        </w:rPr>
        <w:t xml:space="preserve">, расположенный на откосах долины реки Ветлуги у д. </w:t>
      </w:r>
      <w:proofErr w:type="spellStart"/>
      <w:r w:rsidRPr="00AA5183">
        <w:rPr>
          <w:szCs w:val="24"/>
        </w:rPr>
        <w:t>Асташиха</w:t>
      </w:r>
      <w:proofErr w:type="spellEnd"/>
      <w:r w:rsidRPr="00AA5183">
        <w:rPr>
          <w:szCs w:val="24"/>
        </w:rPr>
        <w:t xml:space="preserve"> (мощность разреза </w:t>
      </w:r>
      <w:smartTag w:uri="urn:schemas-microsoft-com:office:smarttags" w:element="metricconverter">
        <w:smartTagPr>
          <w:attr w:name="ProductID" w:val="18,5 м"/>
        </w:smartTagPr>
        <w:r w:rsidRPr="00AA5183">
          <w:rPr>
            <w:szCs w:val="24"/>
          </w:rPr>
          <w:t>18,5 м</w:t>
        </w:r>
      </w:smartTag>
      <w:r w:rsidRPr="00AA5183">
        <w:rPr>
          <w:szCs w:val="24"/>
        </w:rPr>
        <w:t>).</w:t>
      </w:r>
    </w:p>
    <w:p w:rsidR="002C37A9" w:rsidRPr="00AA5183" w:rsidRDefault="002C37A9" w:rsidP="002C37A9">
      <w:pPr>
        <w:pStyle w:val="ConsPlusNormal"/>
        <w:ind w:firstLine="709"/>
        <w:jc w:val="both"/>
        <w:rPr>
          <w:szCs w:val="24"/>
        </w:rPr>
      </w:pPr>
      <w:r w:rsidRPr="00AA5183">
        <w:rPr>
          <w:szCs w:val="24"/>
        </w:rPr>
        <w:t>Современная минеральная база представлена месторождениями торфа и сапропелей, приуроченных к болотам.</w:t>
      </w:r>
    </w:p>
    <w:p w:rsidR="002C37A9" w:rsidRPr="00AA5183" w:rsidRDefault="002C37A9" w:rsidP="002C37A9">
      <w:pPr>
        <w:pStyle w:val="ConsPlusNormal"/>
        <w:ind w:firstLine="709"/>
        <w:jc w:val="both"/>
        <w:rPr>
          <w:szCs w:val="24"/>
        </w:rPr>
      </w:pPr>
      <w:r w:rsidRPr="00AA5183">
        <w:rPr>
          <w:szCs w:val="24"/>
        </w:rPr>
        <w:t xml:space="preserve">Особо выделяются гидроминеральные ресурсы. Это не только пресные питьевые воды нижнечетвертичных и </w:t>
      </w:r>
      <w:proofErr w:type="spellStart"/>
      <w:r w:rsidRPr="00AA5183">
        <w:rPr>
          <w:szCs w:val="24"/>
        </w:rPr>
        <w:t>верхнетатарских</w:t>
      </w:r>
      <w:proofErr w:type="spellEnd"/>
      <w:r w:rsidRPr="00AA5183">
        <w:rPr>
          <w:szCs w:val="24"/>
        </w:rPr>
        <w:t xml:space="preserve"> комплексов, но и минерализованные воды, вплоть до крепких рассолов - до 300 г/л пермских, девонских и карбоновых отложений. В них возможны промышленные концентрации B, </w:t>
      </w:r>
      <w:proofErr w:type="spellStart"/>
      <w:r w:rsidRPr="00AA5183">
        <w:rPr>
          <w:szCs w:val="24"/>
        </w:rPr>
        <w:t>Br</w:t>
      </w:r>
      <w:proofErr w:type="spellEnd"/>
      <w:r w:rsidRPr="00AA5183">
        <w:rPr>
          <w:szCs w:val="24"/>
        </w:rPr>
        <w:t xml:space="preserve">, I, K, а также </w:t>
      </w:r>
      <w:proofErr w:type="spellStart"/>
      <w:r w:rsidRPr="00AA5183">
        <w:rPr>
          <w:szCs w:val="24"/>
        </w:rPr>
        <w:t>Sr</w:t>
      </w:r>
      <w:proofErr w:type="spellEnd"/>
      <w:r w:rsidRPr="00AA5183">
        <w:rPr>
          <w:szCs w:val="24"/>
        </w:rPr>
        <w:t xml:space="preserve"> (стронция). В прошлом в верховьях </w:t>
      </w:r>
      <w:proofErr w:type="spellStart"/>
      <w:r w:rsidRPr="00AA5183">
        <w:rPr>
          <w:szCs w:val="24"/>
        </w:rPr>
        <w:t>Люнды</w:t>
      </w:r>
      <w:proofErr w:type="spellEnd"/>
      <w:r w:rsidRPr="00AA5183">
        <w:rPr>
          <w:szCs w:val="24"/>
        </w:rPr>
        <w:t xml:space="preserve"> разрабатывалось </w:t>
      </w:r>
      <w:proofErr w:type="spellStart"/>
      <w:r w:rsidRPr="00AA5183">
        <w:rPr>
          <w:szCs w:val="24"/>
        </w:rPr>
        <w:t>Лобачевское</w:t>
      </w:r>
      <w:proofErr w:type="spellEnd"/>
      <w:r w:rsidRPr="00AA5183">
        <w:rPr>
          <w:szCs w:val="24"/>
        </w:rPr>
        <w:t xml:space="preserve"> месторождение тугоплавких глин, приуроченных к неогеновым отложениям. Его пласты мощностью 1,0 - </w:t>
      </w:r>
      <w:smartTag w:uri="urn:schemas-microsoft-com:office:smarttags" w:element="metricconverter">
        <w:smartTagPr>
          <w:attr w:name="ProductID" w:val="6,0 м"/>
        </w:smartTagPr>
        <w:r w:rsidRPr="00AA5183">
          <w:rPr>
            <w:szCs w:val="24"/>
          </w:rPr>
          <w:t>6,0 м</w:t>
        </w:r>
      </w:smartTag>
      <w:r w:rsidRPr="00AA5183">
        <w:rPr>
          <w:szCs w:val="24"/>
        </w:rPr>
        <w:t xml:space="preserve"> с прослоями мелкозернистых песков (0,3 - </w:t>
      </w:r>
      <w:smartTag w:uri="urn:schemas-microsoft-com:office:smarttags" w:element="metricconverter">
        <w:smartTagPr>
          <w:attr w:name="ProductID" w:val="1,6 м"/>
        </w:smartTagPr>
        <w:r w:rsidRPr="00AA5183">
          <w:rPr>
            <w:szCs w:val="24"/>
          </w:rPr>
          <w:t>1,6 м</w:t>
        </w:r>
      </w:smartTag>
      <w:r w:rsidRPr="00AA5183">
        <w:rPr>
          <w:szCs w:val="24"/>
        </w:rPr>
        <w:t xml:space="preserve">) залегали на глубине 2 - </w:t>
      </w:r>
      <w:smartTag w:uri="urn:schemas-microsoft-com:office:smarttags" w:element="metricconverter">
        <w:smartTagPr>
          <w:attr w:name="ProductID" w:val="6 м"/>
        </w:smartTagPr>
        <w:r w:rsidRPr="00AA5183">
          <w:rPr>
            <w:szCs w:val="24"/>
          </w:rPr>
          <w:t>6 м</w:t>
        </w:r>
      </w:smartTag>
      <w:r w:rsidRPr="00AA5183">
        <w:rPr>
          <w:szCs w:val="24"/>
        </w:rPr>
        <w:t xml:space="preserve">. Глины дисперсные, высоко- и умеренно пластичные, огнеупорны (температура плавления - 1470 - 1580 °С). При обжиге дают желто-белый и оранжевый черепок, до </w:t>
      </w:r>
      <w:smartTag w:uri="urn:schemas-microsoft-com:office:smarttags" w:element="metricconverter">
        <w:smartTagPr>
          <w:attr w:name="ProductID" w:val="1940 г"/>
        </w:smartTagPr>
        <w:r w:rsidRPr="00AA5183">
          <w:rPr>
            <w:szCs w:val="24"/>
          </w:rPr>
          <w:t>1940 г</w:t>
        </w:r>
      </w:smartTag>
      <w:r w:rsidRPr="00AA5183">
        <w:rPr>
          <w:szCs w:val="24"/>
        </w:rPr>
        <w:t xml:space="preserve">. использовались на </w:t>
      </w:r>
      <w:proofErr w:type="spellStart"/>
      <w:r w:rsidRPr="00AA5183">
        <w:rPr>
          <w:szCs w:val="24"/>
        </w:rPr>
        <w:t>воскресенских</w:t>
      </w:r>
      <w:proofErr w:type="spellEnd"/>
      <w:r w:rsidRPr="00AA5183">
        <w:rPr>
          <w:szCs w:val="24"/>
        </w:rPr>
        <w:t xml:space="preserve"> стекольных заводах.</w:t>
      </w:r>
    </w:p>
    <w:p w:rsidR="002C37A9" w:rsidRPr="00AA5183" w:rsidRDefault="002C37A9" w:rsidP="002C37A9">
      <w:pPr>
        <w:pStyle w:val="ConsPlusNormal"/>
        <w:ind w:firstLine="709"/>
        <w:jc w:val="both"/>
        <w:rPr>
          <w:szCs w:val="24"/>
        </w:rPr>
      </w:pPr>
      <w:r w:rsidRPr="00AA5183">
        <w:rPr>
          <w:szCs w:val="24"/>
        </w:rPr>
        <w:t>На территории района представлены различные экзогенные геологические процессы: речная эрозия, заболачивание, подтопление, овражная эрозия, суффозии. Все эти процессы являются естественными природными факторами.</w:t>
      </w:r>
    </w:p>
    <w:p w:rsidR="002C37A9" w:rsidRPr="00AA5183" w:rsidRDefault="002C37A9" w:rsidP="002C37A9">
      <w:pPr>
        <w:pStyle w:val="ConsPlusNormal"/>
        <w:ind w:firstLine="709"/>
        <w:jc w:val="both"/>
        <w:rPr>
          <w:szCs w:val="24"/>
        </w:rPr>
      </w:pPr>
      <w:r w:rsidRPr="00AA5183">
        <w:rPr>
          <w:szCs w:val="24"/>
        </w:rPr>
        <w:t xml:space="preserve">Обследование территории на предмет </w:t>
      </w:r>
      <w:proofErr w:type="spellStart"/>
      <w:r w:rsidRPr="00AA5183">
        <w:rPr>
          <w:szCs w:val="24"/>
        </w:rPr>
        <w:t>закарстованности</w:t>
      </w:r>
      <w:proofErr w:type="spellEnd"/>
      <w:r w:rsidRPr="00AA5183">
        <w:rPr>
          <w:szCs w:val="24"/>
        </w:rPr>
        <w:t xml:space="preserve"> показало, что в связи с весьма значительной мощностью татарских отложений, являющихся препятствием для проникновения атмосферных и грунтовых вод вглубь массива до растворимых горных пород, здесь нет условий для развития карстовых процессов.</w:t>
      </w:r>
    </w:p>
    <w:p w:rsidR="002C37A9" w:rsidRPr="00AA5183" w:rsidRDefault="002C37A9" w:rsidP="002C37A9">
      <w:pPr>
        <w:pStyle w:val="ConsPlusNormal"/>
        <w:ind w:firstLine="709"/>
        <w:jc w:val="both"/>
        <w:rPr>
          <w:szCs w:val="24"/>
        </w:rPr>
      </w:pPr>
      <w:r w:rsidRPr="00AA5183">
        <w:rPr>
          <w:szCs w:val="24"/>
        </w:rPr>
        <w:t xml:space="preserve">Современные физико-геологические процессы проявляются в виде эрозии грунтов потоками атмосферных, талых и паводковых вод в районе р. </w:t>
      </w:r>
      <w:proofErr w:type="spellStart"/>
      <w:r w:rsidRPr="00AA5183">
        <w:rPr>
          <w:szCs w:val="24"/>
        </w:rPr>
        <w:t>Люнды</w:t>
      </w:r>
      <w:proofErr w:type="spellEnd"/>
      <w:r w:rsidRPr="00AA5183">
        <w:rPr>
          <w:szCs w:val="24"/>
        </w:rPr>
        <w:t xml:space="preserve"> и аккумуляции </w:t>
      </w:r>
      <w:proofErr w:type="spellStart"/>
      <w:r w:rsidRPr="00AA5183">
        <w:rPr>
          <w:szCs w:val="24"/>
        </w:rPr>
        <w:t>алювиально</w:t>
      </w:r>
      <w:proofErr w:type="spellEnd"/>
      <w:r w:rsidRPr="00AA5183">
        <w:rPr>
          <w:szCs w:val="24"/>
        </w:rPr>
        <w:t>-делювиальных отложений в пониженных элементах рельефа. Местами образуются отдельные заболоченные участки.</w:t>
      </w:r>
    </w:p>
    <w:p w:rsidR="002C37A9" w:rsidRPr="00AA5183" w:rsidRDefault="002C37A9" w:rsidP="002C37A9">
      <w:pPr>
        <w:pStyle w:val="41"/>
        <w:spacing w:before="0" w:line="240" w:lineRule="auto"/>
        <w:ind w:firstLine="0"/>
        <w:outlineLvl w:val="9"/>
        <w:rPr>
          <w:rFonts w:ascii="Times New Roman" w:hAnsi="Times New Roman"/>
          <w:szCs w:val="24"/>
        </w:rPr>
      </w:pPr>
    </w:p>
    <w:p w:rsidR="002C37A9" w:rsidRPr="00AA5183" w:rsidRDefault="002C37A9" w:rsidP="00FA533B">
      <w:pPr>
        <w:jc w:val="center"/>
        <w:rPr>
          <w:b/>
        </w:rPr>
      </w:pPr>
      <w:r w:rsidRPr="00AA5183">
        <w:rPr>
          <w:b/>
        </w:rPr>
        <w:t xml:space="preserve">Гидрография, </w:t>
      </w:r>
      <w:bookmarkEnd w:id="10"/>
      <w:r w:rsidRPr="00AA5183">
        <w:rPr>
          <w:b/>
        </w:rPr>
        <w:t>гидрогеология</w:t>
      </w:r>
    </w:p>
    <w:p w:rsidR="002C37A9" w:rsidRPr="00AA5183" w:rsidRDefault="002C37A9" w:rsidP="002C37A9">
      <w:pPr>
        <w:ind w:firstLine="709"/>
      </w:pPr>
      <w:bookmarkStart w:id="11" w:name="_Toc239498934"/>
      <w:r w:rsidRPr="00AA5183">
        <w:t xml:space="preserve">Речная сеть района (реки, озера, болота): район богат водными ресурсами - озерами, реками и болотами. Основной рекой является река Ветлуга. Общая длина реки </w:t>
      </w:r>
      <w:smartTag w:uri="urn:schemas-microsoft-com:office:smarttags" w:element="metricconverter">
        <w:smartTagPr>
          <w:attr w:name="ProductID" w:val="863 километра"/>
        </w:smartTagPr>
        <w:r w:rsidRPr="00AA5183">
          <w:t>863 километра</w:t>
        </w:r>
      </w:smartTag>
      <w:r w:rsidRPr="00AA5183">
        <w:t xml:space="preserve">. Это типичная река лесной полосы. Весной она разливается, летом значительно мелеет, судоходна, ее ширина 75 – </w:t>
      </w:r>
      <w:smartTag w:uri="urn:schemas-microsoft-com:office:smarttags" w:element="metricconverter">
        <w:smartTagPr>
          <w:attr w:name="ProductID" w:val="270 метров"/>
        </w:smartTagPr>
        <w:r w:rsidRPr="00AA5183">
          <w:t>270 метров</w:t>
        </w:r>
      </w:smartTag>
      <w:r w:rsidRPr="00AA5183">
        <w:t xml:space="preserve">, глубина 1,6 - </w:t>
      </w:r>
      <w:smartTag w:uri="urn:schemas-microsoft-com:office:smarttags" w:element="metricconverter">
        <w:smartTagPr>
          <w:attr w:name="ProductID" w:val="3,9 метра"/>
        </w:smartTagPr>
        <w:r w:rsidRPr="00AA5183">
          <w:t>3,9 метра</w:t>
        </w:r>
      </w:smartTag>
      <w:r w:rsidRPr="00AA5183">
        <w:t>, скорость течения 0,3-0,5 м/сек., дно реки песчаное. Русло реки умеренно извилистое, ширина 75-</w:t>
      </w:r>
      <w:smartTag w:uri="urn:schemas-microsoft-com:office:smarttags" w:element="metricconverter">
        <w:smartTagPr>
          <w:attr w:name="ProductID" w:val="270 метров"/>
        </w:smartTagPr>
        <w:r w:rsidRPr="00AA5183">
          <w:t>270 метров</w:t>
        </w:r>
      </w:smartTag>
      <w:r w:rsidRPr="00AA5183">
        <w:t>, глубина 2-</w:t>
      </w:r>
      <w:smartTag w:uri="urn:schemas-microsoft-com:office:smarttags" w:element="metricconverter">
        <w:smartTagPr>
          <w:attr w:name="ProductID" w:val="3 метра"/>
        </w:smartTagPr>
        <w:r w:rsidRPr="00AA5183">
          <w:t>3 метра</w:t>
        </w:r>
      </w:smartTag>
      <w:r w:rsidRPr="00AA5183">
        <w:t>, скорость течения 0,5-0,6 м/сек. Берега высотой 2-</w:t>
      </w:r>
      <w:smartTag w:uri="urn:schemas-microsoft-com:office:smarttags" w:element="metricconverter">
        <w:smartTagPr>
          <w:attr w:name="ProductID" w:val="4 метра"/>
        </w:smartTagPr>
        <w:r w:rsidRPr="00AA5183">
          <w:t>4 метра</w:t>
        </w:r>
      </w:smartTag>
      <w:r w:rsidRPr="00AA5183">
        <w:t>. Пойма, в основном, 2-х сторонняя, шириной 1,5-</w:t>
      </w:r>
      <w:smartTag w:uri="urn:schemas-microsoft-com:office:smarttags" w:element="metricconverter">
        <w:smartTagPr>
          <w:attr w:name="ProductID" w:val="2 километра"/>
        </w:smartTagPr>
        <w:r w:rsidRPr="00AA5183">
          <w:t>2 километра</w:t>
        </w:r>
      </w:smartTag>
      <w:r w:rsidRPr="00AA5183">
        <w:t xml:space="preserve">, изрезанная старицами. Она затапливается в многоводные годы слоем до </w:t>
      </w:r>
      <w:smartTag w:uri="urn:schemas-microsoft-com:office:smarttags" w:element="metricconverter">
        <w:smartTagPr>
          <w:attr w:name="ProductID" w:val="3 метров"/>
        </w:smartTagPr>
        <w:r w:rsidRPr="00AA5183">
          <w:t>3 метров</w:t>
        </w:r>
      </w:smartTag>
      <w:r w:rsidRPr="00AA5183">
        <w:t>, местами до 4-</w:t>
      </w:r>
      <w:smartTag w:uri="urn:schemas-microsoft-com:office:smarttags" w:element="metricconverter">
        <w:smartTagPr>
          <w:attr w:name="ProductID" w:val="5 метров"/>
        </w:smartTagPr>
        <w:r w:rsidRPr="00AA5183">
          <w:t>5 метров</w:t>
        </w:r>
      </w:smartTag>
      <w:r w:rsidRPr="00AA5183">
        <w:t xml:space="preserve"> сроком на 40-50 дней. Долина реки в нижнем течении асимметричная, с неясно выраженной шириной до </w:t>
      </w:r>
      <w:smartTag w:uri="urn:schemas-microsoft-com:office:smarttags" w:element="metricconverter">
        <w:smartTagPr>
          <w:attr w:name="ProductID" w:val="6 километров"/>
        </w:smartTagPr>
        <w:r w:rsidRPr="00AA5183">
          <w:t>6 километров</w:t>
        </w:r>
      </w:smartTag>
      <w:r w:rsidRPr="00AA5183">
        <w:t>, правый склон крутой, высотой до 60-</w:t>
      </w:r>
      <w:smartTag w:uri="urn:schemas-microsoft-com:office:smarttags" w:element="metricconverter">
        <w:smartTagPr>
          <w:attr w:name="ProductID" w:val="100 метров"/>
        </w:smartTagPr>
        <w:r w:rsidRPr="00AA5183">
          <w:t>100 метров</w:t>
        </w:r>
      </w:smartTag>
      <w:r w:rsidRPr="00AA5183">
        <w:t xml:space="preserve">, левый пологий с 2-мя надпойменными террасами. </w:t>
      </w:r>
    </w:p>
    <w:p w:rsidR="002C37A9" w:rsidRPr="00AA5183" w:rsidRDefault="002C37A9" w:rsidP="002C37A9">
      <w:pPr>
        <w:ind w:firstLine="709"/>
      </w:pPr>
      <w:r w:rsidRPr="00AA5183">
        <w:t xml:space="preserve">Более мелкие реки: Уста, </w:t>
      </w:r>
      <w:proofErr w:type="spellStart"/>
      <w:r w:rsidRPr="00AA5183">
        <w:t>Юронга</w:t>
      </w:r>
      <w:proofErr w:type="spellEnd"/>
      <w:r w:rsidRPr="00AA5183">
        <w:t xml:space="preserve">, Ижма, Ноля, </w:t>
      </w:r>
      <w:proofErr w:type="spellStart"/>
      <w:r w:rsidRPr="00AA5183">
        <w:t>Люнда</w:t>
      </w:r>
      <w:proofErr w:type="spellEnd"/>
      <w:r w:rsidRPr="00AA5183">
        <w:t xml:space="preserve">, Швея, </w:t>
      </w:r>
      <w:proofErr w:type="spellStart"/>
      <w:r w:rsidRPr="00AA5183">
        <w:t>Перенга</w:t>
      </w:r>
      <w:proofErr w:type="spellEnd"/>
      <w:r w:rsidRPr="00AA5183">
        <w:t xml:space="preserve"> и множество других рек и ручьев общим числом 200. Самый крупный приток Ветлуги – река Уста. По </w:t>
      </w:r>
      <w:r w:rsidRPr="00AA5183">
        <w:lastRenderedPageBreak/>
        <w:t>территории района река протекает своим нижним течением. Русло извилистое, шириной 35-</w:t>
      </w:r>
      <w:smartTag w:uri="urn:schemas-microsoft-com:office:smarttags" w:element="metricconverter">
        <w:smartTagPr>
          <w:attr w:name="ProductID" w:val="455 метров"/>
        </w:smartTagPr>
        <w:r w:rsidRPr="00AA5183">
          <w:t>455 метров</w:t>
        </w:r>
      </w:smartTag>
      <w:r w:rsidRPr="00AA5183">
        <w:t>, глубиной от 0,4 на перекатах до 2-2,5 на плесах. Скорость течения 0,1-0,7 м/сек. Берега высотой 3-</w:t>
      </w:r>
      <w:smartTag w:uri="urn:schemas-microsoft-com:office:smarttags" w:element="metricconverter">
        <w:smartTagPr>
          <w:attr w:name="ProductID" w:val="4 метра"/>
        </w:smartTagPr>
        <w:r w:rsidRPr="00AA5183">
          <w:t>4 метра</w:t>
        </w:r>
      </w:smartTag>
      <w:r w:rsidRPr="00AA5183">
        <w:t>. Ширина поймы 1,4-</w:t>
      </w:r>
      <w:smartTag w:uri="urn:schemas-microsoft-com:office:smarttags" w:element="metricconverter">
        <w:smartTagPr>
          <w:attr w:name="ProductID" w:val="1,8 километра"/>
        </w:smartTagPr>
        <w:r w:rsidRPr="00AA5183">
          <w:t>1,8 километра</w:t>
        </w:r>
      </w:smartTag>
      <w:r w:rsidRPr="00AA5183">
        <w:t>. Глубина затопления во время половодья 1,5-</w:t>
      </w:r>
      <w:smartTag w:uri="urn:schemas-microsoft-com:office:smarttags" w:element="metricconverter">
        <w:smartTagPr>
          <w:attr w:name="ProductID" w:val="3,5 метра"/>
        </w:smartTagPr>
        <w:r w:rsidRPr="00AA5183">
          <w:t>3,5 метра</w:t>
        </w:r>
      </w:smartTag>
      <w:r w:rsidRPr="00AA5183">
        <w:t xml:space="preserve">. Основные притоки - реки Ижма (длиной </w:t>
      </w:r>
      <w:smartTag w:uri="urn:schemas-microsoft-com:office:smarttags" w:element="metricconverter">
        <w:smartTagPr>
          <w:attr w:name="ProductID" w:val="57 километров"/>
        </w:smartTagPr>
        <w:r w:rsidRPr="00AA5183">
          <w:t>57 километров</w:t>
        </w:r>
      </w:smartTag>
      <w:r w:rsidRPr="00AA5183">
        <w:t xml:space="preserve">) и </w:t>
      </w:r>
      <w:proofErr w:type="spellStart"/>
      <w:r w:rsidRPr="00AA5183">
        <w:t>Рассомаха</w:t>
      </w:r>
      <w:proofErr w:type="spellEnd"/>
      <w:r w:rsidRPr="00AA5183">
        <w:t xml:space="preserve"> (длиной </w:t>
      </w:r>
      <w:smartTag w:uri="urn:schemas-microsoft-com:office:smarttags" w:element="metricconverter">
        <w:smartTagPr>
          <w:attr w:name="ProductID" w:val="22 километра"/>
        </w:smartTagPr>
        <w:r w:rsidRPr="00AA5183">
          <w:t>22 километра</w:t>
        </w:r>
      </w:smartTag>
      <w:r w:rsidRPr="00AA5183">
        <w:t xml:space="preserve">). Река </w:t>
      </w:r>
      <w:proofErr w:type="spellStart"/>
      <w:r w:rsidRPr="00AA5183">
        <w:t>Люнда</w:t>
      </w:r>
      <w:proofErr w:type="spellEnd"/>
      <w:r w:rsidRPr="00AA5183">
        <w:t xml:space="preserve"> практически полностью течет по территории района. Правобережная часть реки ровная, левобережная волнистая. На плоских водоразделах много торфяных болот и озер. </w:t>
      </w:r>
    </w:p>
    <w:p w:rsidR="002C37A9" w:rsidRPr="00AA5183" w:rsidRDefault="002C37A9" w:rsidP="002C37A9">
      <w:pPr>
        <w:ind w:firstLine="709"/>
      </w:pPr>
      <w:r w:rsidRPr="00AA5183">
        <w:t xml:space="preserve">В Воскресенском районе протекают следующие реки, длиной более 10 километров: </w:t>
      </w:r>
      <w:proofErr w:type="spellStart"/>
      <w:r w:rsidRPr="00AA5183">
        <w:t>Отмяга</w:t>
      </w:r>
      <w:proofErr w:type="spellEnd"/>
      <w:r w:rsidRPr="00AA5183">
        <w:t xml:space="preserve">, </w:t>
      </w:r>
      <w:proofErr w:type="spellStart"/>
      <w:r w:rsidRPr="00AA5183">
        <w:t>Руя</w:t>
      </w:r>
      <w:proofErr w:type="spellEnd"/>
      <w:r w:rsidRPr="00AA5183">
        <w:t xml:space="preserve"> – левые притоки Ижмы, Сухая </w:t>
      </w:r>
      <w:proofErr w:type="spellStart"/>
      <w:r w:rsidRPr="00AA5183">
        <w:t>Руя</w:t>
      </w:r>
      <w:proofErr w:type="spellEnd"/>
      <w:r w:rsidRPr="00AA5183">
        <w:t xml:space="preserve"> – приток </w:t>
      </w:r>
      <w:proofErr w:type="spellStart"/>
      <w:r w:rsidRPr="00AA5183">
        <w:t>Руи</w:t>
      </w:r>
      <w:proofErr w:type="spellEnd"/>
      <w:r w:rsidRPr="00AA5183">
        <w:t xml:space="preserve">, </w:t>
      </w:r>
      <w:proofErr w:type="spellStart"/>
      <w:r w:rsidRPr="00AA5183">
        <w:t>Чумакша</w:t>
      </w:r>
      <w:proofErr w:type="spellEnd"/>
      <w:r w:rsidRPr="00AA5183">
        <w:t xml:space="preserve">, Хмелевая, </w:t>
      </w:r>
      <w:proofErr w:type="spellStart"/>
      <w:r w:rsidRPr="00AA5183">
        <w:t>Быстрец</w:t>
      </w:r>
      <w:proofErr w:type="spellEnd"/>
      <w:r w:rsidRPr="00AA5183">
        <w:t xml:space="preserve"> (Красный) – правые притоки </w:t>
      </w:r>
      <w:proofErr w:type="spellStart"/>
      <w:r w:rsidRPr="00AA5183">
        <w:t>Люнды</w:t>
      </w:r>
      <w:proofErr w:type="spellEnd"/>
      <w:r w:rsidRPr="00AA5183">
        <w:t xml:space="preserve">, </w:t>
      </w:r>
      <w:proofErr w:type="spellStart"/>
      <w:r w:rsidRPr="00AA5183">
        <w:t>Быстрец</w:t>
      </w:r>
      <w:proofErr w:type="spellEnd"/>
      <w:r w:rsidRPr="00AA5183">
        <w:t xml:space="preserve"> (Черный) – приток Быстрица (Красного), </w:t>
      </w:r>
      <w:proofErr w:type="spellStart"/>
      <w:r w:rsidRPr="00AA5183">
        <w:t>Шурговашка</w:t>
      </w:r>
      <w:proofErr w:type="spellEnd"/>
      <w:r w:rsidRPr="00AA5183">
        <w:t xml:space="preserve"> – левый приток </w:t>
      </w:r>
      <w:proofErr w:type="spellStart"/>
      <w:r w:rsidRPr="00AA5183">
        <w:t>Люнды</w:t>
      </w:r>
      <w:proofErr w:type="spellEnd"/>
      <w:r w:rsidRPr="00AA5183">
        <w:t xml:space="preserve">, </w:t>
      </w:r>
      <w:proofErr w:type="spellStart"/>
      <w:r w:rsidRPr="00AA5183">
        <w:t>Шорья</w:t>
      </w:r>
      <w:proofErr w:type="spellEnd"/>
      <w:r w:rsidRPr="00AA5183">
        <w:t xml:space="preserve">, Чернушка – правые притоки </w:t>
      </w:r>
      <w:proofErr w:type="spellStart"/>
      <w:r w:rsidRPr="00AA5183">
        <w:t>Юронги</w:t>
      </w:r>
      <w:proofErr w:type="spellEnd"/>
      <w:r w:rsidRPr="00AA5183">
        <w:t xml:space="preserve">, </w:t>
      </w:r>
      <w:proofErr w:type="spellStart"/>
      <w:r w:rsidRPr="00AA5183">
        <w:t>Шушкан</w:t>
      </w:r>
      <w:proofErr w:type="spellEnd"/>
      <w:r w:rsidRPr="00AA5183">
        <w:t xml:space="preserve">, </w:t>
      </w:r>
      <w:proofErr w:type="spellStart"/>
      <w:r w:rsidRPr="00AA5183">
        <w:t>Тюньга</w:t>
      </w:r>
      <w:proofErr w:type="spellEnd"/>
      <w:r w:rsidRPr="00AA5183">
        <w:t xml:space="preserve">, Куга, Кума – левые притоки </w:t>
      </w:r>
      <w:proofErr w:type="spellStart"/>
      <w:r w:rsidRPr="00AA5183">
        <w:t>Юронги</w:t>
      </w:r>
      <w:proofErr w:type="spellEnd"/>
      <w:r w:rsidRPr="00AA5183">
        <w:t xml:space="preserve">. </w:t>
      </w:r>
    </w:p>
    <w:p w:rsidR="002C37A9" w:rsidRPr="00AA5183" w:rsidRDefault="002C37A9" w:rsidP="002C37A9">
      <w:pPr>
        <w:ind w:firstLine="709"/>
      </w:pPr>
      <w:r w:rsidRPr="00AA5183">
        <w:t xml:space="preserve">Грунтовые воды в большинстве случаев близко к поверхности </w:t>
      </w:r>
      <w:proofErr w:type="spellStart"/>
      <w:r w:rsidRPr="00AA5183">
        <w:t>слабоминерализованы</w:t>
      </w:r>
      <w:proofErr w:type="spellEnd"/>
      <w:r w:rsidRPr="00AA5183">
        <w:t xml:space="preserve">. Самые крупные озера в районе: Светлое, площадь </w:t>
      </w:r>
      <w:smartTag w:uri="urn:schemas-microsoft-com:office:smarttags" w:element="metricconverter">
        <w:smartTagPr>
          <w:attr w:name="ProductID" w:val="53,0 га"/>
        </w:smartTagPr>
        <w:r w:rsidRPr="00AA5183">
          <w:t>53,0 га</w:t>
        </w:r>
      </w:smartTag>
      <w:r w:rsidRPr="00AA5183">
        <w:t xml:space="preserve"> и </w:t>
      </w:r>
      <w:proofErr w:type="spellStart"/>
      <w:r w:rsidRPr="00AA5183">
        <w:t>Нестиар</w:t>
      </w:r>
      <w:proofErr w:type="spellEnd"/>
      <w:r w:rsidRPr="00AA5183">
        <w:t xml:space="preserve">, площадью </w:t>
      </w:r>
      <w:smartTag w:uri="urn:schemas-microsoft-com:office:smarttags" w:element="metricconverter">
        <w:smartTagPr>
          <w:attr w:name="ProductID" w:val="29,9 га"/>
        </w:smartTagPr>
        <w:r w:rsidRPr="00AA5183">
          <w:t>29,9 га</w:t>
        </w:r>
      </w:smartTag>
      <w:r w:rsidRPr="00AA5183">
        <w:t xml:space="preserve">. Самым известным озером (и не только в районе) является озеро </w:t>
      </w:r>
      <w:proofErr w:type="spellStart"/>
      <w:r w:rsidRPr="00AA5183">
        <w:t>Светлояр</w:t>
      </w:r>
      <w:proofErr w:type="spellEnd"/>
      <w:r w:rsidRPr="00AA5183">
        <w:t xml:space="preserve">, площадь которого составляет </w:t>
      </w:r>
      <w:smartTag w:uri="urn:schemas-microsoft-com:office:smarttags" w:element="metricconverter">
        <w:smartTagPr>
          <w:attr w:name="ProductID" w:val="12 га"/>
        </w:smartTagPr>
        <w:r w:rsidRPr="00AA5183">
          <w:t>12 га</w:t>
        </w:r>
      </w:smartTag>
      <w:r w:rsidRPr="00AA5183">
        <w:t>. В районе много болот различного происхождения, большинство из которых имеют торфяные месторождения.</w:t>
      </w:r>
    </w:p>
    <w:p w:rsidR="002C37A9" w:rsidRPr="00AA5183" w:rsidRDefault="002C37A9" w:rsidP="002C37A9">
      <w:pPr>
        <w:ind w:firstLine="709"/>
      </w:pPr>
      <w:r w:rsidRPr="00AA5183">
        <w:t>В районе имеется множество озер (пойменных, ледниковых) и болот (верховые, низинные, переходные).</w:t>
      </w:r>
    </w:p>
    <w:p w:rsidR="002C37A9" w:rsidRPr="00AA5183" w:rsidRDefault="002C37A9" w:rsidP="002C37A9">
      <w:pPr>
        <w:pStyle w:val="21"/>
        <w:ind w:firstLine="709"/>
        <w:rPr>
          <w:szCs w:val="24"/>
        </w:rPr>
      </w:pPr>
      <w:r w:rsidRPr="00AA5183">
        <w:rPr>
          <w:szCs w:val="24"/>
        </w:rPr>
        <w:t>Замерзают реки в конце ноября, к концу зимы толщина льда достигает 40-</w:t>
      </w:r>
      <w:smartTag w:uri="urn:schemas-microsoft-com:office:smarttags" w:element="metricconverter">
        <w:smartTagPr>
          <w:attr w:name="ProductID" w:val="60 см"/>
        </w:smartTagPr>
        <w:r w:rsidRPr="00AA5183">
          <w:rPr>
            <w:szCs w:val="24"/>
          </w:rPr>
          <w:t>60 см</w:t>
        </w:r>
      </w:smartTag>
      <w:r w:rsidRPr="00AA5183">
        <w:rPr>
          <w:szCs w:val="24"/>
        </w:rPr>
        <w:t xml:space="preserve">, в суровые зимы до </w:t>
      </w:r>
      <w:smartTag w:uri="urn:schemas-microsoft-com:office:smarttags" w:element="metricconverter">
        <w:smartTagPr>
          <w:attr w:name="ProductID" w:val="1 м"/>
        </w:smartTagPr>
        <w:r w:rsidRPr="00AA5183">
          <w:rPr>
            <w:szCs w:val="24"/>
          </w:rPr>
          <w:t>1 м</w:t>
        </w:r>
      </w:smartTag>
      <w:r w:rsidRPr="00AA5183">
        <w:rPr>
          <w:szCs w:val="24"/>
        </w:rPr>
        <w:t>. Мелкие реки иногда промерзают до дна. Вскрываются реки в первой половине апреля. Весеннее половодье длится 30-45 дней. Максимальный подъем уровня воды в этот период достигает 4-</w:t>
      </w:r>
      <w:smartTag w:uri="urn:schemas-microsoft-com:office:smarttags" w:element="metricconverter">
        <w:smartTagPr>
          <w:attr w:name="ProductID" w:val="5 м"/>
        </w:smartTagPr>
        <w:r w:rsidRPr="00AA5183">
          <w:rPr>
            <w:szCs w:val="24"/>
          </w:rPr>
          <w:t>5 м</w:t>
        </w:r>
      </w:smartTag>
      <w:r w:rsidRPr="00AA5183">
        <w:rPr>
          <w:szCs w:val="24"/>
        </w:rPr>
        <w:t>. Меженный уровень (конец мая – конец сентября) прерывается кратковременными паводками, во время которых уровень воды в реках поднимается на 1-</w:t>
      </w:r>
      <w:smartTag w:uri="urn:schemas-microsoft-com:office:smarttags" w:element="metricconverter">
        <w:smartTagPr>
          <w:attr w:name="ProductID" w:val="3 м"/>
        </w:smartTagPr>
        <w:r w:rsidRPr="00AA5183">
          <w:rPr>
            <w:szCs w:val="24"/>
          </w:rPr>
          <w:t>3 м</w:t>
        </w:r>
      </w:smartTag>
      <w:r w:rsidRPr="00AA5183">
        <w:rPr>
          <w:szCs w:val="24"/>
        </w:rPr>
        <w:t xml:space="preserve">. </w:t>
      </w:r>
    </w:p>
    <w:p w:rsidR="002C37A9" w:rsidRPr="00AA5183" w:rsidRDefault="002C37A9" w:rsidP="002C37A9">
      <w:pPr>
        <w:pStyle w:val="21"/>
        <w:ind w:firstLine="709"/>
        <w:rPr>
          <w:szCs w:val="24"/>
        </w:rPr>
      </w:pPr>
      <w:r w:rsidRPr="00AA5183">
        <w:rPr>
          <w:szCs w:val="24"/>
        </w:rPr>
        <w:t xml:space="preserve">Болота (глубина до </w:t>
      </w:r>
      <w:smartTag w:uri="urn:schemas-microsoft-com:office:smarttags" w:element="metricconverter">
        <w:smartTagPr>
          <w:attr w:name="ProductID" w:val="2 м"/>
        </w:smartTagPr>
        <w:r w:rsidRPr="00AA5183">
          <w:rPr>
            <w:szCs w:val="24"/>
          </w:rPr>
          <w:t>2 м</w:t>
        </w:r>
      </w:smartTag>
      <w:r w:rsidRPr="00AA5183">
        <w:rPr>
          <w:szCs w:val="24"/>
        </w:rPr>
        <w:t xml:space="preserve">) преимущественно моховые и травяные, большей частью </w:t>
      </w:r>
      <w:proofErr w:type="spellStart"/>
      <w:r w:rsidRPr="00AA5183">
        <w:rPr>
          <w:szCs w:val="24"/>
        </w:rPr>
        <w:t>залесенные</w:t>
      </w:r>
      <w:proofErr w:type="spellEnd"/>
      <w:r w:rsidRPr="00AA5183">
        <w:rPr>
          <w:szCs w:val="24"/>
        </w:rPr>
        <w:t xml:space="preserve">, замерзают они в конце ноября, промерзая в течение зимы на глубину до </w:t>
      </w:r>
      <w:smartTag w:uri="urn:schemas-microsoft-com:office:smarttags" w:element="metricconverter">
        <w:smartTagPr>
          <w:attr w:name="ProductID" w:val="50 см"/>
        </w:smartTagPr>
        <w:r w:rsidRPr="00AA5183">
          <w:rPr>
            <w:szCs w:val="24"/>
          </w:rPr>
          <w:t>50 см</w:t>
        </w:r>
      </w:smartTag>
      <w:r w:rsidRPr="00AA5183">
        <w:rPr>
          <w:szCs w:val="24"/>
        </w:rPr>
        <w:t>, оттаивают в конце апреля – начале мая. В период половодья и интенсивных дождей болота труднопроходимы, а местами непроходимы для всех видов транспорта и для пешеходов.</w:t>
      </w:r>
    </w:p>
    <w:p w:rsidR="002C37A9" w:rsidRPr="00AA5183" w:rsidRDefault="002C37A9" w:rsidP="002C37A9">
      <w:pPr>
        <w:shd w:val="clear" w:color="auto" w:fill="FFFFFF"/>
        <w:autoSpaceDE w:val="0"/>
        <w:autoSpaceDN w:val="0"/>
        <w:adjustRightInd w:val="0"/>
        <w:rPr>
          <w:color w:val="000000"/>
        </w:rPr>
      </w:pPr>
    </w:p>
    <w:p w:rsidR="002C37A9" w:rsidRPr="00AA5183" w:rsidRDefault="002C37A9" w:rsidP="00FA533B">
      <w:pPr>
        <w:shd w:val="clear" w:color="auto" w:fill="FFFFFF"/>
        <w:autoSpaceDE w:val="0"/>
        <w:autoSpaceDN w:val="0"/>
        <w:adjustRightInd w:val="0"/>
        <w:jc w:val="center"/>
        <w:rPr>
          <w:b/>
        </w:rPr>
      </w:pPr>
      <w:r w:rsidRPr="00AA5183">
        <w:rPr>
          <w:b/>
        </w:rPr>
        <w:t>Растительность и почвенный покров</w:t>
      </w:r>
    </w:p>
    <w:bookmarkEnd w:id="11"/>
    <w:p w:rsidR="002C37A9" w:rsidRPr="00AA5183" w:rsidRDefault="002C37A9" w:rsidP="002C37A9">
      <w:pPr>
        <w:ind w:firstLine="709"/>
        <w:jc w:val="both"/>
      </w:pPr>
      <w:r w:rsidRPr="00AA5183">
        <w:t xml:space="preserve">Площадь земель под лесами: лесистость района (отношение площади лесных земель к площади территории района) равна 74% при </w:t>
      </w:r>
      <w:proofErr w:type="spellStart"/>
      <w:r w:rsidRPr="00AA5183">
        <w:t>среднеобластном</w:t>
      </w:r>
      <w:proofErr w:type="spellEnd"/>
      <w:r w:rsidRPr="00AA5183">
        <w:t xml:space="preserve"> показателе 49%. </w:t>
      </w:r>
    </w:p>
    <w:p w:rsidR="002C37A9" w:rsidRPr="00AA5183" w:rsidRDefault="002C37A9" w:rsidP="002C37A9">
      <w:pPr>
        <w:ind w:firstLine="709"/>
        <w:jc w:val="both"/>
        <w:rPr>
          <w:color w:val="000000"/>
        </w:rPr>
      </w:pPr>
      <w:r w:rsidRPr="00AA5183">
        <w:rPr>
          <w:color w:val="000000"/>
        </w:rPr>
        <w:t>Леса по целевому назначению согласно ст.10 Лесного Кодекса Российской Федерации от 04.12.2006 г. №200-ФЗ (с изменениями от 27.12.2009 г.) подразделяются на:</w:t>
      </w:r>
    </w:p>
    <w:p w:rsidR="002C37A9" w:rsidRPr="00AA5183" w:rsidRDefault="002C37A9" w:rsidP="002C37A9">
      <w:pPr>
        <w:tabs>
          <w:tab w:val="left" w:pos="851"/>
        </w:tabs>
        <w:ind w:firstLine="709"/>
        <w:jc w:val="both"/>
        <w:rPr>
          <w:color w:val="000000"/>
        </w:rPr>
      </w:pPr>
      <w:r w:rsidRPr="00AA5183">
        <w:rPr>
          <w:color w:val="000000"/>
        </w:rPr>
        <w:t>— защитные леса;</w:t>
      </w:r>
    </w:p>
    <w:p w:rsidR="002C37A9" w:rsidRPr="00AA5183" w:rsidRDefault="002C37A9" w:rsidP="002C37A9">
      <w:pPr>
        <w:tabs>
          <w:tab w:val="left" w:pos="851"/>
        </w:tabs>
        <w:ind w:firstLine="709"/>
        <w:jc w:val="both"/>
        <w:rPr>
          <w:color w:val="000000"/>
        </w:rPr>
      </w:pPr>
      <w:r w:rsidRPr="00AA5183">
        <w:rPr>
          <w:color w:val="000000"/>
        </w:rPr>
        <w:t>— эксплуатационные леса;</w:t>
      </w:r>
    </w:p>
    <w:p w:rsidR="002C37A9" w:rsidRPr="00AA5183" w:rsidRDefault="002C37A9" w:rsidP="002C37A9">
      <w:pPr>
        <w:tabs>
          <w:tab w:val="left" w:pos="851"/>
        </w:tabs>
        <w:ind w:firstLine="709"/>
        <w:jc w:val="both"/>
        <w:rPr>
          <w:color w:val="000000"/>
        </w:rPr>
      </w:pPr>
      <w:r w:rsidRPr="00AA5183">
        <w:rPr>
          <w:color w:val="000000"/>
        </w:rPr>
        <w:t>— резервные леса.</w:t>
      </w:r>
    </w:p>
    <w:p w:rsidR="002C37A9" w:rsidRPr="00AA5183" w:rsidRDefault="002C37A9" w:rsidP="002C37A9">
      <w:pPr>
        <w:ind w:firstLine="709"/>
        <w:jc w:val="both"/>
      </w:pPr>
      <w:r w:rsidRPr="00AA5183">
        <w:t xml:space="preserve">Общая площадь лесов составляет 277 тыс. га, покрытая лесом 253,9 </w:t>
      </w:r>
      <w:proofErr w:type="spellStart"/>
      <w:r w:rsidRPr="00AA5183">
        <w:t>тыс.га</w:t>
      </w:r>
      <w:proofErr w:type="spellEnd"/>
      <w:r w:rsidRPr="00AA5183">
        <w:t xml:space="preserve">. Защитные леса занимают площадь 46,2 тыс. га, эксплуатационные леса - 230,8 </w:t>
      </w:r>
      <w:proofErr w:type="spellStart"/>
      <w:r w:rsidRPr="00AA5183">
        <w:t>тыс.га</w:t>
      </w:r>
      <w:proofErr w:type="spellEnd"/>
      <w:r w:rsidRPr="00AA5183">
        <w:t>.</w:t>
      </w:r>
    </w:p>
    <w:p w:rsidR="002C37A9" w:rsidRPr="00AA5183" w:rsidRDefault="002C37A9" w:rsidP="002C37A9">
      <w:pPr>
        <w:ind w:firstLine="709"/>
        <w:jc w:val="both"/>
        <w:rPr>
          <w:color w:val="000000"/>
        </w:rPr>
      </w:pPr>
      <w:r w:rsidRPr="00AA5183">
        <w:rPr>
          <w:color w:val="000000"/>
        </w:rPr>
        <w:t>Защитные леса согласно ст.102 Лесного Кодекса Российской Федерации от 04.12.2006 г. №200-ФЗ с изменениями от 27.12.2009 г. подразделяются на:</w:t>
      </w:r>
    </w:p>
    <w:p w:rsidR="002C37A9" w:rsidRPr="00AA5183" w:rsidRDefault="002C37A9" w:rsidP="002C37A9">
      <w:pPr>
        <w:tabs>
          <w:tab w:val="left" w:pos="851"/>
        </w:tabs>
        <w:ind w:firstLine="709"/>
        <w:jc w:val="both"/>
        <w:rPr>
          <w:color w:val="000000"/>
        </w:rPr>
      </w:pPr>
      <w:r w:rsidRPr="00AA5183">
        <w:rPr>
          <w:color w:val="000000"/>
        </w:rPr>
        <w:t xml:space="preserve">— леса, расположенные на особо охраняемых природных территориях; </w:t>
      </w:r>
    </w:p>
    <w:p w:rsidR="002C37A9" w:rsidRPr="00AA5183" w:rsidRDefault="002C37A9" w:rsidP="002C37A9">
      <w:pPr>
        <w:tabs>
          <w:tab w:val="left" w:pos="851"/>
        </w:tabs>
        <w:ind w:firstLine="709"/>
        <w:jc w:val="both"/>
        <w:rPr>
          <w:color w:val="000000"/>
        </w:rPr>
      </w:pPr>
      <w:r w:rsidRPr="00AA5183">
        <w:rPr>
          <w:color w:val="000000"/>
        </w:rPr>
        <w:t xml:space="preserve">— леса, расположенные в </w:t>
      </w:r>
      <w:proofErr w:type="spellStart"/>
      <w:r w:rsidRPr="00AA5183">
        <w:rPr>
          <w:color w:val="000000"/>
        </w:rPr>
        <w:t>водоохранных</w:t>
      </w:r>
      <w:proofErr w:type="spellEnd"/>
      <w:r w:rsidRPr="00AA5183">
        <w:rPr>
          <w:color w:val="000000"/>
        </w:rPr>
        <w:t xml:space="preserve"> зонах;</w:t>
      </w:r>
    </w:p>
    <w:p w:rsidR="002C37A9" w:rsidRPr="00AA5183" w:rsidRDefault="002C37A9" w:rsidP="002C37A9">
      <w:pPr>
        <w:tabs>
          <w:tab w:val="left" w:pos="851"/>
        </w:tabs>
        <w:ind w:firstLine="709"/>
        <w:jc w:val="both"/>
        <w:rPr>
          <w:color w:val="000000"/>
        </w:rPr>
      </w:pPr>
      <w:r w:rsidRPr="00AA5183">
        <w:rPr>
          <w:color w:val="000000"/>
        </w:rPr>
        <w:t>— леса, выполняющие функции защиты природных и иных объектов:</w:t>
      </w:r>
    </w:p>
    <w:p w:rsidR="002C37A9" w:rsidRPr="00AA5183" w:rsidRDefault="002C37A9" w:rsidP="002C37A9">
      <w:pPr>
        <w:tabs>
          <w:tab w:val="left" w:pos="851"/>
        </w:tabs>
        <w:ind w:firstLine="709"/>
        <w:jc w:val="both"/>
        <w:rPr>
          <w:color w:val="000000"/>
        </w:rPr>
      </w:pPr>
      <w:r w:rsidRPr="00AA5183">
        <w:rPr>
          <w:color w:val="000000"/>
        </w:rPr>
        <w:t xml:space="preserve">— леса, расположенные в </w:t>
      </w:r>
      <w:r w:rsidRPr="00AA5183">
        <w:rPr>
          <w:color w:val="000000"/>
          <w:lang w:val="en-US"/>
        </w:rPr>
        <w:t>I</w:t>
      </w:r>
      <w:r w:rsidRPr="00AA5183">
        <w:rPr>
          <w:color w:val="000000"/>
        </w:rPr>
        <w:t xml:space="preserve">-м и </w:t>
      </w:r>
      <w:r w:rsidRPr="00AA5183">
        <w:rPr>
          <w:color w:val="000000"/>
          <w:lang w:val="en-US"/>
        </w:rPr>
        <w:t>II</w:t>
      </w:r>
      <w:r w:rsidRPr="00AA5183">
        <w:rPr>
          <w:color w:val="000000"/>
        </w:rPr>
        <w:t>-м поясах зон санитарной охраны источников водоснабжения;</w:t>
      </w:r>
    </w:p>
    <w:p w:rsidR="002C37A9" w:rsidRPr="00AA5183" w:rsidRDefault="002C37A9" w:rsidP="002C37A9">
      <w:pPr>
        <w:tabs>
          <w:tab w:val="left" w:pos="851"/>
        </w:tabs>
        <w:ind w:firstLine="709"/>
        <w:jc w:val="both"/>
        <w:rPr>
          <w:color w:val="000000"/>
        </w:rPr>
      </w:pPr>
      <w:r w:rsidRPr="00AA5183">
        <w:rPr>
          <w:color w:val="000000"/>
        </w:rPr>
        <w:t xml:space="preserve"> — защитные полосы лесов вдоль железнодорожных магистралей, автомобильных дорог федерального и территориального значения;</w:t>
      </w:r>
    </w:p>
    <w:p w:rsidR="002C37A9" w:rsidRPr="00AA5183" w:rsidRDefault="002C37A9" w:rsidP="002C37A9">
      <w:pPr>
        <w:tabs>
          <w:tab w:val="left" w:pos="851"/>
        </w:tabs>
        <w:ind w:firstLine="709"/>
        <w:jc w:val="both"/>
        <w:rPr>
          <w:color w:val="000000"/>
        </w:rPr>
      </w:pPr>
      <w:r w:rsidRPr="00AA5183">
        <w:rPr>
          <w:color w:val="000000"/>
        </w:rPr>
        <w:t xml:space="preserve"> — зеленые зоны, лесопарки;</w:t>
      </w:r>
    </w:p>
    <w:p w:rsidR="002C37A9" w:rsidRPr="00AA5183" w:rsidRDefault="002C37A9" w:rsidP="002C37A9">
      <w:pPr>
        <w:tabs>
          <w:tab w:val="left" w:pos="851"/>
        </w:tabs>
        <w:ind w:firstLine="709"/>
        <w:jc w:val="both"/>
        <w:rPr>
          <w:color w:val="000000"/>
        </w:rPr>
      </w:pPr>
      <w:r w:rsidRPr="00AA5183">
        <w:rPr>
          <w:color w:val="000000"/>
        </w:rPr>
        <w:t xml:space="preserve"> — городские леса;</w:t>
      </w:r>
    </w:p>
    <w:p w:rsidR="002C37A9" w:rsidRPr="00AA5183" w:rsidRDefault="002C37A9" w:rsidP="002C37A9">
      <w:pPr>
        <w:tabs>
          <w:tab w:val="left" w:pos="851"/>
        </w:tabs>
        <w:ind w:firstLine="709"/>
        <w:jc w:val="both"/>
        <w:rPr>
          <w:color w:val="000000"/>
        </w:rPr>
      </w:pPr>
      <w:r w:rsidRPr="00AA5183">
        <w:rPr>
          <w:color w:val="000000"/>
        </w:rPr>
        <w:t xml:space="preserve"> — леса, расположенные в </w:t>
      </w:r>
      <w:r w:rsidRPr="00AA5183">
        <w:rPr>
          <w:color w:val="000000"/>
          <w:lang w:val="en-US"/>
        </w:rPr>
        <w:t>I</w:t>
      </w:r>
      <w:r w:rsidRPr="00AA5183">
        <w:rPr>
          <w:color w:val="000000"/>
        </w:rPr>
        <w:t xml:space="preserve">-й, </w:t>
      </w:r>
      <w:r w:rsidRPr="00AA5183">
        <w:rPr>
          <w:color w:val="000000"/>
          <w:lang w:val="en-US"/>
        </w:rPr>
        <w:t>II</w:t>
      </w:r>
      <w:r w:rsidRPr="00AA5183">
        <w:rPr>
          <w:color w:val="000000"/>
        </w:rPr>
        <w:t xml:space="preserve">-й и </w:t>
      </w:r>
      <w:r w:rsidRPr="00AA5183">
        <w:rPr>
          <w:color w:val="000000"/>
          <w:lang w:val="en-US"/>
        </w:rPr>
        <w:t>III</w:t>
      </w:r>
      <w:r w:rsidRPr="00AA5183">
        <w:rPr>
          <w:color w:val="000000"/>
        </w:rPr>
        <w:t>-й зонах округов санитарной охраны лечебно-оздоровительных местностей и курортов;</w:t>
      </w:r>
    </w:p>
    <w:p w:rsidR="002C37A9" w:rsidRPr="00AA5183" w:rsidRDefault="002C37A9" w:rsidP="002C37A9">
      <w:pPr>
        <w:tabs>
          <w:tab w:val="left" w:pos="851"/>
        </w:tabs>
        <w:ind w:firstLine="709"/>
        <w:jc w:val="both"/>
        <w:rPr>
          <w:color w:val="000000"/>
        </w:rPr>
      </w:pPr>
      <w:r w:rsidRPr="00AA5183">
        <w:rPr>
          <w:color w:val="000000"/>
        </w:rPr>
        <w:t xml:space="preserve"> — ценные леса:</w:t>
      </w:r>
    </w:p>
    <w:p w:rsidR="002C37A9" w:rsidRPr="00AA5183" w:rsidRDefault="002C37A9" w:rsidP="002C37A9">
      <w:pPr>
        <w:tabs>
          <w:tab w:val="left" w:pos="851"/>
        </w:tabs>
        <w:ind w:firstLine="709"/>
        <w:jc w:val="both"/>
        <w:rPr>
          <w:color w:val="000000"/>
        </w:rPr>
      </w:pPr>
      <w:r w:rsidRPr="00AA5183">
        <w:rPr>
          <w:color w:val="000000"/>
        </w:rPr>
        <w:t xml:space="preserve"> — государственные защитные лесные полосы;</w:t>
      </w:r>
    </w:p>
    <w:p w:rsidR="002C37A9" w:rsidRPr="00AA5183" w:rsidRDefault="002C37A9" w:rsidP="002C37A9">
      <w:pPr>
        <w:tabs>
          <w:tab w:val="left" w:pos="851"/>
        </w:tabs>
        <w:ind w:firstLine="709"/>
        <w:jc w:val="both"/>
        <w:rPr>
          <w:color w:val="000000"/>
        </w:rPr>
      </w:pPr>
      <w:r w:rsidRPr="00AA5183">
        <w:rPr>
          <w:color w:val="000000"/>
        </w:rPr>
        <w:lastRenderedPageBreak/>
        <w:t xml:space="preserve"> — противоэрозионные леса;</w:t>
      </w:r>
    </w:p>
    <w:p w:rsidR="002C37A9" w:rsidRPr="00AA5183" w:rsidRDefault="002C37A9" w:rsidP="002C37A9">
      <w:pPr>
        <w:tabs>
          <w:tab w:val="left" w:pos="851"/>
        </w:tabs>
        <w:ind w:firstLine="709"/>
        <w:jc w:val="both"/>
        <w:rPr>
          <w:color w:val="000000"/>
        </w:rPr>
      </w:pPr>
      <w:r w:rsidRPr="00AA5183">
        <w:rPr>
          <w:color w:val="000000"/>
        </w:rPr>
        <w:t xml:space="preserve"> — леса, имеющие научное, историческое значение.</w:t>
      </w:r>
    </w:p>
    <w:p w:rsidR="002C37A9" w:rsidRPr="00AA5183" w:rsidRDefault="002C37A9" w:rsidP="002C37A9">
      <w:pPr>
        <w:ind w:firstLine="709"/>
        <w:jc w:val="both"/>
      </w:pPr>
      <w:r w:rsidRPr="00AA5183">
        <w:t xml:space="preserve">Запасы древесины: Воскресенский район относится к </w:t>
      </w:r>
      <w:proofErr w:type="spellStart"/>
      <w:r w:rsidRPr="00AA5183">
        <w:t>многолесным</w:t>
      </w:r>
      <w:proofErr w:type="spellEnd"/>
      <w:r w:rsidRPr="00AA5183">
        <w:t xml:space="preserve"> районам Нижегородской области. Леса района относятся к двум </w:t>
      </w:r>
      <w:proofErr w:type="spellStart"/>
      <w:r w:rsidRPr="00AA5183">
        <w:t>подзонам</w:t>
      </w:r>
      <w:proofErr w:type="spellEnd"/>
      <w:r w:rsidRPr="00AA5183">
        <w:t xml:space="preserve"> лесов: елово-широколиственным (смешанным) и сосновым. Еловые леса находятся в западной части района.</w:t>
      </w:r>
    </w:p>
    <w:p w:rsidR="002C37A9" w:rsidRPr="00AA5183" w:rsidRDefault="002C37A9" w:rsidP="002C37A9">
      <w:pPr>
        <w:ind w:firstLine="709"/>
        <w:jc w:val="both"/>
      </w:pPr>
      <w:r w:rsidRPr="00AA5183">
        <w:t>Возрастная структура лесов:</w:t>
      </w:r>
    </w:p>
    <w:p w:rsidR="002C37A9" w:rsidRPr="00AA5183" w:rsidRDefault="002C37A9" w:rsidP="002C37A9">
      <w:pPr>
        <w:ind w:firstLine="1418"/>
        <w:jc w:val="both"/>
      </w:pPr>
      <w:r w:rsidRPr="00AA5183">
        <w:t>молодняки – 75,0 тыс. га (29,5%),</w:t>
      </w:r>
    </w:p>
    <w:p w:rsidR="002C37A9" w:rsidRPr="00AA5183" w:rsidRDefault="002C37A9" w:rsidP="002C37A9">
      <w:pPr>
        <w:ind w:firstLine="1418"/>
        <w:jc w:val="both"/>
      </w:pPr>
      <w:r w:rsidRPr="00AA5183">
        <w:t>средневозрастные – 110,1 тыс. га (43,4%),</w:t>
      </w:r>
    </w:p>
    <w:p w:rsidR="002C37A9" w:rsidRPr="00AA5183" w:rsidRDefault="002C37A9" w:rsidP="002C37A9">
      <w:pPr>
        <w:ind w:firstLine="1418"/>
        <w:jc w:val="both"/>
      </w:pPr>
      <w:r w:rsidRPr="00AA5183">
        <w:t>приспевающие – 41,2 тыс. га (16,2%),</w:t>
      </w:r>
    </w:p>
    <w:p w:rsidR="002C37A9" w:rsidRPr="00AA5183" w:rsidRDefault="002C37A9" w:rsidP="002C37A9">
      <w:pPr>
        <w:ind w:firstLine="1418"/>
        <w:jc w:val="both"/>
      </w:pPr>
      <w:r w:rsidRPr="00AA5183">
        <w:t>спелые и перестойные – 27,6 тыс. га (10,9%).</w:t>
      </w:r>
    </w:p>
    <w:p w:rsidR="002C37A9" w:rsidRPr="00AA5183" w:rsidRDefault="002C37A9" w:rsidP="002C37A9">
      <w:pPr>
        <w:ind w:firstLine="709"/>
        <w:jc w:val="both"/>
      </w:pPr>
      <w:r w:rsidRPr="00AA5183">
        <w:t>Породный состав лесосечного фонда:</w:t>
      </w:r>
    </w:p>
    <w:p w:rsidR="002C37A9" w:rsidRPr="00AA5183" w:rsidRDefault="002C37A9" w:rsidP="002C37A9">
      <w:pPr>
        <w:ind w:firstLine="1418"/>
        <w:jc w:val="both"/>
      </w:pPr>
      <w:r w:rsidRPr="00AA5183">
        <w:t>сосна – 22135,1 тыс. куб. м (53,8%),</w:t>
      </w:r>
    </w:p>
    <w:p w:rsidR="002C37A9" w:rsidRPr="00AA5183" w:rsidRDefault="002C37A9" w:rsidP="002C37A9">
      <w:pPr>
        <w:ind w:firstLine="1418"/>
        <w:jc w:val="both"/>
      </w:pPr>
      <w:r w:rsidRPr="00AA5183">
        <w:t>ель – 3312,5 тыс. куб. м (8,0%),</w:t>
      </w:r>
    </w:p>
    <w:p w:rsidR="002C37A9" w:rsidRPr="00AA5183" w:rsidRDefault="002C37A9" w:rsidP="002C37A9">
      <w:pPr>
        <w:ind w:firstLine="1418"/>
        <w:jc w:val="both"/>
      </w:pPr>
      <w:r w:rsidRPr="00AA5183">
        <w:t>береза – 13077,8 тыс. куб. м (31,8%),</w:t>
      </w:r>
    </w:p>
    <w:p w:rsidR="002C37A9" w:rsidRPr="00AA5183" w:rsidRDefault="002C37A9" w:rsidP="002C37A9">
      <w:pPr>
        <w:ind w:firstLine="1418"/>
        <w:jc w:val="both"/>
      </w:pPr>
      <w:r w:rsidRPr="00AA5183">
        <w:t>осина – 1846,1 тыс. куб. м (4,5%),</w:t>
      </w:r>
    </w:p>
    <w:p w:rsidR="002C37A9" w:rsidRPr="00AA5183" w:rsidRDefault="002C37A9" w:rsidP="002C37A9">
      <w:pPr>
        <w:ind w:firstLine="1418"/>
        <w:jc w:val="both"/>
      </w:pPr>
      <w:r w:rsidRPr="00AA5183">
        <w:t>прочие – 784,5 тыс. куб. м (1,9%).</w:t>
      </w:r>
    </w:p>
    <w:p w:rsidR="002C37A9" w:rsidRPr="00AA5183" w:rsidRDefault="002C37A9" w:rsidP="002C37A9">
      <w:pPr>
        <w:ind w:firstLine="709"/>
        <w:jc w:val="both"/>
      </w:pPr>
      <w:r w:rsidRPr="00AA5183">
        <w:t xml:space="preserve">Леса района относятся к зоне хвойных лесов и представлены преимущественно сосновыми борами, черничными и брусничными, небольшие площади покрывают ельники, встречаются участки пойменных дубрав. В поймах рек и вдоль ручьев встречаются </w:t>
      </w:r>
      <w:proofErr w:type="spellStart"/>
      <w:r w:rsidRPr="00AA5183">
        <w:t>черноольшанники</w:t>
      </w:r>
      <w:proofErr w:type="spellEnd"/>
      <w:r w:rsidRPr="00AA5183">
        <w:t>, по берегам рек и озер – ивняки. В результате антропогенного воздействия (рубки, пожары) коренные типы леса на больших площадях заменены длительно-производными мелколиственными лесами, преимущественно березняками.</w:t>
      </w:r>
    </w:p>
    <w:p w:rsidR="002C37A9" w:rsidRPr="00AA5183" w:rsidRDefault="002C37A9" w:rsidP="002C37A9">
      <w:pPr>
        <w:ind w:firstLine="709"/>
        <w:jc w:val="both"/>
      </w:pPr>
      <w:r w:rsidRPr="00AA5183">
        <w:t>Еловые леса представлены преимущественно сложными ельниками, которые являются зональными для Воскресенского муниципального района. Древостой высокого бонитета, второй ярус преимущественно слагают широколиственные древесные породы (дуб, липа, вяз, клен).</w:t>
      </w:r>
    </w:p>
    <w:p w:rsidR="002C37A9" w:rsidRPr="00AA5183" w:rsidRDefault="002C37A9" w:rsidP="002C37A9">
      <w:pPr>
        <w:ind w:firstLine="709"/>
        <w:jc w:val="both"/>
      </w:pPr>
      <w:r w:rsidRPr="00AA5183">
        <w:t>Заболоченные места часто покрыты сосновыми лесами с примесью березы, изредка единичны ольха и ива. Подлеска, как правило, нет.</w:t>
      </w:r>
    </w:p>
    <w:p w:rsidR="002C37A9" w:rsidRPr="00AA5183" w:rsidRDefault="002C37A9" w:rsidP="002C37A9">
      <w:pPr>
        <w:ind w:firstLine="709"/>
        <w:jc w:val="both"/>
      </w:pPr>
      <w:r w:rsidRPr="00AA5183">
        <w:t>Леса района имеют высокий класс пожарной опасности и при посещении их необходимо соблюдать требования противопожарной безопасности. Леса богаты ягодами и грибами, а также охотничье-промысловой дичью.</w:t>
      </w:r>
    </w:p>
    <w:p w:rsidR="002C37A9" w:rsidRPr="00AA5183" w:rsidRDefault="002C37A9" w:rsidP="002C37A9">
      <w:pPr>
        <w:ind w:firstLine="709"/>
        <w:jc w:val="both"/>
      </w:pPr>
      <w:r w:rsidRPr="00AA5183">
        <w:t xml:space="preserve">Использование лесосеки (в кубах и процентах от существующей): в Воскресенском районном лесничестве заготовлено за 2010 год 304,3 тыс. </w:t>
      </w:r>
      <w:proofErr w:type="spellStart"/>
      <w:r w:rsidRPr="00AA5183">
        <w:t>куб.м</w:t>
      </w:r>
      <w:proofErr w:type="spellEnd"/>
      <w:r w:rsidRPr="00AA5183">
        <w:t xml:space="preserve">, в том числе по хвое – 219 тыс. </w:t>
      </w:r>
      <w:proofErr w:type="spellStart"/>
      <w:r w:rsidRPr="00AA5183">
        <w:t>куб.м</w:t>
      </w:r>
      <w:proofErr w:type="spellEnd"/>
      <w:r w:rsidRPr="00AA5183">
        <w:t>. (72,0%).</w:t>
      </w:r>
    </w:p>
    <w:p w:rsidR="002C37A9" w:rsidRPr="00AA5183" w:rsidRDefault="002C37A9" w:rsidP="002C37A9">
      <w:pPr>
        <w:pStyle w:val="4"/>
        <w:spacing w:before="0" w:line="240" w:lineRule="auto"/>
        <w:ind w:left="862" w:hanging="142"/>
        <w:rPr>
          <w:rFonts w:ascii="Times New Roman" w:eastAsia="Times New Roman" w:hAnsi="Times New Roman"/>
          <w:bCs w:val="0"/>
          <w:i w:val="0"/>
          <w:iCs w:val="0"/>
          <w:color w:val="auto"/>
          <w:szCs w:val="24"/>
        </w:rPr>
      </w:pPr>
      <w:bookmarkStart w:id="12" w:name="_Toc286845400"/>
    </w:p>
    <w:p w:rsidR="002C37A9" w:rsidRPr="00AA5183" w:rsidRDefault="002C37A9" w:rsidP="002C37A9">
      <w:pPr>
        <w:pStyle w:val="4"/>
        <w:spacing w:before="0" w:line="240" w:lineRule="auto"/>
        <w:ind w:left="862" w:hanging="862"/>
        <w:rPr>
          <w:rFonts w:ascii="Times New Roman" w:eastAsia="Times New Roman" w:hAnsi="Times New Roman"/>
          <w:bCs w:val="0"/>
          <w:i w:val="0"/>
          <w:iCs w:val="0"/>
          <w:color w:val="auto"/>
          <w:szCs w:val="24"/>
        </w:rPr>
      </w:pPr>
      <w:r w:rsidRPr="00AA5183">
        <w:rPr>
          <w:rFonts w:ascii="Times New Roman" w:eastAsia="Times New Roman" w:hAnsi="Times New Roman"/>
          <w:bCs w:val="0"/>
          <w:i w:val="0"/>
          <w:iCs w:val="0"/>
          <w:color w:val="auto"/>
          <w:szCs w:val="24"/>
        </w:rPr>
        <w:t>Минеральные ресурсы</w:t>
      </w:r>
      <w:bookmarkEnd w:id="12"/>
    </w:p>
    <w:p w:rsidR="002C37A9" w:rsidRPr="00AA5183" w:rsidRDefault="002C37A9" w:rsidP="002C37A9">
      <w:pPr>
        <w:ind w:firstLine="709"/>
        <w:jc w:val="both"/>
      </w:pPr>
      <w:r w:rsidRPr="00AA5183">
        <w:t xml:space="preserve">На территории Воскресенского муниципального района имеются месторождения и многочисленные проявления: </w:t>
      </w:r>
    </w:p>
    <w:p w:rsidR="002C37A9" w:rsidRPr="00AA5183" w:rsidRDefault="002C37A9" w:rsidP="002C37A9">
      <w:pPr>
        <w:pStyle w:val="1"/>
        <w:numPr>
          <w:ilvl w:val="0"/>
          <w:numId w:val="4"/>
        </w:numPr>
        <w:spacing w:line="240" w:lineRule="auto"/>
        <w:ind w:left="993"/>
        <w:rPr>
          <w:szCs w:val="24"/>
        </w:rPr>
      </w:pPr>
      <w:r w:rsidRPr="00AA5183">
        <w:rPr>
          <w:szCs w:val="24"/>
        </w:rPr>
        <w:t>карбонатных пород (известняки и мергель);</w:t>
      </w:r>
    </w:p>
    <w:p w:rsidR="002C37A9" w:rsidRPr="00AA5183" w:rsidRDefault="002C37A9" w:rsidP="002C37A9">
      <w:pPr>
        <w:pStyle w:val="1"/>
        <w:numPr>
          <w:ilvl w:val="0"/>
          <w:numId w:val="4"/>
        </w:numPr>
        <w:spacing w:line="240" w:lineRule="auto"/>
        <w:ind w:left="993"/>
        <w:rPr>
          <w:szCs w:val="24"/>
        </w:rPr>
      </w:pPr>
      <w:r w:rsidRPr="00AA5183">
        <w:rPr>
          <w:szCs w:val="24"/>
        </w:rPr>
        <w:t>песков строительных</w:t>
      </w:r>
      <w:r w:rsidRPr="00AA5183">
        <w:rPr>
          <w:szCs w:val="24"/>
          <w:lang w:val="en-US"/>
        </w:rPr>
        <w:t>;</w:t>
      </w:r>
    </w:p>
    <w:p w:rsidR="002C37A9" w:rsidRPr="00AA5183" w:rsidRDefault="002C37A9" w:rsidP="002C37A9">
      <w:pPr>
        <w:pStyle w:val="1"/>
        <w:numPr>
          <w:ilvl w:val="0"/>
          <w:numId w:val="4"/>
        </w:numPr>
        <w:spacing w:line="240" w:lineRule="auto"/>
        <w:ind w:left="993"/>
        <w:rPr>
          <w:szCs w:val="24"/>
        </w:rPr>
      </w:pPr>
      <w:r w:rsidRPr="00AA5183">
        <w:rPr>
          <w:szCs w:val="24"/>
        </w:rPr>
        <w:t>кирпичных суглинков</w:t>
      </w:r>
      <w:r w:rsidRPr="00AA5183">
        <w:rPr>
          <w:szCs w:val="24"/>
          <w:lang w:val="en-US"/>
        </w:rPr>
        <w:t>;</w:t>
      </w:r>
    </w:p>
    <w:p w:rsidR="002C37A9" w:rsidRPr="00AA5183" w:rsidRDefault="002C37A9" w:rsidP="002C37A9">
      <w:pPr>
        <w:pStyle w:val="1"/>
        <w:numPr>
          <w:ilvl w:val="0"/>
          <w:numId w:val="4"/>
        </w:numPr>
        <w:spacing w:line="240" w:lineRule="auto"/>
        <w:ind w:left="993"/>
        <w:rPr>
          <w:szCs w:val="24"/>
        </w:rPr>
      </w:pPr>
      <w:r w:rsidRPr="00AA5183">
        <w:rPr>
          <w:szCs w:val="24"/>
        </w:rPr>
        <w:t>песков стекольных</w:t>
      </w:r>
      <w:r w:rsidRPr="00AA5183">
        <w:rPr>
          <w:szCs w:val="24"/>
          <w:lang w:val="en-US"/>
        </w:rPr>
        <w:t>;</w:t>
      </w:r>
    </w:p>
    <w:p w:rsidR="002C37A9" w:rsidRPr="00AA5183" w:rsidRDefault="002C37A9" w:rsidP="002C37A9">
      <w:pPr>
        <w:pStyle w:val="1"/>
        <w:numPr>
          <w:ilvl w:val="0"/>
          <w:numId w:val="4"/>
        </w:numPr>
        <w:spacing w:line="240" w:lineRule="auto"/>
        <w:ind w:left="993"/>
        <w:rPr>
          <w:szCs w:val="24"/>
        </w:rPr>
      </w:pPr>
      <w:r w:rsidRPr="00AA5183">
        <w:rPr>
          <w:szCs w:val="24"/>
        </w:rPr>
        <w:t>месторождений торфа</w:t>
      </w:r>
      <w:r w:rsidRPr="00AA5183">
        <w:rPr>
          <w:szCs w:val="24"/>
          <w:lang w:val="en-US"/>
        </w:rPr>
        <w:t>;</w:t>
      </w:r>
    </w:p>
    <w:p w:rsidR="002C37A9" w:rsidRPr="00AA5183" w:rsidRDefault="002C37A9" w:rsidP="002C37A9">
      <w:pPr>
        <w:pStyle w:val="1"/>
        <w:numPr>
          <w:ilvl w:val="0"/>
          <w:numId w:val="4"/>
        </w:numPr>
        <w:spacing w:after="240" w:line="240" w:lineRule="auto"/>
        <w:ind w:left="993"/>
        <w:rPr>
          <w:szCs w:val="24"/>
        </w:rPr>
      </w:pPr>
      <w:r w:rsidRPr="00AA5183">
        <w:rPr>
          <w:szCs w:val="24"/>
        </w:rPr>
        <w:t>месторождений сапропеля</w:t>
      </w:r>
      <w:r w:rsidRPr="00AA5183">
        <w:rPr>
          <w:szCs w:val="24"/>
          <w:lang w:val="en-US"/>
        </w:rPr>
        <w:t>;</w:t>
      </w:r>
    </w:p>
    <w:p w:rsidR="002C37A9" w:rsidRPr="00AA5183" w:rsidRDefault="002C37A9" w:rsidP="002C37A9">
      <w:pPr>
        <w:pStyle w:val="1"/>
        <w:numPr>
          <w:ilvl w:val="0"/>
          <w:numId w:val="4"/>
        </w:numPr>
        <w:spacing w:after="200" w:line="240" w:lineRule="auto"/>
        <w:ind w:left="992" w:hanging="357"/>
        <w:rPr>
          <w:b/>
          <w:iCs/>
          <w:color w:val="000000"/>
          <w:szCs w:val="24"/>
          <w:lang w:eastAsia="ru-RU"/>
        </w:rPr>
      </w:pPr>
      <w:r w:rsidRPr="00AA5183">
        <w:rPr>
          <w:szCs w:val="24"/>
        </w:rPr>
        <w:t>месторождений подземных вод.</w:t>
      </w:r>
    </w:p>
    <w:p w:rsidR="002C37A9" w:rsidRPr="00AA5183" w:rsidRDefault="002C37A9" w:rsidP="002C37A9">
      <w:pPr>
        <w:pStyle w:val="1"/>
        <w:spacing w:after="200" w:line="240" w:lineRule="auto"/>
        <w:ind w:left="992"/>
        <w:rPr>
          <w:b/>
          <w:iCs/>
          <w:color w:val="000000"/>
          <w:szCs w:val="24"/>
          <w:lang w:eastAsia="ru-RU"/>
        </w:rPr>
      </w:pPr>
    </w:p>
    <w:p w:rsidR="002C37A9" w:rsidRPr="00AA5183" w:rsidRDefault="002C37A9" w:rsidP="00FA533B">
      <w:pPr>
        <w:pStyle w:val="3"/>
        <w:keepNext/>
        <w:keepLines/>
        <w:spacing w:before="0" w:beforeAutospacing="0" w:after="0" w:afterAutospacing="0"/>
        <w:jc w:val="center"/>
        <w:rPr>
          <w:rFonts w:ascii="Times New Roman" w:hAnsi="Times New Roman"/>
          <w:b/>
          <w:iCs/>
          <w:color w:val="000000"/>
          <w:sz w:val="24"/>
          <w:szCs w:val="24"/>
          <w:lang w:val="ru-RU" w:eastAsia="ru-RU"/>
        </w:rPr>
      </w:pPr>
      <w:bookmarkStart w:id="13" w:name="_Toc374084892"/>
      <w:r w:rsidRPr="00AA5183">
        <w:rPr>
          <w:rFonts w:ascii="Times New Roman" w:hAnsi="Times New Roman"/>
          <w:b/>
          <w:iCs/>
          <w:color w:val="000000"/>
          <w:sz w:val="24"/>
          <w:szCs w:val="24"/>
          <w:lang w:val="ru-RU" w:eastAsia="ru-RU"/>
        </w:rPr>
        <w:t>1.4 СУЩЕСТВУЮЩИЕ ОБЪЕКТЫ ФЕДЕРАЛЬНОЙ,  РЕГИОНАЛЬНОЙ И МУНИЦИПАЛЬНОЙ СОБСТВЕННОСТИ</w:t>
      </w:r>
      <w:bookmarkEnd w:id="13"/>
    </w:p>
    <w:p w:rsidR="002C37A9" w:rsidRPr="00AA5183" w:rsidRDefault="002C37A9" w:rsidP="002C37A9">
      <w:pPr>
        <w:ind w:firstLine="680"/>
        <w:jc w:val="both"/>
      </w:pPr>
      <w:r w:rsidRPr="00AA5183">
        <w:t xml:space="preserve">На территории сельсовета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 </w:t>
      </w:r>
    </w:p>
    <w:p w:rsidR="002C37A9" w:rsidRPr="00AA5183" w:rsidRDefault="002C37A9" w:rsidP="002C37A9">
      <w:pPr>
        <w:ind w:firstLine="709"/>
        <w:jc w:val="both"/>
        <w:rPr>
          <w:b/>
        </w:rPr>
      </w:pPr>
      <w:r w:rsidRPr="00AA5183">
        <w:rPr>
          <w:b/>
        </w:rPr>
        <w:t xml:space="preserve">К территориям и объектам, находящимся в федеральной собственности, относятся: </w:t>
      </w:r>
    </w:p>
    <w:p w:rsidR="002C37A9" w:rsidRPr="00AA5183" w:rsidRDefault="002C37A9" w:rsidP="002C37A9">
      <w:pPr>
        <w:pStyle w:val="1"/>
        <w:numPr>
          <w:ilvl w:val="1"/>
          <w:numId w:val="2"/>
        </w:numPr>
        <w:tabs>
          <w:tab w:val="left" w:pos="993"/>
        </w:tabs>
        <w:spacing w:line="240" w:lineRule="auto"/>
        <w:ind w:left="0" w:firstLine="709"/>
        <w:rPr>
          <w:szCs w:val="24"/>
        </w:rPr>
      </w:pPr>
      <w:r w:rsidRPr="00AA5183">
        <w:rPr>
          <w:szCs w:val="24"/>
        </w:rPr>
        <w:t>земли лесного фонда.</w:t>
      </w:r>
    </w:p>
    <w:p w:rsidR="002C37A9" w:rsidRPr="00AA5183" w:rsidRDefault="002C37A9" w:rsidP="002C37A9">
      <w:pPr>
        <w:ind w:firstLine="709"/>
        <w:jc w:val="both"/>
        <w:rPr>
          <w:b/>
        </w:rPr>
      </w:pPr>
      <w:r w:rsidRPr="00AA5183">
        <w:rPr>
          <w:b/>
        </w:rPr>
        <w:lastRenderedPageBreak/>
        <w:t>К территориям и объектам, находящимся в региональной собственности, относятся:</w:t>
      </w:r>
    </w:p>
    <w:p w:rsidR="002C37A9" w:rsidRPr="00AA5183" w:rsidRDefault="002C37A9" w:rsidP="002C37A9">
      <w:pPr>
        <w:numPr>
          <w:ilvl w:val="0"/>
          <w:numId w:val="3"/>
        </w:numPr>
        <w:tabs>
          <w:tab w:val="clear" w:pos="1276"/>
          <w:tab w:val="num" w:pos="993"/>
        </w:tabs>
        <w:ind w:left="0" w:firstLine="709"/>
        <w:jc w:val="both"/>
      </w:pPr>
      <w:r w:rsidRPr="00AA5183">
        <w:t>земельные участки и объекты недвижимого имущества (находящиеся в собственности, постоянном (бессрочном) пользовании, временном пользовании, аренде), входящие в реестр собственности Нижегородской области.</w:t>
      </w:r>
    </w:p>
    <w:p w:rsidR="002C37A9" w:rsidRPr="00AA5183" w:rsidRDefault="002C37A9" w:rsidP="002C37A9">
      <w:pPr>
        <w:ind w:firstLine="709"/>
        <w:jc w:val="both"/>
        <w:rPr>
          <w:b/>
        </w:rPr>
      </w:pPr>
      <w:r w:rsidRPr="00AA5183">
        <w:rPr>
          <w:b/>
        </w:rPr>
        <w:t>К территориям и объектам, находящимся в муниципальной собственности, относятся:</w:t>
      </w:r>
    </w:p>
    <w:p w:rsidR="002C37A9" w:rsidRPr="00AA5183" w:rsidRDefault="002C37A9" w:rsidP="002C37A9">
      <w:pPr>
        <w:numPr>
          <w:ilvl w:val="0"/>
          <w:numId w:val="3"/>
        </w:numPr>
        <w:tabs>
          <w:tab w:val="clear" w:pos="1276"/>
          <w:tab w:val="num" w:pos="993"/>
        </w:tabs>
        <w:ind w:left="0" w:firstLine="709"/>
        <w:jc w:val="both"/>
      </w:pPr>
      <w:r w:rsidRPr="00AA5183">
        <w:t xml:space="preserve">территории </w:t>
      </w:r>
      <w:proofErr w:type="spellStart"/>
      <w:r w:rsidRPr="00AA5183">
        <w:t>среднеэтажной</w:t>
      </w:r>
      <w:proofErr w:type="spellEnd"/>
      <w:r w:rsidRPr="00AA5183">
        <w:t xml:space="preserve"> и малоэтажной жилой застройки;</w:t>
      </w:r>
    </w:p>
    <w:p w:rsidR="002C37A9" w:rsidRPr="00AA5183" w:rsidRDefault="002C37A9" w:rsidP="002C37A9">
      <w:pPr>
        <w:numPr>
          <w:ilvl w:val="0"/>
          <w:numId w:val="3"/>
        </w:numPr>
        <w:tabs>
          <w:tab w:val="clear" w:pos="1276"/>
          <w:tab w:val="num" w:pos="993"/>
        </w:tabs>
        <w:ind w:left="0" w:firstLine="709"/>
        <w:jc w:val="both"/>
      </w:pPr>
      <w:r w:rsidRPr="00AA5183">
        <w:t>территория общественной застройки (за исключением территорий, находящихся в частной собственности);</w:t>
      </w:r>
    </w:p>
    <w:p w:rsidR="002C37A9" w:rsidRPr="00AA5183" w:rsidRDefault="002C37A9" w:rsidP="002C37A9">
      <w:pPr>
        <w:numPr>
          <w:ilvl w:val="0"/>
          <w:numId w:val="3"/>
        </w:numPr>
        <w:tabs>
          <w:tab w:val="clear" w:pos="1276"/>
          <w:tab w:val="num" w:pos="993"/>
        </w:tabs>
        <w:ind w:left="0" w:firstLine="709"/>
        <w:jc w:val="both"/>
      </w:pPr>
      <w:r w:rsidRPr="00AA5183">
        <w:t>территории детских дошкольных учреждений, общеобразовательных учреждений;</w:t>
      </w:r>
    </w:p>
    <w:p w:rsidR="002C37A9" w:rsidRPr="00AA5183" w:rsidRDefault="002C37A9" w:rsidP="002C37A9">
      <w:pPr>
        <w:numPr>
          <w:ilvl w:val="0"/>
          <w:numId w:val="3"/>
        </w:numPr>
        <w:tabs>
          <w:tab w:val="clear" w:pos="1276"/>
          <w:tab w:val="num" w:pos="993"/>
        </w:tabs>
        <w:ind w:left="0" w:firstLine="709"/>
        <w:jc w:val="both"/>
      </w:pPr>
      <w:r w:rsidRPr="00AA5183">
        <w:t>территории общего пользования в границах населенных пунктов (зеленые насаждения, физкультурно-спортивные сооружения, лечебно-оздоровительные учреждения и учреждения социального обслуживания, улицы, дороги, проезды, площадки);</w:t>
      </w:r>
    </w:p>
    <w:p w:rsidR="002C37A9" w:rsidRPr="00AA5183" w:rsidRDefault="002C37A9" w:rsidP="002C37A9">
      <w:pPr>
        <w:numPr>
          <w:ilvl w:val="0"/>
          <w:numId w:val="3"/>
        </w:numPr>
        <w:tabs>
          <w:tab w:val="clear" w:pos="1276"/>
          <w:tab w:val="num" w:pos="993"/>
        </w:tabs>
        <w:ind w:left="0" w:firstLine="709"/>
        <w:jc w:val="both"/>
      </w:pPr>
      <w:r w:rsidRPr="00AA5183">
        <w:t>территории производственной и коммунально-складской застройки (за исключением территорий, находящихся в федеральной, частной собственности и собственности субъекта РФ);</w:t>
      </w:r>
    </w:p>
    <w:p w:rsidR="002C37A9" w:rsidRDefault="002C37A9" w:rsidP="002C37A9">
      <w:pPr>
        <w:pStyle w:val="1"/>
        <w:numPr>
          <w:ilvl w:val="0"/>
          <w:numId w:val="3"/>
        </w:numPr>
        <w:tabs>
          <w:tab w:val="clear" w:pos="1276"/>
          <w:tab w:val="num" w:pos="993"/>
        </w:tabs>
        <w:spacing w:line="240" w:lineRule="auto"/>
        <w:ind w:firstLine="0"/>
        <w:rPr>
          <w:szCs w:val="24"/>
        </w:rPr>
      </w:pPr>
      <w:r w:rsidRPr="00AA5183">
        <w:rPr>
          <w:szCs w:val="24"/>
        </w:rPr>
        <w:t>территории специального назначения, в том числе кладбищ.</w:t>
      </w:r>
    </w:p>
    <w:p w:rsidR="002C37A9" w:rsidRPr="00AA5183" w:rsidRDefault="002C37A9" w:rsidP="002C37A9">
      <w:pPr>
        <w:pStyle w:val="1"/>
        <w:spacing w:line="240" w:lineRule="auto"/>
        <w:ind w:left="709"/>
        <w:rPr>
          <w:szCs w:val="24"/>
        </w:rPr>
      </w:pPr>
    </w:p>
    <w:p w:rsidR="002C37A9" w:rsidRDefault="002C37A9" w:rsidP="00FA533B">
      <w:pPr>
        <w:pStyle w:val="2"/>
        <w:spacing w:line="240" w:lineRule="auto"/>
        <w:jc w:val="center"/>
        <w:rPr>
          <w:rFonts w:ascii="Times New Roman" w:hAnsi="Times New Roman" w:cs="Times New Roman"/>
        </w:rPr>
      </w:pPr>
      <w:bookmarkStart w:id="14" w:name="_Toc374084893"/>
      <w:r>
        <w:rPr>
          <w:rFonts w:ascii="Times New Roman" w:hAnsi="Times New Roman" w:cs="Times New Roman"/>
        </w:rPr>
        <w:t>Часть</w:t>
      </w:r>
      <w:r w:rsidRPr="00AA5183">
        <w:rPr>
          <w:rFonts w:ascii="Times New Roman" w:hAnsi="Times New Roman" w:cs="Times New Roman"/>
        </w:rPr>
        <w:t xml:space="preserve"> 2. ОБОСНОВАНИЯ В ОТНОШЕНИИ ЧИСЛЕННОСТИ НАСЕЛЕНИЯ И ДЕМОГРАФИЧЕСКОГО ПРОГНОЗА</w:t>
      </w:r>
      <w:bookmarkEnd w:id="14"/>
    </w:p>
    <w:p w:rsidR="002C37A9" w:rsidRPr="00903B7B" w:rsidRDefault="002C37A9" w:rsidP="002C37A9"/>
    <w:p w:rsidR="002C37A9" w:rsidRPr="00AA5183" w:rsidRDefault="002C37A9" w:rsidP="002C37A9">
      <w:pPr>
        <w:pStyle w:val="3"/>
        <w:keepNext/>
        <w:keepLines/>
        <w:spacing w:before="0" w:beforeAutospacing="0" w:after="0" w:afterAutospacing="0"/>
        <w:jc w:val="both"/>
        <w:rPr>
          <w:rFonts w:ascii="Times New Roman" w:hAnsi="Times New Roman"/>
          <w:b/>
          <w:iCs/>
          <w:color w:val="000000"/>
          <w:sz w:val="24"/>
          <w:szCs w:val="24"/>
          <w:lang w:val="ru-RU" w:eastAsia="ru-RU"/>
        </w:rPr>
      </w:pPr>
      <w:bookmarkStart w:id="15" w:name="_Toc374084894"/>
      <w:r w:rsidRPr="00AA5183">
        <w:rPr>
          <w:rFonts w:ascii="Times New Roman" w:hAnsi="Times New Roman"/>
          <w:b/>
          <w:iCs/>
          <w:color w:val="000000"/>
          <w:sz w:val="24"/>
          <w:szCs w:val="24"/>
          <w:lang w:val="ru-RU" w:eastAsia="ru-RU"/>
        </w:rPr>
        <w:t>2.1 СУЩЕСТВУЮЩАЯ ЧИСЛЕННОСТЬ НАСЕЛЕНИЯ</w:t>
      </w:r>
      <w:bookmarkEnd w:id="15"/>
    </w:p>
    <w:p w:rsidR="002C37A9" w:rsidRPr="00AA5183" w:rsidRDefault="002C37A9" w:rsidP="002C37A9">
      <w:pPr>
        <w:ind w:firstLine="709"/>
      </w:pPr>
      <w:r w:rsidRPr="00AA5183">
        <w:t>Численность населения (по состоянию на 01.01.2013</w:t>
      </w:r>
      <w:r>
        <w:t xml:space="preserve"> г.) – представлена в таблице </w:t>
      </w:r>
      <w:r w:rsidRPr="00AA5183">
        <w:t>2.</w:t>
      </w:r>
      <w:r>
        <w:t>3</w:t>
      </w:r>
      <w:r w:rsidRPr="00AA5183">
        <w:t>.</w:t>
      </w:r>
    </w:p>
    <w:p w:rsidR="002C37A9" w:rsidRPr="00AA5183" w:rsidRDefault="002C37A9" w:rsidP="002C37A9">
      <w:r>
        <w:rPr>
          <w:iCs/>
          <w:color w:val="000000"/>
        </w:rPr>
        <w:t>Таблица 2.3</w:t>
      </w:r>
      <w:r w:rsidRPr="00AA5183">
        <w:rPr>
          <w:iCs/>
          <w:color w:val="000000"/>
        </w:rPr>
        <w:t xml:space="preserve"> - Перечень населенных пунктов и численность их населения</w:t>
      </w:r>
    </w:p>
    <w:tbl>
      <w:tblPr>
        <w:tblW w:w="4984" w:type="pct"/>
        <w:tblLook w:val="00A0" w:firstRow="1" w:lastRow="0" w:firstColumn="1" w:lastColumn="0" w:noHBand="0" w:noVBand="0"/>
      </w:tblPr>
      <w:tblGrid>
        <w:gridCol w:w="550"/>
        <w:gridCol w:w="1316"/>
        <w:gridCol w:w="1848"/>
        <w:gridCol w:w="1580"/>
        <w:gridCol w:w="2143"/>
        <w:gridCol w:w="2700"/>
      </w:tblGrid>
      <w:tr w:rsidR="002C37A9" w:rsidRPr="00AA5183" w:rsidTr="00DE7E2E">
        <w:trPr>
          <w:trHeight w:val="1230"/>
          <w:tblHeader/>
        </w:trPr>
        <w:tc>
          <w:tcPr>
            <w:tcW w:w="265" w:type="pct"/>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 п/п</w:t>
            </w:r>
          </w:p>
        </w:tc>
        <w:tc>
          <w:tcPr>
            <w:tcW w:w="1547" w:type="pct"/>
            <w:gridSpan w:val="2"/>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Населенные пункты, входящие в состав муниципального образования</w:t>
            </w:r>
          </w:p>
        </w:tc>
        <w:tc>
          <w:tcPr>
            <w:tcW w:w="787" w:type="pct"/>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Численность населения, человек</w:t>
            </w:r>
          </w:p>
        </w:tc>
        <w:tc>
          <w:tcPr>
            <w:tcW w:w="1068" w:type="pct"/>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Зарегистрировано</w:t>
            </w:r>
          </w:p>
          <w:p w:rsidR="002C37A9" w:rsidRPr="00AA5183" w:rsidRDefault="002C37A9" w:rsidP="00DE7E2E">
            <w:pPr>
              <w:jc w:val="center"/>
              <w:rPr>
                <w:b/>
                <w:bCs/>
                <w:color w:val="000000"/>
                <w:lang w:val="en-US"/>
              </w:rPr>
            </w:pPr>
            <w:r w:rsidRPr="00AA5183">
              <w:rPr>
                <w:b/>
                <w:bCs/>
                <w:color w:val="000000"/>
              </w:rPr>
              <w:t>по месту</w:t>
            </w:r>
          </w:p>
          <w:p w:rsidR="002C37A9" w:rsidRPr="00AA5183" w:rsidRDefault="002C37A9" w:rsidP="00DE7E2E">
            <w:pPr>
              <w:jc w:val="center"/>
              <w:rPr>
                <w:b/>
                <w:bCs/>
                <w:color w:val="000000"/>
              </w:rPr>
            </w:pPr>
            <w:r w:rsidRPr="00AA5183">
              <w:rPr>
                <w:b/>
                <w:bCs/>
                <w:color w:val="000000"/>
              </w:rPr>
              <w:t>жительства</w:t>
            </w:r>
          </w:p>
        </w:tc>
        <w:tc>
          <w:tcPr>
            <w:tcW w:w="1332" w:type="pct"/>
            <w:tcBorders>
              <w:top w:val="single" w:sz="4" w:space="0" w:color="auto"/>
              <w:left w:val="nil"/>
              <w:bottom w:val="single" w:sz="4" w:space="0" w:color="auto"/>
              <w:right w:val="single" w:sz="4" w:space="0" w:color="auto"/>
            </w:tcBorders>
            <w:vAlign w:val="center"/>
          </w:tcPr>
          <w:p w:rsidR="002C37A9" w:rsidRPr="00AA5183" w:rsidRDefault="002C37A9" w:rsidP="00DE7E2E">
            <w:pPr>
              <w:jc w:val="center"/>
              <w:rPr>
                <w:b/>
                <w:bCs/>
                <w:color w:val="000000"/>
              </w:rPr>
            </w:pPr>
            <w:r w:rsidRPr="00AA5183">
              <w:rPr>
                <w:b/>
                <w:bCs/>
                <w:color w:val="000000"/>
              </w:rPr>
              <w:t>Незарегистрированные по месту жительства, проживающие 1 год и более</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с.Воздвиженское</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792</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775</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17</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2</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д.Большие</w:t>
            </w:r>
            <w:proofErr w:type="spellEnd"/>
            <w:r w:rsidRPr="00AA5183">
              <w:rPr>
                <w:color w:val="000000"/>
              </w:rPr>
              <w:t xml:space="preserve"> Отары</w:t>
            </w:r>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415</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407</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8</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3</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д.Большое</w:t>
            </w:r>
            <w:proofErr w:type="spellEnd"/>
            <w:r w:rsidRPr="00AA5183">
              <w:rPr>
                <w:color w:val="000000"/>
              </w:rPr>
              <w:t xml:space="preserve"> </w:t>
            </w:r>
            <w:proofErr w:type="spellStart"/>
            <w:r w:rsidRPr="00AA5183">
              <w:rPr>
                <w:color w:val="000000"/>
              </w:rPr>
              <w:t>Иевлево</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258</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256</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2</w:t>
            </w:r>
          </w:p>
        </w:tc>
      </w:tr>
      <w:tr w:rsidR="002C37A9" w:rsidRPr="00AA5183" w:rsidTr="00DE7E2E">
        <w:trPr>
          <w:trHeight w:val="409"/>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4</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д.Заболотное</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28</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28</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5</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 Ижма</w:t>
            </w:r>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5</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5</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6</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д.Малое</w:t>
            </w:r>
            <w:proofErr w:type="spellEnd"/>
            <w:r w:rsidRPr="00AA5183">
              <w:rPr>
                <w:color w:val="000000"/>
              </w:rPr>
              <w:t xml:space="preserve"> </w:t>
            </w:r>
            <w:proofErr w:type="spellStart"/>
            <w:r w:rsidRPr="00AA5183">
              <w:rPr>
                <w:color w:val="000000"/>
              </w:rPr>
              <w:t>Иевлево</w:t>
            </w:r>
            <w:proofErr w:type="spellEnd"/>
          </w:p>
        </w:tc>
        <w:tc>
          <w:tcPr>
            <w:tcW w:w="787" w:type="pct"/>
            <w:tcBorders>
              <w:top w:val="nil"/>
              <w:left w:val="nil"/>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48</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48</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7</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д.Малые</w:t>
            </w:r>
            <w:proofErr w:type="spellEnd"/>
            <w:r w:rsidRPr="00AA5183">
              <w:rPr>
                <w:color w:val="000000"/>
              </w:rPr>
              <w:t xml:space="preserve"> Отары</w:t>
            </w:r>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25</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25</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8</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п. Северный</w:t>
            </w:r>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187</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183</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4</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9</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д.Сухоречье</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29</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29</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10</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д.Тиханки</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56</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54</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2</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11</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д.Чистое</w:t>
            </w:r>
            <w:proofErr w:type="spellEnd"/>
            <w:r w:rsidRPr="00AA5183">
              <w:rPr>
                <w:color w:val="000000"/>
              </w:rPr>
              <w:t xml:space="preserve"> Болото</w:t>
            </w:r>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79</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77</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2</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12</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r w:rsidRPr="00AA5183">
              <w:rPr>
                <w:color w:val="000000"/>
              </w:rPr>
              <w:t xml:space="preserve">п. </w:t>
            </w:r>
            <w:proofErr w:type="spellStart"/>
            <w:r w:rsidRPr="00AA5183">
              <w:rPr>
                <w:color w:val="000000"/>
              </w:rPr>
              <w:t>Руя</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79</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79</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22</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13</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с.Большое</w:t>
            </w:r>
            <w:proofErr w:type="spellEnd"/>
            <w:r w:rsidRPr="00AA5183">
              <w:rPr>
                <w:color w:val="000000"/>
              </w:rPr>
              <w:t xml:space="preserve"> Поле</w:t>
            </w:r>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201</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200</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4</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14</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д.Большая</w:t>
            </w:r>
            <w:proofErr w:type="spellEnd"/>
            <w:r w:rsidRPr="00AA5183">
              <w:rPr>
                <w:color w:val="000000"/>
              </w:rPr>
              <w:t xml:space="preserve"> </w:t>
            </w:r>
            <w:proofErr w:type="spellStart"/>
            <w:r w:rsidRPr="00AA5183">
              <w:rPr>
                <w:color w:val="000000"/>
              </w:rPr>
              <w:t>Юронга</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84</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83</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1</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15</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д.Изъянка</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58</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58</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1</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16</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д.Кузнец</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67</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67</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17</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д.Малая</w:t>
            </w:r>
            <w:proofErr w:type="spellEnd"/>
            <w:r w:rsidRPr="00AA5183">
              <w:rPr>
                <w:color w:val="000000"/>
              </w:rPr>
              <w:t xml:space="preserve"> </w:t>
            </w:r>
            <w:proofErr w:type="spellStart"/>
            <w:r w:rsidRPr="00AA5183">
              <w:rPr>
                <w:color w:val="000000"/>
              </w:rPr>
              <w:t>Юронга</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8</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8</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18</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д.Нестерино</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3</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3</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19</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д.Ошараш</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14</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14</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20</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д.Малое</w:t>
            </w:r>
            <w:proofErr w:type="spellEnd"/>
            <w:r w:rsidRPr="00AA5183">
              <w:rPr>
                <w:color w:val="000000"/>
              </w:rPr>
              <w:t xml:space="preserve"> </w:t>
            </w:r>
            <w:proofErr w:type="spellStart"/>
            <w:r w:rsidRPr="00AA5183">
              <w:rPr>
                <w:color w:val="000000"/>
              </w:rPr>
              <w:t>Содомово</w:t>
            </w:r>
            <w:proofErr w:type="spellEnd"/>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79</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74</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5</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21</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д.Большие</w:t>
            </w:r>
            <w:proofErr w:type="spellEnd"/>
            <w:r w:rsidRPr="00AA5183">
              <w:rPr>
                <w:color w:val="000000"/>
              </w:rPr>
              <w:t xml:space="preserve"> Поляны</w:t>
            </w:r>
          </w:p>
        </w:tc>
        <w:tc>
          <w:tcPr>
            <w:tcW w:w="787" w:type="pct"/>
            <w:tcBorders>
              <w:top w:val="nil"/>
              <w:left w:val="nil"/>
              <w:bottom w:val="single" w:sz="4" w:space="0" w:color="auto"/>
              <w:right w:val="single" w:sz="4" w:space="0" w:color="auto"/>
            </w:tcBorders>
            <w:shd w:val="clear" w:color="auto" w:fill="C2D69B"/>
            <w:noWrap/>
            <w:vAlign w:val="center"/>
          </w:tcPr>
          <w:p w:rsidR="002C37A9" w:rsidRPr="00AA5183" w:rsidRDefault="002C37A9" w:rsidP="00DE7E2E">
            <w:pPr>
              <w:jc w:val="center"/>
              <w:rPr>
                <w:color w:val="000000"/>
              </w:rPr>
            </w:pPr>
            <w:r w:rsidRPr="00AA5183">
              <w:rPr>
                <w:color w:val="000000"/>
              </w:rPr>
              <w:t>154</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140</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14</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lastRenderedPageBreak/>
              <w:t>22</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д.Петрово</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0</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0</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23</w:t>
            </w:r>
          </w:p>
        </w:tc>
        <w:tc>
          <w:tcPr>
            <w:tcW w:w="1547" w:type="pct"/>
            <w:gridSpan w:val="2"/>
            <w:tcBorders>
              <w:top w:val="nil"/>
              <w:left w:val="nil"/>
              <w:bottom w:val="single" w:sz="4" w:space="0" w:color="auto"/>
              <w:right w:val="single" w:sz="4" w:space="0" w:color="auto"/>
            </w:tcBorders>
            <w:vAlign w:val="center"/>
          </w:tcPr>
          <w:p w:rsidR="002C37A9" w:rsidRPr="00AA5183" w:rsidRDefault="002C37A9" w:rsidP="00DE7E2E">
            <w:pPr>
              <w:rPr>
                <w:color w:val="000000"/>
              </w:rPr>
            </w:pPr>
            <w:proofErr w:type="spellStart"/>
            <w:r w:rsidRPr="00AA5183">
              <w:rPr>
                <w:color w:val="000000"/>
              </w:rPr>
              <w:t>д.Прудовские</w:t>
            </w:r>
            <w:proofErr w:type="spellEnd"/>
          </w:p>
        </w:tc>
        <w:tc>
          <w:tcPr>
            <w:tcW w:w="787" w:type="pct"/>
            <w:tcBorders>
              <w:top w:val="nil"/>
              <w:left w:val="nil"/>
              <w:bottom w:val="single" w:sz="4" w:space="0" w:color="auto"/>
              <w:right w:val="single" w:sz="4" w:space="0" w:color="auto"/>
            </w:tcBorders>
            <w:shd w:val="clear" w:color="auto" w:fill="E5B8B7"/>
            <w:noWrap/>
            <w:vAlign w:val="center"/>
          </w:tcPr>
          <w:p w:rsidR="002C37A9" w:rsidRPr="00AA5183" w:rsidRDefault="002C37A9" w:rsidP="00DE7E2E">
            <w:pPr>
              <w:jc w:val="center"/>
              <w:rPr>
                <w:color w:val="000000"/>
              </w:rPr>
            </w:pPr>
            <w:r w:rsidRPr="00AA5183">
              <w:rPr>
                <w:color w:val="000000"/>
              </w:rPr>
              <w:t>4</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pPr>
            <w:r w:rsidRPr="00AA5183">
              <w:t>4</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tabs>
                <w:tab w:val="center" w:pos="4677"/>
                <w:tab w:val="right" w:pos="9355"/>
              </w:tabs>
              <w:jc w:val="center"/>
            </w:pPr>
            <w:r w:rsidRPr="00AA5183">
              <w:t>0</w:t>
            </w:r>
          </w:p>
        </w:tc>
      </w:tr>
      <w:tr w:rsidR="002C37A9" w:rsidRPr="00AA5183" w:rsidTr="00DE7E2E">
        <w:trPr>
          <w:trHeight w:val="300"/>
        </w:trPr>
        <w:tc>
          <w:tcPr>
            <w:tcW w:w="265" w:type="pct"/>
            <w:tcBorders>
              <w:top w:val="nil"/>
              <w:left w:val="single" w:sz="4" w:space="0" w:color="auto"/>
              <w:bottom w:val="single" w:sz="4" w:space="0" w:color="auto"/>
              <w:right w:val="single" w:sz="4" w:space="0" w:color="auto"/>
            </w:tcBorders>
            <w:noWrap/>
            <w:vAlign w:val="bottom"/>
          </w:tcPr>
          <w:p w:rsidR="002C37A9" w:rsidRPr="00AA5183" w:rsidRDefault="002C37A9" w:rsidP="00DE7E2E">
            <w:pPr>
              <w:rPr>
                <w:color w:val="000000"/>
              </w:rPr>
            </w:pPr>
            <w:r w:rsidRPr="00AA5183">
              <w:rPr>
                <w:color w:val="000000"/>
              </w:rPr>
              <w:t> </w:t>
            </w:r>
          </w:p>
        </w:tc>
        <w:tc>
          <w:tcPr>
            <w:tcW w:w="1547" w:type="pct"/>
            <w:gridSpan w:val="2"/>
            <w:tcBorders>
              <w:top w:val="nil"/>
              <w:left w:val="nil"/>
              <w:bottom w:val="single" w:sz="4" w:space="0" w:color="auto"/>
              <w:right w:val="single" w:sz="4" w:space="0" w:color="auto"/>
            </w:tcBorders>
            <w:noWrap/>
            <w:vAlign w:val="center"/>
          </w:tcPr>
          <w:p w:rsidR="002C37A9" w:rsidRPr="00AA5183" w:rsidRDefault="002C37A9" w:rsidP="00DE7E2E">
            <w:pPr>
              <w:rPr>
                <w:color w:val="000000"/>
              </w:rPr>
            </w:pPr>
            <w:r w:rsidRPr="00AA5183">
              <w:rPr>
                <w:color w:val="000000"/>
              </w:rPr>
              <w:t>Всего постоянного населения</w:t>
            </w:r>
          </w:p>
        </w:tc>
        <w:tc>
          <w:tcPr>
            <w:tcW w:w="787" w:type="pct"/>
            <w:tcBorders>
              <w:top w:val="nil"/>
              <w:left w:val="nil"/>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2673</w:t>
            </w:r>
          </w:p>
        </w:tc>
        <w:tc>
          <w:tcPr>
            <w:tcW w:w="1068" w:type="pct"/>
            <w:tcBorders>
              <w:top w:val="nil"/>
              <w:left w:val="nil"/>
              <w:bottom w:val="single" w:sz="4" w:space="0" w:color="auto"/>
              <w:right w:val="single" w:sz="4" w:space="0" w:color="auto"/>
            </w:tcBorders>
            <w:noWrap/>
            <w:vAlign w:val="center"/>
          </w:tcPr>
          <w:p w:rsidR="002C37A9" w:rsidRPr="00AA5183" w:rsidRDefault="002C37A9" w:rsidP="00DE7E2E">
            <w:pPr>
              <w:jc w:val="center"/>
              <w:rPr>
                <w:color w:val="000000"/>
              </w:rPr>
            </w:pPr>
            <w:r w:rsidRPr="00AA5183">
              <w:rPr>
                <w:color w:val="000000"/>
              </w:rPr>
              <w:t>2595</w:t>
            </w:r>
          </w:p>
        </w:tc>
        <w:tc>
          <w:tcPr>
            <w:tcW w:w="1332" w:type="pct"/>
            <w:tcBorders>
              <w:top w:val="nil"/>
              <w:left w:val="nil"/>
              <w:bottom w:val="single" w:sz="4" w:space="0" w:color="auto"/>
              <w:right w:val="single" w:sz="4" w:space="0" w:color="auto"/>
            </w:tcBorders>
            <w:shd w:val="clear" w:color="auto" w:fill="FFFFFF"/>
            <w:noWrap/>
            <w:vAlign w:val="center"/>
          </w:tcPr>
          <w:p w:rsidR="002C37A9" w:rsidRPr="00AA5183" w:rsidRDefault="002C37A9" w:rsidP="00DE7E2E">
            <w:pPr>
              <w:jc w:val="center"/>
              <w:rPr>
                <w:color w:val="000000"/>
              </w:rPr>
            </w:pPr>
            <w:r w:rsidRPr="00AA5183">
              <w:rPr>
                <w:color w:val="000000"/>
              </w:rPr>
              <w:t>78</w:t>
            </w:r>
          </w:p>
        </w:tc>
      </w:tr>
      <w:tr w:rsidR="002C37A9" w:rsidRPr="00AA5183" w:rsidTr="00DE7E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
        </w:trPr>
        <w:tc>
          <w:tcPr>
            <w:tcW w:w="908" w:type="pct"/>
            <w:gridSpan w:val="2"/>
            <w:shd w:val="clear" w:color="auto" w:fill="C2D69B"/>
          </w:tcPr>
          <w:p w:rsidR="002C37A9" w:rsidRPr="00AA5183" w:rsidRDefault="002C37A9" w:rsidP="00DE7E2E"/>
        </w:tc>
        <w:tc>
          <w:tcPr>
            <w:tcW w:w="4092" w:type="pct"/>
            <w:gridSpan w:val="4"/>
            <w:vAlign w:val="center"/>
          </w:tcPr>
          <w:p w:rsidR="002C37A9" w:rsidRPr="00AA5183" w:rsidRDefault="002C37A9" w:rsidP="00DE7E2E">
            <w:r w:rsidRPr="00AA5183">
              <w:t>Населенные пункты с населением более 50 человек</w:t>
            </w:r>
          </w:p>
        </w:tc>
      </w:tr>
      <w:tr w:rsidR="002C37A9" w:rsidRPr="00AA5183" w:rsidTr="00DE7E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908" w:type="pct"/>
            <w:gridSpan w:val="2"/>
            <w:shd w:val="clear" w:color="auto" w:fill="D99594"/>
          </w:tcPr>
          <w:p w:rsidR="002C37A9" w:rsidRPr="00AA5183" w:rsidRDefault="002C37A9" w:rsidP="00DE7E2E"/>
        </w:tc>
        <w:tc>
          <w:tcPr>
            <w:tcW w:w="4092" w:type="pct"/>
            <w:gridSpan w:val="4"/>
            <w:vAlign w:val="center"/>
          </w:tcPr>
          <w:p w:rsidR="002C37A9" w:rsidRPr="00AA5183" w:rsidRDefault="002C37A9" w:rsidP="00DE7E2E">
            <w:r w:rsidRPr="00AA5183">
              <w:t>Населенные пункты с населением менее 30 человек</w:t>
            </w:r>
          </w:p>
        </w:tc>
      </w:tr>
    </w:tbl>
    <w:p w:rsidR="002C37A9" w:rsidRPr="00AA5183" w:rsidRDefault="002C37A9" w:rsidP="002C37A9">
      <w:pPr>
        <w:shd w:val="clear" w:color="auto" w:fill="FFFFFF"/>
        <w:tabs>
          <w:tab w:val="left" w:pos="993"/>
        </w:tabs>
        <w:autoSpaceDE w:val="0"/>
        <w:autoSpaceDN w:val="0"/>
        <w:adjustRightInd w:val="0"/>
        <w:ind w:firstLine="709"/>
        <w:rPr>
          <w:color w:val="000000"/>
        </w:rPr>
      </w:pPr>
    </w:p>
    <w:p w:rsidR="002C37A9" w:rsidRPr="00AA5183" w:rsidRDefault="002C37A9" w:rsidP="002C37A9">
      <w:pPr>
        <w:shd w:val="clear" w:color="auto" w:fill="FFFFFF"/>
        <w:autoSpaceDE w:val="0"/>
        <w:autoSpaceDN w:val="0"/>
        <w:adjustRightInd w:val="0"/>
        <w:ind w:firstLine="709"/>
        <w:rPr>
          <w:color w:val="000000"/>
        </w:rPr>
      </w:pPr>
      <w:r w:rsidRPr="00AA5183">
        <w:rPr>
          <w:color w:val="000000"/>
        </w:rPr>
        <w:t xml:space="preserve">Данные по половозрастной структуре </w:t>
      </w:r>
      <w:r>
        <w:rPr>
          <w:color w:val="000000"/>
        </w:rPr>
        <w:t>населения приведены в таблице 2.4</w:t>
      </w:r>
      <w:r w:rsidRPr="00AA5183">
        <w:rPr>
          <w:color w:val="000000"/>
        </w:rPr>
        <w:t>.</w:t>
      </w:r>
    </w:p>
    <w:p w:rsidR="002C37A9" w:rsidRPr="00AA5183" w:rsidRDefault="002C37A9" w:rsidP="002C37A9">
      <w:pPr>
        <w:rPr>
          <w:b/>
          <w:i/>
        </w:rPr>
        <w:sectPr w:rsidR="002C37A9" w:rsidRPr="00AA5183" w:rsidSect="00FA533B">
          <w:headerReference w:type="default" r:id="rId24"/>
          <w:pgSz w:w="11906" w:h="16838" w:code="9"/>
          <w:pgMar w:top="851" w:right="851" w:bottom="851" w:left="1134" w:header="425" w:footer="284" w:gutter="0"/>
          <w:cols w:space="708"/>
          <w:docGrid w:linePitch="360"/>
        </w:sectPr>
      </w:pPr>
    </w:p>
    <w:p w:rsidR="002C37A9" w:rsidRPr="00AA5183" w:rsidRDefault="002C37A9" w:rsidP="002C37A9">
      <w:r>
        <w:lastRenderedPageBreak/>
        <w:t>Таблица 2.4</w:t>
      </w:r>
      <w:r w:rsidRPr="00AA5183">
        <w:t xml:space="preserve"> - Половозрастная структура населения Воздвиженского сельсовета</w:t>
      </w:r>
      <w:bookmarkStart w:id="16" w:name="_Toc2394989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851"/>
        <w:gridCol w:w="709"/>
        <w:gridCol w:w="708"/>
        <w:gridCol w:w="567"/>
        <w:gridCol w:w="709"/>
        <w:gridCol w:w="709"/>
        <w:gridCol w:w="703"/>
        <w:gridCol w:w="663"/>
        <w:gridCol w:w="760"/>
        <w:gridCol w:w="709"/>
        <w:gridCol w:w="850"/>
        <w:gridCol w:w="1843"/>
        <w:gridCol w:w="1949"/>
      </w:tblGrid>
      <w:tr w:rsidR="002C37A9" w:rsidRPr="00AA5183" w:rsidTr="00DE7E2E">
        <w:trPr>
          <w:tblHeader/>
        </w:trPr>
        <w:tc>
          <w:tcPr>
            <w:tcW w:w="2268" w:type="dxa"/>
            <w:vMerge w:val="restart"/>
            <w:vAlign w:val="center"/>
          </w:tcPr>
          <w:p w:rsidR="002C37A9" w:rsidRPr="00AA5183" w:rsidRDefault="002C37A9" w:rsidP="00DE7E2E">
            <w:pPr>
              <w:jc w:val="center"/>
              <w:rPr>
                <w:b/>
              </w:rPr>
            </w:pPr>
            <w:r w:rsidRPr="00AA5183">
              <w:rPr>
                <w:b/>
              </w:rPr>
              <w:t>Состав муниципального образования (перечень населенных пунктов)</w:t>
            </w:r>
          </w:p>
        </w:tc>
        <w:tc>
          <w:tcPr>
            <w:tcW w:w="11730" w:type="dxa"/>
            <w:gridSpan w:val="13"/>
            <w:vAlign w:val="center"/>
          </w:tcPr>
          <w:p w:rsidR="002C37A9" w:rsidRPr="00AA5183" w:rsidRDefault="002C37A9" w:rsidP="00DE7E2E">
            <w:pPr>
              <w:jc w:val="center"/>
              <w:rPr>
                <w:b/>
              </w:rPr>
            </w:pPr>
            <w:r w:rsidRPr="00AA5183">
              <w:rPr>
                <w:b/>
              </w:rPr>
              <w:t>ЧИСЛЕННОСТЬ НАСЕЛЕНИЯ (человек)</w:t>
            </w:r>
          </w:p>
        </w:tc>
      </w:tr>
      <w:tr w:rsidR="002C37A9" w:rsidRPr="00AA5183" w:rsidTr="00DE7E2E">
        <w:trPr>
          <w:tblHeader/>
        </w:trPr>
        <w:tc>
          <w:tcPr>
            <w:tcW w:w="2268" w:type="dxa"/>
            <w:vMerge/>
            <w:vAlign w:val="center"/>
          </w:tcPr>
          <w:p w:rsidR="002C37A9" w:rsidRPr="00AA5183" w:rsidRDefault="002C37A9" w:rsidP="00DE7E2E">
            <w:pPr>
              <w:jc w:val="center"/>
              <w:rPr>
                <w:b/>
              </w:rPr>
            </w:pPr>
          </w:p>
        </w:tc>
        <w:tc>
          <w:tcPr>
            <w:tcW w:w="2268" w:type="dxa"/>
            <w:gridSpan w:val="3"/>
            <w:vAlign w:val="center"/>
          </w:tcPr>
          <w:p w:rsidR="002C37A9" w:rsidRPr="00AA5183" w:rsidRDefault="002C37A9" w:rsidP="00DE7E2E">
            <w:pPr>
              <w:jc w:val="center"/>
              <w:rPr>
                <w:b/>
              </w:rPr>
            </w:pPr>
            <w:r w:rsidRPr="00AA5183">
              <w:rPr>
                <w:b/>
              </w:rPr>
              <w:t>ВСЕ НАСЕЛЕНИЕ</w:t>
            </w:r>
          </w:p>
        </w:tc>
        <w:tc>
          <w:tcPr>
            <w:tcW w:w="2688" w:type="dxa"/>
            <w:gridSpan w:val="4"/>
            <w:vAlign w:val="center"/>
          </w:tcPr>
          <w:p w:rsidR="002C37A9" w:rsidRPr="00AA5183" w:rsidRDefault="002C37A9" w:rsidP="00DE7E2E">
            <w:pPr>
              <w:jc w:val="center"/>
              <w:rPr>
                <w:b/>
              </w:rPr>
            </w:pPr>
            <w:r w:rsidRPr="00AA5183">
              <w:rPr>
                <w:b/>
              </w:rPr>
              <w:t>в т. ч. МУЖЧИНЫ в возрасте</w:t>
            </w:r>
          </w:p>
        </w:tc>
        <w:tc>
          <w:tcPr>
            <w:tcW w:w="2982" w:type="dxa"/>
            <w:gridSpan w:val="4"/>
            <w:vAlign w:val="center"/>
          </w:tcPr>
          <w:p w:rsidR="002C37A9" w:rsidRPr="00AA5183" w:rsidRDefault="002C37A9" w:rsidP="00DE7E2E">
            <w:pPr>
              <w:jc w:val="center"/>
              <w:rPr>
                <w:b/>
              </w:rPr>
            </w:pPr>
            <w:r w:rsidRPr="00AA5183">
              <w:rPr>
                <w:b/>
              </w:rPr>
              <w:t>в т. ч. ЖЕНЩИНЫ в возрасте</w:t>
            </w:r>
          </w:p>
        </w:tc>
        <w:tc>
          <w:tcPr>
            <w:tcW w:w="3792" w:type="dxa"/>
            <w:gridSpan w:val="2"/>
            <w:vAlign w:val="center"/>
          </w:tcPr>
          <w:p w:rsidR="002C37A9" w:rsidRPr="00AA5183" w:rsidRDefault="002C37A9" w:rsidP="00DE7E2E">
            <w:pPr>
              <w:jc w:val="center"/>
              <w:rPr>
                <w:b/>
              </w:rPr>
            </w:pPr>
            <w:r w:rsidRPr="00AA5183">
              <w:rPr>
                <w:b/>
              </w:rPr>
              <w:t>ВСЕГО население</w:t>
            </w:r>
          </w:p>
        </w:tc>
      </w:tr>
      <w:tr w:rsidR="002C37A9" w:rsidRPr="00AA5183" w:rsidTr="00DE7E2E">
        <w:trPr>
          <w:tblHeader/>
        </w:trPr>
        <w:tc>
          <w:tcPr>
            <w:tcW w:w="2268" w:type="dxa"/>
            <w:vMerge/>
            <w:vAlign w:val="center"/>
          </w:tcPr>
          <w:p w:rsidR="002C37A9" w:rsidRPr="00AA5183" w:rsidRDefault="002C37A9" w:rsidP="00DE7E2E">
            <w:pPr>
              <w:jc w:val="center"/>
              <w:rPr>
                <w:b/>
              </w:rPr>
            </w:pPr>
          </w:p>
        </w:tc>
        <w:tc>
          <w:tcPr>
            <w:tcW w:w="851" w:type="dxa"/>
            <w:vAlign w:val="center"/>
          </w:tcPr>
          <w:p w:rsidR="002C37A9" w:rsidRPr="00AA5183" w:rsidRDefault="002C37A9" w:rsidP="00DE7E2E">
            <w:pPr>
              <w:jc w:val="center"/>
              <w:rPr>
                <w:b/>
              </w:rPr>
            </w:pPr>
            <w:r w:rsidRPr="00AA5183">
              <w:rPr>
                <w:b/>
              </w:rPr>
              <w:t>Всего</w:t>
            </w:r>
          </w:p>
        </w:tc>
        <w:tc>
          <w:tcPr>
            <w:tcW w:w="709" w:type="dxa"/>
            <w:vAlign w:val="center"/>
          </w:tcPr>
          <w:p w:rsidR="002C37A9" w:rsidRPr="00AA5183" w:rsidRDefault="002C37A9" w:rsidP="00DE7E2E">
            <w:pPr>
              <w:jc w:val="center"/>
              <w:rPr>
                <w:b/>
              </w:rPr>
            </w:pPr>
            <w:r w:rsidRPr="00AA5183">
              <w:rPr>
                <w:b/>
              </w:rPr>
              <w:t>муж.</w:t>
            </w:r>
          </w:p>
        </w:tc>
        <w:tc>
          <w:tcPr>
            <w:tcW w:w="708" w:type="dxa"/>
            <w:vAlign w:val="center"/>
          </w:tcPr>
          <w:p w:rsidR="002C37A9" w:rsidRPr="00AA5183" w:rsidRDefault="002C37A9" w:rsidP="00DE7E2E">
            <w:pPr>
              <w:jc w:val="center"/>
              <w:rPr>
                <w:b/>
              </w:rPr>
            </w:pPr>
            <w:r w:rsidRPr="00AA5183">
              <w:rPr>
                <w:b/>
              </w:rPr>
              <w:t>жен.</w:t>
            </w:r>
          </w:p>
        </w:tc>
        <w:tc>
          <w:tcPr>
            <w:tcW w:w="567" w:type="dxa"/>
            <w:vAlign w:val="center"/>
          </w:tcPr>
          <w:p w:rsidR="002C37A9" w:rsidRPr="00AA5183" w:rsidRDefault="002C37A9" w:rsidP="00DE7E2E">
            <w:pPr>
              <w:jc w:val="center"/>
              <w:rPr>
                <w:b/>
              </w:rPr>
            </w:pPr>
            <w:r w:rsidRPr="00AA5183">
              <w:rPr>
                <w:b/>
              </w:rPr>
              <w:t>0-15</w:t>
            </w:r>
            <w:r w:rsidRPr="00AA5183">
              <w:rPr>
                <w:b/>
              </w:rPr>
              <w:br/>
              <w:t>лет</w:t>
            </w:r>
          </w:p>
        </w:tc>
        <w:tc>
          <w:tcPr>
            <w:tcW w:w="709" w:type="dxa"/>
            <w:vAlign w:val="center"/>
          </w:tcPr>
          <w:p w:rsidR="002C37A9" w:rsidRPr="00AA5183" w:rsidRDefault="002C37A9" w:rsidP="00DE7E2E">
            <w:pPr>
              <w:jc w:val="center"/>
              <w:rPr>
                <w:b/>
              </w:rPr>
            </w:pPr>
            <w:r w:rsidRPr="00AA5183">
              <w:rPr>
                <w:b/>
              </w:rPr>
              <w:t>16-59</w:t>
            </w:r>
            <w:r w:rsidRPr="00AA5183">
              <w:rPr>
                <w:b/>
              </w:rPr>
              <w:br/>
              <w:t>лет</w:t>
            </w:r>
          </w:p>
        </w:tc>
        <w:tc>
          <w:tcPr>
            <w:tcW w:w="709" w:type="dxa"/>
            <w:vAlign w:val="center"/>
          </w:tcPr>
          <w:p w:rsidR="002C37A9" w:rsidRPr="00AA5183" w:rsidRDefault="002C37A9" w:rsidP="00DE7E2E">
            <w:pPr>
              <w:jc w:val="center"/>
              <w:rPr>
                <w:b/>
              </w:rPr>
            </w:pPr>
            <w:r w:rsidRPr="00AA5183">
              <w:rPr>
                <w:b/>
              </w:rPr>
              <w:t>в т. ч.</w:t>
            </w:r>
            <w:r w:rsidRPr="00AA5183">
              <w:rPr>
                <w:b/>
              </w:rPr>
              <w:br/>
              <w:t>16-17</w:t>
            </w:r>
            <w:r w:rsidRPr="00AA5183">
              <w:rPr>
                <w:b/>
              </w:rPr>
              <w:br/>
              <w:t>лет</w:t>
            </w:r>
          </w:p>
        </w:tc>
        <w:tc>
          <w:tcPr>
            <w:tcW w:w="703" w:type="dxa"/>
            <w:vAlign w:val="center"/>
          </w:tcPr>
          <w:p w:rsidR="002C37A9" w:rsidRPr="00AA5183" w:rsidRDefault="002C37A9" w:rsidP="00DE7E2E">
            <w:pPr>
              <w:jc w:val="center"/>
              <w:rPr>
                <w:b/>
              </w:rPr>
            </w:pPr>
            <w:r w:rsidRPr="00AA5183">
              <w:rPr>
                <w:b/>
              </w:rPr>
              <w:t>60 и старше</w:t>
            </w:r>
          </w:p>
        </w:tc>
        <w:tc>
          <w:tcPr>
            <w:tcW w:w="663" w:type="dxa"/>
            <w:vAlign w:val="center"/>
          </w:tcPr>
          <w:p w:rsidR="002C37A9" w:rsidRPr="00AA5183" w:rsidRDefault="002C37A9" w:rsidP="00DE7E2E">
            <w:pPr>
              <w:jc w:val="center"/>
              <w:rPr>
                <w:b/>
              </w:rPr>
            </w:pPr>
            <w:r w:rsidRPr="00AA5183">
              <w:rPr>
                <w:b/>
              </w:rPr>
              <w:t>0-15</w:t>
            </w:r>
            <w:r w:rsidRPr="00AA5183">
              <w:rPr>
                <w:b/>
              </w:rPr>
              <w:br/>
              <w:t>лет</w:t>
            </w:r>
          </w:p>
        </w:tc>
        <w:tc>
          <w:tcPr>
            <w:tcW w:w="760" w:type="dxa"/>
            <w:vAlign w:val="center"/>
          </w:tcPr>
          <w:p w:rsidR="002C37A9" w:rsidRPr="00AA5183" w:rsidRDefault="002C37A9" w:rsidP="00DE7E2E">
            <w:pPr>
              <w:jc w:val="center"/>
              <w:rPr>
                <w:b/>
              </w:rPr>
            </w:pPr>
            <w:r w:rsidRPr="00AA5183">
              <w:rPr>
                <w:b/>
              </w:rPr>
              <w:t>16-54</w:t>
            </w:r>
            <w:r w:rsidRPr="00AA5183">
              <w:rPr>
                <w:b/>
              </w:rPr>
              <w:br/>
              <w:t>года</w:t>
            </w:r>
          </w:p>
        </w:tc>
        <w:tc>
          <w:tcPr>
            <w:tcW w:w="709" w:type="dxa"/>
            <w:vAlign w:val="center"/>
          </w:tcPr>
          <w:p w:rsidR="002C37A9" w:rsidRPr="00AA5183" w:rsidRDefault="002C37A9" w:rsidP="00DE7E2E">
            <w:pPr>
              <w:jc w:val="center"/>
              <w:rPr>
                <w:b/>
              </w:rPr>
            </w:pPr>
            <w:r w:rsidRPr="00AA5183">
              <w:rPr>
                <w:b/>
              </w:rPr>
              <w:t>в т. ч.</w:t>
            </w:r>
            <w:r w:rsidRPr="00AA5183">
              <w:rPr>
                <w:b/>
              </w:rPr>
              <w:br/>
              <w:t>16-17</w:t>
            </w:r>
            <w:r w:rsidRPr="00AA5183">
              <w:rPr>
                <w:b/>
              </w:rPr>
              <w:br/>
              <w:t>лет</w:t>
            </w:r>
          </w:p>
        </w:tc>
        <w:tc>
          <w:tcPr>
            <w:tcW w:w="850" w:type="dxa"/>
            <w:vAlign w:val="center"/>
          </w:tcPr>
          <w:p w:rsidR="002C37A9" w:rsidRPr="00AA5183" w:rsidRDefault="002C37A9" w:rsidP="00DE7E2E">
            <w:pPr>
              <w:jc w:val="center"/>
              <w:rPr>
                <w:b/>
              </w:rPr>
            </w:pPr>
            <w:r w:rsidRPr="00AA5183">
              <w:rPr>
                <w:b/>
              </w:rPr>
              <w:t xml:space="preserve">55 и </w:t>
            </w:r>
            <w:r w:rsidRPr="00AA5183">
              <w:rPr>
                <w:b/>
              </w:rPr>
              <w:br/>
              <w:t>старше</w:t>
            </w:r>
          </w:p>
        </w:tc>
        <w:tc>
          <w:tcPr>
            <w:tcW w:w="1843" w:type="dxa"/>
            <w:vAlign w:val="center"/>
          </w:tcPr>
          <w:p w:rsidR="002C37A9" w:rsidRPr="00AA5183" w:rsidRDefault="002C37A9" w:rsidP="00DE7E2E">
            <w:pPr>
              <w:jc w:val="center"/>
              <w:rPr>
                <w:b/>
              </w:rPr>
            </w:pPr>
            <w:r w:rsidRPr="00AA5183">
              <w:rPr>
                <w:b/>
              </w:rPr>
              <w:t>Зарегистрировано</w:t>
            </w:r>
          </w:p>
          <w:p w:rsidR="002C37A9" w:rsidRPr="00AA5183" w:rsidRDefault="002C37A9" w:rsidP="00DE7E2E">
            <w:pPr>
              <w:jc w:val="center"/>
              <w:rPr>
                <w:b/>
              </w:rPr>
            </w:pPr>
            <w:r w:rsidRPr="00AA5183">
              <w:rPr>
                <w:b/>
              </w:rPr>
              <w:t>по месту жительства</w:t>
            </w:r>
          </w:p>
        </w:tc>
        <w:tc>
          <w:tcPr>
            <w:tcW w:w="1949" w:type="dxa"/>
            <w:vAlign w:val="center"/>
          </w:tcPr>
          <w:p w:rsidR="002C37A9" w:rsidRPr="00AA5183" w:rsidRDefault="002C37A9" w:rsidP="00DE7E2E">
            <w:pPr>
              <w:jc w:val="center"/>
              <w:rPr>
                <w:b/>
              </w:rPr>
            </w:pPr>
            <w:r w:rsidRPr="00AA5183">
              <w:rPr>
                <w:b/>
              </w:rPr>
              <w:t>Проживающих</w:t>
            </w:r>
          </w:p>
          <w:p w:rsidR="002C37A9" w:rsidRPr="00AA5183" w:rsidRDefault="002C37A9" w:rsidP="00DE7E2E">
            <w:pPr>
              <w:jc w:val="center"/>
              <w:rPr>
                <w:b/>
              </w:rPr>
            </w:pPr>
            <w:smartTag w:uri="urn:schemas-microsoft-com:office:smarttags" w:element="metricconverter">
              <w:smartTagPr>
                <w:attr w:name="ProductID" w:val="1 г"/>
              </w:smartTagPr>
              <w:r w:rsidRPr="00AA5183">
                <w:rPr>
                  <w:b/>
                </w:rPr>
                <w:t>1 г</w:t>
              </w:r>
            </w:smartTag>
            <w:r w:rsidRPr="00AA5183">
              <w:rPr>
                <w:b/>
              </w:rPr>
              <w:t>. и более и не зарегистрированных</w:t>
            </w:r>
          </w:p>
        </w:tc>
      </w:tr>
      <w:tr w:rsidR="002C37A9" w:rsidRPr="00AA5183" w:rsidTr="00DE7E2E">
        <w:trPr>
          <w:tblHeader/>
        </w:trPr>
        <w:tc>
          <w:tcPr>
            <w:tcW w:w="2268" w:type="dxa"/>
            <w:vAlign w:val="center"/>
          </w:tcPr>
          <w:p w:rsidR="002C37A9" w:rsidRPr="00AA5183" w:rsidRDefault="002C37A9" w:rsidP="00DE7E2E">
            <w:pPr>
              <w:rPr>
                <w:color w:val="000000"/>
              </w:rPr>
            </w:pPr>
            <w:proofErr w:type="spellStart"/>
            <w:r w:rsidRPr="00AA5183">
              <w:rPr>
                <w:color w:val="000000"/>
              </w:rPr>
              <w:t>с.Воздвиженское</w:t>
            </w:r>
            <w:proofErr w:type="spellEnd"/>
          </w:p>
        </w:tc>
        <w:tc>
          <w:tcPr>
            <w:tcW w:w="851" w:type="dxa"/>
            <w:vAlign w:val="center"/>
          </w:tcPr>
          <w:p w:rsidR="002C37A9" w:rsidRPr="00AA5183" w:rsidRDefault="002C37A9" w:rsidP="00DE7E2E">
            <w:pPr>
              <w:jc w:val="center"/>
            </w:pPr>
            <w:r w:rsidRPr="00AA5183">
              <w:t>792</w:t>
            </w:r>
          </w:p>
        </w:tc>
        <w:tc>
          <w:tcPr>
            <w:tcW w:w="709" w:type="dxa"/>
            <w:vAlign w:val="center"/>
          </w:tcPr>
          <w:p w:rsidR="002C37A9" w:rsidRPr="00AA5183" w:rsidRDefault="002C37A9" w:rsidP="00DE7E2E">
            <w:pPr>
              <w:jc w:val="center"/>
            </w:pPr>
            <w:r w:rsidRPr="00AA5183">
              <w:t>363</w:t>
            </w:r>
          </w:p>
        </w:tc>
        <w:tc>
          <w:tcPr>
            <w:tcW w:w="708" w:type="dxa"/>
            <w:vAlign w:val="center"/>
          </w:tcPr>
          <w:p w:rsidR="002C37A9" w:rsidRPr="00AA5183" w:rsidRDefault="002C37A9" w:rsidP="00DE7E2E">
            <w:pPr>
              <w:jc w:val="center"/>
            </w:pPr>
            <w:r w:rsidRPr="00AA5183">
              <w:t>429</w:t>
            </w:r>
          </w:p>
        </w:tc>
        <w:tc>
          <w:tcPr>
            <w:tcW w:w="567" w:type="dxa"/>
            <w:vAlign w:val="center"/>
          </w:tcPr>
          <w:p w:rsidR="002C37A9" w:rsidRPr="00AA5183" w:rsidRDefault="002C37A9" w:rsidP="00DE7E2E">
            <w:pPr>
              <w:jc w:val="center"/>
            </w:pPr>
            <w:r w:rsidRPr="00AA5183">
              <w:t>60</w:t>
            </w:r>
          </w:p>
        </w:tc>
        <w:tc>
          <w:tcPr>
            <w:tcW w:w="709" w:type="dxa"/>
            <w:vAlign w:val="center"/>
          </w:tcPr>
          <w:p w:rsidR="002C37A9" w:rsidRPr="00AA5183" w:rsidRDefault="002C37A9" w:rsidP="00DE7E2E">
            <w:pPr>
              <w:jc w:val="center"/>
            </w:pPr>
            <w:r w:rsidRPr="00AA5183">
              <w:t>245</w:t>
            </w:r>
          </w:p>
        </w:tc>
        <w:tc>
          <w:tcPr>
            <w:tcW w:w="709" w:type="dxa"/>
            <w:vAlign w:val="center"/>
          </w:tcPr>
          <w:p w:rsidR="002C37A9" w:rsidRPr="00AA5183" w:rsidRDefault="002C37A9" w:rsidP="00DE7E2E">
            <w:pPr>
              <w:jc w:val="center"/>
            </w:pPr>
            <w:r w:rsidRPr="00AA5183">
              <w:t>9</w:t>
            </w:r>
          </w:p>
        </w:tc>
        <w:tc>
          <w:tcPr>
            <w:tcW w:w="703" w:type="dxa"/>
            <w:vAlign w:val="center"/>
          </w:tcPr>
          <w:p w:rsidR="002C37A9" w:rsidRPr="00AA5183" w:rsidRDefault="002C37A9" w:rsidP="00DE7E2E">
            <w:pPr>
              <w:jc w:val="center"/>
            </w:pPr>
            <w:r w:rsidRPr="00AA5183">
              <w:t>58</w:t>
            </w:r>
          </w:p>
        </w:tc>
        <w:tc>
          <w:tcPr>
            <w:tcW w:w="663" w:type="dxa"/>
            <w:vAlign w:val="center"/>
          </w:tcPr>
          <w:p w:rsidR="002C37A9" w:rsidRPr="00AA5183" w:rsidRDefault="002C37A9" w:rsidP="00DE7E2E">
            <w:pPr>
              <w:jc w:val="center"/>
            </w:pPr>
            <w:r w:rsidRPr="00AA5183">
              <w:t>67</w:t>
            </w:r>
          </w:p>
        </w:tc>
        <w:tc>
          <w:tcPr>
            <w:tcW w:w="760" w:type="dxa"/>
            <w:vAlign w:val="center"/>
          </w:tcPr>
          <w:p w:rsidR="002C37A9" w:rsidRPr="00AA5183" w:rsidRDefault="002C37A9" w:rsidP="00DE7E2E">
            <w:pPr>
              <w:jc w:val="center"/>
            </w:pPr>
            <w:r w:rsidRPr="00AA5183">
              <w:t>201</w:t>
            </w:r>
          </w:p>
        </w:tc>
        <w:tc>
          <w:tcPr>
            <w:tcW w:w="709" w:type="dxa"/>
            <w:vAlign w:val="center"/>
          </w:tcPr>
          <w:p w:rsidR="002C37A9" w:rsidRPr="00AA5183" w:rsidRDefault="002C37A9" w:rsidP="00DE7E2E">
            <w:pPr>
              <w:jc w:val="center"/>
            </w:pPr>
            <w:r w:rsidRPr="00AA5183">
              <w:t>13</w:t>
            </w:r>
          </w:p>
        </w:tc>
        <w:tc>
          <w:tcPr>
            <w:tcW w:w="850" w:type="dxa"/>
            <w:vAlign w:val="center"/>
          </w:tcPr>
          <w:p w:rsidR="002C37A9" w:rsidRPr="00AA5183" w:rsidRDefault="002C37A9" w:rsidP="00DE7E2E">
            <w:pPr>
              <w:jc w:val="center"/>
            </w:pPr>
            <w:r w:rsidRPr="00AA5183">
              <w:t>161</w:t>
            </w:r>
          </w:p>
        </w:tc>
        <w:tc>
          <w:tcPr>
            <w:tcW w:w="1843" w:type="dxa"/>
            <w:vAlign w:val="center"/>
          </w:tcPr>
          <w:p w:rsidR="002C37A9" w:rsidRPr="00AA5183" w:rsidRDefault="002C37A9" w:rsidP="00DE7E2E">
            <w:pPr>
              <w:jc w:val="center"/>
            </w:pPr>
            <w:r w:rsidRPr="00AA5183">
              <w:t>775</w:t>
            </w:r>
          </w:p>
        </w:tc>
        <w:tc>
          <w:tcPr>
            <w:tcW w:w="1949" w:type="dxa"/>
            <w:vAlign w:val="center"/>
          </w:tcPr>
          <w:p w:rsidR="002C37A9" w:rsidRPr="00AA5183" w:rsidRDefault="002C37A9" w:rsidP="00DE7E2E">
            <w:pPr>
              <w:tabs>
                <w:tab w:val="center" w:pos="4677"/>
                <w:tab w:val="right" w:pos="9355"/>
              </w:tabs>
              <w:jc w:val="center"/>
            </w:pPr>
            <w:r w:rsidRPr="00AA5183">
              <w:t>17</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д.Большие</w:t>
            </w:r>
            <w:proofErr w:type="spellEnd"/>
            <w:r w:rsidRPr="00AA5183">
              <w:rPr>
                <w:color w:val="000000"/>
              </w:rPr>
              <w:t xml:space="preserve"> Отары</w:t>
            </w:r>
          </w:p>
        </w:tc>
        <w:tc>
          <w:tcPr>
            <w:tcW w:w="851" w:type="dxa"/>
            <w:vAlign w:val="center"/>
          </w:tcPr>
          <w:p w:rsidR="002C37A9" w:rsidRPr="00AA5183" w:rsidRDefault="002C37A9" w:rsidP="00DE7E2E">
            <w:pPr>
              <w:jc w:val="center"/>
            </w:pPr>
            <w:r w:rsidRPr="00AA5183">
              <w:t>415</w:t>
            </w:r>
          </w:p>
        </w:tc>
        <w:tc>
          <w:tcPr>
            <w:tcW w:w="709" w:type="dxa"/>
            <w:vAlign w:val="center"/>
          </w:tcPr>
          <w:p w:rsidR="002C37A9" w:rsidRPr="00AA5183" w:rsidRDefault="002C37A9" w:rsidP="00DE7E2E">
            <w:pPr>
              <w:jc w:val="center"/>
            </w:pPr>
            <w:r w:rsidRPr="00AA5183">
              <w:t>200</w:t>
            </w:r>
          </w:p>
        </w:tc>
        <w:tc>
          <w:tcPr>
            <w:tcW w:w="708" w:type="dxa"/>
            <w:vAlign w:val="center"/>
          </w:tcPr>
          <w:p w:rsidR="002C37A9" w:rsidRPr="00AA5183" w:rsidRDefault="002C37A9" w:rsidP="00DE7E2E">
            <w:pPr>
              <w:jc w:val="center"/>
            </w:pPr>
            <w:r w:rsidRPr="00AA5183">
              <w:t>215</w:t>
            </w:r>
          </w:p>
        </w:tc>
        <w:tc>
          <w:tcPr>
            <w:tcW w:w="567" w:type="dxa"/>
            <w:vAlign w:val="center"/>
          </w:tcPr>
          <w:p w:rsidR="002C37A9" w:rsidRPr="00AA5183" w:rsidRDefault="002C37A9" w:rsidP="00DE7E2E">
            <w:pPr>
              <w:jc w:val="center"/>
            </w:pPr>
            <w:r w:rsidRPr="00AA5183">
              <w:t>32</w:t>
            </w:r>
          </w:p>
        </w:tc>
        <w:tc>
          <w:tcPr>
            <w:tcW w:w="709" w:type="dxa"/>
            <w:vAlign w:val="center"/>
          </w:tcPr>
          <w:p w:rsidR="002C37A9" w:rsidRPr="00AA5183" w:rsidRDefault="002C37A9" w:rsidP="00DE7E2E">
            <w:pPr>
              <w:jc w:val="center"/>
            </w:pPr>
            <w:r w:rsidRPr="00AA5183">
              <w:t>140</w:t>
            </w:r>
          </w:p>
        </w:tc>
        <w:tc>
          <w:tcPr>
            <w:tcW w:w="709" w:type="dxa"/>
            <w:vAlign w:val="center"/>
          </w:tcPr>
          <w:p w:rsidR="002C37A9" w:rsidRPr="00AA5183" w:rsidRDefault="002C37A9" w:rsidP="00DE7E2E">
            <w:pPr>
              <w:jc w:val="center"/>
            </w:pPr>
            <w:r w:rsidRPr="00AA5183">
              <w:t>3</w:t>
            </w:r>
          </w:p>
        </w:tc>
        <w:tc>
          <w:tcPr>
            <w:tcW w:w="703" w:type="dxa"/>
            <w:vAlign w:val="center"/>
          </w:tcPr>
          <w:p w:rsidR="002C37A9" w:rsidRPr="00AA5183" w:rsidRDefault="002C37A9" w:rsidP="00DE7E2E">
            <w:pPr>
              <w:jc w:val="center"/>
            </w:pPr>
            <w:r w:rsidRPr="00AA5183">
              <w:t>28</w:t>
            </w:r>
          </w:p>
        </w:tc>
        <w:tc>
          <w:tcPr>
            <w:tcW w:w="663" w:type="dxa"/>
            <w:vAlign w:val="center"/>
          </w:tcPr>
          <w:p w:rsidR="002C37A9" w:rsidRPr="00AA5183" w:rsidRDefault="002C37A9" w:rsidP="00DE7E2E">
            <w:pPr>
              <w:jc w:val="center"/>
            </w:pPr>
            <w:r w:rsidRPr="00AA5183">
              <w:t>33</w:t>
            </w:r>
          </w:p>
        </w:tc>
        <w:tc>
          <w:tcPr>
            <w:tcW w:w="760" w:type="dxa"/>
            <w:vAlign w:val="center"/>
          </w:tcPr>
          <w:p w:rsidR="002C37A9" w:rsidRPr="00AA5183" w:rsidRDefault="002C37A9" w:rsidP="00DE7E2E">
            <w:pPr>
              <w:jc w:val="center"/>
            </w:pPr>
            <w:r w:rsidRPr="00AA5183">
              <w:t>114</w:t>
            </w:r>
          </w:p>
        </w:tc>
        <w:tc>
          <w:tcPr>
            <w:tcW w:w="709" w:type="dxa"/>
            <w:vAlign w:val="center"/>
          </w:tcPr>
          <w:p w:rsidR="002C37A9" w:rsidRPr="00AA5183" w:rsidRDefault="002C37A9" w:rsidP="00DE7E2E">
            <w:pPr>
              <w:jc w:val="center"/>
            </w:pPr>
            <w:r w:rsidRPr="00AA5183">
              <w:t>4</w:t>
            </w:r>
          </w:p>
        </w:tc>
        <w:tc>
          <w:tcPr>
            <w:tcW w:w="850" w:type="dxa"/>
            <w:vAlign w:val="center"/>
          </w:tcPr>
          <w:p w:rsidR="002C37A9" w:rsidRPr="00AA5183" w:rsidRDefault="002C37A9" w:rsidP="00DE7E2E">
            <w:pPr>
              <w:jc w:val="center"/>
            </w:pPr>
            <w:r w:rsidRPr="00AA5183">
              <w:t>68</w:t>
            </w:r>
          </w:p>
        </w:tc>
        <w:tc>
          <w:tcPr>
            <w:tcW w:w="1843" w:type="dxa"/>
            <w:vAlign w:val="center"/>
          </w:tcPr>
          <w:p w:rsidR="002C37A9" w:rsidRPr="00AA5183" w:rsidRDefault="002C37A9" w:rsidP="00DE7E2E">
            <w:pPr>
              <w:jc w:val="center"/>
            </w:pPr>
            <w:r w:rsidRPr="00AA5183">
              <w:t>407</w:t>
            </w:r>
          </w:p>
        </w:tc>
        <w:tc>
          <w:tcPr>
            <w:tcW w:w="1949" w:type="dxa"/>
            <w:vAlign w:val="center"/>
          </w:tcPr>
          <w:p w:rsidR="002C37A9" w:rsidRPr="00AA5183" w:rsidRDefault="002C37A9" w:rsidP="00DE7E2E">
            <w:pPr>
              <w:tabs>
                <w:tab w:val="center" w:pos="4677"/>
                <w:tab w:val="right" w:pos="9355"/>
              </w:tabs>
              <w:jc w:val="center"/>
            </w:pPr>
            <w:r w:rsidRPr="00AA5183">
              <w:t>8</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д.Большое</w:t>
            </w:r>
            <w:proofErr w:type="spellEnd"/>
            <w:r w:rsidRPr="00AA5183">
              <w:rPr>
                <w:color w:val="000000"/>
              </w:rPr>
              <w:t xml:space="preserve"> </w:t>
            </w:r>
            <w:proofErr w:type="spellStart"/>
            <w:r w:rsidRPr="00AA5183">
              <w:rPr>
                <w:color w:val="000000"/>
              </w:rPr>
              <w:t>Иевлево</w:t>
            </w:r>
            <w:proofErr w:type="spellEnd"/>
          </w:p>
        </w:tc>
        <w:tc>
          <w:tcPr>
            <w:tcW w:w="851" w:type="dxa"/>
            <w:vAlign w:val="center"/>
          </w:tcPr>
          <w:p w:rsidR="002C37A9" w:rsidRPr="00AA5183" w:rsidRDefault="002C37A9" w:rsidP="00DE7E2E">
            <w:pPr>
              <w:jc w:val="center"/>
            </w:pPr>
            <w:r w:rsidRPr="00AA5183">
              <w:t>258</w:t>
            </w:r>
          </w:p>
        </w:tc>
        <w:tc>
          <w:tcPr>
            <w:tcW w:w="709" w:type="dxa"/>
            <w:vAlign w:val="center"/>
          </w:tcPr>
          <w:p w:rsidR="002C37A9" w:rsidRPr="00AA5183" w:rsidRDefault="002C37A9" w:rsidP="00DE7E2E">
            <w:pPr>
              <w:jc w:val="center"/>
            </w:pPr>
            <w:r w:rsidRPr="00AA5183">
              <w:t>133</w:t>
            </w:r>
          </w:p>
        </w:tc>
        <w:tc>
          <w:tcPr>
            <w:tcW w:w="708" w:type="dxa"/>
            <w:vAlign w:val="center"/>
          </w:tcPr>
          <w:p w:rsidR="002C37A9" w:rsidRPr="00AA5183" w:rsidRDefault="002C37A9" w:rsidP="00DE7E2E">
            <w:pPr>
              <w:jc w:val="center"/>
            </w:pPr>
            <w:r w:rsidRPr="00AA5183">
              <w:t>125</w:t>
            </w:r>
          </w:p>
        </w:tc>
        <w:tc>
          <w:tcPr>
            <w:tcW w:w="567" w:type="dxa"/>
            <w:vAlign w:val="center"/>
          </w:tcPr>
          <w:p w:rsidR="002C37A9" w:rsidRPr="00AA5183" w:rsidRDefault="002C37A9" w:rsidP="00DE7E2E">
            <w:pPr>
              <w:jc w:val="center"/>
            </w:pPr>
            <w:r w:rsidRPr="00AA5183">
              <w:t>8</w:t>
            </w:r>
          </w:p>
        </w:tc>
        <w:tc>
          <w:tcPr>
            <w:tcW w:w="709" w:type="dxa"/>
            <w:vAlign w:val="center"/>
          </w:tcPr>
          <w:p w:rsidR="002C37A9" w:rsidRPr="00AA5183" w:rsidRDefault="002C37A9" w:rsidP="00DE7E2E">
            <w:pPr>
              <w:jc w:val="center"/>
            </w:pPr>
            <w:r w:rsidRPr="00AA5183">
              <w:t>106</w:t>
            </w:r>
          </w:p>
        </w:tc>
        <w:tc>
          <w:tcPr>
            <w:tcW w:w="709" w:type="dxa"/>
            <w:vAlign w:val="center"/>
          </w:tcPr>
          <w:p w:rsidR="002C37A9" w:rsidRPr="00AA5183" w:rsidRDefault="002C37A9" w:rsidP="00DE7E2E">
            <w:pPr>
              <w:jc w:val="center"/>
            </w:pPr>
            <w:r w:rsidRPr="00AA5183">
              <w:t>4</w:t>
            </w:r>
          </w:p>
        </w:tc>
        <w:tc>
          <w:tcPr>
            <w:tcW w:w="703" w:type="dxa"/>
            <w:vAlign w:val="center"/>
          </w:tcPr>
          <w:p w:rsidR="002C37A9" w:rsidRPr="00AA5183" w:rsidRDefault="002C37A9" w:rsidP="00DE7E2E">
            <w:pPr>
              <w:jc w:val="center"/>
            </w:pPr>
            <w:r w:rsidRPr="00AA5183">
              <w:t>19</w:t>
            </w:r>
          </w:p>
        </w:tc>
        <w:tc>
          <w:tcPr>
            <w:tcW w:w="663" w:type="dxa"/>
            <w:vAlign w:val="center"/>
          </w:tcPr>
          <w:p w:rsidR="002C37A9" w:rsidRPr="00AA5183" w:rsidRDefault="002C37A9" w:rsidP="00DE7E2E">
            <w:pPr>
              <w:jc w:val="center"/>
            </w:pPr>
            <w:r w:rsidRPr="00AA5183">
              <w:t>9</w:t>
            </w:r>
          </w:p>
        </w:tc>
        <w:tc>
          <w:tcPr>
            <w:tcW w:w="760" w:type="dxa"/>
            <w:vAlign w:val="center"/>
          </w:tcPr>
          <w:p w:rsidR="002C37A9" w:rsidRPr="00AA5183" w:rsidRDefault="002C37A9" w:rsidP="00DE7E2E">
            <w:pPr>
              <w:jc w:val="center"/>
            </w:pPr>
            <w:r w:rsidRPr="00AA5183">
              <w:t>66</w:t>
            </w:r>
          </w:p>
        </w:tc>
        <w:tc>
          <w:tcPr>
            <w:tcW w:w="709" w:type="dxa"/>
            <w:vAlign w:val="center"/>
          </w:tcPr>
          <w:p w:rsidR="002C37A9" w:rsidRPr="00AA5183" w:rsidRDefault="002C37A9" w:rsidP="00DE7E2E">
            <w:pPr>
              <w:jc w:val="center"/>
            </w:pPr>
            <w:r w:rsidRPr="00AA5183">
              <w:t>1</w:t>
            </w:r>
          </w:p>
        </w:tc>
        <w:tc>
          <w:tcPr>
            <w:tcW w:w="850" w:type="dxa"/>
            <w:vAlign w:val="center"/>
          </w:tcPr>
          <w:p w:rsidR="002C37A9" w:rsidRPr="00AA5183" w:rsidRDefault="002C37A9" w:rsidP="00DE7E2E">
            <w:pPr>
              <w:jc w:val="center"/>
            </w:pPr>
            <w:r w:rsidRPr="00AA5183">
              <w:t>50</w:t>
            </w:r>
          </w:p>
        </w:tc>
        <w:tc>
          <w:tcPr>
            <w:tcW w:w="1843" w:type="dxa"/>
            <w:vAlign w:val="center"/>
          </w:tcPr>
          <w:p w:rsidR="002C37A9" w:rsidRPr="00AA5183" w:rsidRDefault="002C37A9" w:rsidP="00DE7E2E">
            <w:pPr>
              <w:jc w:val="center"/>
            </w:pPr>
            <w:r w:rsidRPr="00AA5183">
              <w:t>256</w:t>
            </w:r>
          </w:p>
        </w:tc>
        <w:tc>
          <w:tcPr>
            <w:tcW w:w="1949" w:type="dxa"/>
            <w:vAlign w:val="center"/>
          </w:tcPr>
          <w:p w:rsidR="002C37A9" w:rsidRPr="00AA5183" w:rsidRDefault="002C37A9" w:rsidP="00DE7E2E">
            <w:pPr>
              <w:tabs>
                <w:tab w:val="center" w:pos="4677"/>
                <w:tab w:val="right" w:pos="9355"/>
              </w:tabs>
              <w:jc w:val="center"/>
            </w:pPr>
            <w:r w:rsidRPr="00AA5183">
              <w:t>2</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д.Заболотное</w:t>
            </w:r>
            <w:proofErr w:type="spellEnd"/>
          </w:p>
        </w:tc>
        <w:tc>
          <w:tcPr>
            <w:tcW w:w="851" w:type="dxa"/>
            <w:vAlign w:val="center"/>
          </w:tcPr>
          <w:p w:rsidR="002C37A9" w:rsidRPr="00AA5183" w:rsidRDefault="002C37A9" w:rsidP="00DE7E2E">
            <w:pPr>
              <w:jc w:val="center"/>
            </w:pPr>
            <w:r w:rsidRPr="00AA5183">
              <w:t>28</w:t>
            </w:r>
          </w:p>
        </w:tc>
        <w:tc>
          <w:tcPr>
            <w:tcW w:w="709" w:type="dxa"/>
            <w:vAlign w:val="center"/>
          </w:tcPr>
          <w:p w:rsidR="002C37A9" w:rsidRPr="00AA5183" w:rsidRDefault="002C37A9" w:rsidP="00DE7E2E">
            <w:pPr>
              <w:jc w:val="center"/>
            </w:pPr>
            <w:r w:rsidRPr="00AA5183">
              <w:t>16</w:t>
            </w:r>
          </w:p>
        </w:tc>
        <w:tc>
          <w:tcPr>
            <w:tcW w:w="708" w:type="dxa"/>
            <w:vAlign w:val="center"/>
          </w:tcPr>
          <w:p w:rsidR="002C37A9" w:rsidRPr="00AA5183" w:rsidRDefault="002C37A9" w:rsidP="00DE7E2E">
            <w:pPr>
              <w:jc w:val="center"/>
            </w:pPr>
            <w:r w:rsidRPr="00AA5183">
              <w:t>12</w:t>
            </w:r>
          </w:p>
        </w:tc>
        <w:tc>
          <w:tcPr>
            <w:tcW w:w="567"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10</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4</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5</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7</w:t>
            </w:r>
          </w:p>
        </w:tc>
        <w:tc>
          <w:tcPr>
            <w:tcW w:w="1843" w:type="dxa"/>
            <w:vAlign w:val="center"/>
          </w:tcPr>
          <w:p w:rsidR="002C37A9" w:rsidRPr="00AA5183" w:rsidRDefault="002C37A9" w:rsidP="00DE7E2E">
            <w:pPr>
              <w:jc w:val="center"/>
            </w:pPr>
            <w:r w:rsidRPr="00AA5183">
              <w:t>28</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r w:rsidRPr="00AA5183">
              <w:rPr>
                <w:color w:val="000000"/>
              </w:rPr>
              <w:t>п. Ижма</w:t>
            </w:r>
          </w:p>
        </w:tc>
        <w:tc>
          <w:tcPr>
            <w:tcW w:w="851" w:type="dxa"/>
            <w:vAlign w:val="center"/>
          </w:tcPr>
          <w:p w:rsidR="002C37A9" w:rsidRPr="00AA5183" w:rsidRDefault="002C37A9" w:rsidP="00DE7E2E">
            <w:pPr>
              <w:jc w:val="center"/>
            </w:pPr>
            <w:r w:rsidRPr="00AA5183">
              <w:t>5</w:t>
            </w:r>
          </w:p>
        </w:tc>
        <w:tc>
          <w:tcPr>
            <w:tcW w:w="709" w:type="dxa"/>
            <w:vAlign w:val="center"/>
          </w:tcPr>
          <w:p w:rsidR="002C37A9" w:rsidRPr="00AA5183" w:rsidRDefault="002C37A9" w:rsidP="00DE7E2E">
            <w:pPr>
              <w:jc w:val="center"/>
            </w:pPr>
            <w:r w:rsidRPr="00AA5183">
              <w:t>3</w:t>
            </w:r>
          </w:p>
        </w:tc>
        <w:tc>
          <w:tcPr>
            <w:tcW w:w="708" w:type="dxa"/>
            <w:vAlign w:val="center"/>
          </w:tcPr>
          <w:p w:rsidR="002C37A9" w:rsidRPr="00AA5183" w:rsidRDefault="002C37A9" w:rsidP="00DE7E2E">
            <w:pPr>
              <w:jc w:val="center"/>
            </w:pPr>
            <w:r w:rsidRPr="00AA5183">
              <w:t>2</w:t>
            </w:r>
          </w:p>
        </w:tc>
        <w:tc>
          <w:tcPr>
            <w:tcW w:w="567"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1</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2</w:t>
            </w:r>
          </w:p>
        </w:tc>
        <w:tc>
          <w:tcPr>
            <w:tcW w:w="1843" w:type="dxa"/>
            <w:vAlign w:val="center"/>
          </w:tcPr>
          <w:p w:rsidR="002C37A9" w:rsidRPr="00AA5183" w:rsidRDefault="002C37A9" w:rsidP="00DE7E2E">
            <w:pPr>
              <w:jc w:val="center"/>
            </w:pPr>
            <w:r w:rsidRPr="00AA5183">
              <w:t>5</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д.Малое</w:t>
            </w:r>
            <w:proofErr w:type="spellEnd"/>
            <w:r w:rsidRPr="00AA5183">
              <w:rPr>
                <w:color w:val="000000"/>
              </w:rPr>
              <w:t xml:space="preserve"> </w:t>
            </w:r>
            <w:proofErr w:type="spellStart"/>
            <w:r w:rsidRPr="00AA5183">
              <w:rPr>
                <w:color w:val="000000"/>
              </w:rPr>
              <w:t>Иевлево</w:t>
            </w:r>
            <w:proofErr w:type="spellEnd"/>
          </w:p>
        </w:tc>
        <w:tc>
          <w:tcPr>
            <w:tcW w:w="851" w:type="dxa"/>
            <w:vAlign w:val="center"/>
          </w:tcPr>
          <w:p w:rsidR="002C37A9" w:rsidRPr="00AA5183" w:rsidRDefault="002C37A9" w:rsidP="00DE7E2E">
            <w:pPr>
              <w:jc w:val="center"/>
            </w:pPr>
            <w:r w:rsidRPr="00AA5183">
              <w:t>48</w:t>
            </w:r>
          </w:p>
        </w:tc>
        <w:tc>
          <w:tcPr>
            <w:tcW w:w="709" w:type="dxa"/>
            <w:vAlign w:val="center"/>
          </w:tcPr>
          <w:p w:rsidR="002C37A9" w:rsidRPr="00AA5183" w:rsidRDefault="002C37A9" w:rsidP="00DE7E2E">
            <w:pPr>
              <w:jc w:val="center"/>
            </w:pPr>
            <w:r w:rsidRPr="00AA5183">
              <w:t>18</w:t>
            </w:r>
          </w:p>
        </w:tc>
        <w:tc>
          <w:tcPr>
            <w:tcW w:w="708" w:type="dxa"/>
            <w:vAlign w:val="center"/>
          </w:tcPr>
          <w:p w:rsidR="002C37A9" w:rsidRPr="00AA5183" w:rsidRDefault="002C37A9" w:rsidP="00DE7E2E">
            <w:pPr>
              <w:jc w:val="center"/>
            </w:pPr>
            <w:r w:rsidRPr="00AA5183">
              <w:t>30</w:t>
            </w:r>
          </w:p>
        </w:tc>
        <w:tc>
          <w:tcPr>
            <w:tcW w:w="567"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13</w:t>
            </w:r>
          </w:p>
        </w:tc>
        <w:tc>
          <w:tcPr>
            <w:tcW w:w="709" w:type="dxa"/>
            <w:vAlign w:val="center"/>
          </w:tcPr>
          <w:p w:rsidR="002C37A9" w:rsidRPr="00AA5183" w:rsidRDefault="002C37A9" w:rsidP="00DE7E2E">
            <w:pPr>
              <w:jc w:val="center"/>
            </w:pPr>
            <w:r w:rsidRPr="00AA5183">
              <w:t>1</w:t>
            </w:r>
          </w:p>
        </w:tc>
        <w:tc>
          <w:tcPr>
            <w:tcW w:w="703" w:type="dxa"/>
            <w:vAlign w:val="center"/>
          </w:tcPr>
          <w:p w:rsidR="002C37A9" w:rsidRPr="00AA5183" w:rsidRDefault="002C37A9" w:rsidP="00DE7E2E">
            <w:pPr>
              <w:jc w:val="center"/>
            </w:pPr>
            <w:r w:rsidRPr="00AA5183">
              <w:t>5</w:t>
            </w:r>
          </w:p>
        </w:tc>
        <w:tc>
          <w:tcPr>
            <w:tcW w:w="663" w:type="dxa"/>
            <w:vAlign w:val="center"/>
          </w:tcPr>
          <w:p w:rsidR="002C37A9" w:rsidRPr="00AA5183" w:rsidRDefault="002C37A9" w:rsidP="00DE7E2E">
            <w:pPr>
              <w:jc w:val="center"/>
            </w:pPr>
            <w:r w:rsidRPr="00AA5183">
              <w:t>4</w:t>
            </w:r>
          </w:p>
        </w:tc>
        <w:tc>
          <w:tcPr>
            <w:tcW w:w="760" w:type="dxa"/>
            <w:vAlign w:val="center"/>
          </w:tcPr>
          <w:p w:rsidR="002C37A9" w:rsidRPr="00AA5183" w:rsidRDefault="002C37A9" w:rsidP="00DE7E2E">
            <w:pPr>
              <w:jc w:val="center"/>
            </w:pPr>
            <w:r w:rsidRPr="00AA5183">
              <w:t>9</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17</w:t>
            </w:r>
          </w:p>
        </w:tc>
        <w:tc>
          <w:tcPr>
            <w:tcW w:w="1843" w:type="dxa"/>
            <w:vAlign w:val="center"/>
          </w:tcPr>
          <w:p w:rsidR="002C37A9" w:rsidRPr="00AA5183" w:rsidRDefault="002C37A9" w:rsidP="00DE7E2E">
            <w:pPr>
              <w:jc w:val="center"/>
            </w:pPr>
            <w:r w:rsidRPr="00AA5183">
              <w:t>48</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д.Малые</w:t>
            </w:r>
            <w:proofErr w:type="spellEnd"/>
            <w:r w:rsidRPr="00AA5183">
              <w:rPr>
                <w:color w:val="000000"/>
              </w:rPr>
              <w:t xml:space="preserve"> Отары</w:t>
            </w:r>
          </w:p>
        </w:tc>
        <w:tc>
          <w:tcPr>
            <w:tcW w:w="851" w:type="dxa"/>
            <w:vAlign w:val="center"/>
          </w:tcPr>
          <w:p w:rsidR="002C37A9" w:rsidRPr="00AA5183" w:rsidRDefault="002C37A9" w:rsidP="00DE7E2E">
            <w:pPr>
              <w:jc w:val="center"/>
            </w:pPr>
            <w:r w:rsidRPr="00AA5183">
              <w:t>25</w:t>
            </w:r>
          </w:p>
        </w:tc>
        <w:tc>
          <w:tcPr>
            <w:tcW w:w="709" w:type="dxa"/>
            <w:vAlign w:val="center"/>
          </w:tcPr>
          <w:p w:rsidR="002C37A9" w:rsidRPr="00AA5183" w:rsidRDefault="002C37A9" w:rsidP="00DE7E2E">
            <w:pPr>
              <w:jc w:val="center"/>
            </w:pPr>
            <w:r w:rsidRPr="00AA5183">
              <w:t>9</w:t>
            </w:r>
          </w:p>
        </w:tc>
        <w:tc>
          <w:tcPr>
            <w:tcW w:w="708" w:type="dxa"/>
            <w:vAlign w:val="center"/>
          </w:tcPr>
          <w:p w:rsidR="002C37A9" w:rsidRPr="00AA5183" w:rsidRDefault="002C37A9" w:rsidP="00DE7E2E">
            <w:pPr>
              <w:jc w:val="center"/>
            </w:pPr>
            <w:r w:rsidRPr="00AA5183">
              <w:t>16</w:t>
            </w:r>
          </w:p>
        </w:tc>
        <w:tc>
          <w:tcPr>
            <w:tcW w:w="567"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7</w:t>
            </w:r>
          </w:p>
        </w:tc>
        <w:tc>
          <w:tcPr>
            <w:tcW w:w="663" w:type="dxa"/>
            <w:vAlign w:val="center"/>
          </w:tcPr>
          <w:p w:rsidR="002C37A9" w:rsidRPr="00AA5183" w:rsidRDefault="002C37A9" w:rsidP="00DE7E2E">
            <w:pPr>
              <w:jc w:val="center"/>
            </w:pPr>
            <w:r w:rsidRPr="00AA5183">
              <w:t>1</w:t>
            </w:r>
          </w:p>
        </w:tc>
        <w:tc>
          <w:tcPr>
            <w:tcW w:w="760"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14</w:t>
            </w:r>
          </w:p>
        </w:tc>
        <w:tc>
          <w:tcPr>
            <w:tcW w:w="1843" w:type="dxa"/>
            <w:vAlign w:val="center"/>
          </w:tcPr>
          <w:p w:rsidR="002C37A9" w:rsidRPr="00AA5183" w:rsidRDefault="002C37A9" w:rsidP="00DE7E2E">
            <w:pPr>
              <w:jc w:val="center"/>
            </w:pPr>
            <w:r w:rsidRPr="00AA5183">
              <w:t>25</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r w:rsidRPr="00AA5183">
              <w:rPr>
                <w:color w:val="000000"/>
              </w:rPr>
              <w:t>п. Северный</w:t>
            </w:r>
          </w:p>
        </w:tc>
        <w:tc>
          <w:tcPr>
            <w:tcW w:w="851" w:type="dxa"/>
            <w:vAlign w:val="center"/>
          </w:tcPr>
          <w:p w:rsidR="002C37A9" w:rsidRPr="00AA5183" w:rsidRDefault="002C37A9" w:rsidP="00DE7E2E">
            <w:pPr>
              <w:jc w:val="center"/>
            </w:pPr>
            <w:r w:rsidRPr="00AA5183">
              <w:t>187</w:t>
            </w:r>
          </w:p>
        </w:tc>
        <w:tc>
          <w:tcPr>
            <w:tcW w:w="709" w:type="dxa"/>
            <w:vAlign w:val="center"/>
          </w:tcPr>
          <w:p w:rsidR="002C37A9" w:rsidRPr="00AA5183" w:rsidRDefault="002C37A9" w:rsidP="00DE7E2E">
            <w:pPr>
              <w:jc w:val="center"/>
            </w:pPr>
            <w:r w:rsidRPr="00AA5183">
              <w:t>86</w:t>
            </w:r>
          </w:p>
        </w:tc>
        <w:tc>
          <w:tcPr>
            <w:tcW w:w="708" w:type="dxa"/>
            <w:vAlign w:val="center"/>
          </w:tcPr>
          <w:p w:rsidR="002C37A9" w:rsidRPr="00AA5183" w:rsidRDefault="002C37A9" w:rsidP="00DE7E2E">
            <w:pPr>
              <w:jc w:val="center"/>
            </w:pPr>
            <w:r w:rsidRPr="00AA5183">
              <w:t>101</w:t>
            </w:r>
          </w:p>
        </w:tc>
        <w:tc>
          <w:tcPr>
            <w:tcW w:w="567" w:type="dxa"/>
            <w:vAlign w:val="center"/>
          </w:tcPr>
          <w:p w:rsidR="002C37A9" w:rsidRPr="00AA5183" w:rsidRDefault="002C37A9" w:rsidP="00DE7E2E">
            <w:pPr>
              <w:jc w:val="center"/>
            </w:pPr>
            <w:r w:rsidRPr="00AA5183">
              <w:t>9</w:t>
            </w:r>
          </w:p>
        </w:tc>
        <w:tc>
          <w:tcPr>
            <w:tcW w:w="709" w:type="dxa"/>
            <w:vAlign w:val="center"/>
          </w:tcPr>
          <w:p w:rsidR="002C37A9" w:rsidRPr="00AA5183" w:rsidRDefault="002C37A9" w:rsidP="00DE7E2E">
            <w:pPr>
              <w:jc w:val="center"/>
            </w:pPr>
            <w:r w:rsidRPr="00AA5183">
              <w:t>55</w:t>
            </w:r>
          </w:p>
        </w:tc>
        <w:tc>
          <w:tcPr>
            <w:tcW w:w="709" w:type="dxa"/>
            <w:vAlign w:val="center"/>
          </w:tcPr>
          <w:p w:rsidR="002C37A9" w:rsidRPr="00AA5183" w:rsidRDefault="002C37A9" w:rsidP="00DE7E2E">
            <w:pPr>
              <w:jc w:val="center"/>
            </w:pPr>
            <w:r w:rsidRPr="00AA5183">
              <w:t>2</w:t>
            </w:r>
          </w:p>
        </w:tc>
        <w:tc>
          <w:tcPr>
            <w:tcW w:w="703" w:type="dxa"/>
            <w:vAlign w:val="center"/>
          </w:tcPr>
          <w:p w:rsidR="002C37A9" w:rsidRPr="00AA5183" w:rsidRDefault="002C37A9" w:rsidP="00DE7E2E">
            <w:pPr>
              <w:jc w:val="center"/>
            </w:pPr>
            <w:r w:rsidRPr="00AA5183">
              <w:t>22</w:t>
            </w:r>
          </w:p>
        </w:tc>
        <w:tc>
          <w:tcPr>
            <w:tcW w:w="663" w:type="dxa"/>
            <w:vAlign w:val="center"/>
          </w:tcPr>
          <w:p w:rsidR="002C37A9" w:rsidRPr="00AA5183" w:rsidRDefault="002C37A9" w:rsidP="00DE7E2E">
            <w:pPr>
              <w:jc w:val="center"/>
            </w:pPr>
            <w:r w:rsidRPr="00AA5183">
              <w:t>13</w:t>
            </w:r>
          </w:p>
        </w:tc>
        <w:tc>
          <w:tcPr>
            <w:tcW w:w="760" w:type="dxa"/>
            <w:vAlign w:val="center"/>
          </w:tcPr>
          <w:p w:rsidR="002C37A9" w:rsidRPr="00AA5183" w:rsidRDefault="002C37A9" w:rsidP="00DE7E2E">
            <w:pPr>
              <w:jc w:val="center"/>
            </w:pPr>
            <w:r w:rsidRPr="00AA5183">
              <w:t>45</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43</w:t>
            </w:r>
          </w:p>
        </w:tc>
        <w:tc>
          <w:tcPr>
            <w:tcW w:w="1843" w:type="dxa"/>
            <w:vAlign w:val="center"/>
          </w:tcPr>
          <w:p w:rsidR="002C37A9" w:rsidRPr="00AA5183" w:rsidRDefault="002C37A9" w:rsidP="00DE7E2E">
            <w:pPr>
              <w:jc w:val="center"/>
            </w:pPr>
            <w:r w:rsidRPr="00AA5183">
              <w:t>183</w:t>
            </w:r>
          </w:p>
        </w:tc>
        <w:tc>
          <w:tcPr>
            <w:tcW w:w="1949" w:type="dxa"/>
            <w:vAlign w:val="center"/>
          </w:tcPr>
          <w:p w:rsidR="002C37A9" w:rsidRPr="00AA5183" w:rsidRDefault="002C37A9" w:rsidP="00DE7E2E">
            <w:pPr>
              <w:tabs>
                <w:tab w:val="center" w:pos="4677"/>
                <w:tab w:val="right" w:pos="9355"/>
              </w:tabs>
              <w:jc w:val="center"/>
            </w:pPr>
            <w:r w:rsidRPr="00AA5183">
              <w:t>4</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д.Сухоречье</w:t>
            </w:r>
            <w:proofErr w:type="spellEnd"/>
          </w:p>
        </w:tc>
        <w:tc>
          <w:tcPr>
            <w:tcW w:w="851" w:type="dxa"/>
            <w:vAlign w:val="center"/>
          </w:tcPr>
          <w:p w:rsidR="002C37A9" w:rsidRPr="00AA5183" w:rsidRDefault="002C37A9" w:rsidP="00DE7E2E">
            <w:pPr>
              <w:jc w:val="center"/>
            </w:pPr>
            <w:r w:rsidRPr="00AA5183">
              <w:t>29</w:t>
            </w:r>
          </w:p>
        </w:tc>
        <w:tc>
          <w:tcPr>
            <w:tcW w:w="709" w:type="dxa"/>
            <w:vAlign w:val="center"/>
          </w:tcPr>
          <w:p w:rsidR="002C37A9" w:rsidRPr="00AA5183" w:rsidRDefault="002C37A9" w:rsidP="00DE7E2E">
            <w:pPr>
              <w:jc w:val="center"/>
            </w:pPr>
            <w:r w:rsidRPr="00AA5183">
              <w:t>14</w:t>
            </w:r>
          </w:p>
        </w:tc>
        <w:tc>
          <w:tcPr>
            <w:tcW w:w="708" w:type="dxa"/>
            <w:vAlign w:val="center"/>
          </w:tcPr>
          <w:p w:rsidR="002C37A9" w:rsidRPr="00AA5183" w:rsidRDefault="002C37A9" w:rsidP="00DE7E2E">
            <w:pPr>
              <w:jc w:val="center"/>
            </w:pPr>
            <w:r w:rsidRPr="00AA5183">
              <w:t>15</w:t>
            </w:r>
          </w:p>
        </w:tc>
        <w:tc>
          <w:tcPr>
            <w:tcW w:w="567"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8</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4</w:t>
            </w:r>
          </w:p>
        </w:tc>
        <w:tc>
          <w:tcPr>
            <w:tcW w:w="663" w:type="dxa"/>
            <w:vAlign w:val="center"/>
          </w:tcPr>
          <w:p w:rsidR="002C37A9" w:rsidRPr="00AA5183" w:rsidRDefault="002C37A9" w:rsidP="00DE7E2E">
            <w:pPr>
              <w:jc w:val="center"/>
            </w:pPr>
            <w:r w:rsidRPr="00AA5183">
              <w:t>1</w:t>
            </w:r>
          </w:p>
        </w:tc>
        <w:tc>
          <w:tcPr>
            <w:tcW w:w="760" w:type="dxa"/>
            <w:vAlign w:val="center"/>
          </w:tcPr>
          <w:p w:rsidR="002C37A9" w:rsidRPr="00AA5183" w:rsidRDefault="002C37A9" w:rsidP="00DE7E2E">
            <w:pPr>
              <w:jc w:val="center"/>
            </w:pPr>
            <w:r w:rsidRPr="00AA5183">
              <w:t>9</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5</w:t>
            </w:r>
          </w:p>
        </w:tc>
        <w:tc>
          <w:tcPr>
            <w:tcW w:w="1843" w:type="dxa"/>
            <w:vAlign w:val="center"/>
          </w:tcPr>
          <w:p w:rsidR="002C37A9" w:rsidRPr="00AA5183" w:rsidRDefault="002C37A9" w:rsidP="00DE7E2E">
            <w:pPr>
              <w:jc w:val="center"/>
            </w:pPr>
            <w:r w:rsidRPr="00AA5183">
              <w:t>29</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д.Тиханки</w:t>
            </w:r>
            <w:proofErr w:type="spellEnd"/>
          </w:p>
        </w:tc>
        <w:tc>
          <w:tcPr>
            <w:tcW w:w="851" w:type="dxa"/>
            <w:vAlign w:val="center"/>
          </w:tcPr>
          <w:p w:rsidR="002C37A9" w:rsidRPr="00AA5183" w:rsidRDefault="002C37A9" w:rsidP="00DE7E2E">
            <w:pPr>
              <w:jc w:val="center"/>
            </w:pPr>
            <w:r w:rsidRPr="00AA5183">
              <w:t>56</w:t>
            </w:r>
          </w:p>
        </w:tc>
        <w:tc>
          <w:tcPr>
            <w:tcW w:w="709" w:type="dxa"/>
            <w:vAlign w:val="center"/>
          </w:tcPr>
          <w:p w:rsidR="002C37A9" w:rsidRPr="00AA5183" w:rsidRDefault="002C37A9" w:rsidP="00DE7E2E">
            <w:pPr>
              <w:jc w:val="center"/>
            </w:pPr>
            <w:r w:rsidRPr="00AA5183">
              <w:t>25</w:t>
            </w:r>
          </w:p>
        </w:tc>
        <w:tc>
          <w:tcPr>
            <w:tcW w:w="708" w:type="dxa"/>
            <w:vAlign w:val="center"/>
          </w:tcPr>
          <w:p w:rsidR="002C37A9" w:rsidRPr="00AA5183" w:rsidRDefault="002C37A9" w:rsidP="00DE7E2E">
            <w:pPr>
              <w:jc w:val="center"/>
            </w:pPr>
            <w:r w:rsidRPr="00AA5183">
              <w:t>31</w:t>
            </w:r>
          </w:p>
        </w:tc>
        <w:tc>
          <w:tcPr>
            <w:tcW w:w="567" w:type="dxa"/>
            <w:vAlign w:val="center"/>
          </w:tcPr>
          <w:p w:rsidR="002C37A9" w:rsidRPr="00AA5183" w:rsidRDefault="002C37A9" w:rsidP="00DE7E2E">
            <w:pPr>
              <w:jc w:val="center"/>
            </w:pPr>
            <w:r w:rsidRPr="00AA5183">
              <w:t>3</w:t>
            </w:r>
          </w:p>
        </w:tc>
        <w:tc>
          <w:tcPr>
            <w:tcW w:w="709" w:type="dxa"/>
            <w:vAlign w:val="center"/>
          </w:tcPr>
          <w:p w:rsidR="002C37A9" w:rsidRPr="00AA5183" w:rsidRDefault="002C37A9" w:rsidP="00DE7E2E">
            <w:pPr>
              <w:jc w:val="center"/>
            </w:pPr>
            <w:r w:rsidRPr="00AA5183">
              <w:t>18</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4</w:t>
            </w:r>
          </w:p>
        </w:tc>
        <w:tc>
          <w:tcPr>
            <w:tcW w:w="663" w:type="dxa"/>
            <w:vAlign w:val="center"/>
          </w:tcPr>
          <w:p w:rsidR="002C37A9" w:rsidRPr="00AA5183" w:rsidRDefault="002C37A9" w:rsidP="00DE7E2E">
            <w:pPr>
              <w:jc w:val="center"/>
            </w:pPr>
            <w:r w:rsidRPr="00AA5183">
              <w:t>1</w:t>
            </w:r>
          </w:p>
        </w:tc>
        <w:tc>
          <w:tcPr>
            <w:tcW w:w="760" w:type="dxa"/>
            <w:vAlign w:val="center"/>
          </w:tcPr>
          <w:p w:rsidR="002C37A9" w:rsidRPr="00AA5183" w:rsidRDefault="002C37A9" w:rsidP="00DE7E2E">
            <w:pPr>
              <w:jc w:val="center"/>
            </w:pPr>
            <w:r w:rsidRPr="00AA5183">
              <w:t>13</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17</w:t>
            </w:r>
          </w:p>
        </w:tc>
        <w:tc>
          <w:tcPr>
            <w:tcW w:w="1843" w:type="dxa"/>
            <w:vAlign w:val="center"/>
          </w:tcPr>
          <w:p w:rsidR="002C37A9" w:rsidRPr="00AA5183" w:rsidRDefault="002C37A9" w:rsidP="00DE7E2E">
            <w:pPr>
              <w:jc w:val="center"/>
            </w:pPr>
            <w:r w:rsidRPr="00AA5183">
              <w:t>54</w:t>
            </w:r>
          </w:p>
        </w:tc>
        <w:tc>
          <w:tcPr>
            <w:tcW w:w="1949" w:type="dxa"/>
            <w:vAlign w:val="center"/>
          </w:tcPr>
          <w:p w:rsidR="002C37A9" w:rsidRPr="00AA5183" w:rsidRDefault="002C37A9" w:rsidP="00DE7E2E">
            <w:pPr>
              <w:tabs>
                <w:tab w:val="center" w:pos="4677"/>
                <w:tab w:val="right" w:pos="9355"/>
              </w:tabs>
              <w:jc w:val="center"/>
            </w:pPr>
            <w:r w:rsidRPr="00AA5183">
              <w:t>2</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д.Чистое</w:t>
            </w:r>
            <w:proofErr w:type="spellEnd"/>
            <w:r w:rsidRPr="00AA5183">
              <w:rPr>
                <w:color w:val="000000"/>
              </w:rPr>
              <w:t xml:space="preserve"> Болото</w:t>
            </w:r>
          </w:p>
        </w:tc>
        <w:tc>
          <w:tcPr>
            <w:tcW w:w="851" w:type="dxa"/>
            <w:vAlign w:val="center"/>
          </w:tcPr>
          <w:p w:rsidR="002C37A9" w:rsidRPr="00AA5183" w:rsidRDefault="002C37A9" w:rsidP="00DE7E2E">
            <w:pPr>
              <w:jc w:val="center"/>
            </w:pPr>
            <w:r w:rsidRPr="00AA5183">
              <w:t>79</w:t>
            </w:r>
          </w:p>
        </w:tc>
        <w:tc>
          <w:tcPr>
            <w:tcW w:w="709" w:type="dxa"/>
            <w:vAlign w:val="center"/>
          </w:tcPr>
          <w:p w:rsidR="002C37A9" w:rsidRPr="00AA5183" w:rsidRDefault="002C37A9" w:rsidP="00DE7E2E">
            <w:pPr>
              <w:jc w:val="center"/>
            </w:pPr>
            <w:r w:rsidRPr="00AA5183">
              <w:t>29</w:t>
            </w:r>
          </w:p>
        </w:tc>
        <w:tc>
          <w:tcPr>
            <w:tcW w:w="708" w:type="dxa"/>
            <w:vAlign w:val="center"/>
          </w:tcPr>
          <w:p w:rsidR="002C37A9" w:rsidRPr="00AA5183" w:rsidRDefault="002C37A9" w:rsidP="00DE7E2E">
            <w:pPr>
              <w:jc w:val="center"/>
            </w:pPr>
            <w:r w:rsidRPr="00AA5183">
              <w:t>50</w:t>
            </w:r>
          </w:p>
        </w:tc>
        <w:tc>
          <w:tcPr>
            <w:tcW w:w="567" w:type="dxa"/>
            <w:vAlign w:val="center"/>
          </w:tcPr>
          <w:p w:rsidR="002C37A9" w:rsidRPr="00AA5183" w:rsidRDefault="002C37A9" w:rsidP="00DE7E2E">
            <w:pPr>
              <w:jc w:val="center"/>
            </w:pPr>
            <w:r w:rsidRPr="00AA5183">
              <w:t>4</w:t>
            </w:r>
          </w:p>
        </w:tc>
        <w:tc>
          <w:tcPr>
            <w:tcW w:w="709" w:type="dxa"/>
            <w:vAlign w:val="center"/>
          </w:tcPr>
          <w:p w:rsidR="002C37A9" w:rsidRPr="00AA5183" w:rsidRDefault="002C37A9" w:rsidP="00DE7E2E">
            <w:pPr>
              <w:jc w:val="center"/>
            </w:pPr>
            <w:r w:rsidRPr="00AA5183">
              <w:t>18</w:t>
            </w:r>
          </w:p>
        </w:tc>
        <w:tc>
          <w:tcPr>
            <w:tcW w:w="709" w:type="dxa"/>
            <w:vAlign w:val="center"/>
          </w:tcPr>
          <w:p w:rsidR="002C37A9" w:rsidRPr="00AA5183" w:rsidRDefault="002C37A9" w:rsidP="00DE7E2E">
            <w:pPr>
              <w:jc w:val="center"/>
            </w:pPr>
            <w:r w:rsidRPr="00AA5183">
              <w:t>2</w:t>
            </w:r>
          </w:p>
        </w:tc>
        <w:tc>
          <w:tcPr>
            <w:tcW w:w="703" w:type="dxa"/>
            <w:vAlign w:val="center"/>
          </w:tcPr>
          <w:p w:rsidR="002C37A9" w:rsidRPr="00AA5183" w:rsidRDefault="002C37A9" w:rsidP="00DE7E2E">
            <w:pPr>
              <w:jc w:val="center"/>
            </w:pPr>
            <w:r w:rsidRPr="00AA5183">
              <w:t>7</w:t>
            </w:r>
          </w:p>
        </w:tc>
        <w:tc>
          <w:tcPr>
            <w:tcW w:w="663" w:type="dxa"/>
            <w:vAlign w:val="center"/>
          </w:tcPr>
          <w:p w:rsidR="002C37A9" w:rsidRPr="00AA5183" w:rsidRDefault="002C37A9" w:rsidP="00DE7E2E">
            <w:pPr>
              <w:jc w:val="center"/>
            </w:pPr>
            <w:r w:rsidRPr="00AA5183">
              <w:t>9</w:t>
            </w:r>
          </w:p>
        </w:tc>
        <w:tc>
          <w:tcPr>
            <w:tcW w:w="760" w:type="dxa"/>
            <w:vAlign w:val="center"/>
          </w:tcPr>
          <w:p w:rsidR="002C37A9" w:rsidRPr="00AA5183" w:rsidRDefault="002C37A9" w:rsidP="00DE7E2E">
            <w:pPr>
              <w:jc w:val="center"/>
            </w:pPr>
            <w:r w:rsidRPr="00AA5183">
              <w:t>249</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17</w:t>
            </w:r>
          </w:p>
        </w:tc>
        <w:tc>
          <w:tcPr>
            <w:tcW w:w="1843" w:type="dxa"/>
            <w:vAlign w:val="center"/>
          </w:tcPr>
          <w:p w:rsidR="002C37A9" w:rsidRPr="00AA5183" w:rsidRDefault="002C37A9" w:rsidP="00DE7E2E">
            <w:pPr>
              <w:jc w:val="center"/>
            </w:pPr>
            <w:r w:rsidRPr="00AA5183">
              <w:t>77</w:t>
            </w:r>
          </w:p>
        </w:tc>
        <w:tc>
          <w:tcPr>
            <w:tcW w:w="1949" w:type="dxa"/>
            <w:vAlign w:val="center"/>
          </w:tcPr>
          <w:p w:rsidR="002C37A9" w:rsidRPr="00AA5183" w:rsidRDefault="002C37A9" w:rsidP="00DE7E2E">
            <w:pPr>
              <w:tabs>
                <w:tab w:val="center" w:pos="4677"/>
                <w:tab w:val="right" w:pos="9355"/>
              </w:tabs>
              <w:jc w:val="center"/>
            </w:pPr>
            <w:r w:rsidRPr="00AA5183">
              <w:t>2</w:t>
            </w:r>
          </w:p>
        </w:tc>
      </w:tr>
      <w:tr w:rsidR="002C37A9" w:rsidRPr="00AA5183" w:rsidTr="00DE7E2E">
        <w:tc>
          <w:tcPr>
            <w:tcW w:w="2268" w:type="dxa"/>
            <w:vAlign w:val="center"/>
          </w:tcPr>
          <w:p w:rsidR="002C37A9" w:rsidRPr="00AA5183" w:rsidRDefault="002C37A9" w:rsidP="00DE7E2E">
            <w:pPr>
              <w:rPr>
                <w:color w:val="000000"/>
              </w:rPr>
            </w:pPr>
            <w:r w:rsidRPr="00AA5183">
              <w:rPr>
                <w:color w:val="000000"/>
              </w:rPr>
              <w:t xml:space="preserve">п. </w:t>
            </w:r>
            <w:proofErr w:type="spellStart"/>
            <w:r w:rsidRPr="00AA5183">
              <w:rPr>
                <w:color w:val="000000"/>
              </w:rPr>
              <w:t>Руя</w:t>
            </w:r>
            <w:proofErr w:type="spellEnd"/>
          </w:p>
        </w:tc>
        <w:tc>
          <w:tcPr>
            <w:tcW w:w="851" w:type="dxa"/>
            <w:vAlign w:val="center"/>
          </w:tcPr>
          <w:p w:rsidR="002C37A9" w:rsidRPr="00AA5183" w:rsidRDefault="002C37A9" w:rsidP="00DE7E2E">
            <w:pPr>
              <w:jc w:val="center"/>
            </w:pPr>
            <w:r w:rsidRPr="00AA5183">
              <w:t>79</w:t>
            </w:r>
          </w:p>
        </w:tc>
        <w:tc>
          <w:tcPr>
            <w:tcW w:w="709" w:type="dxa"/>
            <w:vAlign w:val="center"/>
          </w:tcPr>
          <w:p w:rsidR="002C37A9" w:rsidRPr="00AA5183" w:rsidRDefault="002C37A9" w:rsidP="00DE7E2E">
            <w:pPr>
              <w:jc w:val="center"/>
            </w:pPr>
            <w:r w:rsidRPr="00AA5183">
              <w:t>28</w:t>
            </w:r>
          </w:p>
        </w:tc>
        <w:tc>
          <w:tcPr>
            <w:tcW w:w="708" w:type="dxa"/>
            <w:vAlign w:val="center"/>
          </w:tcPr>
          <w:p w:rsidR="002C37A9" w:rsidRPr="00AA5183" w:rsidRDefault="002C37A9" w:rsidP="00DE7E2E">
            <w:pPr>
              <w:jc w:val="center"/>
            </w:pPr>
            <w:r w:rsidRPr="00AA5183">
              <w:t>51</w:t>
            </w:r>
          </w:p>
        </w:tc>
        <w:tc>
          <w:tcPr>
            <w:tcW w:w="567" w:type="dxa"/>
            <w:vAlign w:val="center"/>
          </w:tcPr>
          <w:p w:rsidR="002C37A9" w:rsidRPr="00AA5183" w:rsidRDefault="002C37A9" w:rsidP="00DE7E2E">
            <w:pPr>
              <w:jc w:val="center"/>
            </w:pPr>
            <w:r w:rsidRPr="00AA5183">
              <w:t>3</w:t>
            </w:r>
          </w:p>
        </w:tc>
        <w:tc>
          <w:tcPr>
            <w:tcW w:w="709" w:type="dxa"/>
            <w:vAlign w:val="center"/>
          </w:tcPr>
          <w:p w:rsidR="002C37A9" w:rsidRPr="00AA5183" w:rsidRDefault="002C37A9" w:rsidP="00DE7E2E">
            <w:pPr>
              <w:jc w:val="center"/>
            </w:pPr>
            <w:r w:rsidRPr="00AA5183">
              <w:t>11</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14</w:t>
            </w:r>
          </w:p>
        </w:tc>
        <w:tc>
          <w:tcPr>
            <w:tcW w:w="663" w:type="dxa"/>
            <w:vAlign w:val="center"/>
          </w:tcPr>
          <w:p w:rsidR="002C37A9" w:rsidRPr="00AA5183" w:rsidRDefault="002C37A9" w:rsidP="00DE7E2E">
            <w:pPr>
              <w:jc w:val="center"/>
            </w:pPr>
            <w:r w:rsidRPr="00AA5183">
              <w:t>3</w:t>
            </w:r>
          </w:p>
        </w:tc>
        <w:tc>
          <w:tcPr>
            <w:tcW w:w="760" w:type="dxa"/>
            <w:vAlign w:val="center"/>
          </w:tcPr>
          <w:p w:rsidR="002C37A9" w:rsidRPr="00AA5183" w:rsidRDefault="002C37A9" w:rsidP="00DE7E2E">
            <w:pPr>
              <w:jc w:val="center"/>
            </w:pPr>
            <w:r w:rsidRPr="00AA5183">
              <w:t>6</w:t>
            </w:r>
          </w:p>
        </w:tc>
        <w:tc>
          <w:tcPr>
            <w:tcW w:w="709" w:type="dxa"/>
            <w:vAlign w:val="center"/>
          </w:tcPr>
          <w:p w:rsidR="002C37A9" w:rsidRPr="00AA5183" w:rsidRDefault="002C37A9" w:rsidP="00DE7E2E">
            <w:pPr>
              <w:jc w:val="center"/>
            </w:pPr>
            <w:r w:rsidRPr="00AA5183">
              <w:t>1</w:t>
            </w:r>
          </w:p>
        </w:tc>
        <w:tc>
          <w:tcPr>
            <w:tcW w:w="850" w:type="dxa"/>
            <w:vAlign w:val="center"/>
          </w:tcPr>
          <w:p w:rsidR="002C37A9" w:rsidRPr="00AA5183" w:rsidRDefault="002C37A9" w:rsidP="00DE7E2E">
            <w:pPr>
              <w:jc w:val="center"/>
            </w:pPr>
            <w:r w:rsidRPr="00AA5183">
              <w:t>42</w:t>
            </w:r>
          </w:p>
        </w:tc>
        <w:tc>
          <w:tcPr>
            <w:tcW w:w="1843" w:type="dxa"/>
            <w:vAlign w:val="center"/>
          </w:tcPr>
          <w:p w:rsidR="002C37A9" w:rsidRPr="00AA5183" w:rsidRDefault="002C37A9" w:rsidP="00DE7E2E">
            <w:pPr>
              <w:jc w:val="center"/>
            </w:pPr>
            <w:r w:rsidRPr="00AA5183">
              <w:t>79</w:t>
            </w:r>
          </w:p>
        </w:tc>
        <w:tc>
          <w:tcPr>
            <w:tcW w:w="1949" w:type="dxa"/>
            <w:vAlign w:val="center"/>
          </w:tcPr>
          <w:p w:rsidR="002C37A9" w:rsidRPr="00AA5183" w:rsidRDefault="002C37A9" w:rsidP="00DE7E2E">
            <w:pPr>
              <w:tabs>
                <w:tab w:val="center" w:pos="4677"/>
                <w:tab w:val="right" w:pos="9355"/>
              </w:tabs>
              <w:jc w:val="center"/>
            </w:pPr>
            <w:r w:rsidRPr="00AA5183">
              <w:t>22</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с.Большое</w:t>
            </w:r>
            <w:proofErr w:type="spellEnd"/>
            <w:r w:rsidRPr="00AA5183">
              <w:rPr>
                <w:color w:val="000000"/>
              </w:rPr>
              <w:t xml:space="preserve"> Поле</w:t>
            </w:r>
          </w:p>
        </w:tc>
        <w:tc>
          <w:tcPr>
            <w:tcW w:w="851" w:type="dxa"/>
            <w:vAlign w:val="center"/>
          </w:tcPr>
          <w:p w:rsidR="002C37A9" w:rsidRPr="00AA5183" w:rsidRDefault="002C37A9" w:rsidP="00DE7E2E">
            <w:pPr>
              <w:jc w:val="center"/>
            </w:pPr>
            <w:r w:rsidRPr="00AA5183">
              <w:t>201</w:t>
            </w:r>
          </w:p>
        </w:tc>
        <w:tc>
          <w:tcPr>
            <w:tcW w:w="709" w:type="dxa"/>
            <w:vAlign w:val="center"/>
          </w:tcPr>
          <w:p w:rsidR="002C37A9" w:rsidRPr="00AA5183" w:rsidRDefault="002C37A9" w:rsidP="00DE7E2E">
            <w:pPr>
              <w:jc w:val="center"/>
            </w:pPr>
            <w:r w:rsidRPr="00AA5183">
              <w:t>94</w:t>
            </w:r>
          </w:p>
        </w:tc>
        <w:tc>
          <w:tcPr>
            <w:tcW w:w="708" w:type="dxa"/>
            <w:vAlign w:val="center"/>
          </w:tcPr>
          <w:p w:rsidR="002C37A9" w:rsidRPr="00AA5183" w:rsidRDefault="002C37A9" w:rsidP="00DE7E2E">
            <w:pPr>
              <w:jc w:val="center"/>
            </w:pPr>
            <w:r w:rsidRPr="00AA5183">
              <w:t>107</w:t>
            </w:r>
          </w:p>
        </w:tc>
        <w:tc>
          <w:tcPr>
            <w:tcW w:w="567" w:type="dxa"/>
            <w:vAlign w:val="center"/>
          </w:tcPr>
          <w:p w:rsidR="002C37A9" w:rsidRPr="00AA5183" w:rsidRDefault="002C37A9" w:rsidP="00DE7E2E">
            <w:pPr>
              <w:jc w:val="center"/>
            </w:pPr>
            <w:r w:rsidRPr="00AA5183">
              <w:t>13</w:t>
            </w:r>
          </w:p>
        </w:tc>
        <w:tc>
          <w:tcPr>
            <w:tcW w:w="709" w:type="dxa"/>
            <w:vAlign w:val="center"/>
          </w:tcPr>
          <w:p w:rsidR="002C37A9" w:rsidRPr="00AA5183" w:rsidRDefault="002C37A9" w:rsidP="00DE7E2E">
            <w:pPr>
              <w:jc w:val="center"/>
            </w:pPr>
            <w:r w:rsidRPr="00AA5183">
              <w:t>72</w:t>
            </w:r>
          </w:p>
        </w:tc>
        <w:tc>
          <w:tcPr>
            <w:tcW w:w="709" w:type="dxa"/>
            <w:vAlign w:val="center"/>
          </w:tcPr>
          <w:p w:rsidR="002C37A9" w:rsidRPr="00AA5183" w:rsidRDefault="002C37A9" w:rsidP="00DE7E2E">
            <w:pPr>
              <w:jc w:val="center"/>
            </w:pPr>
            <w:r w:rsidRPr="00AA5183">
              <w:t>2</w:t>
            </w:r>
          </w:p>
        </w:tc>
        <w:tc>
          <w:tcPr>
            <w:tcW w:w="703" w:type="dxa"/>
            <w:vAlign w:val="center"/>
          </w:tcPr>
          <w:p w:rsidR="002C37A9" w:rsidRPr="00AA5183" w:rsidRDefault="002C37A9" w:rsidP="00DE7E2E">
            <w:pPr>
              <w:jc w:val="center"/>
            </w:pPr>
            <w:r w:rsidRPr="00AA5183">
              <w:t>9</w:t>
            </w:r>
          </w:p>
        </w:tc>
        <w:tc>
          <w:tcPr>
            <w:tcW w:w="663" w:type="dxa"/>
            <w:vAlign w:val="center"/>
          </w:tcPr>
          <w:p w:rsidR="002C37A9" w:rsidRPr="00AA5183" w:rsidRDefault="002C37A9" w:rsidP="00DE7E2E">
            <w:pPr>
              <w:jc w:val="center"/>
            </w:pPr>
            <w:r w:rsidRPr="00AA5183">
              <w:t>13</w:t>
            </w:r>
          </w:p>
        </w:tc>
        <w:tc>
          <w:tcPr>
            <w:tcW w:w="760" w:type="dxa"/>
            <w:vAlign w:val="center"/>
          </w:tcPr>
          <w:p w:rsidR="002C37A9" w:rsidRPr="00AA5183" w:rsidRDefault="002C37A9" w:rsidP="00DE7E2E">
            <w:pPr>
              <w:jc w:val="center"/>
            </w:pPr>
            <w:r w:rsidRPr="00AA5183">
              <w:t>59</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35</w:t>
            </w:r>
          </w:p>
        </w:tc>
        <w:tc>
          <w:tcPr>
            <w:tcW w:w="1843" w:type="dxa"/>
            <w:vAlign w:val="center"/>
          </w:tcPr>
          <w:p w:rsidR="002C37A9" w:rsidRPr="00AA5183" w:rsidRDefault="002C37A9" w:rsidP="00DE7E2E">
            <w:pPr>
              <w:jc w:val="center"/>
            </w:pPr>
            <w:r w:rsidRPr="00AA5183">
              <w:t>200</w:t>
            </w:r>
          </w:p>
        </w:tc>
        <w:tc>
          <w:tcPr>
            <w:tcW w:w="1949" w:type="dxa"/>
            <w:vAlign w:val="center"/>
          </w:tcPr>
          <w:p w:rsidR="002C37A9" w:rsidRPr="00AA5183" w:rsidRDefault="002C37A9" w:rsidP="00DE7E2E">
            <w:pPr>
              <w:tabs>
                <w:tab w:val="center" w:pos="4677"/>
                <w:tab w:val="right" w:pos="9355"/>
              </w:tabs>
              <w:jc w:val="center"/>
            </w:pPr>
            <w:r w:rsidRPr="00AA5183">
              <w:t>4</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д.Большая</w:t>
            </w:r>
            <w:proofErr w:type="spellEnd"/>
            <w:r w:rsidRPr="00AA5183">
              <w:rPr>
                <w:color w:val="000000"/>
              </w:rPr>
              <w:t xml:space="preserve"> </w:t>
            </w:r>
            <w:proofErr w:type="spellStart"/>
            <w:r w:rsidRPr="00AA5183">
              <w:rPr>
                <w:color w:val="000000"/>
              </w:rPr>
              <w:t>Юронга</w:t>
            </w:r>
            <w:proofErr w:type="spellEnd"/>
          </w:p>
        </w:tc>
        <w:tc>
          <w:tcPr>
            <w:tcW w:w="851" w:type="dxa"/>
            <w:vAlign w:val="center"/>
          </w:tcPr>
          <w:p w:rsidR="002C37A9" w:rsidRPr="00AA5183" w:rsidRDefault="002C37A9" w:rsidP="00DE7E2E">
            <w:pPr>
              <w:jc w:val="center"/>
            </w:pPr>
            <w:r w:rsidRPr="00AA5183">
              <w:t>84</w:t>
            </w:r>
          </w:p>
        </w:tc>
        <w:tc>
          <w:tcPr>
            <w:tcW w:w="709" w:type="dxa"/>
            <w:vAlign w:val="center"/>
          </w:tcPr>
          <w:p w:rsidR="002C37A9" w:rsidRPr="00AA5183" w:rsidRDefault="002C37A9" w:rsidP="00DE7E2E">
            <w:pPr>
              <w:jc w:val="center"/>
            </w:pPr>
            <w:r w:rsidRPr="00AA5183">
              <w:t>40</w:t>
            </w:r>
          </w:p>
        </w:tc>
        <w:tc>
          <w:tcPr>
            <w:tcW w:w="708" w:type="dxa"/>
            <w:vAlign w:val="center"/>
          </w:tcPr>
          <w:p w:rsidR="002C37A9" w:rsidRPr="00AA5183" w:rsidRDefault="002C37A9" w:rsidP="00DE7E2E">
            <w:pPr>
              <w:jc w:val="center"/>
            </w:pPr>
            <w:r w:rsidRPr="00AA5183">
              <w:t>44</w:t>
            </w:r>
          </w:p>
        </w:tc>
        <w:tc>
          <w:tcPr>
            <w:tcW w:w="567" w:type="dxa"/>
            <w:vAlign w:val="center"/>
          </w:tcPr>
          <w:p w:rsidR="002C37A9" w:rsidRPr="00AA5183" w:rsidRDefault="002C37A9" w:rsidP="00DE7E2E">
            <w:pPr>
              <w:jc w:val="center"/>
            </w:pPr>
            <w:r w:rsidRPr="00AA5183">
              <w:t>4</w:t>
            </w:r>
          </w:p>
        </w:tc>
        <w:tc>
          <w:tcPr>
            <w:tcW w:w="709" w:type="dxa"/>
            <w:vAlign w:val="center"/>
          </w:tcPr>
          <w:p w:rsidR="002C37A9" w:rsidRPr="00AA5183" w:rsidRDefault="002C37A9" w:rsidP="00DE7E2E">
            <w:pPr>
              <w:jc w:val="center"/>
            </w:pPr>
            <w:r w:rsidRPr="00AA5183">
              <w:t>28</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8</w:t>
            </w:r>
          </w:p>
        </w:tc>
        <w:tc>
          <w:tcPr>
            <w:tcW w:w="663" w:type="dxa"/>
            <w:vAlign w:val="center"/>
          </w:tcPr>
          <w:p w:rsidR="002C37A9" w:rsidRPr="00AA5183" w:rsidRDefault="002C37A9" w:rsidP="00DE7E2E">
            <w:pPr>
              <w:jc w:val="center"/>
            </w:pPr>
            <w:r w:rsidRPr="00AA5183">
              <w:t>7</w:t>
            </w:r>
          </w:p>
        </w:tc>
        <w:tc>
          <w:tcPr>
            <w:tcW w:w="760" w:type="dxa"/>
            <w:vAlign w:val="center"/>
          </w:tcPr>
          <w:p w:rsidR="002C37A9" w:rsidRPr="00AA5183" w:rsidRDefault="002C37A9" w:rsidP="00DE7E2E">
            <w:pPr>
              <w:jc w:val="center"/>
            </w:pPr>
            <w:r w:rsidRPr="00AA5183">
              <w:t>16</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21</w:t>
            </w:r>
          </w:p>
        </w:tc>
        <w:tc>
          <w:tcPr>
            <w:tcW w:w="1843" w:type="dxa"/>
            <w:vAlign w:val="center"/>
          </w:tcPr>
          <w:p w:rsidR="002C37A9" w:rsidRPr="00AA5183" w:rsidRDefault="002C37A9" w:rsidP="00DE7E2E">
            <w:pPr>
              <w:jc w:val="center"/>
            </w:pPr>
            <w:r w:rsidRPr="00AA5183">
              <w:t>83</w:t>
            </w:r>
          </w:p>
        </w:tc>
        <w:tc>
          <w:tcPr>
            <w:tcW w:w="1949" w:type="dxa"/>
            <w:vAlign w:val="center"/>
          </w:tcPr>
          <w:p w:rsidR="002C37A9" w:rsidRPr="00AA5183" w:rsidRDefault="002C37A9" w:rsidP="00DE7E2E">
            <w:pPr>
              <w:tabs>
                <w:tab w:val="center" w:pos="4677"/>
                <w:tab w:val="right" w:pos="9355"/>
              </w:tabs>
              <w:jc w:val="center"/>
            </w:pPr>
            <w:r w:rsidRPr="00AA5183">
              <w:t>1</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д.Изъянка</w:t>
            </w:r>
            <w:proofErr w:type="spellEnd"/>
          </w:p>
        </w:tc>
        <w:tc>
          <w:tcPr>
            <w:tcW w:w="851" w:type="dxa"/>
            <w:vAlign w:val="center"/>
          </w:tcPr>
          <w:p w:rsidR="002C37A9" w:rsidRPr="00AA5183" w:rsidRDefault="002C37A9" w:rsidP="00DE7E2E">
            <w:pPr>
              <w:jc w:val="center"/>
            </w:pPr>
            <w:r w:rsidRPr="00AA5183">
              <w:t>58</w:t>
            </w:r>
          </w:p>
        </w:tc>
        <w:tc>
          <w:tcPr>
            <w:tcW w:w="709" w:type="dxa"/>
            <w:vAlign w:val="center"/>
          </w:tcPr>
          <w:p w:rsidR="002C37A9" w:rsidRPr="00AA5183" w:rsidRDefault="002C37A9" w:rsidP="00DE7E2E">
            <w:pPr>
              <w:jc w:val="center"/>
            </w:pPr>
            <w:r w:rsidRPr="00AA5183">
              <w:t>25</w:t>
            </w:r>
          </w:p>
        </w:tc>
        <w:tc>
          <w:tcPr>
            <w:tcW w:w="708" w:type="dxa"/>
            <w:vAlign w:val="center"/>
          </w:tcPr>
          <w:p w:rsidR="002C37A9" w:rsidRPr="00AA5183" w:rsidRDefault="002C37A9" w:rsidP="00DE7E2E">
            <w:pPr>
              <w:jc w:val="center"/>
            </w:pPr>
            <w:r w:rsidRPr="00AA5183">
              <w:t>33</w:t>
            </w:r>
          </w:p>
        </w:tc>
        <w:tc>
          <w:tcPr>
            <w:tcW w:w="567"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20</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4</w:t>
            </w:r>
          </w:p>
        </w:tc>
        <w:tc>
          <w:tcPr>
            <w:tcW w:w="663" w:type="dxa"/>
            <w:vAlign w:val="center"/>
          </w:tcPr>
          <w:p w:rsidR="002C37A9" w:rsidRPr="00AA5183" w:rsidRDefault="002C37A9" w:rsidP="00DE7E2E">
            <w:pPr>
              <w:jc w:val="center"/>
            </w:pPr>
            <w:r w:rsidRPr="00AA5183">
              <w:t>3</w:t>
            </w:r>
          </w:p>
        </w:tc>
        <w:tc>
          <w:tcPr>
            <w:tcW w:w="760" w:type="dxa"/>
            <w:vAlign w:val="center"/>
          </w:tcPr>
          <w:p w:rsidR="002C37A9" w:rsidRPr="00AA5183" w:rsidRDefault="002C37A9" w:rsidP="00DE7E2E">
            <w:pPr>
              <w:jc w:val="center"/>
            </w:pPr>
            <w:r w:rsidRPr="00AA5183">
              <w:t>14</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16</w:t>
            </w:r>
          </w:p>
        </w:tc>
        <w:tc>
          <w:tcPr>
            <w:tcW w:w="1843" w:type="dxa"/>
            <w:vAlign w:val="center"/>
          </w:tcPr>
          <w:p w:rsidR="002C37A9" w:rsidRPr="00AA5183" w:rsidRDefault="002C37A9" w:rsidP="00DE7E2E">
            <w:pPr>
              <w:jc w:val="center"/>
            </w:pPr>
            <w:r w:rsidRPr="00AA5183">
              <w:t>58</w:t>
            </w:r>
          </w:p>
        </w:tc>
        <w:tc>
          <w:tcPr>
            <w:tcW w:w="1949" w:type="dxa"/>
            <w:vAlign w:val="center"/>
          </w:tcPr>
          <w:p w:rsidR="002C37A9" w:rsidRPr="00AA5183" w:rsidRDefault="002C37A9" w:rsidP="00DE7E2E">
            <w:pPr>
              <w:tabs>
                <w:tab w:val="center" w:pos="4677"/>
                <w:tab w:val="right" w:pos="9355"/>
              </w:tabs>
              <w:jc w:val="center"/>
            </w:pPr>
            <w:r w:rsidRPr="00AA5183">
              <w:t>1</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д.Кузнец</w:t>
            </w:r>
            <w:proofErr w:type="spellEnd"/>
          </w:p>
        </w:tc>
        <w:tc>
          <w:tcPr>
            <w:tcW w:w="851" w:type="dxa"/>
            <w:vAlign w:val="center"/>
          </w:tcPr>
          <w:p w:rsidR="002C37A9" w:rsidRPr="00AA5183" w:rsidRDefault="002C37A9" w:rsidP="00DE7E2E">
            <w:pPr>
              <w:jc w:val="center"/>
            </w:pPr>
            <w:r w:rsidRPr="00AA5183">
              <w:t>67</w:t>
            </w:r>
          </w:p>
        </w:tc>
        <w:tc>
          <w:tcPr>
            <w:tcW w:w="709" w:type="dxa"/>
            <w:vAlign w:val="center"/>
          </w:tcPr>
          <w:p w:rsidR="002C37A9" w:rsidRPr="00AA5183" w:rsidRDefault="002C37A9" w:rsidP="00DE7E2E">
            <w:pPr>
              <w:jc w:val="center"/>
            </w:pPr>
            <w:r w:rsidRPr="00AA5183">
              <w:t>34</w:t>
            </w:r>
          </w:p>
        </w:tc>
        <w:tc>
          <w:tcPr>
            <w:tcW w:w="708" w:type="dxa"/>
            <w:vAlign w:val="center"/>
          </w:tcPr>
          <w:p w:rsidR="002C37A9" w:rsidRPr="00AA5183" w:rsidRDefault="002C37A9" w:rsidP="00DE7E2E">
            <w:pPr>
              <w:jc w:val="center"/>
            </w:pPr>
            <w:r w:rsidRPr="00AA5183">
              <w:t>33</w:t>
            </w:r>
          </w:p>
        </w:tc>
        <w:tc>
          <w:tcPr>
            <w:tcW w:w="567" w:type="dxa"/>
            <w:vAlign w:val="center"/>
          </w:tcPr>
          <w:p w:rsidR="002C37A9" w:rsidRPr="00AA5183" w:rsidRDefault="002C37A9" w:rsidP="00DE7E2E">
            <w:pPr>
              <w:jc w:val="center"/>
            </w:pPr>
            <w:r w:rsidRPr="00AA5183">
              <w:t>5</w:t>
            </w:r>
          </w:p>
        </w:tc>
        <w:tc>
          <w:tcPr>
            <w:tcW w:w="709" w:type="dxa"/>
            <w:vAlign w:val="center"/>
          </w:tcPr>
          <w:p w:rsidR="002C37A9" w:rsidRPr="00AA5183" w:rsidRDefault="002C37A9" w:rsidP="00DE7E2E">
            <w:pPr>
              <w:jc w:val="center"/>
            </w:pPr>
            <w:r w:rsidRPr="00AA5183">
              <w:t>28</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1</w:t>
            </w:r>
          </w:p>
        </w:tc>
        <w:tc>
          <w:tcPr>
            <w:tcW w:w="663" w:type="dxa"/>
            <w:vAlign w:val="center"/>
          </w:tcPr>
          <w:p w:rsidR="002C37A9" w:rsidRPr="00AA5183" w:rsidRDefault="002C37A9" w:rsidP="00DE7E2E">
            <w:pPr>
              <w:jc w:val="center"/>
            </w:pPr>
            <w:r w:rsidRPr="00AA5183">
              <w:t>5</w:t>
            </w:r>
          </w:p>
        </w:tc>
        <w:tc>
          <w:tcPr>
            <w:tcW w:w="760" w:type="dxa"/>
            <w:vAlign w:val="center"/>
          </w:tcPr>
          <w:p w:rsidR="002C37A9" w:rsidRPr="00AA5183" w:rsidRDefault="002C37A9" w:rsidP="00DE7E2E">
            <w:pPr>
              <w:jc w:val="center"/>
            </w:pPr>
            <w:r w:rsidRPr="00AA5183">
              <w:t>18</w:t>
            </w:r>
          </w:p>
        </w:tc>
        <w:tc>
          <w:tcPr>
            <w:tcW w:w="709" w:type="dxa"/>
            <w:vAlign w:val="center"/>
          </w:tcPr>
          <w:p w:rsidR="002C37A9" w:rsidRPr="00AA5183" w:rsidRDefault="002C37A9" w:rsidP="00DE7E2E">
            <w:pPr>
              <w:jc w:val="center"/>
            </w:pPr>
            <w:r w:rsidRPr="00AA5183">
              <w:t>1</w:t>
            </w:r>
          </w:p>
        </w:tc>
        <w:tc>
          <w:tcPr>
            <w:tcW w:w="850" w:type="dxa"/>
            <w:vAlign w:val="center"/>
          </w:tcPr>
          <w:p w:rsidR="002C37A9" w:rsidRPr="00AA5183" w:rsidRDefault="002C37A9" w:rsidP="00DE7E2E">
            <w:pPr>
              <w:jc w:val="center"/>
            </w:pPr>
            <w:r w:rsidRPr="00AA5183">
              <w:t>10</w:t>
            </w:r>
          </w:p>
        </w:tc>
        <w:tc>
          <w:tcPr>
            <w:tcW w:w="1843" w:type="dxa"/>
            <w:vAlign w:val="center"/>
          </w:tcPr>
          <w:p w:rsidR="002C37A9" w:rsidRPr="00AA5183" w:rsidRDefault="002C37A9" w:rsidP="00DE7E2E">
            <w:pPr>
              <w:jc w:val="center"/>
            </w:pPr>
            <w:r w:rsidRPr="00AA5183">
              <w:t>67</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д.Малая</w:t>
            </w:r>
            <w:proofErr w:type="spellEnd"/>
            <w:r w:rsidRPr="00AA5183">
              <w:rPr>
                <w:color w:val="000000"/>
              </w:rPr>
              <w:t xml:space="preserve"> </w:t>
            </w:r>
            <w:proofErr w:type="spellStart"/>
            <w:r w:rsidRPr="00AA5183">
              <w:rPr>
                <w:color w:val="000000"/>
              </w:rPr>
              <w:t>Юронга</w:t>
            </w:r>
            <w:proofErr w:type="spellEnd"/>
          </w:p>
        </w:tc>
        <w:tc>
          <w:tcPr>
            <w:tcW w:w="851" w:type="dxa"/>
            <w:vAlign w:val="center"/>
          </w:tcPr>
          <w:p w:rsidR="002C37A9" w:rsidRPr="00AA5183" w:rsidRDefault="002C37A9" w:rsidP="00DE7E2E">
            <w:pPr>
              <w:jc w:val="center"/>
            </w:pPr>
            <w:r w:rsidRPr="00AA5183">
              <w:t>8</w:t>
            </w:r>
          </w:p>
        </w:tc>
        <w:tc>
          <w:tcPr>
            <w:tcW w:w="709" w:type="dxa"/>
            <w:vAlign w:val="center"/>
          </w:tcPr>
          <w:p w:rsidR="002C37A9" w:rsidRPr="00AA5183" w:rsidRDefault="002C37A9" w:rsidP="00DE7E2E">
            <w:pPr>
              <w:jc w:val="center"/>
            </w:pPr>
            <w:r w:rsidRPr="00AA5183">
              <w:t>6</w:t>
            </w:r>
          </w:p>
        </w:tc>
        <w:tc>
          <w:tcPr>
            <w:tcW w:w="708" w:type="dxa"/>
            <w:vAlign w:val="center"/>
          </w:tcPr>
          <w:p w:rsidR="002C37A9" w:rsidRPr="00AA5183" w:rsidRDefault="002C37A9" w:rsidP="00DE7E2E">
            <w:pPr>
              <w:jc w:val="center"/>
            </w:pPr>
            <w:r w:rsidRPr="00AA5183">
              <w:t>2</w:t>
            </w:r>
          </w:p>
        </w:tc>
        <w:tc>
          <w:tcPr>
            <w:tcW w:w="567"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3</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w:t>
            </w:r>
          </w:p>
        </w:tc>
        <w:tc>
          <w:tcPr>
            <w:tcW w:w="1843" w:type="dxa"/>
            <w:vAlign w:val="center"/>
          </w:tcPr>
          <w:p w:rsidR="002C37A9" w:rsidRPr="00AA5183" w:rsidRDefault="002C37A9" w:rsidP="00DE7E2E">
            <w:pPr>
              <w:jc w:val="center"/>
            </w:pPr>
            <w:r w:rsidRPr="00AA5183">
              <w:t>8</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д.Нестерино</w:t>
            </w:r>
            <w:proofErr w:type="spellEnd"/>
          </w:p>
        </w:tc>
        <w:tc>
          <w:tcPr>
            <w:tcW w:w="851" w:type="dxa"/>
            <w:vAlign w:val="center"/>
          </w:tcPr>
          <w:p w:rsidR="002C37A9" w:rsidRPr="00AA5183" w:rsidRDefault="002C37A9" w:rsidP="00DE7E2E">
            <w:pPr>
              <w:jc w:val="center"/>
            </w:pPr>
            <w:r w:rsidRPr="00AA5183">
              <w:t>3</w:t>
            </w:r>
          </w:p>
        </w:tc>
        <w:tc>
          <w:tcPr>
            <w:tcW w:w="709" w:type="dxa"/>
            <w:vAlign w:val="center"/>
          </w:tcPr>
          <w:p w:rsidR="002C37A9" w:rsidRPr="00AA5183" w:rsidRDefault="002C37A9" w:rsidP="00DE7E2E">
            <w:pPr>
              <w:jc w:val="center"/>
            </w:pPr>
            <w:r w:rsidRPr="00AA5183">
              <w:t>1</w:t>
            </w:r>
          </w:p>
        </w:tc>
        <w:tc>
          <w:tcPr>
            <w:tcW w:w="708" w:type="dxa"/>
            <w:vAlign w:val="center"/>
          </w:tcPr>
          <w:p w:rsidR="002C37A9" w:rsidRPr="00AA5183" w:rsidRDefault="002C37A9" w:rsidP="00DE7E2E">
            <w:pPr>
              <w:jc w:val="center"/>
            </w:pPr>
            <w:r w:rsidRPr="00AA5183">
              <w:t>2</w:t>
            </w:r>
          </w:p>
        </w:tc>
        <w:tc>
          <w:tcPr>
            <w:tcW w:w="567"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1</w:t>
            </w:r>
          </w:p>
        </w:tc>
        <w:tc>
          <w:tcPr>
            <w:tcW w:w="1843" w:type="dxa"/>
            <w:vAlign w:val="center"/>
          </w:tcPr>
          <w:p w:rsidR="002C37A9" w:rsidRPr="00AA5183" w:rsidRDefault="002C37A9" w:rsidP="00DE7E2E">
            <w:pPr>
              <w:jc w:val="center"/>
            </w:pPr>
            <w:r w:rsidRPr="00AA5183">
              <w:t>3</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д.Ошараш</w:t>
            </w:r>
            <w:proofErr w:type="spellEnd"/>
          </w:p>
        </w:tc>
        <w:tc>
          <w:tcPr>
            <w:tcW w:w="851" w:type="dxa"/>
            <w:vAlign w:val="center"/>
          </w:tcPr>
          <w:p w:rsidR="002C37A9" w:rsidRPr="00AA5183" w:rsidRDefault="002C37A9" w:rsidP="00DE7E2E">
            <w:pPr>
              <w:jc w:val="center"/>
            </w:pPr>
            <w:r w:rsidRPr="00AA5183">
              <w:t>14</w:t>
            </w:r>
          </w:p>
        </w:tc>
        <w:tc>
          <w:tcPr>
            <w:tcW w:w="709" w:type="dxa"/>
            <w:vAlign w:val="center"/>
          </w:tcPr>
          <w:p w:rsidR="002C37A9" w:rsidRPr="00AA5183" w:rsidRDefault="002C37A9" w:rsidP="00DE7E2E">
            <w:pPr>
              <w:jc w:val="center"/>
            </w:pPr>
            <w:r w:rsidRPr="00AA5183">
              <w:t>6</w:t>
            </w:r>
          </w:p>
        </w:tc>
        <w:tc>
          <w:tcPr>
            <w:tcW w:w="708" w:type="dxa"/>
            <w:vAlign w:val="center"/>
          </w:tcPr>
          <w:p w:rsidR="002C37A9" w:rsidRPr="00AA5183" w:rsidRDefault="002C37A9" w:rsidP="00DE7E2E">
            <w:pPr>
              <w:jc w:val="center"/>
            </w:pPr>
            <w:r w:rsidRPr="00AA5183">
              <w:t>8</w:t>
            </w:r>
          </w:p>
        </w:tc>
        <w:tc>
          <w:tcPr>
            <w:tcW w:w="567" w:type="dxa"/>
            <w:vAlign w:val="center"/>
          </w:tcPr>
          <w:p w:rsidR="002C37A9" w:rsidRPr="00AA5183" w:rsidRDefault="002C37A9" w:rsidP="00DE7E2E">
            <w:pPr>
              <w:jc w:val="center"/>
            </w:pPr>
            <w:r w:rsidRPr="00AA5183">
              <w:t>1</w:t>
            </w:r>
          </w:p>
        </w:tc>
        <w:tc>
          <w:tcPr>
            <w:tcW w:w="709" w:type="dxa"/>
            <w:vAlign w:val="center"/>
          </w:tcPr>
          <w:p w:rsidR="002C37A9" w:rsidRPr="00AA5183" w:rsidRDefault="002C37A9" w:rsidP="00DE7E2E">
            <w:pPr>
              <w:jc w:val="center"/>
            </w:pPr>
            <w:r w:rsidRPr="00AA5183">
              <w:t>4</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1</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6</w:t>
            </w:r>
          </w:p>
        </w:tc>
        <w:tc>
          <w:tcPr>
            <w:tcW w:w="1843" w:type="dxa"/>
            <w:vAlign w:val="center"/>
          </w:tcPr>
          <w:p w:rsidR="002C37A9" w:rsidRPr="00AA5183" w:rsidRDefault="002C37A9" w:rsidP="00DE7E2E">
            <w:pPr>
              <w:jc w:val="center"/>
            </w:pPr>
            <w:r w:rsidRPr="00AA5183">
              <w:t>14</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д.Малое</w:t>
            </w:r>
            <w:proofErr w:type="spellEnd"/>
            <w:r w:rsidRPr="00AA5183">
              <w:rPr>
                <w:color w:val="000000"/>
              </w:rPr>
              <w:t xml:space="preserve"> </w:t>
            </w:r>
            <w:proofErr w:type="spellStart"/>
            <w:r w:rsidRPr="00AA5183">
              <w:rPr>
                <w:color w:val="000000"/>
              </w:rPr>
              <w:t>Содомово</w:t>
            </w:r>
            <w:proofErr w:type="spellEnd"/>
          </w:p>
        </w:tc>
        <w:tc>
          <w:tcPr>
            <w:tcW w:w="851" w:type="dxa"/>
            <w:vAlign w:val="center"/>
          </w:tcPr>
          <w:p w:rsidR="002C37A9" w:rsidRPr="00AA5183" w:rsidRDefault="002C37A9" w:rsidP="00DE7E2E">
            <w:pPr>
              <w:jc w:val="center"/>
            </w:pPr>
            <w:r w:rsidRPr="00AA5183">
              <w:t>79</w:t>
            </w:r>
          </w:p>
        </w:tc>
        <w:tc>
          <w:tcPr>
            <w:tcW w:w="709" w:type="dxa"/>
            <w:vAlign w:val="center"/>
          </w:tcPr>
          <w:p w:rsidR="002C37A9" w:rsidRPr="00AA5183" w:rsidRDefault="002C37A9" w:rsidP="00DE7E2E">
            <w:pPr>
              <w:jc w:val="center"/>
            </w:pPr>
            <w:r w:rsidRPr="00AA5183">
              <w:t>29</w:t>
            </w:r>
          </w:p>
        </w:tc>
        <w:tc>
          <w:tcPr>
            <w:tcW w:w="708" w:type="dxa"/>
            <w:vAlign w:val="center"/>
          </w:tcPr>
          <w:p w:rsidR="002C37A9" w:rsidRPr="00AA5183" w:rsidRDefault="002C37A9" w:rsidP="00DE7E2E">
            <w:pPr>
              <w:jc w:val="center"/>
            </w:pPr>
            <w:r w:rsidRPr="00AA5183">
              <w:t>50</w:t>
            </w:r>
          </w:p>
        </w:tc>
        <w:tc>
          <w:tcPr>
            <w:tcW w:w="567" w:type="dxa"/>
            <w:vAlign w:val="center"/>
          </w:tcPr>
          <w:p w:rsidR="002C37A9" w:rsidRPr="00AA5183" w:rsidRDefault="002C37A9" w:rsidP="00DE7E2E">
            <w:pPr>
              <w:jc w:val="center"/>
            </w:pPr>
            <w:r w:rsidRPr="00AA5183">
              <w:t>3</w:t>
            </w:r>
          </w:p>
        </w:tc>
        <w:tc>
          <w:tcPr>
            <w:tcW w:w="709" w:type="dxa"/>
            <w:vAlign w:val="center"/>
          </w:tcPr>
          <w:p w:rsidR="002C37A9" w:rsidRPr="00AA5183" w:rsidRDefault="002C37A9" w:rsidP="00DE7E2E">
            <w:pPr>
              <w:jc w:val="center"/>
            </w:pPr>
            <w:r w:rsidRPr="00AA5183">
              <w:t>17</w:t>
            </w:r>
          </w:p>
        </w:tc>
        <w:tc>
          <w:tcPr>
            <w:tcW w:w="709" w:type="dxa"/>
            <w:vAlign w:val="center"/>
          </w:tcPr>
          <w:p w:rsidR="002C37A9" w:rsidRPr="00AA5183" w:rsidRDefault="002C37A9" w:rsidP="00DE7E2E">
            <w:pPr>
              <w:jc w:val="center"/>
            </w:pPr>
            <w:r w:rsidRPr="00AA5183">
              <w:t>1</w:t>
            </w:r>
          </w:p>
        </w:tc>
        <w:tc>
          <w:tcPr>
            <w:tcW w:w="703" w:type="dxa"/>
            <w:vAlign w:val="center"/>
          </w:tcPr>
          <w:p w:rsidR="002C37A9" w:rsidRPr="00AA5183" w:rsidRDefault="002C37A9" w:rsidP="00DE7E2E">
            <w:pPr>
              <w:jc w:val="center"/>
            </w:pPr>
            <w:r w:rsidRPr="00AA5183">
              <w:t>9</w:t>
            </w:r>
          </w:p>
        </w:tc>
        <w:tc>
          <w:tcPr>
            <w:tcW w:w="663" w:type="dxa"/>
            <w:vAlign w:val="center"/>
          </w:tcPr>
          <w:p w:rsidR="002C37A9" w:rsidRPr="00AA5183" w:rsidRDefault="002C37A9" w:rsidP="00DE7E2E">
            <w:pPr>
              <w:jc w:val="center"/>
            </w:pPr>
            <w:r w:rsidRPr="00AA5183">
              <w:t>6</w:t>
            </w:r>
          </w:p>
        </w:tc>
        <w:tc>
          <w:tcPr>
            <w:tcW w:w="760" w:type="dxa"/>
            <w:vAlign w:val="center"/>
          </w:tcPr>
          <w:p w:rsidR="002C37A9" w:rsidRPr="00AA5183" w:rsidRDefault="002C37A9" w:rsidP="00DE7E2E">
            <w:pPr>
              <w:jc w:val="center"/>
            </w:pPr>
            <w:r w:rsidRPr="00AA5183">
              <w:t>15</w:t>
            </w:r>
          </w:p>
        </w:tc>
        <w:tc>
          <w:tcPr>
            <w:tcW w:w="709" w:type="dxa"/>
            <w:vAlign w:val="center"/>
          </w:tcPr>
          <w:p w:rsidR="002C37A9" w:rsidRPr="00AA5183" w:rsidRDefault="002C37A9" w:rsidP="00DE7E2E">
            <w:pPr>
              <w:jc w:val="center"/>
            </w:pPr>
            <w:r w:rsidRPr="00AA5183">
              <w:t>1</w:t>
            </w:r>
          </w:p>
        </w:tc>
        <w:tc>
          <w:tcPr>
            <w:tcW w:w="850" w:type="dxa"/>
            <w:vAlign w:val="center"/>
          </w:tcPr>
          <w:p w:rsidR="002C37A9" w:rsidRPr="00AA5183" w:rsidRDefault="002C37A9" w:rsidP="00DE7E2E">
            <w:pPr>
              <w:jc w:val="center"/>
            </w:pPr>
            <w:r w:rsidRPr="00AA5183">
              <w:t>29</w:t>
            </w:r>
          </w:p>
        </w:tc>
        <w:tc>
          <w:tcPr>
            <w:tcW w:w="1843" w:type="dxa"/>
            <w:vAlign w:val="center"/>
          </w:tcPr>
          <w:p w:rsidR="002C37A9" w:rsidRPr="00AA5183" w:rsidRDefault="002C37A9" w:rsidP="00DE7E2E">
            <w:pPr>
              <w:jc w:val="center"/>
            </w:pPr>
            <w:r w:rsidRPr="00AA5183">
              <w:t>74</w:t>
            </w:r>
          </w:p>
        </w:tc>
        <w:tc>
          <w:tcPr>
            <w:tcW w:w="1949" w:type="dxa"/>
            <w:vAlign w:val="center"/>
          </w:tcPr>
          <w:p w:rsidR="002C37A9" w:rsidRPr="00AA5183" w:rsidRDefault="002C37A9" w:rsidP="00DE7E2E">
            <w:pPr>
              <w:tabs>
                <w:tab w:val="center" w:pos="4677"/>
                <w:tab w:val="right" w:pos="9355"/>
              </w:tabs>
              <w:jc w:val="center"/>
            </w:pPr>
            <w:r w:rsidRPr="00AA5183">
              <w:t>5</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д.Большие</w:t>
            </w:r>
            <w:proofErr w:type="spellEnd"/>
            <w:r w:rsidRPr="00AA5183">
              <w:rPr>
                <w:color w:val="000000"/>
              </w:rPr>
              <w:t xml:space="preserve"> Поляны</w:t>
            </w:r>
          </w:p>
        </w:tc>
        <w:tc>
          <w:tcPr>
            <w:tcW w:w="851" w:type="dxa"/>
            <w:vAlign w:val="center"/>
          </w:tcPr>
          <w:p w:rsidR="002C37A9" w:rsidRPr="00AA5183" w:rsidRDefault="002C37A9" w:rsidP="00DE7E2E">
            <w:pPr>
              <w:jc w:val="center"/>
            </w:pPr>
            <w:r w:rsidRPr="00AA5183">
              <w:t>154</w:t>
            </w:r>
          </w:p>
        </w:tc>
        <w:tc>
          <w:tcPr>
            <w:tcW w:w="709" w:type="dxa"/>
            <w:vAlign w:val="center"/>
          </w:tcPr>
          <w:p w:rsidR="002C37A9" w:rsidRPr="00AA5183" w:rsidRDefault="002C37A9" w:rsidP="00DE7E2E">
            <w:pPr>
              <w:jc w:val="center"/>
            </w:pPr>
            <w:r w:rsidRPr="00AA5183">
              <w:t>80</w:t>
            </w:r>
          </w:p>
        </w:tc>
        <w:tc>
          <w:tcPr>
            <w:tcW w:w="708" w:type="dxa"/>
            <w:vAlign w:val="center"/>
          </w:tcPr>
          <w:p w:rsidR="002C37A9" w:rsidRPr="00AA5183" w:rsidRDefault="002C37A9" w:rsidP="00DE7E2E">
            <w:pPr>
              <w:jc w:val="center"/>
            </w:pPr>
            <w:r w:rsidRPr="00AA5183">
              <w:t>74</w:t>
            </w:r>
          </w:p>
        </w:tc>
        <w:tc>
          <w:tcPr>
            <w:tcW w:w="567" w:type="dxa"/>
            <w:vAlign w:val="center"/>
          </w:tcPr>
          <w:p w:rsidR="002C37A9" w:rsidRPr="00AA5183" w:rsidRDefault="002C37A9" w:rsidP="00DE7E2E">
            <w:pPr>
              <w:jc w:val="center"/>
            </w:pPr>
            <w:r w:rsidRPr="00AA5183">
              <w:t>9</w:t>
            </w:r>
          </w:p>
        </w:tc>
        <w:tc>
          <w:tcPr>
            <w:tcW w:w="709" w:type="dxa"/>
            <w:vAlign w:val="center"/>
          </w:tcPr>
          <w:p w:rsidR="002C37A9" w:rsidRPr="00AA5183" w:rsidRDefault="002C37A9" w:rsidP="00DE7E2E">
            <w:pPr>
              <w:jc w:val="center"/>
            </w:pPr>
            <w:r w:rsidRPr="00AA5183">
              <w:t>58</w:t>
            </w:r>
          </w:p>
        </w:tc>
        <w:tc>
          <w:tcPr>
            <w:tcW w:w="709" w:type="dxa"/>
            <w:vAlign w:val="center"/>
          </w:tcPr>
          <w:p w:rsidR="002C37A9" w:rsidRPr="00AA5183" w:rsidRDefault="002C37A9" w:rsidP="00DE7E2E">
            <w:pPr>
              <w:jc w:val="center"/>
            </w:pPr>
            <w:r w:rsidRPr="00AA5183">
              <w:t>2</w:t>
            </w:r>
          </w:p>
        </w:tc>
        <w:tc>
          <w:tcPr>
            <w:tcW w:w="703" w:type="dxa"/>
            <w:vAlign w:val="center"/>
          </w:tcPr>
          <w:p w:rsidR="002C37A9" w:rsidRPr="00AA5183" w:rsidRDefault="002C37A9" w:rsidP="00DE7E2E">
            <w:pPr>
              <w:jc w:val="center"/>
            </w:pPr>
            <w:r w:rsidRPr="00AA5183">
              <w:t>13</w:t>
            </w:r>
          </w:p>
        </w:tc>
        <w:tc>
          <w:tcPr>
            <w:tcW w:w="663" w:type="dxa"/>
            <w:vAlign w:val="center"/>
          </w:tcPr>
          <w:p w:rsidR="002C37A9" w:rsidRPr="00AA5183" w:rsidRDefault="002C37A9" w:rsidP="00DE7E2E">
            <w:pPr>
              <w:jc w:val="center"/>
            </w:pPr>
            <w:r w:rsidRPr="00AA5183">
              <w:t>12</w:t>
            </w:r>
          </w:p>
        </w:tc>
        <w:tc>
          <w:tcPr>
            <w:tcW w:w="760" w:type="dxa"/>
            <w:vAlign w:val="center"/>
          </w:tcPr>
          <w:p w:rsidR="002C37A9" w:rsidRPr="00AA5183" w:rsidRDefault="002C37A9" w:rsidP="00DE7E2E">
            <w:pPr>
              <w:jc w:val="center"/>
            </w:pPr>
            <w:r w:rsidRPr="00AA5183">
              <w:t>33</w:t>
            </w:r>
          </w:p>
        </w:tc>
        <w:tc>
          <w:tcPr>
            <w:tcW w:w="709" w:type="dxa"/>
            <w:vAlign w:val="center"/>
          </w:tcPr>
          <w:p w:rsidR="002C37A9" w:rsidRPr="00AA5183" w:rsidRDefault="002C37A9" w:rsidP="00DE7E2E">
            <w:pPr>
              <w:jc w:val="center"/>
            </w:pPr>
            <w:r w:rsidRPr="00AA5183">
              <w:t>2</w:t>
            </w:r>
          </w:p>
        </w:tc>
        <w:tc>
          <w:tcPr>
            <w:tcW w:w="850" w:type="dxa"/>
            <w:vAlign w:val="center"/>
          </w:tcPr>
          <w:p w:rsidR="002C37A9" w:rsidRPr="00AA5183" w:rsidRDefault="002C37A9" w:rsidP="00DE7E2E">
            <w:pPr>
              <w:jc w:val="center"/>
            </w:pPr>
            <w:r w:rsidRPr="00AA5183">
              <w:t>29</w:t>
            </w:r>
          </w:p>
        </w:tc>
        <w:tc>
          <w:tcPr>
            <w:tcW w:w="1843" w:type="dxa"/>
            <w:vAlign w:val="center"/>
          </w:tcPr>
          <w:p w:rsidR="002C37A9" w:rsidRPr="00AA5183" w:rsidRDefault="002C37A9" w:rsidP="00DE7E2E">
            <w:pPr>
              <w:jc w:val="center"/>
            </w:pPr>
            <w:r w:rsidRPr="00AA5183">
              <w:t>140</w:t>
            </w:r>
          </w:p>
        </w:tc>
        <w:tc>
          <w:tcPr>
            <w:tcW w:w="1949" w:type="dxa"/>
            <w:vAlign w:val="center"/>
          </w:tcPr>
          <w:p w:rsidR="002C37A9" w:rsidRPr="00AA5183" w:rsidRDefault="002C37A9" w:rsidP="00DE7E2E">
            <w:pPr>
              <w:tabs>
                <w:tab w:val="center" w:pos="4677"/>
                <w:tab w:val="right" w:pos="9355"/>
              </w:tabs>
              <w:jc w:val="center"/>
            </w:pPr>
            <w:r w:rsidRPr="00AA5183">
              <w:t>14</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д.Петрово</w:t>
            </w:r>
            <w:proofErr w:type="spellEnd"/>
          </w:p>
        </w:tc>
        <w:tc>
          <w:tcPr>
            <w:tcW w:w="851"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w:t>
            </w:r>
          </w:p>
        </w:tc>
        <w:tc>
          <w:tcPr>
            <w:tcW w:w="708" w:type="dxa"/>
            <w:vAlign w:val="center"/>
          </w:tcPr>
          <w:p w:rsidR="002C37A9" w:rsidRPr="00AA5183" w:rsidRDefault="002C37A9" w:rsidP="00DE7E2E">
            <w:pPr>
              <w:jc w:val="center"/>
            </w:pPr>
            <w:r w:rsidRPr="00AA5183">
              <w:t>-</w:t>
            </w:r>
          </w:p>
        </w:tc>
        <w:tc>
          <w:tcPr>
            <w:tcW w:w="567"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w:t>
            </w:r>
          </w:p>
        </w:tc>
        <w:tc>
          <w:tcPr>
            <w:tcW w:w="850" w:type="dxa"/>
            <w:vAlign w:val="center"/>
          </w:tcPr>
          <w:p w:rsidR="002C37A9" w:rsidRPr="00AA5183" w:rsidRDefault="002C37A9" w:rsidP="00DE7E2E">
            <w:pPr>
              <w:jc w:val="center"/>
            </w:pPr>
            <w:r w:rsidRPr="00AA5183">
              <w:t>-</w:t>
            </w:r>
          </w:p>
        </w:tc>
        <w:tc>
          <w:tcPr>
            <w:tcW w:w="1843" w:type="dxa"/>
            <w:vAlign w:val="center"/>
          </w:tcPr>
          <w:p w:rsidR="002C37A9" w:rsidRPr="00AA5183" w:rsidRDefault="002C37A9" w:rsidP="00DE7E2E">
            <w:pPr>
              <w:jc w:val="center"/>
            </w:pPr>
            <w:r w:rsidRPr="00AA5183">
              <w:t>-</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rPr>
                <w:color w:val="000000"/>
              </w:rPr>
            </w:pPr>
            <w:proofErr w:type="spellStart"/>
            <w:r w:rsidRPr="00AA5183">
              <w:rPr>
                <w:color w:val="000000"/>
              </w:rPr>
              <w:t>д.Прудовские</w:t>
            </w:r>
            <w:proofErr w:type="spellEnd"/>
          </w:p>
        </w:tc>
        <w:tc>
          <w:tcPr>
            <w:tcW w:w="851" w:type="dxa"/>
            <w:vAlign w:val="center"/>
          </w:tcPr>
          <w:p w:rsidR="002C37A9" w:rsidRPr="00AA5183" w:rsidRDefault="002C37A9" w:rsidP="00DE7E2E">
            <w:pPr>
              <w:jc w:val="center"/>
            </w:pPr>
            <w:r w:rsidRPr="00AA5183">
              <w:t>4</w:t>
            </w:r>
          </w:p>
        </w:tc>
        <w:tc>
          <w:tcPr>
            <w:tcW w:w="709" w:type="dxa"/>
            <w:vAlign w:val="center"/>
          </w:tcPr>
          <w:p w:rsidR="002C37A9" w:rsidRPr="00AA5183" w:rsidRDefault="002C37A9" w:rsidP="00DE7E2E">
            <w:pPr>
              <w:jc w:val="center"/>
            </w:pPr>
            <w:r w:rsidRPr="00AA5183">
              <w:t>2</w:t>
            </w:r>
          </w:p>
        </w:tc>
        <w:tc>
          <w:tcPr>
            <w:tcW w:w="708" w:type="dxa"/>
            <w:vAlign w:val="center"/>
          </w:tcPr>
          <w:p w:rsidR="002C37A9" w:rsidRPr="00AA5183" w:rsidRDefault="002C37A9" w:rsidP="00DE7E2E">
            <w:pPr>
              <w:jc w:val="center"/>
            </w:pPr>
            <w:r w:rsidRPr="00AA5183">
              <w:t>2</w:t>
            </w:r>
          </w:p>
        </w:tc>
        <w:tc>
          <w:tcPr>
            <w:tcW w:w="567"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r w:rsidRPr="00AA5183">
              <w:t>2</w:t>
            </w:r>
          </w:p>
        </w:tc>
        <w:tc>
          <w:tcPr>
            <w:tcW w:w="709" w:type="dxa"/>
            <w:vAlign w:val="center"/>
          </w:tcPr>
          <w:p w:rsidR="002C37A9" w:rsidRPr="00AA5183" w:rsidRDefault="002C37A9" w:rsidP="00DE7E2E">
            <w:pPr>
              <w:jc w:val="center"/>
            </w:pPr>
            <w:r w:rsidRPr="00AA5183">
              <w:t>-</w:t>
            </w:r>
          </w:p>
        </w:tc>
        <w:tc>
          <w:tcPr>
            <w:tcW w:w="703" w:type="dxa"/>
            <w:vAlign w:val="center"/>
          </w:tcPr>
          <w:p w:rsidR="002C37A9" w:rsidRPr="00AA5183" w:rsidRDefault="002C37A9" w:rsidP="00DE7E2E">
            <w:pPr>
              <w:jc w:val="center"/>
            </w:pPr>
            <w:r w:rsidRPr="00AA5183">
              <w:t>-</w:t>
            </w:r>
          </w:p>
        </w:tc>
        <w:tc>
          <w:tcPr>
            <w:tcW w:w="663" w:type="dxa"/>
            <w:vAlign w:val="center"/>
          </w:tcPr>
          <w:p w:rsidR="002C37A9" w:rsidRPr="00AA5183" w:rsidRDefault="002C37A9" w:rsidP="00DE7E2E">
            <w:pPr>
              <w:jc w:val="center"/>
            </w:pPr>
            <w:r w:rsidRPr="00AA5183">
              <w:t>-</w:t>
            </w:r>
          </w:p>
        </w:tc>
        <w:tc>
          <w:tcPr>
            <w:tcW w:w="760" w:type="dxa"/>
            <w:vAlign w:val="center"/>
          </w:tcPr>
          <w:p w:rsidR="002C37A9" w:rsidRPr="00AA5183" w:rsidRDefault="002C37A9" w:rsidP="00DE7E2E">
            <w:pPr>
              <w:jc w:val="center"/>
            </w:pPr>
            <w:r w:rsidRPr="00AA5183">
              <w:t>-</w:t>
            </w:r>
          </w:p>
        </w:tc>
        <w:tc>
          <w:tcPr>
            <w:tcW w:w="709" w:type="dxa"/>
            <w:vAlign w:val="center"/>
          </w:tcPr>
          <w:p w:rsidR="002C37A9" w:rsidRPr="00AA5183" w:rsidRDefault="002C37A9" w:rsidP="00DE7E2E">
            <w:pPr>
              <w:jc w:val="center"/>
            </w:pPr>
          </w:p>
        </w:tc>
        <w:tc>
          <w:tcPr>
            <w:tcW w:w="850" w:type="dxa"/>
            <w:vAlign w:val="center"/>
          </w:tcPr>
          <w:p w:rsidR="002C37A9" w:rsidRPr="00AA5183" w:rsidRDefault="002C37A9" w:rsidP="00DE7E2E">
            <w:pPr>
              <w:jc w:val="center"/>
            </w:pPr>
            <w:r w:rsidRPr="00AA5183">
              <w:t>2</w:t>
            </w:r>
          </w:p>
        </w:tc>
        <w:tc>
          <w:tcPr>
            <w:tcW w:w="1843" w:type="dxa"/>
            <w:vAlign w:val="center"/>
          </w:tcPr>
          <w:p w:rsidR="002C37A9" w:rsidRPr="00AA5183" w:rsidRDefault="002C37A9" w:rsidP="00DE7E2E">
            <w:pPr>
              <w:jc w:val="center"/>
            </w:pPr>
            <w:r w:rsidRPr="00AA5183">
              <w:t>4</w:t>
            </w:r>
          </w:p>
        </w:tc>
        <w:tc>
          <w:tcPr>
            <w:tcW w:w="1949" w:type="dxa"/>
            <w:vAlign w:val="center"/>
          </w:tcPr>
          <w:p w:rsidR="002C37A9" w:rsidRPr="00AA5183" w:rsidRDefault="002C37A9" w:rsidP="00DE7E2E">
            <w:pPr>
              <w:tabs>
                <w:tab w:val="center" w:pos="4677"/>
                <w:tab w:val="right" w:pos="9355"/>
              </w:tabs>
              <w:jc w:val="center"/>
            </w:pPr>
            <w:r w:rsidRPr="00AA5183">
              <w:t>-</w:t>
            </w:r>
          </w:p>
        </w:tc>
      </w:tr>
      <w:tr w:rsidR="002C37A9" w:rsidRPr="00AA5183" w:rsidTr="00DE7E2E">
        <w:tc>
          <w:tcPr>
            <w:tcW w:w="2268" w:type="dxa"/>
            <w:vAlign w:val="center"/>
          </w:tcPr>
          <w:p w:rsidR="002C37A9" w:rsidRPr="00AA5183" w:rsidRDefault="002C37A9" w:rsidP="00DE7E2E">
            <w:pPr>
              <w:jc w:val="right"/>
              <w:rPr>
                <w:b/>
                <w:color w:val="000000"/>
              </w:rPr>
            </w:pPr>
            <w:r w:rsidRPr="00AA5183">
              <w:rPr>
                <w:b/>
                <w:color w:val="000000"/>
              </w:rPr>
              <w:t>Всего</w:t>
            </w:r>
          </w:p>
        </w:tc>
        <w:tc>
          <w:tcPr>
            <w:tcW w:w="851" w:type="dxa"/>
            <w:vAlign w:val="center"/>
          </w:tcPr>
          <w:p w:rsidR="002C37A9" w:rsidRPr="00AA5183" w:rsidRDefault="002C37A9" w:rsidP="00DE7E2E">
            <w:pPr>
              <w:jc w:val="center"/>
              <w:rPr>
                <w:b/>
              </w:rPr>
            </w:pPr>
            <w:r w:rsidRPr="00AA5183">
              <w:rPr>
                <w:b/>
              </w:rPr>
              <w:t>2673</w:t>
            </w:r>
          </w:p>
        </w:tc>
        <w:tc>
          <w:tcPr>
            <w:tcW w:w="709" w:type="dxa"/>
            <w:vAlign w:val="center"/>
          </w:tcPr>
          <w:p w:rsidR="002C37A9" w:rsidRPr="00AA5183" w:rsidRDefault="002C37A9" w:rsidP="00DE7E2E">
            <w:pPr>
              <w:jc w:val="center"/>
              <w:rPr>
                <w:b/>
              </w:rPr>
            </w:pPr>
            <w:r w:rsidRPr="00AA5183">
              <w:rPr>
                <w:b/>
              </w:rPr>
              <w:t>1241</w:t>
            </w:r>
          </w:p>
        </w:tc>
        <w:tc>
          <w:tcPr>
            <w:tcW w:w="708" w:type="dxa"/>
            <w:vAlign w:val="center"/>
          </w:tcPr>
          <w:p w:rsidR="002C37A9" w:rsidRPr="00AA5183" w:rsidRDefault="002C37A9" w:rsidP="00DE7E2E">
            <w:pPr>
              <w:jc w:val="center"/>
              <w:rPr>
                <w:b/>
              </w:rPr>
            </w:pPr>
            <w:r w:rsidRPr="00AA5183">
              <w:rPr>
                <w:b/>
              </w:rPr>
              <w:t>1432</w:t>
            </w:r>
          </w:p>
        </w:tc>
        <w:tc>
          <w:tcPr>
            <w:tcW w:w="567" w:type="dxa"/>
            <w:vAlign w:val="center"/>
          </w:tcPr>
          <w:p w:rsidR="002C37A9" w:rsidRPr="00AA5183" w:rsidRDefault="002C37A9" w:rsidP="00DE7E2E">
            <w:pPr>
              <w:jc w:val="center"/>
              <w:rPr>
                <w:b/>
              </w:rPr>
            </w:pPr>
            <w:r w:rsidRPr="00AA5183">
              <w:rPr>
                <w:b/>
              </w:rPr>
              <w:t>160</w:t>
            </w:r>
          </w:p>
        </w:tc>
        <w:tc>
          <w:tcPr>
            <w:tcW w:w="709" w:type="dxa"/>
            <w:vAlign w:val="center"/>
          </w:tcPr>
          <w:p w:rsidR="002C37A9" w:rsidRPr="00AA5183" w:rsidRDefault="002C37A9" w:rsidP="00DE7E2E">
            <w:pPr>
              <w:jc w:val="center"/>
              <w:rPr>
                <w:b/>
              </w:rPr>
            </w:pPr>
            <w:r w:rsidRPr="00AA5183">
              <w:rPr>
                <w:b/>
              </w:rPr>
              <w:t>860</w:t>
            </w:r>
          </w:p>
        </w:tc>
        <w:tc>
          <w:tcPr>
            <w:tcW w:w="709" w:type="dxa"/>
            <w:vAlign w:val="center"/>
          </w:tcPr>
          <w:p w:rsidR="002C37A9" w:rsidRPr="00AA5183" w:rsidRDefault="002C37A9" w:rsidP="00DE7E2E">
            <w:pPr>
              <w:jc w:val="center"/>
              <w:rPr>
                <w:b/>
              </w:rPr>
            </w:pPr>
            <w:r w:rsidRPr="00AA5183">
              <w:rPr>
                <w:b/>
              </w:rPr>
              <w:t>26</w:t>
            </w:r>
          </w:p>
        </w:tc>
        <w:tc>
          <w:tcPr>
            <w:tcW w:w="703" w:type="dxa"/>
            <w:vAlign w:val="center"/>
          </w:tcPr>
          <w:p w:rsidR="002C37A9" w:rsidRPr="00AA5183" w:rsidRDefault="002C37A9" w:rsidP="00DE7E2E">
            <w:pPr>
              <w:jc w:val="center"/>
              <w:rPr>
                <w:b/>
              </w:rPr>
            </w:pPr>
            <w:r w:rsidRPr="00AA5183">
              <w:rPr>
                <w:b/>
              </w:rPr>
              <w:t>221</w:t>
            </w:r>
          </w:p>
        </w:tc>
        <w:tc>
          <w:tcPr>
            <w:tcW w:w="663" w:type="dxa"/>
            <w:vAlign w:val="center"/>
          </w:tcPr>
          <w:p w:rsidR="002C37A9" w:rsidRPr="00AA5183" w:rsidRDefault="002C37A9" w:rsidP="00DE7E2E">
            <w:pPr>
              <w:jc w:val="center"/>
              <w:rPr>
                <w:b/>
              </w:rPr>
            </w:pPr>
            <w:r w:rsidRPr="00AA5183">
              <w:rPr>
                <w:b/>
              </w:rPr>
              <w:t>187</w:t>
            </w:r>
          </w:p>
        </w:tc>
        <w:tc>
          <w:tcPr>
            <w:tcW w:w="760" w:type="dxa"/>
            <w:vAlign w:val="center"/>
          </w:tcPr>
          <w:p w:rsidR="002C37A9" w:rsidRPr="00AA5183" w:rsidRDefault="002C37A9" w:rsidP="00DE7E2E">
            <w:pPr>
              <w:jc w:val="center"/>
              <w:rPr>
                <w:b/>
              </w:rPr>
            </w:pPr>
            <w:r w:rsidRPr="00AA5183">
              <w:rPr>
                <w:b/>
              </w:rPr>
              <w:t>652</w:t>
            </w:r>
          </w:p>
        </w:tc>
        <w:tc>
          <w:tcPr>
            <w:tcW w:w="709" w:type="dxa"/>
            <w:vAlign w:val="center"/>
          </w:tcPr>
          <w:p w:rsidR="002C37A9" w:rsidRPr="00AA5183" w:rsidRDefault="002C37A9" w:rsidP="00DE7E2E">
            <w:pPr>
              <w:jc w:val="center"/>
              <w:rPr>
                <w:b/>
              </w:rPr>
            </w:pPr>
            <w:r w:rsidRPr="00AA5183">
              <w:rPr>
                <w:b/>
              </w:rPr>
              <w:t>23</w:t>
            </w:r>
          </w:p>
        </w:tc>
        <w:tc>
          <w:tcPr>
            <w:tcW w:w="850" w:type="dxa"/>
            <w:vAlign w:val="center"/>
          </w:tcPr>
          <w:p w:rsidR="002C37A9" w:rsidRPr="00AA5183" w:rsidRDefault="002C37A9" w:rsidP="00DE7E2E">
            <w:pPr>
              <w:jc w:val="center"/>
              <w:rPr>
                <w:b/>
              </w:rPr>
            </w:pPr>
            <w:r w:rsidRPr="00AA5183">
              <w:rPr>
                <w:b/>
              </w:rPr>
              <w:t>593</w:t>
            </w:r>
          </w:p>
        </w:tc>
        <w:tc>
          <w:tcPr>
            <w:tcW w:w="1843" w:type="dxa"/>
            <w:vAlign w:val="center"/>
          </w:tcPr>
          <w:p w:rsidR="002C37A9" w:rsidRPr="00AA5183" w:rsidRDefault="002C37A9" w:rsidP="00DE7E2E">
            <w:pPr>
              <w:jc w:val="center"/>
              <w:rPr>
                <w:b/>
                <w:color w:val="000000"/>
              </w:rPr>
            </w:pPr>
            <w:r w:rsidRPr="00AA5183">
              <w:rPr>
                <w:b/>
                <w:color w:val="000000"/>
              </w:rPr>
              <w:t>2595</w:t>
            </w:r>
          </w:p>
        </w:tc>
        <w:tc>
          <w:tcPr>
            <w:tcW w:w="1949" w:type="dxa"/>
            <w:vAlign w:val="center"/>
          </w:tcPr>
          <w:p w:rsidR="002C37A9" w:rsidRPr="00AA5183" w:rsidRDefault="002C37A9" w:rsidP="00DE7E2E">
            <w:pPr>
              <w:jc w:val="center"/>
              <w:rPr>
                <w:b/>
                <w:color w:val="000000"/>
              </w:rPr>
            </w:pPr>
            <w:r w:rsidRPr="00AA5183">
              <w:rPr>
                <w:b/>
                <w:color w:val="000000"/>
              </w:rPr>
              <w:t>78</w:t>
            </w:r>
          </w:p>
        </w:tc>
      </w:tr>
    </w:tbl>
    <w:p w:rsidR="002C37A9" w:rsidRPr="00AA5183" w:rsidRDefault="002C37A9" w:rsidP="002C37A9">
      <w:pPr>
        <w:shd w:val="clear" w:color="auto" w:fill="FFFFFF"/>
        <w:autoSpaceDE w:val="0"/>
        <w:autoSpaceDN w:val="0"/>
        <w:adjustRightInd w:val="0"/>
        <w:ind w:firstLine="709"/>
        <w:rPr>
          <w:color w:val="000000"/>
        </w:rPr>
        <w:sectPr w:rsidR="002C37A9" w:rsidRPr="00AA5183" w:rsidSect="00DE7E2E">
          <w:pgSz w:w="16838" w:h="11906" w:orient="landscape" w:code="9"/>
          <w:pgMar w:top="993" w:right="1247" w:bottom="567" w:left="1701" w:header="425" w:footer="284" w:gutter="0"/>
          <w:cols w:space="708"/>
          <w:docGrid w:linePitch="360"/>
        </w:sectPr>
      </w:pPr>
    </w:p>
    <w:p w:rsidR="002C37A9" w:rsidRPr="00AA5183" w:rsidRDefault="002C37A9" w:rsidP="002C37A9">
      <w:pPr>
        <w:shd w:val="clear" w:color="auto" w:fill="FFFFFF"/>
        <w:autoSpaceDE w:val="0"/>
        <w:autoSpaceDN w:val="0"/>
        <w:adjustRightInd w:val="0"/>
        <w:ind w:firstLine="709"/>
        <w:rPr>
          <w:color w:val="000000"/>
        </w:rPr>
      </w:pPr>
      <w:r w:rsidRPr="00AA5183">
        <w:rPr>
          <w:color w:val="000000"/>
        </w:rPr>
        <w:lastRenderedPageBreak/>
        <w:t>Данные по динамике численности</w:t>
      </w:r>
      <w:r>
        <w:rPr>
          <w:color w:val="000000"/>
        </w:rPr>
        <w:t xml:space="preserve"> населения приведены в таблице </w:t>
      </w:r>
      <w:r w:rsidRPr="00AA5183">
        <w:rPr>
          <w:color w:val="000000"/>
        </w:rPr>
        <w:t>2.</w:t>
      </w:r>
      <w:r>
        <w:rPr>
          <w:color w:val="000000"/>
        </w:rPr>
        <w:t>5</w:t>
      </w:r>
      <w:r w:rsidRPr="00AA5183">
        <w:rPr>
          <w:color w:val="000000"/>
        </w:rPr>
        <w:t>.</w:t>
      </w:r>
    </w:p>
    <w:p w:rsidR="002C37A9" w:rsidRPr="00AA5183" w:rsidRDefault="002C37A9" w:rsidP="002C37A9">
      <w:pPr>
        <w:pStyle w:val="a9"/>
        <w:spacing w:after="0" w:line="240" w:lineRule="auto"/>
        <w:jc w:val="left"/>
        <w:rPr>
          <w:szCs w:val="24"/>
        </w:rPr>
      </w:pPr>
      <w:r>
        <w:rPr>
          <w:szCs w:val="24"/>
        </w:rPr>
        <w:t>Таблица 2.5</w:t>
      </w:r>
      <w:r w:rsidRPr="00AA5183">
        <w:rPr>
          <w:szCs w:val="24"/>
        </w:rPr>
        <w:t xml:space="preserve"> - Динамика численности населения Воздвиженского сельсовета</w:t>
      </w:r>
    </w:p>
    <w:tbl>
      <w:tblPr>
        <w:tblW w:w="49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238"/>
        <w:gridCol w:w="1933"/>
        <w:gridCol w:w="1935"/>
        <w:gridCol w:w="1933"/>
        <w:gridCol w:w="1935"/>
      </w:tblGrid>
      <w:tr w:rsidR="002C37A9" w:rsidRPr="00AA5183" w:rsidTr="00DE7E2E">
        <w:trPr>
          <w:trHeight w:val="340"/>
        </w:trPr>
        <w:tc>
          <w:tcPr>
            <w:tcW w:w="1122" w:type="pct"/>
            <w:vAlign w:val="center"/>
          </w:tcPr>
          <w:p w:rsidR="002C37A9" w:rsidRPr="00AA5183" w:rsidRDefault="002C37A9" w:rsidP="00DE7E2E">
            <w:pPr>
              <w:jc w:val="center"/>
              <w:rPr>
                <w:b/>
              </w:rPr>
            </w:pPr>
            <w:r w:rsidRPr="00AA5183">
              <w:rPr>
                <w:b/>
              </w:rPr>
              <w:t>Наименование</w:t>
            </w:r>
          </w:p>
        </w:tc>
        <w:tc>
          <w:tcPr>
            <w:tcW w:w="969" w:type="pct"/>
            <w:vAlign w:val="center"/>
          </w:tcPr>
          <w:p w:rsidR="002C37A9" w:rsidRPr="00AA5183" w:rsidRDefault="002C37A9" w:rsidP="00DE7E2E">
            <w:pPr>
              <w:jc w:val="center"/>
              <w:rPr>
                <w:b/>
              </w:rPr>
            </w:pPr>
            <w:r w:rsidRPr="00AA5183">
              <w:rPr>
                <w:b/>
              </w:rPr>
              <w:t>на 01.01.2010 г.</w:t>
            </w:r>
          </w:p>
        </w:tc>
        <w:tc>
          <w:tcPr>
            <w:tcW w:w="970" w:type="pct"/>
            <w:vAlign w:val="center"/>
          </w:tcPr>
          <w:p w:rsidR="002C37A9" w:rsidRPr="00AA5183" w:rsidRDefault="002C37A9" w:rsidP="00DE7E2E">
            <w:pPr>
              <w:jc w:val="center"/>
              <w:rPr>
                <w:b/>
              </w:rPr>
            </w:pPr>
            <w:r w:rsidRPr="00AA5183">
              <w:rPr>
                <w:b/>
              </w:rPr>
              <w:t>на 01.01.2011 г.</w:t>
            </w:r>
          </w:p>
        </w:tc>
        <w:tc>
          <w:tcPr>
            <w:tcW w:w="969" w:type="pct"/>
            <w:vAlign w:val="center"/>
          </w:tcPr>
          <w:p w:rsidR="002C37A9" w:rsidRPr="00AA5183" w:rsidRDefault="002C37A9" w:rsidP="00DE7E2E">
            <w:pPr>
              <w:jc w:val="center"/>
              <w:rPr>
                <w:b/>
              </w:rPr>
            </w:pPr>
            <w:r w:rsidRPr="00AA5183">
              <w:rPr>
                <w:b/>
              </w:rPr>
              <w:t>на 01.01.2012 г.</w:t>
            </w:r>
          </w:p>
        </w:tc>
        <w:tc>
          <w:tcPr>
            <w:tcW w:w="970" w:type="pct"/>
            <w:vAlign w:val="center"/>
          </w:tcPr>
          <w:p w:rsidR="002C37A9" w:rsidRPr="00AA5183" w:rsidRDefault="002C37A9" w:rsidP="00DE7E2E">
            <w:pPr>
              <w:jc w:val="center"/>
              <w:rPr>
                <w:b/>
              </w:rPr>
            </w:pPr>
            <w:r w:rsidRPr="00AA5183">
              <w:rPr>
                <w:b/>
              </w:rPr>
              <w:t>на 01.01.2013 г.</w:t>
            </w:r>
          </w:p>
        </w:tc>
      </w:tr>
      <w:tr w:rsidR="002C37A9" w:rsidRPr="00AA5183" w:rsidTr="00DE7E2E">
        <w:trPr>
          <w:trHeight w:val="340"/>
        </w:trPr>
        <w:tc>
          <w:tcPr>
            <w:tcW w:w="1122" w:type="pct"/>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r w:rsidRPr="00AA5183">
              <w:t>Общая численность населения, чел.</w:t>
            </w:r>
          </w:p>
        </w:tc>
        <w:tc>
          <w:tcPr>
            <w:tcW w:w="969" w:type="pct"/>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ind w:left="-155" w:right="-150"/>
              <w:jc w:val="center"/>
            </w:pPr>
            <w:r w:rsidRPr="00AA5183">
              <w:t>2729</w:t>
            </w:r>
          </w:p>
        </w:tc>
        <w:tc>
          <w:tcPr>
            <w:tcW w:w="970" w:type="pct"/>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ind w:left="-155" w:right="-150"/>
              <w:jc w:val="center"/>
            </w:pPr>
            <w:r w:rsidRPr="00AA5183">
              <w:t>2687</w:t>
            </w:r>
          </w:p>
        </w:tc>
        <w:tc>
          <w:tcPr>
            <w:tcW w:w="969" w:type="pct"/>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ind w:left="-155" w:right="-150"/>
              <w:jc w:val="center"/>
            </w:pPr>
            <w:r w:rsidRPr="00AA5183">
              <w:t>2672</w:t>
            </w:r>
          </w:p>
        </w:tc>
        <w:tc>
          <w:tcPr>
            <w:tcW w:w="970" w:type="pct"/>
            <w:tcBorders>
              <w:top w:val="single" w:sz="4" w:space="0" w:color="auto"/>
              <w:left w:val="single" w:sz="4" w:space="0" w:color="auto"/>
              <w:bottom w:val="single" w:sz="4" w:space="0" w:color="auto"/>
              <w:right w:val="single" w:sz="4" w:space="0" w:color="auto"/>
            </w:tcBorders>
            <w:vAlign w:val="center"/>
          </w:tcPr>
          <w:p w:rsidR="002C37A9" w:rsidRPr="00AA5183" w:rsidRDefault="002C37A9" w:rsidP="00DE7E2E">
            <w:pPr>
              <w:ind w:left="-155" w:right="-150"/>
              <w:jc w:val="center"/>
            </w:pPr>
            <w:r w:rsidRPr="00AA5183">
              <w:t>2673</w:t>
            </w:r>
          </w:p>
        </w:tc>
      </w:tr>
      <w:bookmarkEnd w:id="16"/>
    </w:tbl>
    <w:p w:rsidR="002C37A9" w:rsidRPr="00AA5183" w:rsidRDefault="002C37A9" w:rsidP="002C37A9">
      <w:pPr>
        <w:shd w:val="clear" w:color="auto" w:fill="FFFFFF"/>
        <w:autoSpaceDE w:val="0"/>
        <w:autoSpaceDN w:val="0"/>
        <w:adjustRightInd w:val="0"/>
        <w:ind w:firstLine="709"/>
        <w:rPr>
          <w:color w:val="000000"/>
        </w:rPr>
      </w:pPr>
    </w:p>
    <w:p w:rsidR="002C37A9" w:rsidRPr="00AA5183" w:rsidRDefault="002C37A9" w:rsidP="002C37A9">
      <w:pPr>
        <w:shd w:val="clear" w:color="auto" w:fill="FFFFFF"/>
        <w:autoSpaceDE w:val="0"/>
        <w:autoSpaceDN w:val="0"/>
        <w:adjustRightInd w:val="0"/>
        <w:ind w:firstLine="709"/>
        <w:rPr>
          <w:color w:val="000000"/>
        </w:rPr>
      </w:pPr>
      <w:r w:rsidRPr="00AA5183">
        <w:rPr>
          <w:color w:val="000000"/>
        </w:rPr>
        <w:t>Таким образом, анализ изменений в динамике численности населения и его демографической структуры за предшествующие годы (таблица 2.2.3) выявил следующее:</w:t>
      </w:r>
    </w:p>
    <w:p w:rsidR="002C37A9" w:rsidRPr="00AA5183" w:rsidRDefault="002C37A9" w:rsidP="002C37A9">
      <w:pPr>
        <w:numPr>
          <w:ilvl w:val="0"/>
          <w:numId w:val="1"/>
        </w:numPr>
        <w:shd w:val="clear" w:color="auto" w:fill="FFFFFF"/>
        <w:tabs>
          <w:tab w:val="left" w:pos="993"/>
        </w:tabs>
        <w:autoSpaceDE w:val="0"/>
        <w:autoSpaceDN w:val="0"/>
        <w:adjustRightInd w:val="0"/>
        <w:ind w:left="0" w:firstLine="709"/>
        <w:jc w:val="both"/>
        <w:rPr>
          <w:color w:val="000000"/>
        </w:rPr>
      </w:pPr>
      <w:r w:rsidRPr="00AA5183">
        <w:rPr>
          <w:color w:val="000000"/>
        </w:rPr>
        <w:t>численность населения в последние года убывает, за последний год численность увеличилась на одного человека;</w:t>
      </w:r>
    </w:p>
    <w:p w:rsidR="002C37A9" w:rsidRPr="00AA5183" w:rsidRDefault="002C37A9" w:rsidP="002C37A9">
      <w:pPr>
        <w:numPr>
          <w:ilvl w:val="0"/>
          <w:numId w:val="1"/>
        </w:numPr>
        <w:shd w:val="clear" w:color="auto" w:fill="FFFFFF"/>
        <w:tabs>
          <w:tab w:val="left" w:pos="993"/>
        </w:tabs>
        <w:autoSpaceDE w:val="0"/>
        <w:autoSpaceDN w:val="0"/>
        <w:adjustRightInd w:val="0"/>
        <w:ind w:left="0" w:firstLine="709"/>
        <w:jc w:val="both"/>
        <w:rPr>
          <w:color w:val="000000"/>
        </w:rPr>
      </w:pPr>
      <w:r w:rsidRPr="00AA5183">
        <w:rPr>
          <w:color w:val="000000"/>
        </w:rPr>
        <w:t>основная часть населения находится в трудоспособном возрасте</w:t>
      </w:r>
      <w:bookmarkStart w:id="17" w:name="_Toc288134668"/>
      <w:r w:rsidRPr="00AA5183">
        <w:rPr>
          <w:color w:val="000000"/>
        </w:rPr>
        <w:t>;</w:t>
      </w:r>
    </w:p>
    <w:p w:rsidR="002C37A9" w:rsidRPr="00AA5183" w:rsidRDefault="002C37A9" w:rsidP="002C37A9">
      <w:pPr>
        <w:numPr>
          <w:ilvl w:val="0"/>
          <w:numId w:val="1"/>
        </w:numPr>
        <w:shd w:val="clear" w:color="auto" w:fill="FFFFFF"/>
        <w:tabs>
          <w:tab w:val="left" w:pos="993"/>
        </w:tabs>
        <w:autoSpaceDE w:val="0"/>
        <w:autoSpaceDN w:val="0"/>
        <w:adjustRightInd w:val="0"/>
        <w:ind w:left="0" w:firstLine="709"/>
        <w:jc w:val="both"/>
        <w:rPr>
          <w:color w:val="000000"/>
        </w:rPr>
      </w:pPr>
      <w:r w:rsidRPr="00AA5183">
        <w:rPr>
          <w:color w:val="000000"/>
        </w:rPr>
        <w:t>число женщин в нетрудоспособном возрасте в 2 раза больше числа мужчин в нетрудоспособном возрасте.</w:t>
      </w:r>
    </w:p>
    <w:p w:rsidR="002C37A9" w:rsidRPr="00AA5183" w:rsidRDefault="002C37A9" w:rsidP="002C37A9"/>
    <w:p w:rsidR="002C37A9" w:rsidRPr="00AA5183" w:rsidRDefault="002C37A9" w:rsidP="00DA39D0">
      <w:pPr>
        <w:pStyle w:val="3"/>
        <w:keepNext/>
        <w:keepLines/>
        <w:spacing w:before="0" w:beforeAutospacing="0" w:after="0" w:afterAutospacing="0"/>
        <w:jc w:val="center"/>
        <w:rPr>
          <w:rFonts w:ascii="Times New Roman" w:hAnsi="Times New Roman"/>
          <w:b/>
          <w:iCs/>
          <w:color w:val="000000"/>
          <w:sz w:val="24"/>
          <w:szCs w:val="24"/>
          <w:lang w:val="ru-RU" w:eastAsia="ru-RU"/>
        </w:rPr>
      </w:pPr>
      <w:bookmarkStart w:id="18" w:name="_Toc367370558"/>
      <w:bookmarkStart w:id="19" w:name="_Toc374084895"/>
      <w:bookmarkEnd w:id="17"/>
      <w:r w:rsidRPr="00AA5183">
        <w:rPr>
          <w:rFonts w:ascii="Times New Roman" w:hAnsi="Times New Roman"/>
          <w:b/>
          <w:iCs/>
          <w:color w:val="000000"/>
          <w:sz w:val="24"/>
          <w:szCs w:val="24"/>
          <w:lang w:val="ru-RU" w:eastAsia="ru-RU"/>
        </w:rPr>
        <w:t>2.2 ДЕМОГРАФИЧЕСКИЙ ПРОГНОЗ</w:t>
      </w:r>
      <w:bookmarkEnd w:id="18"/>
      <w:bookmarkEnd w:id="19"/>
    </w:p>
    <w:p w:rsidR="002C37A9" w:rsidRPr="00AA5183" w:rsidRDefault="002C37A9" w:rsidP="002C37A9">
      <w:pPr>
        <w:autoSpaceDE w:val="0"/>
        <w:autoSpaceDN w:val="0"/>
        <w:adjustRightInd w:val="0"/>
        <w:ind w:firstLine="709"/>
      </w:pPr>
      <w:r w:rsidRPr="00AA5183">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2C37A9" w:rsidRPr="00AA5183" w:rsidRDefault="002C37A9" w:rsidP="002C37A9">
      <w:pPr>
        <w:ind w:firstLine="709"/>
      </w:pPr>
      <w:r w:rsidRPr="00AA5183">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2C37A9" w:rsidRPr="00AA5183" w:rsidRDefault="002C37A9" w:rsidP="002C37A9">
      <w:pPr>
        <w:ind w:firstLine="720"/>
      </w:pPr>
      <w:r w:rsidRPr="00AA5183">
        <w:t xml:space="preserve">В тоже время, несмотря на некоторые позитивные сдвиги, демографическая ситуация в области в целом остается неблагополучной, основные параметры демографического развития продолжают ухудшаться. </w:t>
      </w:r>
    </w:p>
    <w:p w:rsidR="002C37A9" w:rsidRPr="00AA5183" w:rsidRDefault="002C37A9" w:rsidP="002C37A9">
      <w:pPr>
        <w:ind w:firstLine="720"/>
      </w:pPr>
      <w:r w:rsidRPr="00AA5183">
        <w:t>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w:t>
      </w:r>
    </w:p>
    <w:p w:rsidR="002C37A9" w:rsidRPr="00AA5183" w:rsidRDefault="002C37A9" w:rsidP="002C37A9">
      <w:pPr>
        <w:ind w:firstLine="720"/>
      </w:pPr>
      <w:r w:rsidRPr="00AA5183">
        <w:t>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Необходимо реализовывать способы воздействия на формирование у молодежи потребности в детях.</w:t>
      </w:r>
    </w:p>
    <w:p w:rsidR="002C37A9" w:rsidRPr="00AA5183" w:rsidRDefault="002C37A9" w:rsidP="002C37A9">
      <w:pPr>
        <w:ind w:firstLine="720"/>
      </w:pPr>
      <w:r w:rsidRPr="00AA5183">
        <w:t>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w:t>
      </w:r>
    </w:p>
    <w:p w:rsidR="002C37A9" w:rsidRPr="00AA5183" w:rsidRDefault="002C37A9" w:rsidP="002C37A9">
      <w:pPr>
        <w:ind w:firstLine="720"/>
      </w:pPr>
      <w:r w:rsidRPr="00AA5183">
        <w:t xml:space="preserve">Негативное воздействие на формирование будущего репродуктивного поведения молодежи оказывает воспитание детей в неполных семьях. </w:t>
      </w:r>
    </w:p>
    <w:p w:rsidR="002C37A9" w:rsidRPr="00AA5183" w:rsidRDefault="002C37A9" w:rsidP="002C37A9">
      <w:pPr>
        <w:ind w:firstLine="720"/>
      </w:pPr>
      <w:r w:rsidRPr="00AA5183">
        <w:t>Значительная часть семей испытывает серьезные материальные затруднения.</w:t>
      </w:r>
    </w:p>
    <w:p w:rsidR="002C37A9" w:rsidRPr="00AA5183" w:rsidRDefault="002C37A9" w:rsidP="002C37A9">
      <w:pPr>
        <w:ind w:firstLine="720"/>
      </w:pPr>
      <w:r w:rsidRPr="00AA5183">
        <w:t>Высокой остается смертность населения в трудоспособном возрасте. В результате высокой смертности, такой важный демографический показатель, как ожидаемая продолжительность жизни при рождении, несмотря на некоторый его рост в последние 2-3 года, остается ниже уровня 2000 года.</w:t>
      </w:r>
    </w:p>
    <w:p w:rsidR="002C37A9" w:rsidRPr="00AA5183" w:rsidRDefault="002C37A9" w:rsidP="002C37A9">
      <w:pPr>
        <w:ind w:firstLine="720"/>
      </w:pPr>
      <w:r w:rsidRPr="00AA5183">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2C37A9" w:rsidRPr="00AA5183" w:rsidRDefault="002C37A9" w:rsidP="002C37A9">
      <w:pPr>
        <w:ind w:firstLine="709"/>
      </w:pPr>
      <w:r w:rsidRPr="00AA5183">
        <w:t>Также принимаются во внимание положения схемы территориального планирования Воскресенского муниципального. Планируемая численность населения на 2018 год — 2381 человек, на 2033 год — 2788 человек. Существующая численность сельсовета — 2673 человека. Таким образом, схемой территориального планирования Воскресенского муниципального района предполагается сокращение существующей численности сельсовета на 7% на первую очередь и увеличение численности на 9% на расчетный срок.</w:t>
      </w:r>
    </w:p>
    <w:p w:rsidR="002C37A9" w:rsidRPr="00AA5183" w:rsidRDefault="002C37A9" w:rsidP="002C37A9">
      <w:pPr>
        <w:autoSpaceDE w:val="0"/>
        <w:autoSpaceDN w:val="0"/>
        <w:adjustRightInd w:val="0"/>
        <w:ind w:firstLine="709"/>
      </w:pPr>
      <w:r w:rsidRPr="00AA5183">
        <w:lastRenderedPageBreak/>
        <w:t>Поэтому генеральный план сельсовета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2C37A9" w:rsidRPr="00AA5183" w:rsidRDefault="002C37A9" w:rsidP="002C37A9">
      <w:pPr>
        <w:ind w:firstLine="709"/>
      </w:pPr>
      <w:r w:rsidRPr="00AA5183">
        <w:t>Реализация программ и мероприятий, предусмотренных генеральным планом сельсовета, должна оказать положительное влияние на экономическое и социальное развитие территории.</w:t>
      </w:r>
    </w:p>
    <w:p w:rsidR="002C37A9" w:rsidRPr="00AA5183" w:rsidRDefault="002C37A9" w:rsidP="002C37A9">
      <w:pPr>
        <w:ind w:firstLine="709"/>
      </w:pPr>
      <w:r w:rsidRPr="00AA5183">
        <w:t>Таким образом, прогноз опирался на следующие методы и статические данные:</w:t>
      </w:r>
    </w:p>
    <w:p w:rsidR="002C37A9" w:rsidRPr="00AA5183" w:rsidRDefault="002C37A9" w:rsidP="002C37A9">
      <w:pPr>
        <w:tabs>
          <w:tab w:val="left" w:pos="993"/>
        </w:tabs>
        <w:ind w:firstLine="709"/>
      </w:pPr>
      <w:r w:rsidRPr="00AA5183">
        <w:t>1.</w:t>
      </w:r>
      <w:r w:rsidRPr="00AA5183">
        <w:tab/>
        <w:t>Численность населения сельсовета за последние годы;</w:t>
      </w:r>
    </w:p>
    <w:p w:rsidR="002C37A9" w:rsidRPr="00AA5183" w:rsidRDefault="002C37A9" w:rsidP="002C37A9">
      <w:pPr>
        <w:tabs>
          <w:tab w:val="left" w:pos="993"/>
        </w:tabs>
        <w:ind w:firstLine="709"/>
      </w:pPr>
      <w:r w:rsidRPr="00AA5183">
        <w:t>2.</w:t>
      </w:r>
      <w:r w:rsidRPr="00AA5183">
        <w:tab/>
        <w:t>Метод передвижки возрастов;</w:t>
      </w:r>
    </w:p>
    <w:p w:rsidR="002C37A9" w:rsidRPr="00AA5183" w:rsidRDefault="002C37A9" w:rsidP="002C37A9">
      <w:pPr>
        <w:tabs>
          <w:tab w:val="left" w:pos="993"/>
        </w:tabs>
        <w:ind w:firstLine="709"/>
      </w:pPr>
      <w:r w:rsidRPr="00AA5183">
        <w:t>3.</w:t>
      </w:r>
      <w:r w:rsidRPr="00AA5183">
        <w:tab/>
        <w:t>Прогноз, выполненный схемой территориального планирования Воскресенского муниципального района Нижегородской области;</w:t>
      </w:r>
    </w:p>
    <w:p w:rsidR="002C37A9" w:rsidRPr="00AA5183" w:rsidRDefault="002C37A9" w:rsidP="002C37A9">
      <w:pPr>
        <w:tabs>
          <w:tab w:val="left" w:pos="993"/>
        </w:tabs>
        <w:ind w:firstLine="709"/>
      </w:pPr>
      <w:r w:rsidRPr="00AA5183">
        <w:t>4.</w:t>
      </w:r>
      <w:r w:rsidRPr="00AA5183">
        <w:tab/>
        <w:t>Учет позитивного влияния выполнения мероприятий генерального плана сельсовета.</w:t>
      </w:r>
    </w:p>
    <w:p w:rsidR="002C37A9" w:rsidRPr="00AA5183" w:rsidRDefault="002C37A9" w:rsidP="002C37A9">
      <w:pPr>
        <w:ind w:firstLine="709"/>
        <w:rPr>
          <w:bCs/>
        </w:rPr>
      </w:pPr>
      <w:r w:rsidRPr="00AA5183">
        <w:rPr>
          <w:bCs/>
        </w:rPr>
        <w:t>С учетом всех вышеизложенных факторов планируется следующая численность населения в разрезе му</w:t>
      </w:r>
      <w:r>
        <w:rPr>
          <w:bCs/>
        </w:rPr>
        <w:t>ниципальных образований (табл. 2.6</w:t>
      </w:r>
      <w:r w:rsidRPr="00AA5183">
        <w:rPr>
          <w:bCs/>
        </w:rPr>
        <w:t>).</w:t>
      </w:r>
    </w:p>
    <w:p w:rsidR="002C37A9" w:rsidRPr="00AA5183" w:rsidRDefault="002C37A9" w:rsidP="002C37A9">
      <w:pPr>
        <w:rPr>
          <w:bCs/>
        </w:rPr>
      </w:pPr>
      <w:r>
        <w:rPr>
          <w:iCs/>
          <w:color w:val="000000"/>
        </w:rPr>
        <w:t>Таблица 2.6</w:t>
      </w:r>
      <w:r w:rsidRPr="00AA5183">
        <w:rPr>
          <w:iCs/>
          <w:color w:val="000000"/>
        </w:rPr>
        <w:t xml:space="preserve"> - Результаты демографического прогноза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8"/>
        <w:gridCol w:w="1842"/>
        <w:gridCol w:w="2116"/>
        <w:gridCol w:w="2900"/>
      </w:tblGrid>
      <w:tr w:rsidR="002C37A9" w:rsidRPr="00AA5183" w:rsidTr="00DE7E2E">
        <w:trPr>
          <w:trHeight w:val="285"/>
          <w:tblHeader/>
        </w:trPr>
        <w:tc>
          <w:tcPr>
            <w:tcW w:w="1660" w:type="pct"/>
          </w:tcPr>
          <w:p w:rsidR="002C37A9" w:rsidRPr="00AA5183" w:rsidRDefault="002C37A9" w:rsidP="00DE7E2E">
            <w:pPr>
              <w:jc w:val="center"/>
              <w:rPr>
                <w:b/>
                <w:bCs/>
                <w:color w:val="000000"/>
              </w:rPr>
            </w:pPr>
            <w:r w:rsidRPr="00AA5183">
              <w:rPr>
                <w:b/>
                <w:bCs/>
                <w:color w:val="000000"/>
              </w:rPr>
              <w:t>Населенный пункт</w:t>
            </w:r>
          </w:p>
        </w:tc>
        <w:tc>
          <w:tcPr>
            <w:tcW w:w="951" w:type="pct"/>
            <w:noWrap/>
          </w:tcPr>
          <w:p w:rsidR="002C37A9" w:rsidRPr="00AA5183" w:rsidRDefault="002C37A9" w:rsidP="00DE7E2E">
            <w:pPr>
              <w:jc w:val="center"/>
              <w:rPr>
                <w:b/>
                <w:bCs/>
                <w:color w:val="000000"/>
              </w:rPr>
            </w:pPr>
            <w:smartTag w:uri="urn:schemas-microsoft-com:office:smarttags" w:element="metricconverter">
              <w:smartTagPr>
                <w:attr w:name="ProductID" w:val="2013 г"/>
              </w:smartTagPr>
              <w:r w:rsidRPr="00AA5183">
                <w:rPr>
                  <w:b/>
                  <w:bCs/>
                  <w:color w:val="000000"/>
                </w:rPr>
                <w:t>201</w:t>
              </w:r>
              <w:r w:rsidRPr="009B3DAF">
                <w:rPr>
                  <w:b/>
                  <w:bCs/>
                  <w:color w:val="000000"/>
                </w:rPr>
                <w:t>3</w:t>
              </w:r>
              <w:r w:rsidRPr="00AA5183">
                <w:rPr>
                  <w:b/>
                  <w:bCs/>
                  <w:color w:val="000000"/>
                </w:rPr>
                <w:t xml:space="preserve"> г</w:t>
              </w:r>
            </w:smartTag>
            <w:r w:rsidRPr="00AA5183">
              <w:rPr>
                <w:b/>
                <w:bCs/>
                <w:color w:val="000000"/>
              </w:rPr>
              <w:t>.</w:t>
            </w:r>
          </w:p>
        </w:tc>
        <w:tc>
          <w:tcPr>
            <w:tcW w:w="1024" w:type="pct"/>
            <w:noWrap/>
          </w:tcPr>
          <w:p w:rsidR="002C37A9" w:rsidRPr="00AA5183" w:rsidRDefault="002C37A9" w:rsidP="00DE7E2E">
            <w:pPr>
              <w:jc w:val="center"/>
              <w:rPr>
                <w:b/>
                <w:bCs/>
                <w:color w:val="000000"/>
              </w:rPr>
            </w:pPr>
            <w:r w:rsidRPr="00AA5183">
              <w:rPr>
                <w:b/>
                <w:bCs/>
                <w:color w:val="000000"/>
              </w:rPr>
              <w:t>1 очередь (201</w:t>
            </w:r>
            <w:r w:rsidRPr="009B3DAF">
              <w:rPr>
                <w:b/>
                <w:bCs/>
                <w:color w:val="000000"/>
              </w:rPr>
              <w:t>8</w:t>
            </w:r>
            <w:r w:rsidRPr="00AA5183">
              <w:rPr>
                <w:b/>
                <w:bCs/>
                <w:color w:val="000000"/>
              </w:rPr>
              <w:t>г.)</w:t>
            </w:r>
          </w:p>
        </w:tc>
        <w:tc>
          <w:tcPr>
            <w:tcW w:w="1365" w:type="pct"/>
            <w:noWrap/>
          </w:tcPr>
          <w:p w:rsidR="002C37A9" w:rsidRPr="00AA5183" w:rsidRDefault="002C37A9" w:rsidP="00DE7E2E">
            <w:pPr>
              <w:jc w:val="center"/>
              <w:rPr>
                <w:b/>
                <w:bCs/>
                <w:color w:val="000000"/>
              </w:rPr>
            </w:pPr>
            <w:r w:rsidRPr="00AA5183">
              <w:rPr>
                <w:b/>
                <w:bCs/>
                <w:color w:val="000000"/>
              </w:rPr>
              <w:t>Расчетный срок (</w:t>
            </w:r>
            <w:smartTag w:uri="urn:schemas-microsoft-com:office:smarttags" w:element="metricconverter">
              <w:smartTagPr>
                <w:attr w:name="ProductID" w:val="2033 г"/>
              </w:smartTagPr>
              <w:r w:rsidRPr="00AA5183">
                <w:rPr>
                  <w:b/>
                  <w:bCs/>
                  <w:color w:val="000000"/>
                </w:rPr>
                <w:t>20</w:t>
              </w:r>
              <w:r w:rsidRPr="009B3DAF">
                <w:rPr>
                  <w:b/>
                  <w:bCs/>
                  <w:color w:val="000000"/>
                </w:rPr>
                <w:t>33</w:t>
              </w:r>
              <w:r w:rsidRPr="00AA5183">
                <w:rPr>
                  <w:b/>
                  <w:bCs/>
                  <w:color w:val="000000"/>
                </w:rPr>
                <w:t xml:space="preserve"> г</w:t>
              </w:r>
            </w:smartTag>
            <w:r w:rsidRPr="00AA5183">
              <w:rPr>
                <w:b/>
                <w:bCs/>
                <w:color w:val="000000"/>
              </w:rPr>
              <w:t>.)</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с.Воздвиженское</w:t>
            </w:r>
            <w:proofErr w:type="spellEnd"/>
          </w:p>
        </w:tc>
        <w:tc>
          <w:tcPr>
            <w:tcW w:w="951" w:type="pct"/>
            <w:noWrap/>
          </w:tcPr>
          <w:p w:rsidR="002C37A9" w:rsidRPr="00AA5183" w:rsidRDefault="002C37A9" w:rsidP="00DE7E2E">
            <w:pPr>
              <w:jc w:val="center"/>
              <w:rPr>
                <w:color w:val="000000"/>
              </w:rPr>
            </w:pPr>
            <w:r w:rsidRPr="00AA5183">
              <w:rPr>
                <w:color w:val="000000"/>
              </w:rPr>
              <w:t>792</w:t>
            </w:r>
          </w:p>
        </w:tc>
        <w:tc>
          <w:tcPr>
            <w:tcW w:w="1024" w:type="pct"/>
            <w:noWrap/>
            <w:vAlign w:val="center"/>
          </w:tcPr>
          <w:p w:rsidR="002C37A9" w:rsidRPr="00AA5183" w:rsidRDefault="002C37A9" w:rsidP="00DE7E2E">
            <w:pPr>
              <w:jc w:val="center"/>
              <w:rPr>
                <w:color w:val="000000"/>
              </w:rPr>
            </w:pPr>
            <w:r w:rsidRPr="00AA5183">
              <w:rPr>
                <w:color w:val="000000"/>
              </w:rPr>
              <w:t>743</w:t>
            </w:r>
          </w:p>
        </w:tc>
        <w:tc>
          <w:tcPr>
            <w:tcW w:w="1365" w:type="pct"/>
            <w:noWrap/>
            <w:vAlign w:val="center"/>
          </w:tcPr>
          <w:p w:rsidR="002C37A9" w:rsidRPr="00AA5183" w:rsidRDefault="002C37A9" w:rsidP="00DE7E2E">
            <w:pPr>
              <w:jc w:val="center"/>
              <w:rPr>
                <w:color w:val="000000"/>
              </w:rPr>
            </w:pPr>
            <w:r w:rsidRPr="00AA5183">
              <w:rPr>
                <w:color w:val="000000"/>
              </w:rPr>
              <w:t>819</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д.Большие</w:t>
            </w:r>
            <w:proofErr w:type="spellEnd"/>
            <w:r w:rsidRPr="00AA5183">
              <w:rPr>
                <w:color w:val="000000"/>
              </w:rPr>
              <w:t xml:space="preserve"> Отары</w:t>
            </w:r>
          </w:p>
        </w:tc>
        <w:tc>
          <w:tcPr>
            <w:tcW w:w="951" w:type="pct"/>
            <w:noWrap/>
          </w:tcPr>
          <w:p w:rsidR="002C37A9" w:rsidRPr="00AA5183" w:rsidRDefault="002C37A9" w:rsidP="00DE7E2E">
            <w:pPr>
              <w:jc w:val="center"/>
              <w:rPr>
                <w:color w:val="000000"/>
              </w:rPr>
            </w:pPr>
            <w:r w:rsidRPr="00AA5183">
              <w:rPr>
                <w:color w:val="000000"/>
              </w:rPr>
              <w:t>415</w:t>
            </w:r>
          </w:p>
        </w:tc>
        <w:tc>
          <w:tcPr>
            <w:tcW w:w="1024" w:type="pct"/>
            <w:noWrap/>
            <w:vAlign w:val="center"/>
          </w:tcPr>
          <w:p w:rsidR="002C37A9" w:rsidRPr="00AA5183" w:rsidRDefault="002C37A9" w:rsidP="00DE7E2E">
            <w:pPr>
              <w:jc w:val="center"/>
              <w:rPr>
                <w:color w:val="000000"/>
              </w:rPr>
            </w:pPr>
            <w:r w:rsidRPr="00AA5183">
              <w:rPr>
                <w:color w:val="000000"/>
              </w:rPr>
              <w:t>385</w:t>
            </w:r>
          </w:p>
        </w:tc>
        <w:tc>
          <w:tcPr>
            <w:tcW w:w="1365" w:type="pct"/>
            <w:noWrap/>
            <w:vAlign w:val="center"/>
          </w:tcPr>
          <w:p w:rsidR="002C37A9" w:rsidRPr="00AA5183" w:rsidRDefault="002C37A9" w:rsidP="00DE7E2E">
            <w:pPr>
              <w:jc w:val="center"/>
              <w:rPr>
                <w:color w:val="000000"/>
              </w:rPr>
            </w:pPr>
            <w:r w:rsidRPr="00AA5183">
              <w:rPr>
                <w:color w:val="000000"/>
              </w:rPr>
              <w:t>439</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д.Большое</w:t>
            </w:r>
            <w:proofErr w:type="spellEnd"/>
            <w:r w:rsidRPr="00AA5183">
              <w:rPr>
                <w:color w:val="000000"/>
              </w:rPr>
              <w:t xml:space="preserve"> </w:t>
            </w:r>
            <w:proofErr w:type="spellStart"/>
            <w:r w:rsidRPr="00AA5183">
              <w:rPr>
                <w:color w:val="000000"/>
              </w:rPr>
              <w:t>Иевлево</w:t>
            </w:r>
            <w:proofErr w:type="spellEnd"/>
          </w:p>
        </w:tc>
        <w:tc>
          <w:tcPr>
            <w:tcW w:w="951" w:type="pct"/>
            <w:noWrap/>
          </w:tcPr>
          <w:p w:rsidR="002C37A9" w:rsidRPr="00AA5183" w:rsidRDefault="002C37A9" w:rsidP="00DE7E2E">
            <w:pPr>
              <w:jc w:val="center"/>
              <w:rPr>
                <w:color w:val="000000"/>
              </w:rPr>
            </w:pPr>
            <w:r w:rsidRPr="00AA5183">
              <w:rPr>
                <w:color w:val="000000"/>
              </w:rPr>
              <w:t>258</w:t>
            </w:r>
          </w:p>
        </w:tc>
        <w:tc>
          <w:tcPr>
            <w:tcW w:w="1024" w:type="pct"/>
            <w:noWrap/>
            <w:vAlign w:val="center"/>
          </w:tcPr>
          <w:p w:rsidR="002C37A9" w:rsidRPr="00AA5183" w:rsidRDefault="002C37A9" w:rsidP="00DE7E2E">
            <w:pPr>
              <w:jc w:val="center"/>
              <w:rPr>
                <w:color w:val="000000"/>
              </w:rPr>
            </w:pPr>
            <w:r w:rsidRPr="00AA5183">
              <w:rPr>
                <w:color w:val="000000"/>
              </w:rPr>
              <w:t>215</w:t>
            </w:r>
          </w:p>
        </w:tc>
        <w:tc>
          <w:tcPr>
            <w:tcW w:w="1365" w:type="pct"/>
            <w:noWrap/>
            <w:vAlign w:val="center"/>
          </w:tcPr>
          <w:p w:rsidR="002C37A9" w:rsidRPr="00AA5183" w:rsidRDefault="002C37A9" w:rsidP="00DE7E2E">
            <w:pPr>
              <w:jc w:val="center"/>
              <w:rPr>
                <w:color w:val="000000"/>
              </w:rPr>
            </w:pPr>
            <w:r w:rsidRPr="00AA5183">
              <w:rPr>
                <w:color w:val="000000"/>
              </w:rPr>
              <w:t>265</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д.Заболотное</w:t>
            </w:r>
            <w:proofErr w:type="spellEnd"/>
          </w:p>
        </w:tc>
        <w:tc>
          <w:tcPr>
            <w:tcW w:w="951" w:type="pct"/>
            <w:noWrap/>
          </w:tcPr>
          <w:p w:rsidR="002C37A9" w:rsidRPr="00AA5183" w:rsidRDefault="002C37A9" w:rsidP="00DE7E2E">
            <w:pPr>
              <w:jc w:val="center"/>
              <w:rPr>
                <w:color w:val="000000"/>
              </w:rPr>
            </w:pPr>
            <w:r w:rsidRPr="00AA5183">
              <w:rPr>
                <w:color w:val="000000"/>
              </w:rPr>
              <w:t>28</w:t>
            </w:r>
          </w:p>
        </w:tc>
        <w:tc>
          <w:tcPr>
            <w:tcW w:w="1024" w:type="pct"/>
            <w:noWrap/>
            <w:vAlign w:val="center"/>
          </w:tcPr>
          <w:p w:rsidR="002C37A9" w:rsidRPr="00AA5183" w:rsidRDefault="002C37A9" w:rsidP="00DE7E2E">
            <w:pPr>
              <w:jc w:val="center"/>
              <w:rPr>
                <w:color w:val="000000"/>
              </w:rPr>
            </w:pPr>
            <w:r w:rsidRPr="00AA5183">
              <w:rPr>
                <w:color w:val="000000"/>
              </w:rPr>
              <w:t>25</w:t>
            </w:r>
          </w:p>
        </w:tc>
        <w:tc>
          <w:tcPr>
            <w:tcW w:w="1365" w:type="pct"/>
            <w:noWrap/>
            <w:vAlign w:val="center"/>
          </w:tcPr>
          <w:p w:rsidR="002C37A9" w:rsidRPr="00AA5183" w:rsidRDefault="002C37A9" w:rsidP="00DE7E2E">
            <w:pPr>
              <w:jc w:val="center"/>
              <w:rPr>
                <w:color w:val="000000"/>
              </w:rPr>
            </w:pPr>
            <w:r w:rsidRPr="00AA5183">
              <w:rPr>
                <w:color w:val="000000"/>
              </w:rPr>
              <w:t>30</w:t>
            </w:r>
          </w:p>
        </w:tc>
      </w:tr>
      <w:tr w:rsidR="002C37A9" w:rsidRPr="00AA5183" w:rsidTr="00DE7E2E">
        <w:trPr>
          <w:trHeight w:val="285"/>
        </w:trPr>
        <w:tc>
          <w:tcPr>
            <w:tcW w:w="1660" w:type="pct"/>
            <w:noWrap/>
            <w:vAlign w:val="center"/>
          </w:tcPr>
          <w:p w:rsidR="002C37A9" w:rsidRPr="00AA5183" w:rsidRDefault="002C37A9" w:rsidP="00DE7E2E">
            <w:pPr>
              <w:rPr>
                <w:color w:val="000000"/>
              </w:rPr>
            </w:pPr>
            <w:r w:rsidRPr="00AA5183">
              <w:rPr>
                <w:color w:val="000000"/>
              </w:rPr>
              <w:t>п. Ижма</w:t>
            </w:r>
          </w:p>
        </w:tc>
        <w:tc>
          <w:tcPr>
            <w:tcW w:w="951" w:type="pct"/>
            <w:noWrap/>
          </w:tcPr>
          <w:p w:rsidR="002C37A9" w:rsidRPr="00AA5183" w:rsidRDefault="002C37A9" w:rsidP="00DE7E2E">
            <w:pPr>
              <w:jc w:val="center"/>
              <w:rPr>
                <w:color w:val="000000"/>
              </w:rPr>
            </w:pPr>
            <w:r w:rsidRPr="00AA5183">
              <w:rPr>
                <w:color w:val="000000"/>
              </w:rPr>
              <w:t>5</w:t>
            </w:r>
          </w:p>
        </w:tc>
        <w:tc>
          <w:tcPr>
            <w:tcW w:w="1024" w:type="pct"/>
            <w:noWrap/>
            <w:vAlign w:val="center"/>
          </w:tcPr>
          <w:p w:rsidR="002C37A9" w:rsidRPr="00AA5183" w:rsidRDefault="002C37A9" w:rsidP="00DE7E2E">
            <w:pPr>
              <w:jc w:val="center"/>
              <w:rPr>
                <w:color w:val="000000"/>
              </w:rPr>
            </w:pPr>
            <w:r w:rsidRPr="00AA5183">
              <w:rPr>
                <w:color w:val="000000"/>
              </w:rPr>
              <w:t>3</w:t>
            </w:r>
          </w:p>
        </w:tc>
        <w:tc>
          <w:tcPr>
            <w:tcW w:w="1365" w:type="pct"/>
            <w:noWrap/>
            <w:vAlign w:val="center"/>
          </w:tcPr>
          <w:p w:rsidR="002C37A9" w:rsidRPr="00AA5183" w:rsidRDefault="002C37A9" w:rsidP="00DE7E2E">
            <w:pPr>
              <w:jc w:val="center"/>
              <w:rPr>
                <w:color w:val="000000"/>
              </w:rPr>
            </w:pPr>
            <w:r w:rsidRPr="00AA5183">
              <w:rPr>
                <w:color w:val="000000"/>
              </w:rPr>
              <w:t>10</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д.Малое</w:t>
            </w:r>
            <w:proofErr w:type="spellEnd"/>
            <w:r w:rsidRPr="00AA5183">
              <w:rPr>
                <w:color w:val="000000"/>
              </w:rPr>
              <w:t xml:space="preserve"> </w:t>
            </w:r>
            <w:proofErr w:type="spellStart"/>
            <w:r w:rsidRPr="00AA5183">
              <w:rPr>
                <w:color w:val="000000"/>
              </w:rPr>
              <w:t>Иевлево</w:t>
            </w:r>
            <w:proofErr w:type="spellEnd"/>
          </w:p>
        </w:tc>
        <w:tc>
          <w:tcPr>
            <w:tcW w:w="951" w:type="pct"/>
            <w:noWrap/>
          </w:tcPr>
          <w:p w:rsidR="002C37A9" w:rsidRPr="00AA5183" w:rsidRDefault="002C37A9" w:rsidP="00DE7E2E">
            <w:pPr>
              <w:jc w:val="center"/>
              <w:rPr>
                <w:color w:val="000000"/>
              </w:rPr>
            </w:pPr>
            <w:r w:rsidRPr="00AA5183">
              <w:rPr>
                <w:color w:val="000000"/>
              </w:rPr>
              <w:t>48</w:t>
            </w:r>
          </w:p>
        </w:tc>
        <w:tc>
          <w:tcPr>
            <w:tcW w:w="1024" w:type="pct"/>
            <w:noWrap/>
            <w:vAlign w:val="center"/>
          </w:tcPr>
          <w:p w:rsidR="002C37A9" w:rsidRPr="00AA5183" w:rsidRDefault="002C37A9" w:rsidP="00DE7E2E">
            <w:pPr>
              <w:jc w:val="center"/>
              <w:rPr>
                <w:color w:val="000000"/>
              </w:rPr>
            </w:pPr>
            <w:r w:rsidRPr="00AA5183">
              <w:rPr>
                <w:color w:val="000000"/>
              </w:rPr>
              <w:t>42</w:t>
            </w:r>
          </w:p>
        </w:tc>
        <w:tc>
          <w:tcPr>
            <w:tcW w:w="1365" w:type="pct"/>
            <w:noWrap/>
            <w:vAlign w:val="center"/>
          </w:tcPr>
          <w:p w:rsidR="002C37A9" w:rsidRPr="00AA5183" w:rsidRDefault="002C37A9" w:rsidP="00DE7E2E">
            <w:pPr>
              <w:jc w:val="center"/>
              <w:rPr>
                <w:color w:val="000000"/>
              </w:rPr>
            </w:pPr>
            <w:r w:rsidRPr="00AA5183">
              <w:rPr>
                <w:color w:val="000000"/>
              </w:rPr>
              <w:t>50</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д.Малые</w:t>
            </w:r>
            <w:proofErr w:type="spellEnd"/>
            <w:r w:rsidRPr="00AA5183">
              <w:rPr>
                <w:color w:val="000000"/>
              </w:rPr>
              <w:t xml:space="preserve"> Отары</w:t>
            </w:r>
          </w:p>
        </w:tc>
        <w:tc>
          <w:tcPr>
            <w:tcW w:w="951" w:type="pct"/>
            <w:noWrap/>
          </w:tcPr>
          <w:p w:rsidR="002C37A9" w:rsidRPr="00AA5183" w:rsidRDefault="002C37A9" w:rsidP="00DE7E2E">
            <w:pPr>
              <w:jc w:val="center"/>
              <w:rPr>
                <w:color w:val="000000"/>
              </w:rPr>
            </w:pPr>
            <w:r w:rsidRPr="00AA5183">
              <w:rPr>
                <w:color w:val="000000"/>
              </w:rPr>
              <w:t>25</w:t>
            </w:r>
          </w:p>
        </w:tc>
        <w:tc>
          <w:tcPr>
            <w:tcW w:w="1024" w:type="pct"/>
            <w:noWrap/>
            <w:vAlign w:val="center"/>
          </w:tcPr>
          <w:p w:rsidR="002C37A9" w:rsidRPr="00AA5183" w:rsidRDefault="002C37A9" w:rsidP="00DE7E2E">
            <w:pPr>
              <w:jc w:val="center"/>
              <w:rPr>
                <w:color w:val="000000"/>
              </w:rPr>
            </w:pPr>
            <w:r w:rsidRPr="00AA5183">
              <w:rPr>
                <w:color w:val="000000"/>
              </w:rPr>
              <w:t>23</w:t>
            </w:r>
          </w:p>
        </w:tc>
        <w:tc>
          <w:tcPr>
            <w:tcW w:w="1365" w:type="pct"/>
            <w:noWrap/>
            <w:vAlign w:val="center"/>
          </w:tcPr>
          <w:p w:rsidR="002C37A9" w:rsidRPr="00AA5183" w:rsidRDefault="002C37A9" w:rsidP="00DE7E2E">
            <w:pPr>
              <w:jc w:val="center"/>
              <w:rPr>
                <w:color w:val="000000"/>
              </w:rPr>
            </w:pPr>
            <w:r w:rsidRPr="00AA5183">
              <w:rPr>
                <w:color w:val="000000"/>
              </w:rPr>
              <w:t>26</w:t>
            </w:r>
          </w:p>
        </w:tc>
      </w:tr>
      <w:tr w:rsidR="002C37A9" w:rsidRPr="00AA5183" w:rsidTr="00DE7E2E">
        <w:trPr>
          <w:trHeight w:val="285"/>
        </w:trPr>
        <w:tc>
          <w:tcPr>
            <w:tcW w:w="1660" w:type="pct"/>
            <w:noWrap/>
            <w:vAlign w:val="center"/>
          </w:tcPr>
          <w:p w:rsidR="002C37A9" w:rsidRPr="00AA5183" w:rsidRDefault="002C37A9" w:rsidP="00DE7E2E">
            <w:pPr>
              <w:rPr>
                <w:color w:val="000000"/>
              </w:rPr>
            </w:pPr>
            <w:r w:rsidRPr="00AA5183">
              <w:rPr>
                <w:color w:val="000000"/>
              </w:rPr>
              <w:t>п. Северный</w:t>
            </w:r>
          </w:p>
        </w:tc>
        <w:tc>
          <w:tcPr>
            <w:tcW w:w="951" w:type="pct"/>
            <w:noWrap/>
          </w:tcPr>
          <w:p w:rsidR="002C37A9" w:rsidRPr="00AA5183" w:rsidRDefault="002C37A9" w:rsidP="00DE7E2E">
            <w:pPr>
              <w:jc w:val="center"/>
              <w:rPr>
                <w:color w:val="000000"/>
              </w:rPr>
            </w:pPr>
            <w:r w:rsidRPr="00AA5183">
              <w:rPr>
                <w:color w:val="000000"/>
              </w:rPr>
              <w:t>187</w:t>
            </w:r>
          </w:p>
        </w:tc>
        <w:tc>
          <w:tcPr>
            <w:tcW w:w="1024" w:type="pct"/>
            <w:noWrap/>
            <w:vAlign w:val="center"/>
          </w:tcPr>
          <w:p w:rsidR="002C37A9" w:rsidRPr="00AA5183" w:rsidRDefault="002C37A9" w:rsidP="00DE7E2E">
            <w:pPr>
              <w:jc w:val="center"/>
              <w:rPr>
                <w:color w:val="000000"/>
              </w:rPr>
            </w:pPr>
            <w:r w:rsidRPr="00AA5183">
              <w:rPr>
                <w:color w:val="000000"/>
              </w:rPr>
              <w:t>172</w:t>
            </w:r>
          </w:p>
        </w:tc>
        <w:tc>
          <w:tcPr>
            <w:tcW w:w="1365" w:type="pct"/>
            <w:noWrap/>
            <w:vAlign w:val="center"/>
          </w:tcPr>
          <w:p w:rsidR="002C37A9" w:rsidRPr="00AA5183" w:rsidRDefault="002C37A9" w:rsidP="00DE7E2E">
            <w:pPr>
              <w:jc w:val="center"/>
              <w:rPr>
                <w:color w:val="000000"/>
              </w:rPr>
            </w:pPr>
            <w:r w:rsidRPr="00AA5183">
              <w:rPr>
                <w:color w:val="000000"/>
              </w:rPr>
              <w:t>186</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д.Сухоречье</w:t>
            </w:r>
            <w:proofErr w:type="spellEnd"/>
          </w:p>
        </w:tc>
        <w:tc>
          <w:tcPr>
            <w:tcW w:w="951" w:type="pct"/>
            <w:noWrap/>
          </w:tcPr>
          <w:p w:rsidR="002C37A9" w:rsidRPr="00AA5183" w:rsidRDefault="002C37A9" w:rsidP="00DE7E2E">
            <w:pPr>
              <w:jc w:val="center"/>
              <w:rPr>
                <w:color w:val="000000"/>
              </w:rPr>
            </w:pPr>
            <w:r w:rsidRPr="00AA5183">
              <w:rPr>
                <w:color w:val="000000"/>
              </w:rPr>
              <w:t>29</w:t>
            </w:r>
          </w:p>
        </w:tc>
        <w:tc>
          <w:tcPr>
            <w:tcW w:w="1024" w:type="pct"/>
            <w:noWrap/>
            <w:vAlign w:val="center"/>
          </w:tcPr>
          <w:p w:rsidR="002C37A9" w:rsidRPr="00AA5183" w:rsidRDefault="002C37A9" w:rsidP="00DE7E2E">
            <w:pPr>
              <w:jc w:val="center"/>
              <w:rPr>
                <w:color w:val="000000"/>
              </w:rPr>
            </w:pPr>
            <w:r w:rsidRPr="00AA5183">
              <w:rPr>
                <w:color w:val="000000"/>
              </w:rPr>
              <w:t>24</w:t>
            </w:r>
          </w:p>
        </w:tc>
        <w:tc>
          <w:tcPr>
            <w:tcW w:w="1365" w:type="pct"/>
            <w:noWrap/>
            <w:vAlign w:val="center"/>
          </w:tcPr>
          <w:p w:rsidR="002C37A9" w:rsidRPr="00AA5183" w:rsidRDefault="002C37A9" w:rsidP="00DE7E2E">
            <w:pPr>
              <w:jc w:val="center"/>
              <w:rPr>
                <w:color w:val="000000"/>
              </w:rPr>
            </w:pPr>
            <w:r w:rsidRPr="00AA5183">
              <w:rPr>
                <w:color w:val="000000"/>
              </w:rPr>
              <w:t>34</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д.Тиханки</w:t>
            </w:r>
            <w:proofErr w:type="spellEnd"/>
          </w:p>
        </w:tc>
        <w:tc>
          <w:tcPr>
            <w:tcW w:w="951" w:type="pct"/>
            <w:noWrap/>
          </w:tcPr>
          <w:p w:rsidR="002C37A9" w:rsidRPr="00AA5183" w:rsidRDefault="002C37A9" w:rsidP="00DE7E2E">
            <w:pPr>
              <w:jc w:val="center"/>
              <w:rPr>
                <w:color w:val="000000"/>
              </w:rPr>
            </w:pPr>
            <w:r w:rsidRPr="00AA5183">
              <w:rPr>
                <w:color w:val="000000"/>
              </w:rPr>
              <w:t>56</w:t>
            </w:r>
          </w:p>
        </w:tc>
        <w:tc>
          <w:tcPr>
            <w:tcW w:w="1024" w:type="pct"/>
            <w:noWrap/>
            <w:vAlign w:val="center"/>
          </w:tcPr>
          <w:p w:rsidR="002C37A9" w:rsidRPr="00AA5183" w:rsidRDefault="002C37A9" w:rsidP="00DE7E2E">
            <w:pPr>
              <w:jc w:val="center"/>
              <w:rPr>
                <w:color w:val="000000"/>
              </w:rPr>
            </w:pPr>
            <w:r w:rsidRPr="00AA5183">
              <w:rPr>
                <w:color w:val="000000"/>
              </w:rPr>
              <w:t>48</w:t>
            </w:r>
          </w:p>
        </w:tc>
        <w:tc>
          <w:tcPr>
            <w:tcW w:w="1365" w:type="pct"/>
            <w:noWrap/>
            <w:vAlign w:val="center"/>
          </w:tcPr>
          <w:p w:rsidR="002C37A9" w:rsidRPr="00AA5183" w:rsidRDefault="002C37A9" w:rsidP="00DE7E2E">
            <w:pPr>
              <w:jc w:val="center"/>
              <w:rPr>
                <w:color w:val="000000"/>
              </w:rPr>
            </w:pPr>
            <w:r w:rsidRPr="00AA5183">
              <w:rPr>
                <w:color w:val="000000"/>
              </w:rPr>
              <w:t>59</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д.Чистое</w:t>
            </w:r>
            <w:proofErr w:type="spellEnd"/>
            <w:r w:rsidRPr="00AA5183">
              <w:rPr>
                <w:color w:val="000000"/>
              </w:rPr>
              <w:t xml:space="preserve"> Болото</w:t>
            </w:r>
          </w:p>
        </w:tc>
        <w:tc>
          <w:tcPr>
            <w:tcW w:w="951" w:type="pct"/>
            <w:noWrap/>
          </w:tcPr>
          <w:p w:rsidR="002C37A9" w:rsidRPr="00AA5183" w:rsidRDefault="002C37A9" w:rsidP="00DE7E2E">
            <w:pPr>
              <w:jc w:val="center"/>
              <w:rPr>
                <w:color w:val="000000"/>
              </w:rPr>
            </w:pPr>
            <w:r w:rsidRPr="00AA5183">
              <w:rPr>
                <w:color w:val="000000"/>
              </w:rPr>
              <w:t>79</w:t>
            </w:r>
          </w:p>
        </w:tc>
        <w:tc>
          <w:tcPr>
            <w:tcW w:w="1024" w:type="pct"/>
            <w:noWrap/>
            <w:vAlign w:val="center"/>
          </w:tcPr>
          <w:p w:rsidR="002C37A9" w:rsidRPr="00AA5183" w:rsidRDefault="002C37A9" w:rsidP="00DE7E2E">
            <w:pPr>
              <w:jc w:val="center"/>
              <w:rPr>
                <w:color w:val="000000"/>
              </w:rPr>
            </w:pPr>
            <w:r w:rsidRPr="00AA5183">
              <w:rPr>
                <w:color w:val="000000"/>
              </w:rPr>
              <w:t>76</w:t>
            </w:r>
          </w:p>
        </w:tc>
        <w:tc>
          <w:tcPr>
            <w:tcW w:w="1365" w:type="pct"/>
            <w:noWrap/>
            <w:vAlign w:val="center"/>
          </w:tcPr>
          <w:p w:rsidR="002C37A9" w:rsidRPr="00AA5183" w:rsidRDefault="002C37A9" w:rsidP="00DE7E2E">
            <w:pPr>
              <w:jc w:val="center"/>
              <w:rPr>
                <w:color w:val="000000"/>
              </w:rPr>
            </w:pPr>
            <w:r w:rsidRPr="00AA5183">
              <w:rPr>
                <w:color w:val="000000"/>
              </w:rPr>
              <w:t>81</w:t>
            </w:r>
          </w:p>
        </w:tc>
      </w:tr>
      <w:tr w:rsidR="002C37A9" w:rsidRPr="00AA5183" w:rsidTr="00DE7E2E">
        <w:trPr>
          <w:trHeight w:val="285"/>
        </w:trPr>
        <w:tc>
          <w:tcPr>
            <w:tcW w:w="1660" w:type="pct"/>
            <w:noWrap/>
            <w:vAlign w:val="center"/>
          </w:tcPr>
          <w:p w:rsidR="002C37A9" w:rsidRPr="00AA5183" w:rsidRDefault="002C37A9" w:rsidP="00DE7E2E">
            <w:pPr>
              <w:rPr>
                <w:color w:val="000000"/>
              </w:rPr>
            </w:pPr>
            <w:r w:rsidRPr="00AA5183">
              <w:rPr>
                <w:color w:val="000000"/>
              </w:rPr>
              <w:t xml:space="preserve">п. </w:t>
            </w:r>
            <w:proofErr w:type="spellStart"/>
            <w:r w:rsidRPr="00AA5183">
              <w:rPr>
                <w:color w:val="000000"/>
              </w:rPr>
              <w:t>Руя</w:t>
            </w:r>
            <w:proofErr w:type="spellEnd"/>
          </w:p>
        </w:tc>
        <w:tc>
          <w:tcPr>
            <w:tcW w:w="951" w:type="pct"/>
            <w:noWrap/>
          </w:tcPr>
          <w:p w:rsidR="002C37A9" w:rsidRPr="00AA5183" w:rsidRDefault="002C37A9" w:rsidP="00DE7E2E">
            <w:pPr>
              <w:jc w:val="center"/>
              <w:rPr>
                <w:color w:val="000000"/>
              </w:rPr>
            </w:pPr>
            <w:r w:rsidRPr="00AA5183">
              <w:rPr>
                <w:color w:val="000000"/>
              </w:rPr>
              <w:t>79</w:t>
            </w:r>
          </w:p>
        </w:tc>
        <w:tc>
          <w:tcPr>
            <w:tcW w:w="1024" w:type="pct"/>
            <w:noWrap/>
            <w:vAlign w:val="center"/>
          </w:tcPr>
          <w:p w:rsidR="002C37A9" w:rsidRPr="00AA5183" w:rsidRDefault="002C37A9" w:rsidP="00DE7E2E">
            <w:pPr>
              <w:jc w:val="center"/>
              <w:rPr>
                <w:color w:val="000000"/>
              </w:rPr>
            </w:pPr>
            <w:r w:rsidRPr="00AA5183">
              <w:rPr>
                <w:color w:val="000000"/>
              </w:rPr>
              <w:t>65</w:t>
            </w:r>
          </w:p>
        </w:tc>
        <w:tc>
          <w:tcPr>
            <w:tcW w:w="1365" w:type="pct"/>
            <w:noWrap/>
            <w:vAlign w:val="center"/>
          </w:tcPr>
          <w:p w:rsidR="002C37A9" w:rsidRPr="00AA5183" w:rsidRDefault="002C37A9" w:rsidP="00DE7E2E">
            <w:pPr>
              <w:jc w:val="center"/>
              <w:rPr>
                <w:color w:val="000000"/>
              </w:rPr>
            </w:pPr>
            <w:r w:rsidRPr="00AA5183">
              <w:rPr>
                <w:color w:val="000000"/>
              </w:rPr>
              <w:t>82</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с.Большое</w:t>
            </w:r>
            <w:proofErr w:type="spellEnd"/>
            <w:r w:rsidRPr="00AA5183">
              <w:rPr>
                <w:color w:val="000000"/>
              </w:rPr>
              <w:t xml:space="preserve"> Поле</w:t>
            </w:r>
          </w:p>
        </w:tc>
        <w:tc>
          <w:tcPr>
            <w:tcW w:w="951" w:type="pct"/>
            <w:noWrap/>
          </w:tcPr>
          <w:p w:rsidR="002C37A9" w:rsidRPr="00AA5183" w:rsidRDefault="002C37A9" w:rsidP="00DE7E2E">
            <w:pPr>
              <w:jc w:val="center"/>
              <w:rPr>
                <w:color w:val="000000"/>
              </w:rPr>
            </w:pPr>
            <w:r w:rsidRPr="00AA5183">
              <w:rPr>
                <w:color w:val="000000"/>
              </w:rPr>
              <w:t>201</w:t>
            </w:r>
          </w:p>
        </w:tc>
        <w:tc>
          <w:tcPr>
            <w:tcW w:w="1024" w:type="pct"/>
            <w:noWrap/>
            <w:vAlign w:val="center"/>
          </w:tcPr>
          <w:p w:rsidR="002C37A9" w:rsidRPr="00AA5183" w:rsidRDefault="002C37A9" w:rsidP="00DE7E2E">
            <w:pPr>
              <w:jc w:val="center"/>
              <w:rPr>
                <w:color w:val="000000"/>
              </w:rPr>
            </w:pPr>
            <w:r w:rsidRPr="00AA5183">
              <w:rPr>
                <w:color w:val="000000"/>
              </w:rPr>
              <w:t>173</w:t>
            </w:r>
          </w:p>
        </w:tc>
        <w:tc>
          <w:tcPr>
            <w:tcW w:w="1365" w:type="pct"/>
            <w:noWrap/>
            <w:vAlign w:val="center"/>
          </w:tcPr>
          <w:p w:rsidR="002C37A9" w:rsidRPr="00AA5183" w:rsidRDefault="002C37A9" w:rsidP="00DE7E2E">
            <w:pPr>
              <w:jc w:val="center"/>
              <w:rPr>
                <w:color w:val="000000"/>
              </w:rPr>
            </w:pPr>
            <w:r w:rsidRPr="00AA5183">
              <w:rPr>
                <w:color w:val="000000"/>
              </w:rPr>
              <w:t>222</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д.Большая</w:t>
            </w:r>
            <w:proofErr w:type="spellEnd"/>
            <w:r w:rsidRPr="00AA5183">
              <w:rPr>
                <w:color w:val="000000"/>
              </w:rPr>
              <w:t xml:space="preserve"> </w:t>
            </w:r>
            <w:proofErr w:type="spellStart"/>
            <w:r w:rsidRPr="00AA5183">
              <w:rPr>
                <w:color w:val="000000"/>
              </w:rPr>
              <w:t>Юронга</w:t>
            </w:r>
            <w:proofErr w:type="spellEnd"/>
          </w:p>
        </w:tc>
        <w:tc>
          <w:tcPr>
            <w:tcW w:w="951" w:type="pct"/>
            <w:noWrap/>
          </w:tcPr>
          <w:p w:rsidR="002C37A9" w:rsidRPr="00AA5183" w:rsidRDefault="002C37A9" w:rsidP="00DE7E2E">
            <w:pPr>
              <w:jc w:val="center"/>
              <w:rPr>
                <w:color w:val="000000"/>
              </w:rPr>
            </w:pPr>
            <w:r w:rsidRPr="00AA5183">
              <w:rPr>
                <w:color w:val="000000"/>
              </w:rPr>
              <w:t>84</w:t>
            </w:r>
          </w:p>
        </w:tc>
        <w:tc>
          <w:tcPr>
            <w:tcW w:w="1024" w:type="pct"/>
            <w:noWrap/>
            <w:vAlign w:val="center"/>
          </w:tcPr>
          <w:p w:rsidR="002C37A9" w:rsidRPr="00AA5183" w:rsidRDefault="002C37A9" w:rsidP="00DE7E2E">
            <w:pPr>
              <w:jc w:val="center"/>
              <w:rPr>
                <w:color w:val="000000"/>
              </w:rPr>
            </w:pPr>
            <w:r w:rsidRPr="00AA5183">
              <w:rPr>
                <w:color w:val="000000"/>
              </w:rPr>
              <w:t>71</w:t>
            </w:r>
          </w:p>
        </w:tc>
        <w:tc>
          <w:tcPr>
            <w:tcW w:w="1365" w:type="pct"/>
            <w:noWrap/>
            <w:vAlign w:val="center"/>
          </w:tcPr>
          <w:p w:rsidR="002C37A9" w:rsidRPr="00AA5183" w:rsidRDefault="002C37A9" w:rsidP="00DE7E2E">
            <w:pPr>
              <w:jc w:val="center"/>
              <w:rPr>
                <w:color w:val="000000"/>
              </w:rPr>
            </w:pPr>
            <w:r w:rsidRPr="00AA5183">
              <w:rPr>
                <w:color w:val="000000"/>
              </w:rPr>
              <w:t>92</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д.Изъянка</w:t>
            </w:r>
            <w:proofErr w:type="spellEnd"/>
          </w:p>
        </w:tc>
        <w:tc>
          <w:tcPr>
            <w:tcW w:w="951" w:type="pct"/>
            <w:noWrap/>
          </w:tcPr>
          <w:p w:rsidR="002C37A9" w:rsidRPr="00AA5183" w:rsidRDefault="002C37A9" w:rsidP="00DE7E2E">
            <w:pPr>
              <w:jc w:val="center"/>
              <w:rPr>
                <w:color w:val="000000"/>
              </w:rPr>
            </w:pPr>
            <w:r w:rsidRPr="00AA5183">
              <w:rPr>
                <w:color w:val="000000"/>
              </w:rPr>
              <w:t>58</w:t>
            </w:r>
          </w:p>
        </w:tc>
        <w:tc>
          <w:tcPr>
            <w:tcW w:w="1024" w:type="pct"/>
            <w:noWrap/>
            <w:vAlign w:val="center"/>
          </w:tcPr>
          <w:p w:rsidR="002C37A9" w:rsidRPr="00AA5183" w:rsidRDefault="002C37A9" w:rsidP="00DE7E2E">
            <w:pPr>
              <w:jc w:val="center"/>
              <w:rPr>
                <w:color w:val="000000"/>
              </w:rPr>
            </w:pPr>
            <w:r w:rsidRPr="00AA5183">
              <w:rPr>
                <w:color w:val="000000"/>
              </w:rPr>
              <w:t>56</w:t>
            </w:r>
          </w:p>
        </w:tc>
        <w:tc>
          <w:tcPr>
            <w:tcW w:w="1365" w:type="pct"/>
            <w:noWrap/>
            <w:vAlign w:val="center"/>
          </w:tcPr>
          <w:p w:rsidR="002C37A9" w:rsidRPr="00AA5183" w:rsidRDefault="002C37A9" w:rsidP="00DE7E2E">
            <w:pPr>
              <w:jc w:val="center"/>
              <w:rPr>
                <w:color w:val="000000"/>
              </w:rPr>
            </w:pPr>
            <w:r w:rsidRPr="00AA5183">
              <w:rPr>
                <w:color w:val="000000"/>
              </w:rPr>
              <w:t>61</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д.Кузнец</w:t>
            </w:r>
            <w:proofErr w:type="spellEnd"/>
          </w:p>
        </w:tc>
        <w:tc>
          <w:tcPr>
            <w:tcW w:w="951" w:type="pct"/>
            <w:noWrap/>
          </w:tcPr>
          <w:p w:rsidR="002C37A9" w:rsidRPr="00AA5183" w:rsidRDefault="002C37A9" w:rsidP="00DE7E2E">
            <w:pPr>
              <w:jc w:val="center"/>
              <w:rPr>
                <w:color w:val="000000"/>
              </w:rPr>
            </w:pPr>
            <w:r w:rsidRPr="00AA5183">
              <w:rPr>
                <w:color w:val="000000"/>
              </w:rPr>
              <w:t>67</w:t>
            </w:r>
          </w:p>
        </w:tc>
        <w:tc>
          <w:tcPr>
            <w:tcW w:w="1024" w:type="pct"/>
            <w:noWrap/>
            <w:vAlign w:val="center"/>
          </w:tcPr>
          <w:p w:rsidR="002C37A9" w:rsidRPr="00AA5183" w:rsidRDefault="002C37A9" w:rsidP="00DE7E2E">
            <w:pPr>
              <w:jc w:val="center"/>
              <w:rPr>
                <w:color w:val="000000"/>
              </w:rPr>
            </w:pPr>
            <w:r w:rsidRPr="00AA5183">
              <w:rPr>
                <w:color w:val="000000"/>
              </w:rPr>
              <w:t>54</w:t>
            </w:r>
          </w:p>
        </w:tc>
        <w:tc>
          <w:tcPr>
            <w:tcW w:w="1365" w:type="pct"/>
            <w:noWrap/>
            <w:vAlign w:val="center"/>
          </w:tcPr>
          <w:p w:rsidR="002C37A9" w:rsidRPr="00AA5183" w:rsidRDefault="002C37A9" w:rsidP="00DE7E2E">
            <w:pPr>
              <w:jc w:val="center"/>
              <w:rPr>
                <w:color w:val="000000"/>
              </w:rPr>
            </w:pPr>
            <w:r w:rsidRPr="00AA5183">
              <w:rPr>
                <w:color w:val="000000"/>
              </w:rPr>
              <w:t>71</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д.Малая</w:t>
            </w:r>
            <w:proofErr w:type="spellEnd"/>
            <w:r w:rsidRPr="00AA5183">
              <w:rPr>
                <w:color w:val="000000"/>
              </w:rPr>
              <w:t xml:space="preserve"> </w:t>
            </w:r>
            <w:proofErr w:type="spellStart"/>
            <w:r w:rsidRPr="00AA5183">
              <w:rPr>
                <w:color w:val="000000"/>
              </w:rPr>
              <w:t>Юронга</w:t>
            </w:r>
            <w:proofErr w:type="spellEnd"/>
          </w:p>
        </w:tc>
        <w:tc>
          <w:tcPr>
            <w:tcW w:w="951" w:type="pct"/>
            <w:noWrap/>
          </w:tcPr>
          <w:p w:rsidR="002C37A9" w:rsidRPr="00AA5183" w:rsidRDefault="002C37A9" w:rsidP="00DE7E2E">
            <w:pPr>
              <w:jc w:val="center"/>
              <w:rPr>
                <w:color w:val="000000"/>
              </w:rPr>
            </w:pPr>
            <w:r w:rsidRPr="00AA5183">
              <w:rPr>
                <w:color w:val="000000"/>
              </w:rPr>
              <w:t>8</w:t>
            </w:r>
          </w:p>
        </w:tc>
        <w:tc>
          <w:tcPr>
            <w:tcW w:w="1024" w:type="pct"/>
            <w:noWrap/>
            <w:vAlign w:val="center"/>
          </w:tcPr>
          <w:p w:rsidR="002C37A9" w:rsidRPr="00AA5183" w:rsidRDefault="002C37A9" w:rsidP="00DE7E2E">
            <w:pPr>
              <w:jc w:val="center"/>
              <w:rPr>
                <w:color w:val="000000"/>
              </w:rPr>
            </w:pPr>
            <w:r w:rsidRPr="00AA5183">
              <w:rPr>
                <w:color w:val="000000"/>
              </w:rPr>
              <w:t>0</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0</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д.Нестерино</w:t>
            </w:r>
            <w:proofErr w:type="spellEnd"/>
          </w:p>
        </w:tc>
        <w:tc>
          <w:tcPr>
            <w:tcW w:w="951" w:type="pct"/>
            <w:noWrap/>
          </w:tcPr>
          <w:p w:rsidR="002C37A9" w:rsidRPr="00AA5183" w:rsidRDefault="002C37A9" w:rsidP="00DE7E2E">
            <w:pPr>
              <w:jc w:val="center"/>
              <w:rPr>
                <w:color w:val="000000"/>
              </w:rPr>
            </w:pPr>
            <w:r w:rsidRPr="00AA5183">
              <w:rPr>
                <w:color w:val="000000"/>
              </w:rPr>
              <w:t>3</w:t>
            </w:r>
          </w:p>
        </w:tc>
        <w:tc>
          <w:tcPr>
            <w:tcW w:w="1024" w:type="pct"/>
            <w:noWrap/>
            <w:vAlign w:val="center"/>
          </w:tcPr>
          <w:p w:rsidR="002C37A9" w:rsidRPr="00AA5183" w:rsidRDefault="002C37A9" w:rsidP="00DE7E2E">
            <w:pPr>
              <w:jc w:val="center"/>
              <w:rPr>
                <w:color w:val="000000"/>
              </w:rPr>
            </w:pPr>
            <w:r w:rsidRPr="00AA5183">
              <w:rPr>
                <w:color w:val="000000"/>
              </w:rPr>
              <w:t>0</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0</w:t>
            </w:r>
          </w:p>
        </w:tc>
      </w:tr>
      <w:tr w:rsidR="002C37A9" w:rsidRPr="00AA5183" w:rsidTr="00DE7E2E">
        <w:trPr>
          <w:trHeight w:val="285"/>
        </w:trPr>
        <w:tc>
          <w:tcPr>
            <w:tcW w:w="1660" w:type="pct"/>
            <w:noWrap/>
            <w:vAlign w:val="center"/>
          </w:tcPr>
          <w:p w:rsidR="002C37A9" w:rsidRPr="00AA5183" w:rsidRDefault="002C37A9" w:rsidP="00DE7E2E">
            <w:pPr>
              <w:rPr>
                <w:color w:val="000000"/>
              </w:rPr>
            </w:pPr>
            <w:proofErr w:type="spellStart"/>
            <w:r w:rsidRPr="00AA5183">
              <w:rPr>
                <w:color w:val="000000"/>
              </w:rPr>
              <w:t>д.Ошараш</w:t>
            </w:r>
            <w:proofErr w:type="spellEnd"/>
          </w:p>
        </w:tc>
        <w:tc>
          <w:tcPr>
            <w:tcW w:w="951" w:type="pct"/>
            <w:noWrap/>
          </w:tcPr>
          <w:p w:rsidR="002C37A9" w:rsidRPr="00AA5183" w:rsidRDefault="002C37A9" w:rsidP="00DE7E2E">
            <w:pPr>
              <w:jc w:val="center"/>
              <w:rPr>
                <w:color w:val="000000"/>
              </w:rPr>
            </w:pPr>
            <w:r w:rsidRPr="00AA5183">
              <w:rPr>
                <w:color w:val="000000"/>
              </w:rPr>
              <w:t>14</w:t>
            </w:r>
          </w:p>
        </w:tc>
        <w:tc>
          <w:tcPr>
            <w:tcW w:w="1024" w:type="pct"/>
            <w:noWrap/>
            <w:vAlign w:val="center"/>
          </w:tcPr>
          <w:p w:rsidR="002C37A9" w:rsidRPr="00AA5183" w:rsidRDefault="002C37A9" w:rsidP="00DE7E2E">
            <w:pPr>
              <w:jc w:val="center"/>
              <w:rPr>
                <w:color w:val="000000"/>
              </w:rPr>
            </w:pPr>
            <w:r w:rsidRPr="00AA5183">
              <w:rPr>
                <w:color w:val="000000"/>
              </w:rPr>
              <w:t>9</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26</w:t>
            </w:r>
          </w:p>
        </w:tc>
      </w:tr>
      <w:tr w:rsidR="002C37A9" w:rsidRPr="00AA5183" w:rsidTr="00DE7E2E">
        <w:trPr>
          <w:trHeight w:val="225"/>
        </w:trPr>
        <w:tc>
          <w:tcPr>
            <w:tcW w:w="1660" w:type="pct"/>
            <w:noWrap/>
            <w:vAlign w:val="center"/>
          </w:tcPr>
          <w:p w:rsidR="002C37A9" w:rsidRPr="00AA5183" w:rsidRDefault="002C37A9" w:rsidP="00DE7E2E">
            <w:pPr>
              <w:rPr>
                <w:color w:val="000000"/>
              </w:rPr>
            </w:pPr>
            <w:proofErr w:type="spellStart"/>
            <w:r w:rsidRPr="00AA5183">
              <w:rPr>
                <w:color w:val="000000"/>
              </w:rPr>
              <w:t>д.Малое</w:t>
            </w:r>
            <w:proofErr w:type="spellEnd"/>
            <w:r w:rsidRPr="00AA5183">
              <w:rPr>
                <w:color w:val="000000"/>
              </w:rPr>
              <w:t xml:space="preserve"> </w:t>
            </w:r>
            <w:proofErr w:type="spellStart"/>
            <w:r w:rsidRPr="00AA5183">
              <w:rPr>
                <w:color w:val="000000"/>
              </w:rPr>
              <w:t>Содомово</w:t>
            </w:r>
            <w:proofErr w:type="spellEnd"/>
          </w:p>
        </w:tc>
        <w:tc>
          <w:tcPr>
            <w:tcW w:w="951" w:type="pct"/>
            <w:noWrap/>
          </w:tcPr>
          <w:p w:rsidR="002C37A9" w:rsidRPr="00AA5183" w:rsidRDefault="002C37A9" w:rsidP="00DE7E2E">
            <w:pPr>
              <w:jc w:val="center"/>
              <w:rPr>
                <w:color w:val="000000"/>
              </w:rPr>
            </w:pPr>
            <w:r w:rsidRPr="00AA5183">
              <w:rPr>
                <w:color w:val="000000"/>
              </w:rPr>
              <w:t>79</w:t>
            </w:r>
          </w:p>
        </w:tc>
        <w:tc>
          <w:tcPr>
            <w:tcW w:w="1024" w:type="pct"/>
            <w:noWrap/>
            <w:vAlign w:val="center"/>
          </w:tcPr>
          <w:p w:rsidR="002C37A9" w:rsidRPr="00AA5183" w:rsidRDefault="002C37A9" w:rsidP="00DE7E2E">
            <w:pPr>
              <w:jc w:val="center"/>
              <w:rPr>
                <w:color w:val="000000"/>
              </w:rPr>
            </w:pPr>
            <w:r w:rsidRPr="00AA5183">
              <w:rPr>
                <w:color w:val="000000"/>
              </w:rPr>
              <w:t>65</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75</w:t>
            </w:r>
          </w:p>
        </w:tc>
      </w:tr>
      <w:tr w:rsidR="002C37A9" w:rsidRPr="00AA5183" w:rsidTr="00DE7E2E">
        <w:trPr>
          <w:trHeight w:val="225"/>
        </w:trPr>
        <w:tc>
          <w:tcPr>
            <w:tcW w:w="1660" w:type="pct"/>
            <w:noWrap/>
            <w:vAlign w:val="center"/>
          </w:tcPr>
          <w:p w:rsidR="002C37A9" w:rsidRPr="00AA5183" w:rsidRDefault="002C37A9" w:rsidP="00DE7E2E">
            <w:pPr>
              <w:rPr>
                <w:color w:val="000000"/>
              </w:rPr>
            </w:pPr>
            <w:proofErr w:type="spellStart"/>
            <w:r w:rsidRPr="00AA5183">
              <w:rPr>
                <w:color w:val="000000"/>
              </w:rPr>
              <w:t>д.Большие</w:t>
            </w:r>
            <w:proofErr w:type="spellEnd"/>
            <w:r w:rsidRPr="00AA5183">
              <w:rPr>
                <w:color w:val="000000"/>
              </w:rPr>
              <w:t xml:space="preserve"> Поляны</w:t>
            </w:r>
          </w:p>
        </w:tc>
        <w:tc>
          <w:tcPr>
            <w:tcW w:w="951" w:type="pct"/>
            <w:noWrap/>
          </w:tcPr>
          <w:p w:rsidR="002C37A9" w:rsidRPr="00AA5183" w:rsidRDefault="002C37A9" w:rsidP="00DE7E2E">
            <w:pPr>
              <w:jc w:val="center"/>
              <w:rPr>
                <w:color w:val="000000"/>
              </w:rPr>
            </w:pPr>
            <w:r w:rsidRPr="00AA5183">
              <w:rPr>
                <w:color w:val="000000"/>
              </w:rPr>
              <w:t>154</w:t>
            </w:r>
          </w:p>
        </w:tc>
        <w:tc>
          <w:tcPr>
            <w:tcW w:w="1024" w:type="pct"/>
            <w:noWrap/>
            <w:vAlign w:val="center"/>
          </w:tcPr>
          <w:p w:rsidR="002C37A9" w:rsidRPr="00AA5183" w:rsidRDefault="002C37A9" w:rsidP="00DE7E2E">
            <w:pPr>
              <w:jc w:val="center"/>
              <w:rPr>
                <w:color w:val="000000"/>
              </w:rPr>
            </w:pPr>
            <w:r w:rsidRPr="00AA5183">
              <w:rPr>
                <w:color w:val="000000"/>
              </w:rPr>
              <w:t>132</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160</w:t>
            </w:r>
          </w:p>
        </w:tc>
      </w:tr>
      <w:tr w:rsidR="002C37A9" w:rsidRPr="00AA5183" w:rsidTr="00DE7E2E">
        <w:trPr>
          <w:trHeight w:val="225"/>
        </w:trPr>
        <w:tc>
          <w:tcPr>
            <w:tcW w:w="1660" w:type="pct"/>
            <w:noWrap/>
            <w:vAlign w:val="center"/>
          </w:tcPr>
          <w:p w:rsidR="002C37A9" w:rsidRPr="00AA5183" w:rsidRDefault="002C37A9" w:rsidP="00DE7E2E">
            <w:pPr>
              <w:rPr>
                <w:color w:val="000000"/>
              </w:rPr>
            </w:pPr>
            <w:proofErr w:type="spellStart"/>
            <w:r w:rsidRPr="00AA5183">
              <w:rPr>
                <w:color w:val="000000"/>
              </w:rPr>
              <w:t>д.Петрово</w:t>
            </w:r>
            <w:proofErr w:type="spellEnd"/>
          </w:p>
        </w:tc>
        <w:tc>
          <w:tcPr>
            <w:tcW w:w="951" w:type="pct"/>
            <w:noWrap/>
          </w:tcPr>
          <w:p w:rsidR="002C37A9" w:rsidRPr="00AA5183" w:rsidRDefault="002C37A9" w:rsidP="00DE7E2E">
            <w:pPr>
              <w:jc w:val="center"/>
              <w:rPr>
                <w:color w:val="000000"/>
              </w:rPr>
            </w:pPr>
            <w:r w:rsidRPr="00AA5183">
              <w:rPr>
                <w:color w:val="000000"/>
              </w:rPr>
              <w:t>0</w:t>
            </w:r>
          </w:p>
        </w:tc>
        <w:tc>
          <w:tcPr>
            <w:tcW w:w="1024" w:type="pct"/>
            <w:noWrap/>
            <w:vAlign w:val="center"/>
          </w:tcPr>
          <w:p w:rsidR="002C37A9" w:rsidRPr="00AA5183" w:rsidRDefault="002C37A9" w:rsidP="00DE7E2E">
            <w:pPr>
              <w:jc w:val="center"/>
              <w:rPr>
                <w:color w:val="000000"/>
              </w:rPr>
            </w:pPr>
            <w:r w:rsidRPr="00AA5183">
              <w:rPr>
                <w:color w:val="000000"/>
              </w:rPr>
              <w:t>0</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0</w:t>
            </w:r>
          </w:p>
        </w:tc>
      </w:tr>
      <w:tr w:rsidR="002C37A9" w:rsidRPr="00AA5183" w:rsidTr="00DE7E2E">
        <w:trPr>
          <w:trHeight w:val="225"/>
        </w:trPr>
        <w:tc>
          <w:tcPr>
            <w:tcW w:w="1660" w:type="pct"/>
            <w:noWrap/>
            <w:vAlign w:val="center"/>
          </w:tcPr>
          <w:p w:rsidR="002C37A9" w:rsidRPr="00AA5183" w:rsidRDefault="002C37A9" w:rsidP="00DE7E2E">
            <w:pPr>
              <w:rPr>
                <w:color w:val="000000"/>
              </w:rPr>
            </w:pPr>
            <w:proofErr w:type="spellStart"/>
            <w:r w:rsidRPr="00AA5183">
              <w:rPr>
                <w:color w:val="000000"/>
              </w:rPr>
              <w:t>д.Прудовские</w:t>
            </w:r>
            <w:proofErr w:type="spellEnd"/>
          </w:p>
        </w:tc>
        <w:tc>
          <w:tcPr>
            <w:tcW w:w="951" w:type="pct"/>
            <w:noWrap/>
          </w:tcPr>
          <w:p w:rsidR="002C37A9" w:rsidRPr="00AA5183" w:rsidRDefault="002C37A9" w:rsidP="00DE7E2E">
            <w:pPr>
              <w:jc w:val="center"/>
              <w:rPr>
                <w:color w:val="000000"/>
              </w:rPr>
            </w:pPr>
            <w:r w:rsidRPr="00AA5183">
              <w:rPr>
                <w:color w:val="000000"/>
              </w:rPr>
              <w:t>4</w:t>
            </w:r>
          </w:p>
        </w:tc>
        <w:tc>
          <w:tcPr>
            <w:tcW w:w="1024" w:type="pct"/>
            <w:noWrap/>
            <w:vAlign w:val="center"/>
          </w:tcPr>
          <w:p w:rsidR="002C37A9" w:rsidRPr="00AA5183" w:rsidRDefault="002C37A9" w:rsidP="00DE7E2E">
            <w:pPr>
              <w:jc w:val="center"/>
              <w:rPr>
                <w:color w:val="000000"/>
              </w:rPr>
            </w:pPr>
            <w:r w:rsidRPr="00AA5183">
              <w:rPr>
                <w:color w:val="000000"/>
              </w:rPr>
              <w:t>0</w:t>
            </w:r>
          </w:p>
        </w:tc>
        <w:tc>
          <w:tcPr>
            <w:tcW w:w="1365" w:type="pct"/>
            <w:shd w:val="clear" w:color="auto" w:fill="FFFFFF"/>
            <w:noWrap/>
            <w:vAlign w:val="center"/>
          </w:tcPr>
          <w:p w:rsidR="002C37A9" w:rsidRPr="00AA5183" w:rsidRDefault="002C37A9" w:rsidP="00DE7E2E">
            <w:pPr>
              <w:jc w:val="center"/>
              <w:rPr>
                <w:color w:val="000000"/>
              </w:rPr>
            </w:pPr>
            <w:r w:rsidRPr="00AA5183">
              <w:rPr>
                <w:color w:val="000000"/>
              </w:rPr>
              <w:t>0</w:t>
            </w:r>
          </w:p>
        </w:tc>
      </w:tr>
      <w:tr w:rsidR="002C37A9" w:rsidRPr="00AA5183" w:rsidTr="00DE7E2E">
        <w:trPr>
          <w:trHeight w:val="285"/>
        </w:trPr>
        <w:tc>
          <w:tcPr>
            <w:tcW w:w="1660" w:type="pct"/>
            <w:noWrap/>
          </w:tcPr>
          <w:p w:rsidR="002C37A9" w:rsidRPr="00AA5183" w:rsidRDefault="002C37A9" w:rsidP="00DE7E2E">
            <w:pPr>
              <w:rPr>
                <w:b/>
                <w:color w:val="000000"/>
              </w:rPr>
            </w:pPr>
            <w:r w:rsidRPr="00AA5183">
              <w:rPr>
                <w:b/>
                <w:color w:val="000000"/>
              </w:rPr>
              <w:t>Всего</w:t>
            </w:r>
          </w:p>
        </w:tc>
        <w:tc>
          <w:tcPr>
            <w:tcW w:w="951" w:type="pct"/>
            <w:noWrap/>
          </w:tcPr>
          <w:p w:rsidR="002C37A9" w:rsidRPr="00AA5183" w:rsidRDefault="002C37A9" w:rsidP="00DE7E2E">
            <w:pPr>
              <w:jc w:val="center"/>
              <w:rPr>
                <w:b/>
                <w:color w:val="000000"/>
              </w:rPr>
            </w:pPr>
            <w:r w:rsidRPr="00AA5183">
              <w:rPr>
                <w:b/>
                <w:color w:val="000000"/>
              </w:rPr>
              <w:t>2673</w:t>
            </w:r>
          </w:p>
        </w:tc>
        <w:tc>
          <w:tcPr>
            <w:tcW w:w="1024" w:type="pct"/>
            <w:noWrap/>
          </w:tcPr>
          <w:p w:rsidR="002C37A9" w:rsidRPr="00AA5183" w:rsidRDefault="002C37A9" w:rsidP="00DE7E2E">
            <w:pPr>
              <w:jc w:val="center"/>
              <w:rPr>
                <w:b/>
                <w:color w:val="000000"/>
              </w:rPr>
            </w:pPr>
            <w:r w:rsidRPr="00AA5183">
              <w:rPr>
                <w:b/>
                <w:color w:val="000000"/>
              </w:rPr>
              <w:t>2381</w:t>
            </w:r>
          </w:p>
        </w:tc>
        <w:tc>
          <w:tcPr>
            <w:tcW w:w="1365" w:type="pct"/>
            <w:noWrap/>
          </w:tcPr>
          <w:p w:rsidR="002C37A9" w:rsidRPr="00AA5183" w:rsidRDefault="002C37A9" w:rsidP="00DE7E2E">
            <w:pPr>
              <w:jc w:val="center"/>
              <w:rPr>
                <w:b/>
                <w:color w:val="000000"/>
              </w:rPr>
            </w:pPr>
            <w:r w:rsidRPr="00AA5183">
              <w:rPr>
                <w:b/>
                <w:color w:val="000000"/>
              </w:rPr>
              <w:t>2788</w:t>
            </w:r>
          </w:p>
        </w:tc>
      </w:tr>
    </w:tbl>
    <w:p w:rsidR="002C37A9" w:rsidRPr="00AA5183" w:rsidRDefault="002C37A9" w:rsidP="002C37A9">
      <w:pPr>
        <w:autoSpaceDE w:val="0"/>
        <w:autoSpaceDN w:val="0"/>
        <w:adjustRightInd w:val="0"/>
        <w:ind w:firstLine="709"/>
        <w:rPr>
          <w:color w:val="000000"/>
        </w:rPr>
      </w:pPr>
    </w:p>
    <w:p w:rsidR="002C37A9" w:rsidRPr="00DA39D0" w:rsidRDefault="002C37A9" w:rsidP="00DA39D0">
      <w:pPr>
        <w:autoSpaceDE w:val="0"/>
        <w:autoSpaceDN w:val="0"/>
        <w:adjustRightInd w:val="0"/>
        <w:ind w:firstLine="709"/>
        <w:rPr>
          <w:color w:val="000000"/>
        </w:rPr>
      </w:pPr>
      <w:r w:rsidRPr="00AA5183">
        <w:rPr>
          <w:color w:val="000000"/>
        </w:rPr>
        <w:t>Все более отчетливой становится тенденция стремительного оттока людей из больших городов в пригороды (</w:t>
      </w:r>
      <w:proofErr w:type="spellStart"/>
      <w:r w:rsidRPr="00AA5183">
        <w:rPr>
          <w:color w:val="000000"/>
        </w:rPr>
        <w:t>субурбанизация</w:t>
      </w:r>
      <w:proofErr w:type="spellEnd"/>
      <w:r w:rsidRPr="00AA5183">
        <w:rPr>
          <w:color w:val="000000"/>
        </w:rPr>
        <w:t xml:space="preserve">). В связи с близостью Воскресенского района к областному центру – </w:t>
      </w:r>
      <w:proofErr w:type="spellStart"/>
      <w:r w:rsidRPr="00AA5183">
        <w:rPr>
          <w:color w:val="000000"/>
        </w:rPr>
        <w:t>Н.Новгороду</w:t>
      </w:r>
      <w:proofErr w:type="spellEnd"/>
      <w:r w:rsidRPr="00AA5183">
        <w:rPr>
          <w:color w:val="000000"/>
        </w:rPr>
        <w:t xml:space="preserve"> отмечается большой прирост населения на постоянное и временное проживание. Общий прирост составит 2613 на первую очередь реализации проекта и 8</w:t>
      </w:r>
      <w:r w:rsidR="00DA39D0">
        <w:rPr>
          <w:color w:val="000000"/>
        </w:rPr>
        <w:t xml:space="preserve">120 человек на расчетный срок. </w:t>
      </w:r>
    </w:p>
    <w:p w:rsidR="002C37A9" w:rsidRDefault="002C37A9" w:rsidP="002C37A9">
      <w:pPr>
        <w:pStyle w:val="ConsPlusNormal"/>
        <w:ind w:firstLine="540"/>
        <w:jc w:val="center"/>
        <w:rPr>
          <w:b/>
          <w:sz w:val="28"/>
          <w:szCs w:val="28"/>
        </w:rPr>
      </w:pPr>
      <w:r>
        <w:rPr>
          <w:b/>
          <w:sz w:val="28"/>
          <w:szCs w:val="28"/>
        </w:rPr>
        <w:t>Раздел 3</w:t>
      </w:r>
    </w:p>
    <w:p w:rsidR="002C37A9" w:rsidRPr="00C229D3" w:rsidRDefault="002C37A9" w:rsidP="002C37A9">
      <w:pPr>
        <w:pStyle w:val="ConsPlusNormal"/>
        <w:ind w:firstLine="540"/>
        <w:jc w:val="center"/>
        <w:rPr>
          <w:b/>
          <w:sz w:val="28"/>
          <w:szCs w:val="28"/>
        </w:rPr>
      </w:pPr>
      <w:r w:rsidRPr="00C229D3">
        <w:rPr>
          <w:b/>
          <w:sz w:val="28"/>
          <w:szCs w:val="28"/>
        </w:rPr>
        <w:t>Правила и область применения расчетных показателей.</w:t>
      </w:r>
    </w:p>
    <w:p w:rsidR="002C37A9" w:rsidRPr="00AA5183" w:rsidRDefault="002C37A9" w:rsidP="002C37A9">
      <w:pPr>
        <w:pStyle w:val="ConsPlusNormal"/>
        <w:ind w:firstLine="540"/>
        <w:jc w:val="center"/>
        <w:rPr>
          <w:szCs w:val="24"/>
        </w:rPr>
      </w:pPr>
    </w:p>
    <w:p w:rsidR="002C37A9" w:rsidRPr="00AA5183" w:rsidRDefault="002C37A9" w:rsidP="002C37A9">
      <w:pPr>
        <w:pStyle w:val="ConsPlusNormal"/>
        <w:jc w:val="center"/>
        <w:outlineLvl w:val="1"/>
        <w:rPr>
          <w:szCs w:val="24"/>
        </w:rPr>
      </w:pPr>
      <w:bookmarkStart w:id="20" w:name="P1431"/>
      <w:bookmarkEnd w:id="20"/>
      <w:r>
        <w:rPr>
          <w:szCs w:val="24"/>
        </w:rPr>
        <w:t>Часть 1</w:t>
      </w:r>
      <w:r w:rsidRPr="00AA5183">
        <w:rPr>
          <w:szCs w:val="24"/>
        </w:rPr>
        <w:t>. ПРОИЗВОДСТВЕННАЯ ТЕРРИТОРИЯ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1</w:t>
      </w:r>
      <w:r w:rsidRPr="00AA5183">
        <w:rPr>
          <w:szCs w:val="24"/>
        </w:rPr>
        <w:t>.1. Производственная зона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1.1. Предприятия надлежит размещать на территории, предусмотренной генеральными планами и правилами землепользования и застройки сельских поселений и городского поселения, проектом планировки производственных зон. Размещение промышленных предприятий, содержащих опасные производственные объекты в соответствии с </w:t>
      </w:r>
      <w:hyperlink r:id="rId25" w:history="1">
        <w:r w:rsidRPr="00DA39D0">
          <w:rPr>
            <w:szCs w:val="24"/>
          </w:rPr>
          <w:t>Законом</w:t>
        </w:r>
      </w:hyperlink>
      <w:r w:rsidRPr="00AA5183">
        <w:rPr>
          <w:szCs w:val="24"/>
        </w:rPr>
        <w:t xml:space="preserve"> РФ от 21 июля 1997 года N 116-ФЗ "О промышленной безопасности опасных производственных объектов", должно осуществляться с учетом потенциальной возможности аварий, а также с учетом локализации и ликвидации их последствий.</w:t>
      </w:r>
    </w:p>
    <w:p w:rsidR="002C37A9" w:rsidRPr="00AA5183" w:rsidRDefault="002C37A9" w:rsidP="002C37A9">
      <w:pPr>
        <w:pStyle w:val="ConsPlusNormal"/>
        <w:ind w:firstLine="540"/>
        <w:jc w:val="both"/>
        <w:rPr>
          <w:szCs w:val="24"/>
        </w:rPr>
      </w:pPr>
      <w:r>
        <w:rPr>
          <w:szCs w:val="24"/>
        </w:rPr>
        <w:t>1</w:t>
      </w:r>
      <w:r w:rsidRPr="00AA5183">
        <w:rPr>
          <w:szCs w:val="24"/>
        </w:rPr>
        <w:t xml:space="preserve">.1.2. В границах населенных пунктов допускается размещать производственные предприятия и объекты III, IV, V классов с установлением соответствующих санитарно-защитных зон. В пределах селитебной территории допускается размещать промышленные предприятия, не выделяющие вредные вещества, с </w:t>
      </w:r>
      <w:proofErr w:type="spellStart"/>
      <w:r w:rsidRPr="00AA5183">
        <w:rPr>
          <w:szCs w:val="24"/>
        </w:rPr>
        <w:t>непожароопасными</w:t>
      </w:r>
      <w:proofErr w:type="spellEnd"/>
      <w:r w:rsidRPr="00AA5183">
        <w:rPr>
          <w:szCs w:val="24"/>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промышленного предприятия до жилых зданий, участков детских дошкольных учреждений, общеобразовательных школ, учреждений здравоохранения и отдыха следует принимать не менее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.1.3.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Территория СЗЗ предназначена для обеспечения снижения уровня воздействия до требуемых гигиенических нормативов по всем факторам воздействия за ее пределами; создания санитарно-защитного и эстетического барьера между территорией предприятия (группы предприятий) и территорией жилой застройки. 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0,1 предельно допустимой концентрации (ПДК) и (или) предельно допустимого уровня (ПДУ).</w:t>
      </w:r>
    </w:p>
    <w:p w:rsidR="002C37A9" w:rsidRPr="00AA5183" w:rsidRDefault="002C37A9" w:rsidP="002C37A9">
      <w:pPr>
        <w:pStyle w:val="ConsPlusNormal"/>
        <w:ind w:firstLine="540"/>
        <w:jc w:val="both"/>
        <w:rPr>
          <w:szCs w:val="24"/>
        </w:rPr>
      </w:pPr>
      <w:r w:rsidRPr="00AA5183">
        <w:rPr>
          <w:szCs w:val="24"/>
        </w:rPr>
        <w:t xml:space="preserve">Для объектов, являющихся источниками воздействия на среду обитания, разрабатывается проект обоснования размера СЗЗ в соответствии с требованиями </w:t>
      </w:r>
      <w:hyperlink r:id="rId26" w:history="1">
        <w:r w:rsidRPr="00DA39D0">
          <w:rPr>
            <w:szCs w:val="24"/>
          </w:rPr>
          <w:t>СанПиН</w:t>
        </w:r>
        <w:r w:rsidRPr="00AA5183">
          <w:rPr>
            <w:color w:val="0000FF"/>
            <w:szCs w:val="24"/>
          </w:rPr>
          <w:t xml:space="preserve"> </w:t>
        </w:r>
        <w:r w:rsidRPr="00DA39D0">
          <w:rPr>
            <w:szCs w:val="24"/>
          </w:rPr>
          <w:t>2.2.1/2.1.1.1200-03</w:t>
        </w:r>
      </w:hyperlink>
      <w:r w:rsidRPr="00AA5183">
        <w:rPr>
          <w:szCs w:val="24"/>
        </w:rPr>
        <w:t xml:space="preserve"> "Санитарно-защитные зоны и санитарная классификация предприятий, сооружений и иных объектов" (с изменениями от 10 апреля 2008 года, 6 октября 2009 года и изменением от 09 сентября 2010 года).</w:t>
      </w:r>
    </w:p>
    <w:p w:rsidR="002C37A9" w:rsidRPr="00AA5183" w:rsidRDefault="002C37A9" w:rsidP="002C37A9">
      <w:pPr>
        <w:pStyle w:val="ConsPlusNormal"/>
        <w:ind w:firstLine="540"/>
        <w:jc w:val="both"/>
        <w:rPr>
          <w:szCs w:val="24"/>
        </w:rPr>
      </w:pPr>
      <w:r w:rsidRPr="00AA5183">
        <w:rPr>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и районы. Размеры этих зон и районов и возможность строительства в них определяются специальными нормативными документами, утвержденными в установленном порядке, и по согласованию с органами государственного надзора, в ведении которых находятся указанные объекты.</w:t>
      </w:r>
    </w:p>
    <w:p w:rsidR="002C37A9" w:rsidRPr="00AA5183" w:rsidRDefault="002C37A9" w:rsidP="002C37A9">
      <w:pPr>
        <w:pStyle w:val="ConsPlusNormal"/>
        <w:ind w:firstLine="540"/>
        <w:jc w:val="both"/>
        <w:rPr>
          <w:szCs w:val="24"/>
        </w:rPr>
      </w:pPr>
      <w:r w:rsidRPr="00AA5183">
        <w:rPr>
          <w:szCs w:val="24"/>
        </w:rPr>
        <w:t>Застройка запретных (опасных) зон жилыми, общественными и производственными зданиями не допускается.</w:t>
      </w:r>
    </w:p>
    <w:p w:rsidR="002C37A9" w:rsidRPr="00AA5183" w:rsidRDefault="002C37A9" w:rsidP="002C37A9">
      <w:pPr>
        <w:pStyle w:val="ConsPlusNormal"/>
        <w:ind w:firstLine="540"/>
        <w:jc w:val="both"/>
        <w:rPr>
          <w:szCs w:val="24"/>
        </w:rPr>
      </w:pPr>
      <w:r>
        <w:rPr>
          <w:szCs w:val="24"/>
        </w:rPr>
        <w:t>1</w:t>
      </w:r>
      <w:r w:rsidRPr="00AA5183">
        <w:rPr>
          <w:szCs w:val="24"/>
        </w:rPr>
        <w:t>.1.4. 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p>
    <w:p w:rsidR="002C37A9" w:rsidRPr="00AA5183" w:rsidRDefault="002C37A9" w:rsidP="002C37A9">
      <w:pPr>
        <w:pStyle w:val="ConsPlusNormal"/>
        <w:ind w:firstLine="540"/>
        <w:jc w:val="both"/>
        <w:rPr>
          <w:szCs w:val="24"/>
        </w:rPr>
      </w:pPr>
      <w:r>
        <w:rPr>
          <w:szCs w:val="24"/>
        </w:rPr>
        <w:t>1</w:t>
      </w:r>
      <w:r w:rsidRPr="00AA5183">
        <w:rPr>
          <w:szCs w:val="24"/>
        </w:rPr>
        <w:t>.1.5. Минимальную площадь озеленения санитарно-защитных зон следует принимать в зависимости от ширины зоны, %:</w:t>
      </w:r>
    </w:p>
    <w:p w:rsidR="002C37A9" w:rsidRPr="00AA5183" w:rsidRDefault="002C37A9" w:rsidP="002C37A9">
      <w:pPr>
        <w:pStyle w:val="ConsPlusNormal"/>
        <w:ind w:firstLine="540"/>
        <w:jc w:val="both"/>
        <w:rPr>
          <w:szCs w:val="24"/>
        </w:rPr>
      </w:pPr>
      <w:r w:rsidRPr="00AA5183">
        <w:rPr>
          <w:szCs w:val="24"/>
        </w:rPr>
        <w:t xml:space="preserve">- до </w:t>
      </w:r>
      <w:smartTag w:uri="urn:schemas-microsoft-com:office:smarttags" w:element="metricconverter">
        <w:smartTagPr>
          <w:attr w:name="ProductID" w:val="300 м"/>
        </w:smartTagPr>
        <w:r w:rsidRPr="00AA5183">
          <w:rPr>
            <w:szCs w:val="24"/>
          </w:rPr>
          <w:t>300 м</w:t>
        </w:r>
      </w:smartTag>
      <w:r w:rsidRPr="00AA5183">
        <w:rPr>
          <w:szCs w:val="24"/>
        </w:rPr>
        <w:t xml:space="preserve"> - 60;</w:t>
      </w:r>
    </w:p>
    <w:p w:rsidR="002C37A9" w:rsidRPr="00AA5183" w:rsidRDefault="002C37A9" w:rsidP="002C37A9">
      <w:pPr>
        <w:pStyle w:val="ConsPlusNormal"/>
        <w:ind w:firstLine="540"/>
        <w:jc w:val="both"/>
        <w:rPr>
          <w:szCs w:val="24"/>
        </w:rPr>
      </w:pPr>
      <w:r w:rsidRPr="00AA5183">
        <w:rPr>
          <w:szCs w:val="24"/>
        </w:rPr>
        <w:t xml:space="preserve">- св. 300 до </w:t>
      </w:r>
      <w:smartTag w:uri="urn:schemas-microsoft-com:office:smarttags" w:element="metricconverter">
        <w:smartTagPr>
          <w:attr w:name="ProductID" w:val="1000 м"/>
        </w:smartTagPr>
        <w:r w:rsidRPr="00AA5183">
          <w:rPr>
            <w:szCs w:val="24"/>
          </w:rPr>
          <w:t>1000 м</w:t>
        </w:r>
      </w:smartTag>
      <w:r w:rsidRPr="00AA5183">
        <w:rPr>
          <w:szCs w:val="24"/>
        </w:rPr>
        <w:t xml:space="preserve"> - 50;</w:t>
      </w:r>
    </w:p>
    <w:p w:rsidR="002C37A9" w:rsidRPr="00AA5183" w:rsidRDefault="002C37A9" w:rsidP="002C37A9">
      <w:pPr>
        <w:pStyle w:val="ConsPlusNormal"/>
        <w:ind w:firstLine="540"/>
        <w:jc w:val="both"/>
        <w:rPr>
          <w:szCs w:val="24"/>
        </w:rPr>
      </w:pPr>
      <w:r w:rsidRPr="00AA5183">
        <w:rPr>
          <w:szCs w:val="24"/>
        </w:rPr>
        <w:t xml:space="preserve">- св. 1000 до </w:t>
      </w:r>
      <w:smartTag w:uri="urn:schemas-microsoft-com:office:smarttags" w:element="metricconverter">
        <w:smartTagPr>
          <w:attr w:name="ProductID" w:val="3000 м"/>
        </w:smartTagPr>
        <w:r w:rsidRPr="00AA5183">
          <w:rPr>
            <w:szCs w:val="24"/>
          </w:rPr>
          <w:t>3000 м</w:t>
        </w:r>
      </w:smartTag>
      <w:r w:rsidRPr="00AA5183">
        <w:rPr>
          <w:szCs w:val="24"/>
        </w:rPr>
        <w:t xml:space="preserve"> - 40.</w:t>
      </w:r>
    </w:p>
    <w:p w:rsidR="002C37A9" w:rsidRPr="00AA5183" w:rsidRDefault="002C37A9" w:rsidP="002C37A9">
      <w:pPr>
        <w:pStyle w:val="ConsPlusNormal"/>
        <w:ind w:firstLine="540"/>
        <w:jc w:val="both"/>
        <w:rPr>
          <w:szCs w:val="24"/>
        </w:rPr>
      </w:pPr>
      <w:r w:rsidRPr="00AA5183">
        <w:rPr>
          <w:szCs w:val="24"/>
        </w:rPr>
        <w:t xml:space="preserve">Со стороны жилой зоны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AA5183">
          <w:rPr>
            <w:szCs w:val="24"/>
          </w:rPr>
          <w:t>50 м</w:t>
        </w:r>
      </w:smartTag>
      <w:r w:rsidRPr="00AA5183">
        <w:rPr>
          <w:szCs w:val="24"/>
        </w:rPr>
        <w:t xml:space="preserve">, а при ширине зоны до </w:t>
      </w:r>
      <w:smartTag w:uri="urn:schemas-microsoft-com:office:smarttags" w:element="metricconverter">
        <w:smartTagPr>
          <w:attr w:name="ProductID" w:val="100 м"/>
        </w:smartTagPr>
        <w:r w:rsidRPr="00AA5183">
          <w:rPr>
            <w:szCs w:val="24"/>
          </w:rPr>
          <w:t>100 м</w:t>
        </w:r>
      </w:smartTag>
      <w:r w:rsidRPr="00AA5183">
        <w:rPr>
          <w:szCs w:val="24"/>
        </w:rPr>
        <w:t xml:space="preserve"> - не менее </w:t>
      </w:r>
      <w:smartTag w:uri="urn:schemas-microsoft-com:office:smarttags" w:element="metricconverter">
        <w:smartTagPr>
          <w:attr w:name="ProductID" w:val="20 м"/>
        </w:smartTagPr>
        <w:r w:rsidRPr="00AA5183">
          <w:rPr>
            <w:szCs w:val="24"/>
          </w:rPr>
          <w:t>20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.1.6. Устройство отвалов, </w:t>
      </w:r>
      <w:proofErr w:type="spellStart"/>
      <w:r w:rsidRPr="00AA5183">
        <w:rPr>
          <w:szCs w:val="24"/>
        </w:rPr>
        <w:t>шламонакопителей</w:t>
      </w:r>
      <w:proofErr w:type="spellEnd"/>
      <w:r w:rsidRPr="00AA5183">
        <w:rPr>
          <w:szCs w:val="24"/>
        </w:rPr>
        <w:t>, отходов и отбросов предприятий допускается только при обосновании невозможности их утилизации.</w:t>
      </w:r>
    </w:p>
    <w:p w:rsidR="002C37A9" w:rsidRPr="00AA5183" w:rsidRDefault="002C37A9" w:rsidP="002C37A9">
      <w:pPr>
        <w:pStyle w:val="ConsPlusNormal"/>
        <w:ind w:firstLine="540"/>
        <w:jc w:val="both"/>
        <w:rPr>
          <w:szCs w:val="24"/>
        </w:rPr>
      </w:pPr>
      <w:r>
        <w:rPr>
          <w:szCs w:val="24"/>
        </w:rPr>
        <w:t>1</w:t>
      </w:r>
      <w:r w:rsidRPr="00AA5183">
        <w:rPr>
          <w:szCs w:val="24"/>
        </w:rPr>
        <w:t xml:space="preserve">.1.7. Предприятия, промышленные узлы и связанные с ними отвалы, отходы, очистные </w:t>
      </w:r>
      <w:r w:rsidRPr="00AA5183">
        <w:rPr>
          <w:szCs w:val="24"/>
        </w:rPr>
        <w:lastRenderedPageBreak/>
        <w:t>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2C37A9" w:rsidRPr="00AA5183" w:rsidRDefault="002C37A9" w:rsidP="002C37A9">
      <w:pPr>
        <w:pStyle w:val="ConsPlusNormal"/>
        <w:ind w:firstLine="540"/>
        <w:jc w:val="both"/>
        <w:rPr>
          <w:szCs w:val="24"/>
        </w:rPr>
      </w:pPr>
      <w:r>
        <w:rPr>
          <w:szCs w:val="24"/>
        </w:rPr>
        <w:t>1</w:t>
      </w:r>
      <w:r w:rsidRPr="00AA5183">
        <w:rPr>
          <w:szCs w:val="24"/>
        </w:rPr>
        <w:t>.1.8. Размещение предприятий и промышленных узлов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установленном законодательством Российской Федерации.</w:t>
      </w:r>
    </w:p>
    <w:p w:rsidR="002C37A9" w:rsidRPr="00AA5183" w:rsidRDefault="002C37A9" w:rsidP="002C37A9">
      <w:pPr>
        <w:pStyle w:val="ConsPlusNormal"/>
        <w:ind w:firstLine="540"/>
        <w:jc w:val="both"/>
        <w:rPr>
          <w:szCs w:val="24"/>
        </w:rPr>
      </w:pPr>
      <w:r>
        <w:rPr>
          <w:szCs w:val="24"/>
        </w:rPr>
        <w:t>1</w:t>
      </w:r>
      <w:r w:rsidRPr="00AA5183">
        <w:rPr>
          <w:szCs w:val="24"/>
        </w:rPr>
        <w:t>.1.9. Размещение предприятий и промышленных узлов не допускается:</w:t>
      </w:r>
    </w:p>
    <w:p w:rsidR="002C37A9" w:rsidRPr="00AA5183" w:rsidRDefault="002C37A9" w:rsidP="002C37A9">
      <w:pPr>
        <w:pStyle w:val="ConsPlusNormal"/>
        <w:ind w:firstLine="540"/>
        <w:jc w:val="both"/>
        <w:rPr>
          <w:szCs w:val="24"/>
        </w:rPr>
      </w:pPr>
      <w:r w:rsidRPr="00AA5183">
        <w:rPr>
          <w:szCs w:val="24"/>
        </w:rPr>
        <w:t>- в составе рекреационных зон;</w:t>
      </w:r>
    </w:p>
    <w:p w:rsidR="002C37A9" w:rsidRPr="00AA5183" w:rsidRDefault="002C37A9" w:rsidP="002C37A9">
      <w:pPr>
        <w:pStyle w:val="ConsPlusNormal"/>
        <w:ind w:firstLine="540"/>
        <w:jc w:val="both"/>
        <w:rPr>
          <w:szCs w:val="24"/>
        </w:rPr>
      </w:pPr>
      <w:r w:rsidRPr="00AA5183">
        <w:rPr>
          <w:szCs w:val="24"/>
        </w:rPr>
        <w:t>- в первом поясе санитарной охраны источников водоснабжения;</w:t>
      </w:r>
    </w:p>
    <w:p w:rsidR="002C37A9" w:rsidRPr="00AA5183" w:rsidRDefault="002C37A9" w:rsidP="002C37A9">
      <w:pPr>
        <w:pStyle w:val="ConsPlusNormal"/>
        <w:ind w:firstLine="540"/>
        <w:jc w:val="both"/>
        <w:rPr>
          <w:szCs w:val="24"/>
        </w:rPr>
      </w:pPr>
      <w:r w:rsidRPr="00AA5183">
        <w:rPr>
          <w:szCs w:val="24"/>
        </w:rPr>
        <w:t xml:space="preserve">- в </w:t>
      </w:r>
      <w:proofErr w:type="spellStart"/>
      <w:r w:rsidRPr="00AA5183">
        <w:rPr>
          <w:szCs w:val="24"/>
        </w:rPr>
        <w:t>водоохранных</w:t>
      </w:r>
      <w:proofErr w:type="spellEnd"/>
      <w:r w:rsidRPr="00AA5183">
        <w:rPr>
          <w:szCs w:val="24"/>
        </w:rPr>
        <w:t xml:space="preserve"> и прибрежных зонах рек;</w:t>
      </w:r>
    </w:p>
    <w:p w:rsidR="002C37A9" w:rsidRPr="00AA5183" w:rsidRDefault="002C37A9" w:rsidP="002C37A9">
      <w:pPr>
        <w:pStyle w:val="ConsPlusNormal"/>
        <w:ind w:firstLine="540"/>
        <w:jc w:val="both"/>
        <w:rPr>
          <w:szCs w:val="24"/>
        </w:rPr>
      </w:pPr>
      <w:r w:rsidRPr="00AA5183">
        <w:rPr>
          <w:szCs w:val="24"/>
        </w:rPr>
        <w:t>- на землях особо охраняемых природных территорий и их охранных зон;</w:t>
      </w:r>
    </w:p>
    <w:p w:rsidR="002C37A9" w:rsidRPr="00AA5183" w:rsidRDefault="002C37A9" w:rsidP="002C37A9">
      <w:pPr>
        <w:pStyle w:val="ConsPlusNormal"/>
        <w:ind w:firstLine="540"/>
        <w:jc w:val="both"/>
        <w:rPr>
          <w:szCs w:val="24"/>
        </w:rPr>
      </w:pPr>
      <w:r w:rsidRPr="00AA5183">
        <w:rPr>
          <w:szCs w:val="24"/>
        </w:rPr>
        <w:t>- в зонах охраны памятников истории и культуры без разрешения соответствующих органов охраны памятников;</w:t>
      </w:r>
    </w:p>
    <w:p w:rsidR="002C37A9" w:rsidRPr="00AA5183" w:rsidRDefault="002C37A9" w:rsidP="002C37A9">
      <w:pPr>
        <w:pStyle w:val="ConsPlusNormal"/>
        <w:ind w:firstLine="540"/>
        <w:jc w:val="both"/>
        <w:rPr>
          <w:szCs w:val="24"/>
        </w:rPr>
      </w:pPr>
      <w:r w:rsidRPr="00AA5183">
        <w:rPr>
          <w:szCs w:val="24"/>
        </w:rPr>
        <w:t xml:space="preserve">- на участках, загрязненных органическими и радиоактивными отбросами, до истечения сроков, установленных органами </w:t>
      </w:r>
      <w:proofErr w:type="spellStart"/>
      <w:r w:rsidRPr="00AA5183">
        <w:rPr>
          <w:szCs w:val="24"/>
        </w:rPr>
        <w:t>Роспотребнадзора</w:t>
      </w:r>
      <w:proofErr w:type="spellEnd"/>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.1.10. Предприятия с источниками загрязнения атмосферного воздуха надлежит размещать по отношению к жилой застройке с учетом ветров преобладающего направления.</w:t>
      </w:r>
    </w:p>
    <w:p w:rsidR="002C37A9" w:rsidRPr="00AA5183" w:rsidRDefault="002C37A9" w:rsidP="002C37A9">
      <w:pPr>
        <w:pStyle w:val="ConsPlusNormal"/>
        <w:ind w:firstLine="540"/>
        <w:jc w:val="both"/>
        <w:rPr>
          <w:szCs w:val="24"/>
        </w:rPr>
      </w:pPr>
      <w:r>
        <w:rPr>
          <w:szCs w:val="24"/>
        </w:rPr>
        <w:t>1</w:t>
      </w:r>
      <w:r w:rsidRPr="00AA5183">
        <w:rPr>
          <w:szCs w:val="24"/>
        </w:rPr>
        <w:t xml:space="preserve">.1.11. Производства с источниками внешнего шума с уровнями звука 50 </w:t>
      </w:r>
      <w:proofErr w:type="spellStart"/>
      <w:r w:rsidRPr="00AA5183">
        <w:rPr>
          <w:szCs w:val="24"/>
        </w:rPr>
        <w:t>дБА</w:t>
      </w:r>
      <w:proofErr w:type="spellEnd"/>
      <w:r w:rsidRPr="00AA5183">
        <w:rPr>
          <w:szCs w:val="24"/>
        </w:rPr>
        <w:t xml:space="preserve"> и более следует размещать по отношению к жилым и общественным зданиям в соответствии с нормами по защите от шума.</w:t>
      </w:r>
    </w:p>
    <w:p w:rsidR="002C37A9" w:rsidRPr="00AA5183" w:rsidRDefault="002C37A9" w:rsidP="002C37A9">
      <w:pPr>
        <w:pStyle w:val="ConsPlusNormal"/>
        <w:ind w:firstLine="540"/>
        <w:jc w:val="both"/>
        <w:rPr>
          <w:szCs w:val="24"/>
        </w:rPr>
      </w:pPr>
      <w:r>
        <w:rPr>
          <w:szCs w:val="24"/>
        </w:rPr>
        <w:t>1</w:t>
      </w:r>
      <w:r w:rsidRPr="00AA5183">
        <w:rPr>
          <w:szCs w:val="24"/>
        </w:rPr>
        <w:t xml:space="preserve">.1.12. Площадь участков, предназначенных для озеленения в пределах ограды предприятия, следует определять из расчета не менее </w:t>
      </w:r>
      <w:smartTag w:uri="urn:schemas-microsoft-com:office:smarttags" w:element="metricconverter">
        <w:smartTagPr>
          <w:attr w:name="ProductID" w:val="3 кв. м"/>
        </w:smartTagPr>
        <w:r w:rsidRPr="00AA5183">
          <w:rPr>
            <w:szCs w:val="24"/>
          </w:rPr>
          <w:t>3 кв. м</w:t>
        </w:r>
      </w:smartTag>
      <w:r w:rsidRPr="00AA5183">
        <w:rPr>
          <w:szCs w:val="24"/>
        </w:rPr>
        <w:t xml:space="preserve"> на одного работающего в наиболее многочисленной смене. Для предприятий с численностью работающих 300 чел. и более на </w:t>
      </w:r>
      <w:smartTag w:uri="urn:schemas-microsoft-com:office:smarttags" w:element="metricconverter">
        <w:smartTagPr>
          <w:attr w:name="ProductID" w:val="1 га"/>
        </w:smartTagPr>
        <w:r w:rsidRPr="00AA5183">
          <w:rPr>
            <w:szCs w:val="24"/>
          </w:rPr>
          <w:t>1 га</w:t>
        </w:r>
      </w:smartTag>
      <w:r w:rsidRPr="00AA5183">
        <w:rPr>
          <w:szCs w:val="24"/>
        </w:rPr>
        <w:t xml:space="preserve"> площадки предприятий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площадки предприятия.</w:t>
      </w:r>
    </w:p>
    <w:p w:rsidR="002C37A9" w:rsidRPr="00AA5183" w:rsidRDefault="002C37A9" w:rsidP="002C37A9">
      <w:pPr>
        <w:pStyle w:val="ConsPlusNormal"/>
        <w:ind w:firstLine="540"/>
        <w:jc w:val="both"/>
        <w:rPr>
          <w:szCs w:val="24"/>
        </w:rPr>
      </w:pPr>
      <w:r>
        <w:rPr>
          <w:szCs w:val="24"/>
        </w:rPr>
        <w:t>1</w:t>
      </w:r>
      <w:r w:rsidRPr="00AA5183">
        <w:rPr>
          <w:szCs w:val="24"/>
        </w:rPr>
        <w:t>.1.13. На территории предприятия следует предусматривать благоустроенные площадки для отдыха и гимнастических упражнений работающих.</w:t>
      </w:r>
    </w:p>
    <w:p w:rsidR="002C37A9" w:rsidRPr="00AA5183" w:rsidRDefault="002C37A9" w:rsidP="002C37A9">
      <w:pPr>
        <w:pStyle w:val="ConsPlusNormal"/>
        <w:ind w:firstLine="540"/>
        <w:jc w:val="both"/>
        <w:rPr>
          <w:szCs w:val="24"/>
        </w:rPr>
      </w:pPr>
      <w:r w:rsidRPr="00AA5183">
        <w:rPr>
          <w:szCs w:val="24"/>
        </w:rPr>
        <w:t xml:space="preserve">Размеры площадок надлежит принимать из расчета не более </w:t>
      </w:r>
      <w:smartTag w:uri="urn:schemas-microsoft-com:office:smarttags" w:element="metricconverter">
        <w:smartTagPr>
          <w:attr w:name="ProductID" w:val="1 кв. м"/>
        </w:smartTagPr>
        <w:r w:rsidRPr="00AA5183">
          <w:rPr>
            <w:szCs w:val="24"/>
          </w:rPr>
          <w:t>1 кв. м</w:t>
        </w:r>
      </w:smartTag>
      <w:r w:rsidRPr="00AA5183">
        <w:rPr>
          <w:szCs w:val="24"/>
        </w:rPr>
        <w:t xml:space="preserve"> на одного работающего в наиболее многочисленной смене.</w:t>
      </w:r>
    </w:p>
    <w:p w:rsidR="002C37A9" w:rsidRPr="00AA5183" w:rsidRDefault="002C37A9" w:rsidP="002C37A9">
      <w:pPr>
        <w:pStyle w:val="ConsPlusNormal"/>
        <w:ind w:firstLine="540"/>
        <w:jc w:val="both"/>
        <w:rPr>
          <w:szCs w:val="24"/>
        </w:rPr>
      </w:pPr>
    </w:p>
    <w:p w:rsidR="002C37A9" w:rsidRPr="00AA5183" w:rsidRDefault="002C37A9" w:rsidP="00DA39D0">
      <w:pPr>
        <w:pStyle w:val="ConsPlusNormal"/>
        <w:ind w:firstLine="540"/>
        <w:jc w:val="both"/>
        <w:outlineLvl w:val="2"/>
        <w:rPr>
          <w:szCs w:val="24"/>
        </w:rPr>
      </w:pPr>
      <w:r>
        <w:rPr>
          <w:szCs w:val="24"/>
        </w:rPr>
        <w:t>1</w:t>
      </w:r>
      <w:r w:rsidR="00DA39D0">
        <w:rPr>
          <w:szCs w:val="24"/>
        </w:rPr>
        <w:t>.2. Коммунально-складская зона</w:t>
      </w:r>
    </w:p>
    <w:p w:rsidR="002C37A9" w:rsidRPr="00AA5183" w:rsidRDefault="002C37A9" w:rsidP="002C37A9">
      <w:pPr>
        <w:pStyle w:val="ConsPlusNormal"/>
        <w:ind w:firstLine="540"/>
        <w:jc w:val="both"/>
        <w:rPr>
          <w:szCs w:val="24"/>
        </w:rPr>
      </w:pPr>
      <w:r>
        <w:rPr>
          <w:szCs w:val="24"/>
        </w:rPr>
        <w:t>1</w:t>
      </w:r>
      <w:r w:rsidRPr="00AA5183">
        <w:rPr>
          <w:szCs w:val="24"/>
        </w:rPr>
        <w:t xml:space="preserve">.2.1. Территории коммунальных зон предназначены для размещения </w:t>
      </w:r>
      <w:proofErr w:type="spellStart"/>
      <w:r w:rsidRPr="00AA5183">
        <w:rPr>
          <w:szCs w:val="24"/>
        </w:rPr>
        <w:t>общетоварных</w:t>
      </w:r>
      <w:proofErr w:type="spellEnd"/>
      <w:r w:rsidRPr="00AA5183">
        <w:rPr>
          <w:szCs w:val="24"/>
        </w:rPr>
        <w:t xml:space="preserve">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2C37A9" w:rsidRPr="00AA5183" w:rsidRDefault="002C37A9" w:rsidP="002C37A9">
      <w:pPr>
        <w:pStyle w:val="ConsPlusNormal"/>
        <w:ind w:firstLine="540"/>
        <w:jc w:val="both"/>
        <w:rPr>
          <w:szCs w:val="24"/>
        </w:rPr>
      </w:pPr>
      <w:r>
        <w:rPr>
          <w:szCs w:val="24"/>
        </w:rPr>
        <w:t>1</w:t>
      </w:r>
      <w:r w:rsidRPr="00AA5183">
        <w:rPr>
          <w:szCs w:val="24"/>
        </w:rPr>
        <w:t>.2.2.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2C37A9" w:rsidRPr="00AA5183" w:rsidRDefault="002C37A9" w:rsidP="002C37A9">
      <w:pPr>
        <w:pStyle w:val="ConsPlusNormal"/>
        <w:ind w:firstLine="540"/>
        <w:jc w:val="both"/>
        <w:rPr>
          <w:szCs w:val="24"/>
        </w:rPr>
      </w:pPr>
      <w:r w:rsidRPr="00AA5183">
        <w:rPr>
          <w:szCs w:val="24"/>
        </w:rPr>
        <w:t xml:space="preserve">Размер санитарно-защитной зоны для картофеле-, овоще- и </w:t>
      </w:r>
      <w:proofErr w:type="spellStart"/>
      <w:r w:rsidRPr="00AA5183">
        <w:rPr>
          <w:szCs w:val="24"/>
        </w:rPr>
        <w:t>фруктохранилищ</w:t>
      </w:r>
      <w:proofErr w:type="spellEnd"/>
      <w:r w:rsidRPr="00AA5183">
        <w:rPr>
          <w:szCs w:val="24"/>
        </w:rPr>
        <w:t xml:space="preserve"> должен быть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.2.3.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2C37A9" w:rsidRPr="00AA5183" w:rsidRDefault="002C37A9" w:rsidP="002C37A9">
      <w:pPr>
        <w:pStyle w:val="ConsPlusNormal"/>
        <w:ind w:firstLine="540"/>
        <w:jc w:val="both"/>
        <w:rPr>
          <w:szCs w:val="24"/>
        </w:rPr>
      </w:pPr>
    </w:p>
    <w:p w:rsidR="002C37A9" w:rsidRPr="00AA5183" w:rsidRDefault="002C37A9" w:rsidP="00DA39D0">
      <w:pPr>
        <w:pStyle w:val="ConsPlusNormal"/>
        <w:ind w:firstLine="540"/>
        <w:jc w:val="both"/>
        <w:outlineLvl w:val="2"/>
        <w:rPr>
          <w:szCs w:val="24"/>
        </w:rPr>
      </w:pPr>
      <w:bookmarkStart w:id="21" w:name="P1470"/>
      <w:bookmarkEnd w:id="21"/>
      <w:r>
        <w:rPr>
          <w:szCs w:val="24"/>
        </w:rPr>
        <w:t>1</w:t>
      </w:r>
      <w:r w:rsidRPr="00AA5183">
        <w:rPr>
          <w:szCs w:val="24"/>
        </w:rPr>
        <w:t>.3. Зоны инженерной инфрастр</w:t>
      </w:r>
      <w:r w:rsidR="00DA39D0">
        <w:rPr>
          <w:szCs w:val="24"/>
        </w:rPr>
        <w:t>уктуры</w:t>
      </w:r>
    </w:p>
    <w:p w:rsidR="002C37A9" w:rsidRPr="00AA5183" w:rsidRDefault="002C37A9" w:rsidP="002C37A9">
      <w:pPr>
        <w:pStyle w:val="ConsPlusNormal"/>
        <w:ind w:firstLine="540"/>
        <w:jc w:val="both"/>
        <w:outlineLvl w:val="3"/>
        <w:rPr>
          <w:szCs w:val="24"/>
        </w:rPr>
      </w:pPr>
      <w:r>
        <w:rPr>
          <w:szCs w:val="24"/>
        </w:rPr>
        <w:t>1</w:t>
      </w:r>
      <w:r w:rsidRPr="00AA5183">
        <w:rPr>
          <w:szCs w:val="24"/>
        </w:rPr>
        <w:t>.3.1. Водоснабжение</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.3.1.1. Расчет систем водоснабжения,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w:t>
      </w:r>
      <w:hyperlink r:id="rId27" w:history="1">
        <w:r w:rsidRPr="00DA39D0">
          <w:rPr>
            <w:szCs w:val="24"/>
          </w:rPr>
          <w:t>СНиП 2.04.01-85*</w:t>
        </w:r>
      </w:hyperlink>
      <w:r w:rsidRPr="00DA39D0">
        <w:rPr>
          <w:szCs w:val="24"/>
        </w:rPr>
        <w:t xml:space="preserve">, </w:t>
      </w:r>
      <w:hyperlink r:id="rId28" w:history="1">
        <w:r w:rsidRPr="00DA39D0">
          <w:rPr>
            <w:szCs w:val="24"/>
          </w:rPr>
          <w:t>СНиП 2.04.02-84*</w:t>
        </w:r>
      </w:hyperlink>
      <w:r w:rsidRPr="00DA39D0">
        <w:rPr>
          <w:szCs w:val="24"/>
        </w:rPr>
        <w:t xml:space="preserve">, </w:t>
      </w:r>
      <w:hyperlink r:id="rId29" w:history="1">
        <w:r w:rsidRPr="00DA39D0">
          <w:rPr>
            <w:szCs w:val="24"/>
          </w:rPr>
          <w:t>СанПиН 2.1.4.1074-01</w:t>
        </w:r>
      </w:hyperlink>
      <w:r w:rsidRPr="00DA39D0">
        <w:rPr>
          <w:szCs w:val="24"/>
        </w:rPr>
        <w:t xml:space="preserve">, </w:t>
      </w:r>
      <w:hyperlink r:id="rId30" w:history="1">
        <w:r w:rsidRPr="00DA39D0">
          <w:rPr>
            <w:szCs w:val="24"/>
          </w:rPr>
          <w:t>СанПиН 2.1.4.1110-02</w:t>
        </w:r>
      </w:hyperlink>
      <w:r w:rsidRPr="00DA39D0">
        <w:rPr>
          <w:szCs w:val="24"/>
        </w:rPr>
        <w:t xml:space="preserve">, </w:t>
      </w:r>
      <w:hyperlink r:id="rId31" w:history="1">
        <w:r w:rsidRPr="00DA39D0">
          <w:rPr>
            <w:szCs w:val="24"/>
          </w:rPr>
          <w:t>СанПиН 2.1.4.1175-02</w:t>
        </w:r>
      </w:hyperlink>
      <w:r w:rsidRPr="00AA5183">
        <w:rPr>
          <w:szCs w:val="24"/>
        </w:rPr>
        <w:t>.</w:t>
      </w:r>
    </w:p>
    <w:p w:rsidR="002C37A9" w:rsidRPr="00AA5183" w:rsidRDefault="002C37A9" w:rsidP="002C37A9">
      <w:pPr>
        <w:pStyle w:val="ConsPlusNormal"/>
        <w:ind w:firstLine="540"/>
        <w:jc w:val="both"/>
        <w:rPr>
          <w:szCs w:val="24"/>
        </w:rPr>
      </w:pPr>
      <w:r>
        <w:rPr>
          <w:szCs w:val="24"/>
        </w:rPr>
        <w:lastRenderedPageBreak/>
        <w:t>1</w:t>
      </w:r>
      <w:r w:rsidRPr="00AA5183">
        <w:rPr>
          <w:szCs w:val="24"/>
        </w:rPr>
        <w:t>.3.1.2. Расчетное среднесуточное водопотребление определяется как сумма расходов воды на хозяйственно-бытовые нужды и нужды промышленных предприятий с учетом расхода воды на поливку.</w:t>
      </w:r>
    </w:p>
    <w:p w:rsidR="002C37A9" w:rsidRPr="00AA5183" w:rsidRDefault="002C37A9" w:rsidP="002C37A9">
      <w:pPr>
        <w:pStyle w:val="ConsPlusNormal"/>
        <w:ind w:firstLine="540"/>
        <w:jc w:val="both"/>
        <w:rPr>
          <w:szCs w:val="24"/>
        </w:rPr>
      </w:pPr>
      <w:r w:rsidRPr="00AA5183">
        <w:rPr>
          <w:szCs w:val="24"/>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Для ориентировочного учета прочих потребителей в расчет удельного показателя вводится позиция "неучтенные расходы".</w:t>
      </w:r>
    </w:p>
    <w:p w:rsidR="002C37A9" w:rsidRPr="00AA5183" w:rsidRDefault="002C37A9" w:rsidP="002C37A9">
      <w:pPr>
        <w:pStyle w:val="ConsPlusNormal"/>
        <w:ind w:firstLine="540"/>
        <w:jc w:val="both"/>
        <w:rPr>
          <w:szCs w:val="24"/>
        </w:rPr>
      </w:pPr>
      <w:r w:rsidRPr="00AA5183">
        <w:rPr>
          <w:szCs w:val="24"/>
        </w:rPr>
        <w:t xml:space="preserve">Расход воды на производственные нужды, а также наружное пожаротушение определяется в соответствии с требованиями </w:t>
      </w:r>
      <w:hyperlink r:id="rId32" w:history="1">
        <w:r w:rsidRPr="00DA39D0">
          <w:rPr>
            <w:szCs w:val="24"/>
          </w:rPr>
          <w:t>СНиП 2.04.02-84*</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2C37A9" w:rsidRPr="00AA5183" w:rsidRDefault="002C37A9" w:rsidP="002C37A9">
      <w:pPr>
        <w:pStyle w:val="ConsPlusNormal"/>
        <w:ind w:firstLine="540"/>
        <w:jc w:val="both"/>
        <w:rPr>
          <w:szCs w:val="24"/>
        </w:rPr>
      </w:pPr>
      <w:r w:rsidRPr="00AA5183">
        <w:rPr>
          <w:szCs w:val="24"/>
        </w:rPr>
        <w:t xml:space="preserve">В качестве источника водоснабжения следует рассматривать подземные воды (водоносные пласты, </w:t>
      </w:r>
      <w:proofErr w:type="spellStart"/>
      <w:r w:rsidRPr="00AA5183">
        <w:rPr>
          <w:szCs w:val="24"/>
        </w:rPr>
        <w:t>подрусловые</w:t>
      </w:r>
      <w:proofErr w:type="spellEnd"/>
      <w:r w:rsidRPr="00AA5183">
        <w:rPr>
          <w:szCs w:val="24"/>
        </w:rPr>
        <w:t xml:space="preserve"> и другие воды).</w:t>
      </w:r>
    </w:p>
    <w:p w:rsidR="002C37A9" w:rsidRPr="00AA5183" w:rsidRDefault="002C37A9" w:rsidP="002C37A9">
      <w:pPr>
        <w:pStyle w:val="ConsPlusNormal"/>
        <w:ind w:firstLine="540"/>
        <w:jc w:val="both"/>
        <w:rPr>
          <w:szCs w:val="24"/>
        </w:rPr>
      </w:pPr>
      <w:r w:rsidRPr="00AA5183">
        <w:rPr>
          <w:szCs w:val="24"/>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2C37A9" w:rsidRPr="00AA5183" w:rsidRDefault="002C37A9" w:rsidP="002C37A9">
      <w:pPr>
        <w:pStyle w:val="ConsPlusNormal"/>
        <w:ind w:firstLine="540"/>
        <w:jc w:val="both"/>
        <w:rPr>
          <w:szCs w:val="24"/>
        </w:rPr>
      </w:pPr>
      <w:r>
        <w:rPr>
          <w:szCs w:val="24"/>
        </w:rPr>
        <w:t>1</w:t>
      </w:r>
      <w:r w:rsidRPr="00AA5183">
        <w:rPr>
          <w:szCs w:val="24"/>
        </w:rPr>
        <w:t>.3.1.4.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2C37A9" w:rsidRPr="00AA5183" w:rsidRDefault="002C37A9" w:rsidP="002C37A9">
      <w:pPr>
        <w:pStyle w:val="ConsPlusNormal"/>
        <w:ind w:firstLine="540"/>
        <w:jc w:val="both"/>
        <w:rPr>
          <w:szCs w:val="24"/>
        </w:rPr>
      </w:pPr>
      <w:r>
        <w:rPr>
          <w:szCs w:val="24"/>
        </w:rPr>
        <w:t>1</w:t>
      </w:r>
      <w:r w:rsidRPr="00AA5183">
        <w:rPr>
          <w:szCs w:val="24"/>
        </w:rPr>
        <w:t>.3.1.5. Для производственного водоснабжения промышленных предприятий следует рассматривать возможность использования очищенных сточных вод.</w:t>
      </w:r>
    </w:p>
    <w:p w:rsidR="002C37A9" w:rsidRPr="00AA5183" w:rsidRDefault="002C37A9" w:rsidP="002C37A9">
      <w:pPr>
        <w:pStyle w:val="ConsPlusNormal"/>
        <w:ind w:firstLine="540"/>
        <w:jc w:val="both"/>
        <w:rPr>
          <w:szCs w:val="24"/>
        </w:rPr>
      </w:pPr>
      <w:r w:rsidRPr="00AA5183">
        <w:rPr>
          <w:szCs w:val="24"/>
        </w:rPr>
        <w:t>Использование подземных вод питьевого качества для нужд, не связанных с хозяйственно-питьевым водоснабжением, не допускается.</w:t>
      </w:r>
    </w:p>
    <w:p w:rsidR="002C37A9" w:rsidRPr="00AA5183" w:rsidRDefault="002C37A9" w:rsidP="002C37A9">
      <w:pPr>
        <w:pStyle w:val="ConsPlusNormal"/>
        <w:ind w:firstLine="540"/>
        <w:jc w:val="both"/>
        <w:rPr>
          <w:szCs w:val="24"/>
        </w:rPr>
      </w:pPr>
      <w:r w:rsidRPr="00AA5183">
        <w:rPr>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2C37A9" w:rsidRPr="00AA5183" w:rsidRDefault="002C37A9" w:rsidP="002C37A9">
      <w:pPr>
        <w:pStyle w:val="ConsPlusNormal"/>
        <w:ind w:firstLine="540"/>
        <w:jc w:val="both"/>
        <w:rPr>
          <w:szCs w:val="24"/>
        </w:rPr>
      </w:pPr>
      <w:r>
        <w:rPr>
          <w:szCs w:val="24"/>
        </w:rPr>
        <w:t>1</w:t>
      </w:r>
      <w:r w:rsidRPr="00AA5183">
        <w:rPr>
          <w:szCs w:val="24"/>
        </w:rPr>
        <w:t xml:space="preserve">.3.1.6. Системы водоснабжения следует проектировать в соответствии со </w:t>
      </w:r>
      <w:hyperlink r:id="rId33" w:history="1">
        <w:r w:rsidRPr="00DA39D0">
          <w:rPr>
            <w:szCs w:val="24"/>
          </w:rPr>
          <w:t>СНиП 2.04.02-84*</w:t>
        </w:r>
      </w:hyperlink>
      <w:r w:rsidRPr="00AA5183">
        <w:rPr>
          <w:szCs w:val="24"/>
        </w:rPr>
        <w:t>. Системы водоснабжения могут быть централизованными, нецентрализованными, локальными, оборотными.</w:t>
      </w:r>
    </w:p>
    <w:p w:rsidR="002C37A9" w:rsidRPr="00AA5183" w:rsidRDefault="002C37A9" w:rsidP="002C37A9">
      <w:pPr>
        <w:pStyle w:val="ConsPlusNormal"/>
        <w:ind w:firstLine="540"/>
        <w:jc w:val="both"/>
        <w:rPr>
          <w:szCs w:val="24"/>
        </w:rPr>
      </w:pPr>
      <w:r w:rsidRPr="00AA5183">
        <w:rPr>
          <w:szCs w:val="24"/>
        </w:rPr>
        <w:t>Централизованная система водоснабжения населенных пунктов должна обеспечивать:</w:t>
      </w:r>
    </w:p>
    <w:p w:rsidR="002C37A9" w:rsidRPr="00AA5183" w:rsidRDefault="002C37A9" w:rsidP="002C37A9">
      <w:pPr>
        <w:pStyle w:val="ConsPlusNormal"/>
        <w:ind w:firstLine="540"/>
        <w:jc w:val="both"/>
        <w:rPr>
          <w:szCs w:val="24"/>
        </w:rPr>
      </w:pPr>
      <w:r w:rsidRPr="00AA5183">
        <w:rPr>
          <w:szCs w:val="24"/>
        </w:rPr>
        <w:t>- хозяйственно-питьевое водопотребление в жилых и общественных зданиях, нужды коммунально-бытовых предприятий;</w:t>
      </w:r>
    </w:p>
    <w:p w:rsidR="002C37A9" w:rsidRPr="00AA5183" w:rsidRDefault="002C37A9" w:rsidP="002C37A9">
      <w:pPr>
        <w:pStyle w:val="ConsPlusNormal"/>
        <w:ind w:firstLine="540"/>
        <w:jc w:val="both"/>
        <w:rPr>
          <w:szCs w:val="24"/>
        </w:rPr>
      </w:pPr>
      <w:r w:rsidRPr="00AA5183">
        <w:rPr>
          <w:szCs w:val="24"/>
        </w:rPr>
        <w:t>- хозяйственно-питьевое водопотребление на предприятиях;</w:t>
      </w:r>
    </w:p>
    <w:p w:rsidR="002C37A9" w:rsidRPr="00AA5183" w:rsidRDefault="002C37A9" w:rsidP="002C37A9">
      <w:pPr>
        <w:pStyle w:val="ConsPlusNormal"/>
        <w:ind w:firstLine="540"/>
        <w:jc w:val="both"/>
        <w:rPr>
          <w:szCs w:val="24"/>
        </w:rPr>
      </w:pPr>
      <w:r w:rsidRPr="00AA5183">
        <w:rPr>
          <w:szCs w:val="24"/>
        </w:rPr>
        <w:t>-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2C37A9" w:rsidRPr="00AA5183" w:rsidRDefault="002C37A9" w:rsidP="002C37A9">
      <w:pPr>
        <w:pStyle w:val="ConsPlusNormal"/>
        <w:ind w:firstLine="540"/>
        <w:jc w:val="both"/>
        <w:rPr>
          <w:szCs w:val="24"/>
        </w:rPr>
      </w:pPr>
      <w:r w:rsidRPr="00AA5183">
        <w:rPr>
          <w:szCs w:val="24"/>
        </w:rPr>
        <w:t>- тушение пожаров;</w:t>
      </w:r>
    </w:p>
    <w:p w:rsidR="002C37A9" w:rsidRPr="00AA5183" w:rsidRDefault="002C37A9" w:rsidP="002C37A9">
      <w:pPr>
        <w:pStyle w:val="ConsPlusNormal"/>
        <w:ind w:firstLine="540"/>
        <w:jc w:val="both"/>
        <w:rPr>
          <w:szCs w:val="24"/>
        </w:rPr>
      </w:pPr>
      <w:r w:rsidRPr="00AA5183">
        <w:rPr>
          <w:szCs w:val="24"/>
        </w:rPr>
        <w:t>- собственные нужды станций водоподготовки, промывку водопроводных и канализационных сетей и другое.</w:t>
      </w:r>
    </w:p>
    <w:p w:rsidR="002C37A9" w:rsidRPr="00AA5183" w:rsidRDefault="002C37A9" w:rsidP="002C37A9">
      <w:pPr>
        <w:pStyle w:val="ConsPlusNormal"/>
        <w:ind w:firstLine="540"/>
        <w:jc w:val="both"/>
        <w:rPr>
          <w:szCs w:val="24"/>
        </w:rPr>
      </w:pPr>
      <w:r w:rsidRPr="00AA5183">
        <w:rPr>
          <w:szCs w:val="24"/>
        </w:rPr>
        <w:t>При обосновании допускается устройство самостоятельного водопровода для:</w:t>
      </w:r>
    </w:p>
    <w:p w:rsidR="002C37A9" w:rsidRPr="00AA5183" w:rsidRDefault="002C37A9" w:rsidP="002C37A9">
      <w:pPr>
        <w:pStyle w:val="ConsPlusNormal"/>
        <w:ind w:firstLine="540"/>
        <w:jc w:val="both"/>
        <w:rPr>
          <w:szCs w:val="24"/>
        </w:rPr>
      </w:pPr>
      <w:r w:rsidRPr="00AA5183">
        <w:rPr>
          <w:szCs w:val="24"/>
        </w:rPr>
        <w:t>- поливки и мойки территорий (улиц, проездов, площадей, зеленых насаждений), работы фонтанов и прочего;</w:t>
      </w:r>
    </w:p>
    <w:p w:rsidR="002C37A9" w:rsidRPr="00AA5183" w:rsidRDefault="002C37A9" w:rsidP="002C37A9">
      <w:pPr>
        <w:pStyle w:val="ConsPlusNormal"/>
        <w:ind w:firstLine="540"/>
        <w:jc w:val="both"/>
        <w:rPr>
          <w:szCs w:val="24"/>
        </w:rPr>
      </w:pPr>
      <w:r w:rsidRPr="00AA5183">
        <w:rPr>
          <w:szCs w:val="24"/>
        </w:rPr>
        <w:t>- поливки посадок в теплицах, парниках и на открытых участках, а также приусадебных участков.</w:t>
      </w:r>
    </w:p>
    <w:p w:rsidR="002C37A9" w:rsidRPr="00AA5183" w:rsidRDefault="002C37A9" w:rsidP="002C37A9">
      <w:pPr>
        <w:pStyle w:val="ConsPlusNormal"/>
        <w:ind w:firstLine="540"/>
        <w:jc w:val="both"/>
        <w:rPr>
          <w:szCs w:val="24"/>
        </w:rPr>
      </w:pPr>
      <w:r w:rsidRPr="00AA5183">
        <w:rPr>
          <w:szCs w:val="24"/>
        </w:rPr>
        <w:t>Локальные системы, обеспечивающие технологические требования объектов, должны проектироваться совместно с объектами.</w:t>
      </w:r>
    </w:p>
    <w:p w:rsidR="002C37A9" w:rsidRPr="00AA5183" w:rsidRDefault="002C37A9" w:rsidP="002C37A9">
      <w:pPr>
        <w:pStyle w:val="ConsPlusNormal"/>
        <w:ind w:firstLine="540"/>
        <w:jc w:val="both"/>
        <w:rPr>
          <w:szCs w:val="24"/>
        </w:rPr>
      </w:pPr>
      <w:r>
        <w:rPr>
          <w:szCs w:val="24"/>
        </w:rPr>
        <w:t>1</w:t>
      </w:r>
      <w:r w:rsidRPr="00AA5183">
        <w:rPr>
          <w:szCs w:val="24"/>
        </w:rPr>
        <w:t>.3.1.7. В сельских населенных пунктах следует:</w:t>
      </w:r>
    </w:p>
    <w:p w:rsidR="002C37A9" w:rsidRPr="00AA5183" w:rsidRDefault="002C37A9" w:rsidP="002C37A9">
      <w:pPr>
        <w:pStyle w:val="ConsPlusNormal"/>
        <w:ind w:firstLine="540"/>
        <w:jc w:val="both"/>
        <w:rPr>
          <w:szCs w:val="24"/>
        </w:rPr>
      </w:pPr>
      <w:r w:rsidRPr="00AA5183">
        <w:rPr>
          <w:szCs w:val="24"/>
        </w:rPr>
        <w:t>- проектировать централизованные системы водоснабжения для населенных пунктов и сельскохозяйственных объектов;</w:t>
      </w:r>
    </w:p>
    <w:p w:rsidR="002C37A9" w:rsidRPr="00AA5183" w:rsidRDefault="002C37A9" w:rsidP="002C37A9">
      <w:pPr>
        <w:pStyle w:val="ConsPlusNormal"/>
        <w:ind w:firstLine="540"/>
        <w:jc w:val="both"/>
        <w:rPr>
          <w:szCs w:val="24"/>
        </w:rPr>
      </w:pPr>
      <w:r w:rsidRPr="00AA5183">
        <w:rPr>
          <w:szCs w:val="24"/>
        </w:rPr>
        <w:t>- 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2C37A9" w:rsidRPr="00AA5183" w:rsidRDefault="002C37A9" w:rsidP="002C37A9">
      <w:pPr>
        <w:pStyle w:val="ConsPlusNormal"/>
        <w:ind w:firstLine="540"/>
        <w:jc w:val="both"/>
        <w:rPr>
          <w:szCs w:val="24"/>
        </w:rPr>
      </w:pPr>
      <w:r w:rsidRPr="00AA5183">
        <w:rPr>
          <w:szCs w:val="24"/>
        </w:rPr>
        <w:t>-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2C37A9" w:rsidRPr="00AA5183" w:rsidRDefault="002C37A9" w:rsidP="002C37A9">
      <w:pPr>
        <w:pStyle w:val="ConsPlusNormal"/>
        <w:ind w:firstLine="540"/>
        <w:jc w:val="both"/>
        <w:rPr>
          <w:szCs w:val="24"/>
        </w:rPr>
      </w:pPr>
      <w:r>
        <w:rPr>
          <w:szCs w:val="24"/>
        </w:rPr>
        <w:lastRenderedPageBreak/>
        <w:t>1</w:t>
      </w:r>
      <w:r w:rsidRPr="00AA5183">
        <w:rPr>
          <w:szCs w:val="24"/>
        </w:rPr>
        <w:t>.3.1.8.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2C37A9" w:rsidRPr="00AA5183" w:rsidRDefault="002C37A9" w:rsidP="002C37A9">
      <w:pPr>
        <w:pStyle w:val="ConsPlusNormal"/>
        <w:ind w:firstLine="540"/>
        <w:jc w:val="both"/>
        <w:rPr>
          <w:szCs w:val="24"/>
        </w:rPr>
      </w:pPr>
      <w:r w:rsidRPr="00AA5183">
        <w:rPr>
          <w:szCs w:val="24"/>
        </w:rPr>
        <w:t>Водозаборные сооружения следует проектировать с учетом перспективного развития водопотребления.</w:t>
      </w:r>
    </w:p>
    <w:p w:rsidR="002C37A9" w:rsidRPr="00AA5183" w:rsidRDefault="002C37A9" w:rsidP="002C37A9">
      <w:pPr>
        <w:pStyle w:val="ConsPlusNormal"/>
        <w:ind w:firstLine="540"/>
        <w:jc w:val="both"/>
        <w:rPr>
          <w:szCs w:val="24"/>
        </w:rPr>
      </w:pPr>
      <w:r>
        <w:rPr>
          <w:szCs w:val="24"/>
        </w:rPr>
        <w:t>1</w:t>
      </w:r>
      <w:r w:rsidRPr="00AA5183">
        <w:rPr>
          <w:szCs w:val="24"/>
        </w:rPr>
        <w:t>.3.1.9.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2C37A9" w:rsidRPr="00AA5183" w:rsidRDefault="002C37A9" w:rsidP="002C37A9">
      <w:pPr>
        <w:pStyle w:val="ConsPlusNormal"/>
        <w:ind w:firstLine="540"/>
        <w:jc w:val="both"/>
        <w:rPr>
          <w:szCs w:val="24"/>
        </w:rPr>
      </w:pPr>
      <w:r w:rsidRPr="00AA5183">
        <w:rPr>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2C37A9" w:rsidRPr="00AA5183" w:rsidRDefault="002C37A9" w:rsidP="002C37A9">
      <w:pPr>
        <w:pStyle w:val="ConsPlusNormal"/>
        <w:ind w:firstLine="540"/>
        <w:jc w:val="both"/>
        <w:rPr>
          <w:szCs w:val="24"/>
        </w:rPr>
      </w:pPr>
      <w:r>
        <w:rPr>
          <w:szCs w:val="24"/>
        </w:rPr>
        <w:t>1</w:t>
      </w:r>
      <w:r w:rsidRPr="00AA5183">
        <w:rPr>
          <w:szCs w:val="24"/>
        </w:rPr>
        <w:t>.3.1.10.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2C37A9" w:rsidRPr="00AA5183" w:rsidRDefault="002C37A9" w:rsidP="002C37A9">
      <w:pPr>
        <w:pStyle w:val="ConsPlusNormal"/>
        <w:ind w:firstLine="540"/>
        <w:jc w:val="both"/>
        <w:rPr>
          <w:szCs w:val="24"/>
        </w:rPr>
      </w:pPr>
      <w:r>
        <w:rPr>
          <w:szCs w:val="24"/>
        </w:rPr>
        <w:t>1</w:t>
      </w:r>
      <w:r w:rsidRPr="00AA5183">
        <w:rPr>
          <w:szCs w:val="24"/>
        </w:rPr>
        <w:t>.3.1.11. При использовании вод для питьевых и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2C37A9" w:rsidRPr="00AA5183" w:rsidRDefault="002C37A9" w:rsidP="002C37A9">
      <w:pPr>
        <w:pStyle w:val="ConsPlusNormal"/>
        <w:ind w:firstLine="540"/>
        <w:jc w:val="both"/>
        <w:rPr>
          <w:szCs w:val="24"/>
        </w:rPr>
      </w:pPr>
      <w:r w:rsidRPr="00AA5183">
        <w:rPr>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C37A9" w:rsidRPr="00AA5183" w:rsidRDefault="002C37A9" w:rsidP="002C37A9">
      <w:pPr>
        <w:pStyle w:val="ConsPlusNormal"/>
        <w:ind w:firstLine="540"/>
        <w:jc w:val="both"/>
        <w:rPr>
          <w:szCs w:val="24"/>
        </w:rPr>
      </w:pPr>
      <w:r w:rsidRPr="00AA5183">
        <w:rPr>
          <w:szCs w:val="24"/>
        </w:rPr>
        <w:t>Коммуникации станций водоподготовки следует рассчитывать на возможность пропуска расхода воды на 20 - 30 процентов больше расчетного.</w:t>
      </w:r>
    </w:p>
    <w:p w:rsidR="002C37A9" w:rsidRPr="00AA5183" w:rsidRDefault="002C37A9" w:rsidP="002C37A9">
      <w:pPr>
        <w:pStyle w:val="ConsPlusNormal"/>
        <w:ind w:firstLine="540"/>
        <w:jc w:val="both"/>
        <w:rPr>
          <w:szCs w:val="24"/>
        </w:rPr>
      </w:pPr>
      <w:r w:rsidRPr="00AA5183">
        <w:rPr>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C37A9" w:rsidRPr="00AA5183" w:rsidRDefault="002C37A9" w:rsidP="002C37A9">
      <w:pPr>
        <w:pStyle w:val="ConsPlusNormal"/>
        <w:ind w:firstLine="540"/>
        <w:jc w:val="both"/>
        <w:rPr>
          <w:szCs w:val="24"/>
        </w:rPr>
      </w:pPr>
      <w:r w:rsidRPr="00AA5183">
        <w:rPr>
          <w:szCs w:val="24"/>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2C37A9" w:rsidRPr="00AA5183" w:rsidRDefault="002C37A9" w:rsidP="002C37A9">
      <w:pPr>
        <w:pStyle w:val="ConsPlusNormal"/>
        <w:ind w:firstLine="540"/>
        <w:jc w:val="both"/>
        <w:rPr>
          <w:szCs w:val="24"/>
        </w:rPr>
      </w:pPr>
      <w:r>
        <w:rPr>
          <w:szCs w:val="24"/>
        </w:rPr>
        <w:t>1</w:t>
      </w:r>
      <w:r w:rsidRPr="00AA5183">
        <w:rPr>
          <w:szCs w:val="24"/>
        </w:rPr>
        <w:t>.3.1.12. Водоводы и водопроводные сети следует проектировать с уклоном не менее 0,001 по направлению к выпуску.</w:t>
      </w:r>
    </w:p>
    <w:p w:rsidR="002C37A9" w:rsidRPr="00AA5183" w:rsidRDefault="002C37A9" w:rsidP="002C37A9">
      <w:pPr>
        <w:pStyle w:val="ConsPlusNormal"/>
        <w:ind w:firstLine="540"/>
        <w:jc w:val="both"/>
        <w:rPr>
          <w:szCs w:val="24"/>
        </w:rPr>
      </w:pPr>
      <w:r>
        <w:rPr>
          <w:szCs w:val="24"/>
        </w:rPr>
        <w:t>1</w:t>
      </w:r>
      <w:r w:rsidRPr="00AA5183">
        <w:rPr>
          <w:szCs w:val="24"/>
        </w:rPr>
        <w:t>.3.1.13. Количество линий водоводов следует принимать с учетом категории системы водоснабжения и очередности строительства.</w:t>
      </w:r>
    </w:p>
    <w:p w:rsidR="002C37A9" w:rsidRPr="00AA5183" w:rsidRDefault="002C37A9" w:rsidP="002C37A9">
      <w:pPr>
        <w:pStyle w:val="ConsPlusNormal"/>
        <w:ind w:firstLine="540"/>
        <w:jc w:val="both"/>
        <w:rPr>
          <w:szCs w:val="24"/>
        </w:rPr>
      </w:pPr>
      <w:r>
        <w:rPr>
          <w:szCs w:val="24"/>
        </w:rPr>
        <w:t>1</w:t>
      </w:r>
      <w:r w:rsidRPr="00AA5183">
        <w:rPr>
          <w:szCs w:val="24"/>
        </w:rPr>
        <w:t>.3.1.14. Водопроводные сети должны быть кольцевыми. Тупиковые линии водопроводов допускается применять:</w:t>
      </w:r>
    </w:p>
    <w:p w:rsidR="002C37A9" w:rsidRPr="00AA5183" w:rsidRDefault="002C37A9" w:rsidP="002C37A9">
      <w:pPr>
        <w:pStyle w:val="ConsPlusNormal"/>
        <w:ind w:firstLine="540"/>
        <w:jc w:val="both"/>
        <w:rPr>
          <w:szCs w:val="24"/>
        </w:rPr>
      </w:pPr>
      <w:r w:rsidRPr="00AA5183">
        <w:rPr>
          <w:szCs w:val="24"/>
        </w:rPr>
        <w:t>- для подачи воды на производственные нужды - при допустимости перерыва в водоснабжении на время ликвидации аварии;</w:t>
      </w:r>
    </w:p>
    <w:p w:rsidR="002C37A9" w:rsidRPr="00AA5183" w:rsidRDefault="002C37A9" w:rsidP="002C37A9">
      <w:pPr>
        <w:pStyle w:val="ConsPlusNormal"/>
        <w:ind w:firstLine="540"/>
        <w:jc w:val="both"/>
        <w:rPr>
          <w:szCs w:val="24"/>
        </w:rPr>
      </w:pPr>
      <w:r w:rsidRPr="00AA5183">
        <w:rPr>
          <w:szCs w:val="24"/>
        </w:rPr>
        <w:t xml:space="preserve">- для подачи воды на хозяйственно-питьевые нужды - при диаметре труб не больше </w:t>
      </w:r>
      <w:smartTag w:uri="urn:schemas-microsoft-com:office:smarttags" w:element="metricconverter">
        <w:smartTagPr>
          <w:attr w:name="ProductID" w:val="100 мм"/>
        </w:smartTagPr>
        <w:r w:rsidRPr="00AA5183">
          <w:rPr>
            <w:szCs w:val="24"/>
          </w:rPr>
          <w:t>100 мм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для подачи воды на противопожарные или на хозяйственно-противопожарные нужды независимо от расхода воды на пожаротушение - при длине линий не больше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Кольцевание наружных водопроводных сетей внутренними водопроводными сетями зданий и сооружений не допускается.</w:t>
      </w:r>
    </w:p>
    <w:p w:rsidR="002C37A9" w:rsidRPr="00AA5183" w:rsidRDefault="002C37A9" w:rsidP="002C37A9">
      <w:pPr>
        <w:pStyle w:val="ConsPlusNormal"/>
        <w:ind w:firstLine="540"/>
        <w:jc w:val="both"/>
        <w:rPr>
          <w:szCs w:val="24"/>
        </w:rPr>
      </w:pPr>
      <w:r w:rsidRPr="00AA5183">
        <w:rPr>
          <w:szCs w:val="24"/>
        </w:rPr>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w:t>
      </w:r>
      <w:r w:rsidRPr="00AA5183">
        <w:rPr>
          <w:szCs w:val="24"/>
        </w:rPr>
        <w:lastRenderedPageBreak/>
        <w:t xml:space="preserve">допускаются тупиковые линии длиной более </w:t>
      </w:r>
      <w:smartTag w:uri="urn:schemas-microsoft-com:office:smarttags" w:element="metricconverter">
        <w:smartTagPr>
          <w:attr w:name="ProductID" w:val="200 м"/>
        </w:smartTagPr>
        <w:r w:rsidRPr="00AA5183">
          <w:rPr>
            <w:szCs w:val="24"/>
          </w:rPr>
          <w:t>200 м</w:t>
        </w:r>
      </w:smartTag>
      <w:r w:rsidRPr="00AA5183">
        <w:rPr>
          <w:szCs w:val="24"/>
        </w:rPr>
        <w:t xml:space="preserve"> при условии устройства противопожарных резервуаров или водоемов, водонапорной башни или контррезервуара в конце тупика.</w:t>
      </w:r>
    </w:p>
    <w:p w:rsidR="002C37A9" w:rsidRPr="00AA5183" w:rsidRDefault="002C37A9" w:rsidP="002C37A9">
      <w:pPr>
        <w:pStyle w:val="ConsPlusNormal"/>
        <w:ind w:firstLine="540"/>
        <w:jc w:val="both"/>
        <w:rPr>
          <w:szCs w:val="24"/>
        </w:rPr>
      </w:pPr>
      <w:r>
        <w:rPr>
          <w:szCs w:val="24"/>
        </w:rPr>
        <w:t>1</w:t>
      </w:r>
      <w:r w:rsidRPr="00AA5183">
        <w:rPr>
          <w:szCs w:val="24"/>
        </w:rPr>
        <w:t>.3.1.15.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2C37A9" w:rsidRPr="00AA5183" w:rsidRDefault="002C37A9" w:rsidP="002C37A9">
      <w:pPr>
        <w:pStyle w:val="ConsPlusNormal"/>
        <w:ind w:firstLine="540"/>
        <w:jc w:val="both"/>
        <w:rPr>
          <w:szCs w:val="24"/>
        </w:rPr>
      </w:pPr>
      <w:r w:rsidRPr="00AA5183">
        <w:rPr>
          <w:szCs w:val="24"/>
        </w:rPr>
        <w:t xml:space="preserve">Устройство сопроводительных линий для присоединения попутных потребителей допускается при диаметре магистральных линий и водопроводов </w:t>
      </w:r>
      <w:smartTag w:uri="urn:schemas-microsoft-com:office:smarttags" w:element="metricconverter">
        <w:smartTagPr>
          <w:attr w:name="ProductID" w:val="800 мм"/>
        </w:smartTagPr>
        <w:r w:rsidRPr="00AA5183">
          <w:rPr>
            <w:szCs w:val="24"/>
          </w:rPr>
          <w:t>800 мм</w:t>
        </w:r>
      </w:smartTag>
      <w:r w:rsidRPr="00AA5183">
        <w:rPr>
          <w:szCs w:val="24"/>
        </w:rPr>
        <w:t xml:space="preserve"> и более и транзитном расходе не менее 80 процентов суммарного расхода.</w:t>
      </w:r>
    </w:p>
    <w:p w:rsidR="002C37A9" w:rsidRPr="00AA5183" w:rsidRDefault="002C37A9" w:rsidP="002C37A9">
      <w:pPr>
        <w:pStyle w:val="ConsPlusNormal"/>
        <w:ind w:firstLine="540"/>
        <w:jc w:val="both"/>
        <w:rPr>
          <w:szCs w:val="24"/>
        </w:rPr>
      </w:pPr>
      <w:r w:rsidRPr="00AA5183">
        <w:rPr>
          <w:szCs w:val="24"/>
        </w:rPr>
        <w:t xml:space="preserve">При ширине улиц в пределах красных линий не менее </w:t>
      </w:r>
      <w:smartTag w:uri="urn:schemas-microsoft-com:office:smarttags" w:element="metricconverter">
        <w:smartTagPr>
          <w:attr w:name="ProductID" w:val="60 метров"/>
        </w:smartTagPr>
        <w:r w:rsidRPr="00AA5183">
          <w:rPr>
            <w:szCs w:val="24"/>
          </w:rPr>
          <w:t>60 метров</w:t>
        </w:r>
      </w:smartTag>
      <w:r w:rsidRPr="00AA5183">
        <w:rPr>
          <w:szCs w:val="24"/>
        </w:rPr>
        <w:t xml:space="preserve"> допускается прокладка сетей водопровода по обеим сторонам улиц.</w:t>
      </w:r>
    </w:p>
    <w:p w:rsidR="002C37A9" w:rsidRPr="00AA5183" w:rsidRDefault="002C37A9" w:rsidP="002C37A9">
      <w:pPr>
        <w:pStyle w:val="ConsPlusNormal"/>
        <w:ind w:firstLine="540"/>
        <w:jc w:val="both"/>
        <w:rPr>
          <w:szCs w:val="24"/>
        </w:rPr>
      </w:pPr>
      <w:r>
        <w:rPr>
          <w:szCs w:val="24"/>
        </w:rPr>
        <w:t>1</w:t>
      </w:r>
      <w:r w:rsidRPr="00AA5183">
        <w:rPr>
          <w:szCs w:val="24"/>
        </w:rPr>
        <w:t xml:space="preserve">.3.1.16. Соединение сетей хозяйственно-питьевых водопроводов с сетями водопроводов, подающих воду </w:t>
      </w:r>
      <w:proofErr w:type="spellStart"/>
      <w:r w:rsidRPr="00AA5183">
        <w:rPr>
          <w:szCs w:val="24"/>
        </w:rPr>
        <w:t>непитьевого</w:t>
      </w:r>
      <w:proofErr w:type="spellEnd"/>
      <w:r w:rsidRPr="00AA5183">
        <w:rPr>
          <w:szCs w:val="24"/>
        </w:rPr>
        <w:t xml:space="preserve"> качества, не допускается.</w:t>
      </w:r>
    </w:p>
    <w:p w:rsidR="002C37A9" w:rsidRPr="00AA5183" w:rsidRDefault="002C37A9" w:rsidP="002C37A9">
      <w:pPr>
        <w:pStyle w:val="ConsPlusNormal"/>
        <w:ind w:firstLine="540"/>
        <w:jc w:val="both"/>
        <w:rPr>
          <w:szCs w:val="24"/>
        </w:rPr>
      </w:pPr>
      <w:r w:rsidRPr="00AA5183">
        <w:rPr>
          <w:szCs w:val="24"/>
        </w:rPr>
        <w:t>.3.1.17. Противопожарный водопровод должен предусматриваться в сельских населенных пунктах и объединяться с хозяйственно-питьевым или производственным водопроводом.</w:t>
      </w:r>
    </w:p>
    <w:p w:rsidR="002C37A9" w:rsidRPr="00AA5183" w:rsidRDefault="002C37A9" w:rsidP="002C37A9">
      <w:pPr>
        <w:pStyle w:val="ConsPlusNormal"/>
        <w:pBdr>
          <w:top w:val="single" w:sz="6" w:space="0" w:color="auto"/>
        </w:pBdr>
        <w:spacing w:before="100" w:after="100"/>
        <w:jc w:val="both"/>
        <w:rPr>
          <w:szCs w:val="24"/>
        </w:rPr>
      </w:pPr>
    </w:p>
    <w:p w:rsidR="002C37A9" w:rsidRPr="00AA5183" w:rsidRDefault="002C37A9" w:rsidP="002C37A9">
      <w:pPr>
        <w:pStyle w:val="ConsPlusNormal"/>
        <w:ind w:firstLine="540"/>
        <w:jc w:val="both"/>
        <w:rPr>
          <w:szCs w:val="24"/>
        </w:rPr>
      </w:pPr>
      <w:r w:rsidRPr="00AA5183">
        <w:rPr>
          <w:szCs w:val="24"/>
        </w:rPr>
        <w:t>Допускается принимать наружное противопожарное водоснабжение из емкостей (резервуаров, водоемов) с учетом требований подпунктов 3.4.1.26, 3.4.1.29 - 3.4.1.31 настоящего раздела для:</w:t>
      </w:r>
    </w:p>
    <w:p w:rsidR="002C37A9" w:rsidRPr="00AA5183" w:rsidRDefault="002C37A9" w:rsidP="002C37A9">
      <w:pPr>
        <w:pStyle w:val="ConsPlusNormal"/>
        <w:ind w:firstLine="540"/>
        <w:jc w:val="both"/>
        <w:rPr>
          <w:szCs w:val="24"/>
        </w:rPr>
      </w:pPr>
      <w:r w:rsidRPr="00AA5183">
        <w:rPr>
          <w:szCs w:val="24"/>
        </w:rPr>
        <w:t>- населенных пунктов с числом жителей до 5 тысяч человек;</w:t>
      </w:r>
    </w:p>
    <w:p w:rsidR="002C37A9" w:rsidRPr="00AA5183" w:rsidRDefault="002C37A9" w:rsidP="002C37A9">
      <w:pPr>
        <w:pStyle w:val="ConsPlusNormal"/>
        <w:ind w:firstLine="540"/>
        <w:jc w:val="both"/>
        <w:rPr>
          <w:szCs w:val="24"/>
        </w:rPr>
      </w:pPr>
      <w:r w:rsidRPr="00AA5183">
        <w:rPr>
          <w:szCs w:val="24"/>
        </w:rPr>
        <w:t xml:space="preserve">- отдельно стоящих общественных зданий объемом до </w:t>
      </w:r>
      <w:smartTag w:uri="urn:schemas-microsoft-com:office:smarttags" w:element="metricconverter">
        <w:smartTagPr>
          <w:attr w:name="ProductID" w:val="1000 куб. м"/>
        </w:smartTagPr>
        <w:r w:rsidRPr="00AA5183">
          <w:rPr>
            <w:szCs w:val="24"/>
          </w:rPr>
          <w:t>1000 куб. м</w:t>
        </w:r>
      </w:smartTag>
      <w:r w:rsidRPr="00AA5183">
        <w:rPr>
          <w:szCs w:val="24"/>
        </w:rPr>
        <w:t>, расположенных в населенных пунктах, не имеющих кольцевого противопожарного водопровода;</w:t>
      </w:r>
    </w:p>
    <w:p w:rsidR="002C37A9" w:rsidRPr="00AA5183" w:rsidRDefault="002C37A9" w:rsidP="002C37A9">
      <w:pPr>
        <w:pStyle w:val="ConsPlusNormal"/>
        <w:ind w:firstLine="540"/>
        <w:jc w:val="both"/>
        <w:rPr>
          <w:szCs w:val="24"/>
        </w:rPr>
      </w:pPr>
      <w:r w:rsidRPr="00AA5183">
        <w:rPr>
          <w:szCs w:val="24"/>
        </w:rPr>
        <w:t xml:space="preserve">- при объеме зданий свыше </w:t>
      </w:r>
      <w:smartTag w:uri="urn:schemas-microsoft-com:office:smarttags" w:element="metricconverter">
        <w:smartTagPr>
          <w:attr w:name="ProductID" w:val="1000 куб. м"/>
        </w:smartTagPr>
        <w:r w:rsidRPr="00AA5183">
          <w:rPr>
            <w:szCs w:val="24"/>
          </w:rPr>
          <w:t>1000 куб. м</w:t>
        </w:r>
      </w:smartTag>
      <w:r w:rsidRPr="00AA5183">
        <w:rPr>
          <w:szCs w:val="24"/>
        </w:rPr>
        <w:t xml:space="preserve"> - по согласованию с противопожарной службой;</w:t>
      </w:r>
    </w:p>
    <w:p w:rsidR="002C37A9" w:rsidRPr="00AA5183" w:rsidRDefault="002C37A9" w:rsidP="002C37A9">
      <w:pPr>
        <w:pStyle w:val="ConsPlusNormal"/>
        <w:ind w:firstLine="540"/>
        <w:jc w:val="both"/>
        <w:rPr>
          <w:szCs w:val="24"/>
        </w:rPr>
      </w:pPr>
      <w:r w:rsidRPr="00AA5183">
        <w:rPr>
          <w:szCs w:val="24"/>
        </w:rPr>
        <w:t>- производственных зданий с производствами категорий В, Г и Д при расходе воды на наружное пожаротушение 10 л/с;</w:t>
      </w:r>
    </w:p>
    <w:p w:rsidR="002C37A9" w:rsidRPr="00AA5183" w:rsidRDefault="002C37A9" w:rsidP="002C37A9">
      <w:pPr>
        <w:pStyle w:val="ConsPlusNormal"/>
        <w:ind w:firstLine="540"/>
        <w:jc w:val="both"/>
        <w:rPr>
          <w:szCs w:val="24"/>
        </w:rPr>
      </w:pPr>
      <w:r w:rsidRPr="00AA5183">
        <w:rPr>
          <w:szCs w:val="24"/>
        </w:rPr>
        <w:t xml:space="preserve">- складов грубых кормов объемом до </w:t>
      </w:r>
      <w:smartTag w:uri="urn:schemas-microsoft-com:office:smarttags" w:element="metricconverter">
        <w:smartTagPr>
          <w:attr w:name="ProductID" w:val="1000 куб. м"/>
        </w:smartTagPr>
        <w:r w:rsidRPr="00AA5183">
          <w:rPr>
            <w:szCs w:val="24"/>
          </w:rPr>
          <w:t>1000 куб.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складов минеральных удобрений объемом зданий до </w:t>
      </w:r>
      <w:smartTag w:uri="urn:schemas-microsoft-com:office:smarttags" w:element="metricconverter">
        <w:smartTagPr>
          <w:attr w:name="ProductID" w:val="5000 куб. м"/>
        </w:smartTagPr>
        <w:r w:rsidRPr="00AA5183">
          <w:rPr>
            <w:szCs w:val="24"/>
          </w:rPr>
          <w:t>5000 куб.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зданий радиотелевизионных передающих станций;</w:t>
      </w:r>
    </w:p>
    <w:p w:rsidR="002C37A9" w:rsidRPr="00AA5183" w:rsidRDefault="002C37A9" w:rsidP="002C37A9">
      <w:pPr>
        <w:pStyle w:val="ConsPlusNormal"/>
        <w:ind w:firstLine="540"/>
        <w:jc w:val="both"/>
        <w:rPr>
          <w:szCs w:val="24"/>
        </w:rPr>
      </w:pPr>
      <w:r w:rsidRPr="00AA5183">
        <w:rPr>
          <w:szCs w:val="24"/>
        </w:rPr>
        <w:t>- зданий холодильников и хранилищ овощей и фруктов.</w:t>
      </w:r>
    </w:p>
    <w:p w:rsidR="002C37A9" w:rsidRPr="00AA5183" w:rsidRDefault="002C37A9" w:rsidP="002C37A9">
      <w:pPr>
        <w:pStyle w:val="ConsPlusNormal"/>
        <w:ind w:firstLine="540"/>
        <w:jc w:val="both"/>
        <w:rPr>
          <w:szCs w:val="24"/>
        </w:rPr>
      </w:pPr>
      <w:r>
        <w:rPr>
          <w:szCs w:val="24"/>
        </w:rPr>
        <w:t>1</w:t>
      </w:r>
      <w:r w:rsidRPr="00AA5183">
        <w:rPr>
          <w:szCs w:val="24"/>
        </w:rPr>
        <w:t>.3.1.18. Допускается не предусматривать противопожарное водоснабжение:</w:t>
      </w:r>
    </w:p>
    <w:p w:rsidR="002C37A9" w:rsidRPr="00AA5183" w:rsidRDefault="002C37A9" w:rsidP="002C37A9">
      <w:pPr>
        <w:pStyle w:val="ConsPlusNormal"/>
        <w:ind w:firstLine="540"/>
        <w:jc w:val="both"/>
        <w:rPr>
          <w:szCs w:val="24"/>
        </w:rPr>
      </w:pPr>
      <w:r w:rsidRPr="00AA5183">
        <w:rPr>
          <w:szCs w:val="24"/>
        </w:rPr>
        <w:t>- населенных пунктов с числом жителей до 50 человек при застройке зданиями высотой до двух этажей;</w:t>
      </w:r>
    </w:p>
    <w:p w:rsidR="002C37A9" w:rsidRPr="00AA5183" w:rsidRDefault="002C37A9" w:rsidP="002C37A9">
      <w:pPr>
        <w:pStyle w:val="ConsPlusNormal"/>
        <w:ind w:firstLine="540"/>
        <w:jc w:val="both"/>
        <w:rPr>
          <w:szCs w:val="24"/>
        </w:rPr>
      </w:pPr>
      <w:r w:rsidRPr="00AA5183">
        <w:rPr>
          <w:szCs w:val="24"/>
        </w:rPr>
        <w:t xml:space="preserve">- отдельно стоящих, расположенных вне населенных пунктов, предприятий общественного питания при объеме зданий до </w:t>
      </w:r>
      <w:smartTag w:uri="urn:schemas-microsoft-com:office:smarttags" w:element="metricconverter">
        <w:smartTagPr>
          <w:attr w:name="ProductID" w:val="1000 куб. м"/>
        </w:smartTagPr>
        <w:r w:rsidRPr="00AA5183">
          <w:rPr>
            <w:szCs w:val="24"/>
          </w:rPr>
          <w:t>1000 куб. м</w:t>
        </w:r>
      </w:smartTag>
      <w:r w:rsidRPr="00AA5183">
        <w:rPr>
          <w:szCs w:val="24"/>
        </w:rPr>
        <w:t xml:space="preserve"> и предприятий торговли при площади до </w:t>
      </w:r>
      <w:smartTag w:uri="urn:schemas-microsoft-com:office:smarttags" w:element="metricconverter">
        <w:smartTagPr>
          <w:attr w:name="ProductID" w:val="150 кв. м"/>
        </w:smartTagPr>
        <w:r w:rsidRPr="00AA5183">
          <w:rPr>
            <w:szCs w:val="24"/>
          </w:rPr>
          <w:t>150 кв. м</w:t>
        </w:r>
      </w:smartTag>
      <w:r w:rsidRPr="00AA5183">
        <w:rPr>
          <w:szCs w:val="24"/>
        </w:rPr>
        <w:t xml:space="preserve"> (за исключением промтоварных магазинов), а также общественных зданий I и II степеней огнестойкости объемом до </w:t>
      </w:r>
      <w:smartTag w:uri="urn:schemas-microsoft-com:office:smarttags" w:element="metricconverter">
        <w:smartTagPr>
          <w:attr w:name="ProductID" w:val="250 куб. м"/>
        </w:smartTagPr>
        <w:r w:rsidRPr="00AA5183">
          <w:rPr>
            <w:szCs w:val="24"/>
          </w:rPr>
          <w:t>250 куб. м</w:t>
        </w:r>
      </w:smartTag>
      <w:r w:rsidRPr="00AA5183">
        <w:rPr>
          <w:szCs w:val="24"/>
        </w:rPr>
        <w:t>, расположенных в населенных пунктах;</w:t>
      </w:r>
    </w:p>
    <w:p w:rsidR="002C37A9" w:rsidRPr="00AA5183" w:rsidRDefault="002C37A9" w:rsidP="002C37A9">
      <w:pPr>
        <w:pStyle w:val="ConsPlusNormal"/>
        <w:ind w:firstLine="540"/>
        <w:jc w:val="both"/>
        <w:rPr>
          <w:szCs w:val="24"/>
        </w:rPr>
      </w:pPr>
      <w:r w:rsidRPr="00AA5183">
        <w:rPr>
          <w:szCs w:val="24"/>
        </w:rPr>
        <w:t xml:space="preserve">- производственных зданий I и II степеней огнестойкости объемом до </w:t>
      </w:r>
      <w:smartTag w:uri="urn:schemas-microsoft-com:office:smarttags" w:element="metricconverter">
        <w:smartTagPr>
          <w:attr w:name="ProductID" w:val="1000 куб. м"/>
        </w:smartTagPr>
        <w:r w:rsidRPr="00AA5183">
          <w:rPr>
            <w:szCs w:val="24"/>
          </w:rPr>
          <w:t>1000 куб. м</w:t>
        </w:r>
      </w:smartTag>
      <w:r w:rsidRPr="00AA5183">
        <w:rPr>
          <w:szCs w:val="24"/>
        </w:rPr>
        <w:t xml:space="preserve"> (за исключением зданий с металлическими незащищенными или деревянными несущими конструкциями, а также с полимерным утеплителем объемом до </w:t>
      </w:r>
      <w:smartTag w:uri="urn:schemas-microsoft-com:office:smarttags" w:element="metricconverter">
        <w:smartTagPr>
          <w:attr w:name="ProductID" w:val="250 куб. м"/>
        </w:smartTagPr>
        <w:r w:rsidRPr="00AA5183">
          <w:rPr>
            <w:szCs w:val="24"/>
          </w:rPr>
          <w:t>250 куб. м</w:t>
        </w:r>
      </w:smartTag>
      <w:r w:rsidRPr="00AA5183">
        <w:rPr>
          <w:szCs w:val="24"/>
        </w:rPr>
        <w:t>) с производствами категории Д;</w:t>
      </w:r>
    </w:p>
    <w:p w:rsidR="002C37A9" w:rsidRPr="00AA5183" w:rsidRDefault="002C37A9" w:rsidP="002C37A9">
      <w:pPr>
        <w:pStyle w:val="ConsPlusNormal"/>
        <w:ind w:firstLine="540"/>
        <w:jc w:val="both"/>
        <w:rPr>
          <w:szCs w:val="24"/>
        </w:rPr>
      </w:pPr>
      <w:r w:rsidRPr="00AA5183">
        <w:rPr>
          <w:szCs w:val="24"/>
        </w:rPr>
        <w:t xml:space="preserve">- заводов по изготовлению железобетонных изделий и товарного бетона со зданиями I и II степеней огнестойкости, размещаемых в населенных пунктах, оборудованных сетями водопровода при условии размещения гидрантов на расстоянии не более </w:t>
      </w:r>
      <w:smartTag w:uri="urn:schemas-microsoft-com:office:smarttags" w:element="metricconverter">
        <w:smartTagPr>
          <w:attr w:name="ProductID" w:val="200 м"/>
        </w:smartTagPr>
        <w:r w:rsidRPr="00AA5183">
          <w:rPr>
            <w:szCs w:val="24"/>
          </w:rPr>
          <w:t>200 м</w:t>
        </w:r>
      </w:smartTag>
      <w:r w:rsidRPr="00AA5183">
        <w:rPr>
          <w:szCs w:val="24"/>
        </w:rPr>
        <w:t xml:space="preserve"> от наиболее удаленного здания завода;</w:t>
      </w:r>
    </w:p>
    <w:p w:rsidR="002C37A9" w:rsidRPr="00AA5183" w:rsidRDefault="002C37A9" w:rsidP="002C37A9">
      <w:pPr>
        <w:pStyle w:val="ConsPlusNormal"/>
        <w:ind w:firstLine="540"/>
        <w:jc w:val="both"/>
        <w:rPr>
          <w:szCs w:val="24"/>
        </w:rPr>
      </w:pPr>
      <w:r w:rsidRPr="00AA5183">
        <w:rPr>
          <w:szCs w:val="24"/>
        </w:rPr>
        <w:t xml:space="preserve">- сезонных универсальных приемозаготовительных пунктов сельскохозяйственных продуктов при объеме зданий до </w:t>
      </w:r>
      <w:smartTag w:uri="urn:schemas-microsoft-com:office:smarttags" w:element="metricconverter">
        <w:smartTagPr>
          <w:attr w:name="ProductID" w:val="1000 куб. м"/>
        </w:smartTagPr>
        <w:r w:rsidRPr="00AA5183">
          <w:rPr>
            <w:szCs w:val="24"/>
          </w:rPr>
          <w:t>1000 куб.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зданий складов сгораемых материалов и несгораемых материалов в сгораемой упаковке площадью до </w:t>
      </w:r>
      <w:smartTag w:uri="urn:schemas-microsoft-com:office:smarttags" w:element="metricconverter">
        <w:smartTagPr>
          <w:attr w:name="ProductID" w:val="50 кв. м"/>
        </w:smartTagPr>
        <w:r w:rsidRPr="00AA5183">
          <w:rPr>
            <w:szCs w:val="24"/>
          </w:rPr>
          <w:t>50 кв. м</w:t>
        </w:r>
      </w:smartTag>
      <w:r w:rsidRPr="00AA5183">
        <w:rPr>
          <w:szCs w:val="24"/>
        </w:rPr>
        <w:t>.</w:t>
      </w:r>
    </w:p>
    <w:p w:rsidR="002C37A9" w:rsidRPr="00AA5183" w:rsidRDefault="002C37A9" w:rsidP="002C37A9">
      <w:pPr>
        <w:pStyle w:val="ConsPlusNormal"/>
        <w:ind w:firstLine="540"/>
        <w:jc w:val="both"/>
        <w:rPr>
          <w:szCs w:val="24"/>
        </w:rPr>
      </w:pPr>
      <w:bookmarkStart w:id="22" w:name="P1543"/>
      <w:bookmarkEnd w:id="22"/>
      <w:r>
        <w:rPr>
          <w:szCs w:val="24"/>
        </w:rPr>
        <w:t>1</w:t>
      </w:r>
      <w:r w:rsidRPr="00AA5183">
        <w:rPr>
          <w:szCs w:val="24"/>
        </w:rPr>
        <w:t>.3.1.19. Емкости в системах водоснабжения в зависимости от назначения должны включать регулирующий, пожарный, аварийный и контактный объемы воды.</w:t>
      </w:r>
    </w:p>
    <w:p w:rsidR="002C37A9" w:rsidRPr="00AA5183" w:rsidRDefault="002C37A9" w:rsidP="002C37A9">
      <w:pPr>
        <w:pStyle w:val="ConsPlusNormal"/>
        <w:ind w:firstLine="540"/>
        <w:jc w:val="both"/>
        <w:rPr>
          <w:szCs w:val="24"/>
        </w:rPr>
      </w:pPr>
      <w:r>
        <w:rPr>
          <w:szCs w:val="24"/>
        </w:rPr>
        <w:t>1</w:t>
      </w:r>
      <w:r w:rsidRPr="00AA5183">
        <w:rPr>
          <w:szCs w:val="24"/>
        </w:rPr>
        <w:t>.3.1.20. Общее количество резервуаров одного назначения в одном водозаборном узле должно быть не менее двух.</w:t>
      </w:r>
    </w:p>
    <w:p w:rsidR="002C37A9" w:rsidRPr="00AA5183" w:rsidRDefault="002C37A9" w:rsidP="002C37A9">
      <w:pPr>
        <w:pStyle w:val="ConsPlusNormal"/>
        <w:ind w:firstLine="540"/>
        <w:jc w:val="both"/>
        <w:rPr>
          <w:szCs w:val="24"/>
        </w:rPr>
      </w:pPr>
      <w:r>
        <w:rPr>
          <w:szCs w:val="24"/>
        </w:rPr>
        <w:t>1</w:t>
      </w:r>
      <w:r w:rsidRPr="00AA5183">
        <w:rPr>
          <w:szCs w:val="24"/>
        </w:rPr>
        <w:t>.3.1.21. Для резервуаров и баков водонапорных башен должна предусматриваться возможность отбора воды автоцистернами и пожарными машинами.</w:t>
      </w:r>
    </w:p>
    <w:p w:rsidR="002C37A9" w:rsidRPr="00AA5183" w:rsidRDefault="002C37A9" w:rsidP="002C37A9">
      <w:pPr>
        <w:pStyle w:val="ConsPlusNormal"/>
        <w:ind w:firstLine="540"/>
        <w:jc w:val="both"/>
        <w:rPr>
          <w:szCs w:val="24"/>
        </w:rPr>
      </w:pPr>
      <w:r>
        <w:rPr>
          <w:szCs w:val="24"/>
        </w:rPr>
        <w:t>1</w:t>
      </w:r>
      <w:r w:rsidRPr="00AA5183">
        <w:rPr>
          <w:szCs w:val="24"/>
        </w:rPr>
        <w:t xml:space="preserve">.3.1.22. Хранение пожарного объема воды в специальных резервуарах или открытых </w:t>
      </w:r>
      <w:r w:rsidRPr="00AA5183">
        <w:rPr>
          <w:szCs w:val="24"/>
        </w:rPr>
        <w:lastRenderedPageBreak/>
        <w:t xml:space="preserve">водоемах допускается для предприятий и населенных пунктов, указанных в </w:t>
      </w:r>
      <w:hyperlink w:anchor="P1543" w:history="1">
        <w:r w:rsidRPr="00DA39D0">
          <w:rPr>
            <w:szCs w:val="24"/>
          </w:rPr>
          <w:t>подпункте 3.3.1.19</w:t>
        </w:r>
      </w:hyperlink>
      <w:r w:rsidRPr="00AA5183">
        <w:rPr>
          <w:szCs w:val="24"/>
        </w:rPr>
        <w:t xml:space="preserve"> настоящего раздела.</w:t>
      </w:r>
    </w:p>
    <w:p w:rsidR="002C37A9" w:rsidRPr="00AA5183" w:rsidRDefault="002C37A9" w:rsidP="002C37A9">
      <w:pPr>
        <w:pStyle w:val="ConsPlusNormal"/>
        <w:ind w:firstLine="540"/>
        <w:jc w:val="both"/>
        <w:rPr>
          <w:szCs w:val="24"/>
        </w:rPr>
      </w:pPr>
      <w:r>
        <w:rPr>
          <w:szCs w:val="24"/>
        </w:rPr>
        <w:t>1</w:t>
      </w:r>
      <w:r w:rsidRPr="00AA5183">
        <w:rPr>
          <w:szCs w:val="24"/>
        </w:rPr>
        <w:t>.3.1.23. Пожарные резервуары или водоемы следует размещать при условии обслуживания ими зданий, находящихся в радиусе:</w:t>
      </w:r>
    </w:p>
    <w:p w:rsidR="002C37A9" w:rsidRPr="00AA5183" w:rsidRDefault="002C37A9" w:rsidP="002C37A9">
      <w:pPr>
        <w:pStyle w:val="ConsPlusNormal"/>
        <w:ind w:firstLine="540"/>
        <w:jc w:val="both"/>
        <w:rPr>
          <w:szCs w:val="24"/>
        </w:rPr>
      </w:pPr>
      <w:r w:rsidRPr="00AA5183">
        <w:rPr>
          <w:szCs w:val="24"/>
        </w:rPr>
        <w:t xml:space="preserve">- при наличии автонасосов -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при наличии мотопомп - 100 - </w:t>
      </w:r>
      <w:smartTag w:uri="urn:schemas-microsoft-com:office:smarttags" w:element="metricconverter">
        <w:smartTagPr>
          <w:attr w:name="ProductID" w:val="150 м"/>
        </w:smartTagPr>
        <w:r w:rsidRPr="00AA5183">
          <w:rPr>
            <w:szCs w:val="24"/>
          </w:rPr>
          <w:t>150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Для увеличения радиуса обслуживания допускается прокладка от резервуаров или водоемов тупиковых трубопроводов длиной не более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Если непосредственный забор воды из пожарного резервуара или водоема</w:t>
      </w:r>
    </w:p>
    <w:p w:rsidR="002C37A9" w:rsidRPr="00AA5183" w:rsidRDefault="002C37A9" w:rsidP="002C37A9">
      <w:pPr>
        <w:pStyle w:val="ConsPlusNormal"/>
        <w:ind w:firstLine="540"/>
        <w:jc w:val="both"/>
        <w:rPr>
          <w:szCs w:val="24"/>
        </w:rPr>
      </w:pPr>
      <w:r w:rsidRPr="00AA5183">
        <w:rPr>
          <w:szCs w:val="24"/>
        </w:rPr>
        <w:t xml:space="preserve">автонасосами или мотопомпами затруднен, следует предусматривать приемные колодцы объемом 3 - </w:t>
      </w:r>
      <w:smartTag w:uri="urn:schemas-microsoft-com:office:smarttags" w:element="metricconverter">
        <w:smartTagPr>
          <w:attr w:name="ProductID" w:val="5 куб. м"/>
        </w:smartTagPr>
        <w:r w:rsidRPr="00AA5183">
          <w:rPr>
            <w:szCs w:val="24"/>
          </w:rPr>
          <w:t>5 куб.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Подача воды в любую точку пожара должна обеспечиваться из двух соседних резервуаров или водоемов.</w:t>
      </w:r>
    </w:p>
    <w:p w:rsidR="002C37A9" w:rsidRPr="00AA5183" w:rsidRDefault="002C37A9" w:rsidP="002C37A9">
      <w:pPr>
        <w:pStyle w:val="ConsPlusNormal"/>
        <w:ind w:firstLine="540"/>
        <w:jc w:val="both"/>
        <w:rPr>
          <w:szCs w:val="24"/>
        </w:rPr>
      </w:pPr>
      <w:r>
        <w:rPr>
          <w:szCs w:val="24"/>
        </w:rPr>
        <w:t>1</w:t>
      </w:r>
      <w:r w:rsidRPr="00AA5183">
        <w:rPr>
          <w:szCs w:val="24"/>
        </w:rPr>
        <w:t xml:space="preserve">.1.24.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w:t>
      </w:r>
      <w:smartTag w:uri="urn:schemas-microsoft-com:office:smarttags" w:element="metricconverter">
        <w:smartTagPr>
          <w:attr w:name="ProductID" w:val="30 м"/>
        </w:smartTagPr>
        <w:r w:rsidRPr="00AA5183">
          <w:rPr>
            <w:szCs w:val="24"/>
          </w:rPr>
          <w:t>30 м</w:t>
        </w:r>
      </w:smartTag>
      <w:r w:rsidRPr="00AA5183">
        <w:rPr>
          <w:szCs w:val="24"/>
        </w:rPr>
        <w:t xml:space="preserve">, до зданий I и II степеней огнестойкости - не менее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.3.1.25.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2C37A9" w:rsidRPr="00AA5183" w:rsidRDefault="002C37A9" w:rsidP="002C37A9">
      <w:pPr>
        <w:pStyle w:val="ConsPlusNormal"/>
        <w:ind w:firstLine="540"/>
        <w:jc w:val="both"/>
        <w:rPr>
          <w:szCs w:val="24"/>
        </w:rPr>
      </w:pPr>
      <w:r w:rsidRPr="00AA5183">
        <w:rPr>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2C37A9" w:rsidRPr="00AA5183" w:rsidRDefault="002C37A9" w:rsidP="002C37A9">
      <w:pPr>
        <w:pStyle w:val="ConsPlusNormal"/>
        <w:ind w:firstLine="540"/>
        <w:jc w:val="both"/>
        <w:rPr>
          <w:szCs w:val="24"/>
        </w:rPr>
      </w:pPr>
      <w:r>
        <w:rPr>
          <w:szCs w:val="24"/>
        </w:rPr>
        <w:t>1</w:t>
      </w:r>
      <w:r w:rsidRPr="00AA5183">
        <w:rPr>
          <w:szCs w:val="24"/>
        </w:rPr>
        <w:t>.3.1.26. Водопроводные сооружения должны иметь ограждения.</w:t>
      </w:r>
    </w:p>
    <w:p w:rsidR="002C37A9" w:rsidRPr="00AA5183" w:rsidRDefault="002C37A9" w:rsidP="002C37A9">
      <w:pPr>
        <w:pStyle w:val="ConsPlusNormal"/>
        <w:ind w:firstLine="540"/>
        <w:jc w:val="both"/>
        <w:rPr>
          <w:szCs w:val="24"/>
        </w:rPr>
      </w:pPr>
      <w:r w:rsidRPr="00AA5183">
        <w:rPr>
          <w:szCs w:val="24"/>
        </w:rPr>
        <w:t xml:space="preserve">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w:t>
      </w:r>
      <w:smartTag w:uri="urn:schemas-microsoft-com:office:smarttags" w:element="metricconverter">
        <w:smartTagPr>
          <w:attr w:name="ProductID" w:val="2,5 м"/>
        </w:smartTagPr>
        <w:r w:rsidRPr="00AA5183">
          <w:rPr>
            <w:szCs w:val="24"/>
          </w:rPr>
          <w:t>2,5 м</w:t>
        </w:r>
      </w:smartTag>
      <w:r w:rsidRPr="00AA5183">
        <w:rPr>
          <w:szCs w:val="24"/>
        </w:rPr>
        <w:t xml:space="preserve">. Допускается предусматривать ограждение на высоту </w:t>
      </w:r>
      <w:smartTag w:uri="urn:schemas-microsoft-com:office:smarttags" w:element="metricconverter">
        <w:smartTagPr>
          <w:attr w:name="ProductID" w:val="2 м"/>
        </w:smartTagPr>
        <w:r w:rsidRPr="00AA5183">
          <w:rPr>
            <w:szCs w:val="24"/>
          </w:rPr>
          <w:t>2 м</w:t>
        </w:r>
      </w:smartTag>
      <w:r w:rsidRPr="00AA5183">
        <w:rPr>
          <w:szCs w:val="24"/>
        </w:rPr>
        <w:t xml:space="preserve"> - глухое и на </w:t>
      </w:r>
      <w:smartTag w:uri="urn:schemas-microsoft-com:office:smarttags" w:element="metricconverter">
        <w:smartTagPr>
          <w:attr w:name="ProductID" w:val="0,5 м"/>
        </w:smartTagPr>
        <w:r w:rsidRPr="00AA5183">
          <w:rPr>
            <w:szCs w:val="24"/>
          </w:rPr>
          <w:t>0,5 м</w:t>
        </w:r>
      </w:smartTag>
      <w:r w:rsidRPr="00AA5183">
        <w:rPr>
          <w:szCs w:val="24"/>
        </w:rPr>
        <w:t xml:space="preserve">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2C37A9" w:rsidRPr="00AA5183" w:rsidRDefault="002C37A9" w:rsidP="002C37A9">
      <w:pPr>
        <w:pStyle w:val="ConsPlusNormal"/>
        <w:ind w:firstLine="540"/>
        <w:jc w:val="both"/>
        <w:rPr>
          <w:szCs w:val="24"/>
        </w:rPr>
      </w:pPr>
      <w:r w:rsidRPr="00AA5183">
        <w:rPr>
          <w:szCs w:val="24"/>
        </w:rPr>
        <w:t>Примыкание к ограждению строений, кроме проходных и административно-бытовых зданий, не допускается.</w:t>
      </w:r>
    </w:p>
    <w:p w:rsidR="002C37A9" w:rsidRPr="00AA5183" w:rsidRDefault="002C37A9" w:rsidP="002C37A9">
      <w:pPr>
        <w:pStyle w:val="ConsPlusNormal"/>
        <w:ind w:firstLine="540"/>
        <w:jc w:val="both"/>
        <w:rPr>
          <w:szCs w:val="24"/>
        </w:rPr>
      </w:pPr>
      <w:r>
        <w:rPr>
          <w:szCs w:val="24"/>
        </w:rPr>
        <w:t>1</w:t>
      </w:r>
      <w:r w:rsidRPr="00AA5183">
        <w:rPr>
          <w:szCs w:val="24"/>
        </w:rPr>
        <w:t>.3.1.27. В проектах хозяйственно-питьевых и объединенных производственно-питьевых водопроводов необходимо предусматривать зоны санитарной охраны.</w:t>
      </w:r>
    </w:p>
    <w:p w:rsidR="002C37A9" w:rsidRPr="00AA5183" w:rsidRDefault="002C37A9" w:rsidP="002C37A9">
      <w:pPr>
        <w:pStyle w:val="ConsPlusNormal"/>
        <w:ind w:firstLine="540"/>
        <w:jc w:val="both"/>
        <w:rPr>
          <w:szCs w:val="24"/>
        </w:rPr>
      </w:pPr>
      <w:r w:rsidRPr="00AA5183">
        <w:rPr>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2C37A9" w:rsidRPr="00AA5183" w:rsidRDefault="002C37A9" w:rsidP="002C37A9">
      <w:pPr>
        <w:pStyle w:val="ConsPlusNormal"/>
        <w:ind w:firstLine="540"/>
        <w:jc w:val="both"/>
        <w:rPr>
          <w:szCs w:val="24"/>
        </w:rPr>
      </w:pPr>
      <w:r w:rsidRPr="00AA5183">
        <w:rPr>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2C37A9" w:rsidRPr="00AA5183" w:rsidRDefault="002C37A9" w:rsidP="002C37A9">
      <w:pPr>
        <w:pStyle w:val="ConsPlusNormal"/>
        <w:ind w:firstLine="540"/>
        <w:jc w:val="both"/>
        <w:rPr>
          <w:szCs w:val="24"/>
        </w:rPr>
      </w:pPr>
      <w:r w:rsidRPr="00AA5183">
        <w:rPr>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2C37A9" w:rsidRPr="00AA5183" w:rsidRDefault="002C37A9" w:rsidP="002C37A9">
      <w:pPr>
        <w:pStyle w:val="ConsPlusNormal"/>
        <w:ind w:firstLine="540"/>
        <w:jc w:val="both"/>
        <w:rPr>
          <w:szCs w:val="24"/>
        </w:rPr>
      </w:pPr>
      <w:r w:rsidRPr="00AA5183">
        <w:rPr>
          <w:szCs w:val="24"/>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2C37A9" w:rsidRPr="00AA5183" w:rsidRDefault="002C37A9" w:rsidP="002C37A9">
      <w:pPr>
        <w:pStyle w:val="ConsPlusNormal"/>
        <w:ind w:firstLine="540"/>
        <w:jc w:val="both"/>
        <w:rPr>
          <w:szCs w:val="24"/>
        </w:rPr>
      </w:pPr>
      <w:r w:rsidRPr="00AA5183">
        <w:rPr>
          <w:szCs w:val="24"/>
        </w:rPr>
        <w:t>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w:t>
      </w:r>
    </w:p>
    <w:p w:rsidR="002C37A9" w:rsidRPr="00AA5183" w:rsidRDefault="002C37A9" w:rsidP="002C37A9">
      <w:pPr>
        <w:pStyle w:val="ConsPlusNormal"/>
        <w:ind w:firstLine="540"/>
        <w:jc w:val="both"/>
        <w:rPr>
          <w:szCs w:val="24"/>
        </w:rPr>
      </w:pPr>
      <w:r w:rsidRPr="00AA5183">
        <w:rPr>
          <w:szCs w:val="24"/>
        </w:rPr>
        <w:t xml:space="preserve">утверждается уполномоченным органом исполнительной власти Нижегородской области по вопросам чрезвычайных ситуаций и государственного экологического контроля. Зоны </w:t>
      </w:r>
      <w:r w:rsidRPr="00AA5183">
        <w:rPr>
          <w:szCs w:val="24"/>
        </w:rPr>
        <w:lastRenderedPageBreak/>
        <w:t xml:space="preserve">санитарной охраны источников водоснабжения регистрируются как ограничение прав на землю в соответствии со </w:t>
      </w:r>
      <w:hyperlink r:id="rId34" w:history="1">
        <w:r w:rsidRPr="00DA39D0">
          <w:rPr>
            <w:szCs w:val="24"/>
          </w:rPr>
          <w:t>статьей 56</w:t>
        </w:r>
      </w:hyperlink>
      <w:r w:rsidRPr="00AA5183">
        <w:rPr>
          <w:szCs w:val="24"/>
        </w:rPr>
        <w:t xml:space="preserve"> Земельного кодекса Российской Федерации.</w:t>
      </w:r>
    </w:p>
    <w:p w:rsidR="002C37A9" w:rsidRPr="00AA5183" w:rsidRDefault="002C37A9" w:rsidP="002C37A9">
      <w:pPr>
        <w:pStyle w:val="ConsPlusNormal"/>
        <w:ind w:firstLine="540"/>
        <w:jc w:val="both"/>
        <w:rPr>
          <w:szCs w:val="24"/>
        </w:rPr>
      </w:pPr>
      <w:r>
        <w:rPr>
          <w:szCs w:val="24"/>
        </w:rPr>
        <w:t>1</w:t>
      </w:r>
      <w:r w:rsidRPr="00AA5183">
        <w:rPr>
          <w:szCs w:val="24"/>
        </w:rPr>
        <w:t>.3.1.28.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2C37A9" w:rsidRPr="00AA5183" w:rsidRDefault="002C37A9" w:rsidP="002C37A9">
      <w:pPr>
        <w:pStyle w:val="ConsPlusNormal"/>
        <w:ind w:firstLine="540"/>
        <w:jc w:val="both"/>
        <w:rPr>
          <w:szCs w:val="24"/>
        </w:rPr>
      </w:pPr>
      <w:r w:rsidRPr="00AA5183">
        <w:rPr>
          <w:szCs w:val="24"/>
        </w:rPr>
        <w:t>На территории первого пояса запрещаются:</w:t>
      </w:r>
    </w:p>
    <w:p w:rsidR="002C37A9" w:rsidRPr="00AA5183" w:rsidRDefault="002C37A9" w:rsidP="002C37A9">
      <w:pPr>
        <w:pStyle w:val="ConsPlusNormal"/>
        <w:ind w:firstLine="540"/>
        <w:jc w:val="both"/>
        <w:rPr>
          <w:szCs w:val="24"/>
        </w:rPr>
      </w:pPr>
      <w:r w:rsidRPr="00AA5183">
        <w:rPr>
          <w:szCs w:val="24"/>
        </w:rPr>
        <w:t>- посадка высокоствольных деревьев;</w:t>
      </w:r>
    </w:p>
    <w:p w:rsidR="002C37A9" w:rsidRPr="00AA5183" w:rsidRDefault="002C37A9" w:rsidP="002C37A9">
      <w:pPr>
        <w:pStyle w:val="ConsPlusNormal"/>
        <w:ind w:firstLine="540"/>
        <w:jc w:val="both"/>
        <w:rPr>
          <w:szCs w:val="24"/>
        </w:rPr>
      </w:pPr>
      <w:r w:rsidRPr="00AA5183">
        <w:rPr>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2C37A9" w:rsidRPr="00AA5183" w:rsidRDefault="002C37A9" w:rsidP="002C37A9">
      <w:pPr>
        <w:pStyle w:val="ConsPlusNormal"/>
        <w:ind w:firstLine="540"/>
        <w:jc w:val="both"/>
        <w:rPr>
          <w:szCs w:val="24"/>
        </w:rPr>
      </w:pPr>
      <w:r w:rsidRPr="00AA5183">
        <w:rPr>
          <w:szCs w:val="24"/>
        </w:rPr>
        <w:t>- размещение жилых и общественных зданий, проживание людей;</w:t>
      </w:r>
    </w:p>
    <w:p w:rsidR="002C37A9" w:rsidRPr="00AA5183" w:rsidRDefault="002C37A9" w:rsidP="002C37A9">
      <w:pPr>
        <w:pStyle w:val="ConsPlusNormal"/>
        <w:ind w:firstLine="540"/>
        <w:jc w:val="both"/>
        <w:rPr>
          <w:szCs w:val="24"/>
        </w:rPr>
      </w:pPr>
      <w:r w:rsidRPr="00AA5183">
        <w:rPr>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2C37A9" w:rsidRPr="00AA5183" w:rsidRDefault="002C37A9" w:rsidP="002C37A9">
      <w:pPr>
        <w:pStyle w:val="ConsPlusNormal"/>
        <w:ind w:firstLine="540"/>
        <w:jc w:val="both"/>
        <w:rPr>
          <w:szCs w:val="24"/>
        </w:rPr>
      </w:pPr>
      <w:r w:rsidRPr="00AA5183">
        <w:rPr>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2C37A9" w:rsidRPr="00AA5183" w:rsidRDefault="002C37A9" w:rsidP="002C37A9">
      <w:pPr>
        <w:pStyle w:val="ConsPlusNormal"/>
        <w:ind w:firstLine="540"/>
        <w:jc w:val="both"/>
        <w:rPr>
          <w:szCs w:val="24"/>
        </w:rPr>
      </w:pPr>
      <w:r w:rsidRPr="00AA5183">
        <w:rPr>
          <w:szCs w:val="24"/>
        </w:rPr>
        <w:t>Допускаются рубки ухода за лесом и санитарные рубки леса.</w:t>
      </w:r>
    </w:p>
    <w:p w:rsidR="002C37A9" w:rsidRPr="00AA5183" w:rsidRDefault="002C37A9" w:rsidP="002C37A9">
      <w:pPr>
        <w:pStyle w:val="ConsPlusNormal"/>
        <w:ind w:firstLine="540"/>
        <w:jc w:val="both"/>
        <w:rPr>
          <w:szCs w:val="24"/>
        </w:rPr>
      </w:pPr>
      <w:r>
        <w:rPr>
          <w:szCs w:val="24"/>
        </w:rPr>
        <w:t>1</w:t>
      </w:r>
      <w:r w:rsidRPr="00AA5183">
        <w:rPr>
          <w:szCs w:val="24"/>
        </w:rPr>
        <w:t>.3.1.29. На территории второго и третьего пояса зоны санитарной охраны подземных источников водоснабжения запрещается:</w:t>
      </w:r>
    </w:p>
    <w:p w:rsidR="002C37A9" w:rsidRPr="00AA5183" w:rsidRDefault="002C37A9" w:rsidP="002C37A9">
      <w:pPr>
        <w:pStyle w:val="ConsPlusNormal"/>
        <w:ind w:firstLine="540"/>
        <w:jc w:val="both"/>
        <w:rPr>
          <w:szCs w:val="24"/>
        </w:rPr>
      </w:pPr>
      <w:r w:rsidRPr="00AA5183">
        <w:rPr>
          <w:szCs w:val="24"/>
        </w:rPr>
        <w:t>- закачка отработанных вод в подземные горизонты;</w:t>
      </w:r>
    </w:p>
    <w:p w:rsidR="002C37A9" w:rsidRPr="00AA5183" w:rsidRDefault="002C37A9" w:rsidP="002C37A9">
      <w:pPr>
        <w:pStyle w:val="ConsPlusNormal"/>
        <w:ind w:firstLine="540"/>
        <w:jc w:val="both"/>
        <w:rPr>
          <w:szCs w:val="24"/>
        </w:rPr>
      </w:pPr>
      <w:r w:rsidRPr="00AA5183">
        <w:rPr>
          <w:szCs w:val="24"/>
        </w:rPr>
        <w:t>- подземное складирование твердых отходов;</w:t>
      </w:r>
    </w:p>
    <w:p w:rsidR="002C37A9" w:rsidRPr="00AA5183" w:rsidRDefault="002C37A9" w:rsidP="002C37A9">
      <w:pPr>
        <w:pStyle w:val="ConsPlusNormal"/>
        <w:ind w:firstLine="540"/>
        <w:jc w:val="both"/>
        <w:rPr>
          <w:szCs w:val="24"/>
        </w:rPr>
      </w:pPr>
      <w:r w:rsidRPr="00AA5183">
        <w:rPr>
          <w:szCs w:val="24"/>
        </w:rPr>
        <w:t>- разработка недр земли;</w:t>
      </w:r>
    </w:p>
    <w:p w:rsidR="002C37A9" w:rsidRPr="00AA5183" w:rsidRDefault="002C37A9" w:rsidP="002C37A9">
      <w:pPr>
        <w:pStyle w:val="ConsPlusNormal"/>
        <w:ind w:firstLine="540"/>
        <w:jc w:val="both"/>
        <w:rPr>
          <w:szCs w:val="24"/>
        </w:rPr>
      </w:pPr>
      <w:r w:rsidRPr="00AA5183">
        <w:rPr>
          <w:szCs w:val="24"/>
        </w:rPr>
        <w:t xml:space="preserve">- размещение складов горюче-смазочных материалов, ядохимикатов и минеральных удобрений, накопителей </w:t>
      </w:r>
      <w:proofErr w:type="spellStart"/>
      <w:r w:rsidRPr="00AA5183">
        <w:rPr>
          <w:szCs w:val="24"/>
        </w:rPr>
        <w:t>промстоков</w:t>
      </w:r>
      <w:proofErr w:type="spellEnd"/>
      <w:r w:rsidRPr="00AA5183">
        <w:rPr>
          <w:szCs w:val="24"/>
        </w:rPr>
        <w:t xml:space="preserve">, </w:t>
      </w:r>
      <w:proofErr w:type="spellStart"/>
      <w:r w:rsidRPr="00AA5183">
        <w:rPr>
          <w:szCs w:val="24"/>
        </w:rPr>
        <w:t>шламохранилищ</w:t>
      </w:r>
      <w:proofErr w:type="spellEnd"/>
      <w:r w:rsidRPr="00AA5183">
        <w:rPr>
          <w:szCs w:val="24"/>
        </w:rPr>
        <w:t xml:space="preserve">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2C37A9" w:rsidRPr="00AA5183" w:rsidRDefault="002C37A9" w:rsidP="002C37A9">
      <w:pPr>
        <w:pStyle w:val="ConsPlusNormal"/>
        <w:ind w:firstLine="540"/>
        <w:jc w:val="both"/>
        <w:rPr>
          <w:szCs w:val="24"/>
        </w:rPr>
      </w:pPr>
      <w:r w:rsidRPr="00AA5183">
        <w:rPr>
          <w:szCs w:val="24"/>
        </w:rPr>
        <w:t>- 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2C37A9" w:rsidRPr="00AA5183" w:rsidRDefault="002C37A9" w:rsidP="002C37A9">
      <w:pPr>
        <w:pStyle w:val="ConsPlusNormal"/>
        <w:ind w:firstLine="540"/>
        <w:jc w:val="both"/>
        <w:rPr>
          <w:szCs w:val="24"/>
        </w:rPr>
      </w:pPr>
      <w:r w:rsidRPr="00AA5183">
        <w:rPr>
          <w:szCs w:val="24"/>
        </w:rPr>
        <w:t>- применение удобрений и ядохимикатов;</w:t>
      </w:r>
    </w:p>
    <w:p w:rsidR="002C37A9" w:rsidRPr="00AA5183" w:rsidRDefault="002C37A9" w:rsidP="002C37A9">
      <w:pPr>
        <w:pStyle w:val="ConsPlusNormal"/>
        <w:ind w:firstLine="540"/>
        <w:jc w:val="both"/>
        <w:rPr>
          <w:szCs w:val="24"/>
        </w:rPr>
      </w:pPr>
      <w:r w:rsidRPr="00AA5183">
        <w:rPr>
          <w:szCs w:val="24"/>
        </w:rPr>
        <w:t>- рубка леса главного пользования и реконструкции (допускаются только рубки ухода и санитарные рубки леса).</w:t>
      </w:r>
    </w:p>
    <w:p w:rsidR="002C37A9" w:rsidRPr="00AA5183" w:rsidRDefault="002C37A9" w:rsidP="002C37A9">
      <w:pPr>
        <w:pStyle w:val="ConsPlusNormal"/>
        <w:ind w:firstLine="540"/>
        <w:jc w:val="both"/>
        <w:rPr>
          <w:szCs w:val="24"/>
        </w:rPr>
      </w:pPr>
      <w:r w:rsidRPr="00AA5183">
        <w:rPr>
          <w:szCs w:val="24"/>
        </w:rPr>
        <w:t>Поглощающие скважины и шахтные колодцы, которые могут вызвать загрязнение водоносных горизонтов, следует ликвидировать.</w:t>
      </w:r>
    </w:p>
    <w:p w:rsidR="002C37A9" w:rsidRPr="00AA5183" w:rsidRDefault="002C37A9" w:rsidP="002C37A9">
      <w:pPr>
        <w:pStyle w:val="ConsPlusNormal"/>
        <w:ind w:firstLine="540"/>
        <w:jc w:val="both"/>
        <w:rPr>
          <w:szCs w:val="24"/>
        </w:rPr>
      </w:pPr>
      <w:r>
        <w:rPr>
          <w:szCs w:val="24"/>
        </w:rPr>
        <w:t>1</w:t>
      </w:r>
      <w:r w:rsidRPr="00AA5183">
        <w:rPr>
          <w:szCs w:val="24"/>
        </w:rPr>
        <w:t>.3.1.30.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2C37A9" w:rsidRPr="00AA5183" w:rsidRDefault="002C37A9" w:rsidP="002C37A9">
      <w:pPr>
        <w:pStyle w:val="ConsPlusNormal"/>
        <w:ind w:firstLine="540"/>
        <w:jc w:val="both"/>
        <w:rPr>
          <w:szCs w:val="24"/>
        </w:rPr>
      </w:pPr>
      <w:r w:rsidRPr="00AA5183">
        <w:rPr>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C37A9" w:rsidRPr="00AA5183" w:rsidRDefault="002C37A9" w:rsidP="002C37A9">
      <w:pPr>
        <w:pStyle w:val="ConsPlusNormal"/>
        <w:ind w:firstLine="540"/>
        <w:jc w:val="both"/>
        <w:rPr>
          <w:szCs w:val="24"/>
        </w:rPr>
      </w:pPr>
      <w:r>
        <w:rPr>
          <w:szCs w:val="24"/>
        </w:rPr>
        <w:t>1</w:t>
      </w:r>
      <w:r w:rsidRPr="00AA5183">
        <w:rPr>
          <w:szCs w:val="24"/>
        </w:rPr>
        <w:t>.3.1.31.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3 "Производственная территория" настоящих Нормативов и требованиями к зонам санитарной охраны.</w:t>
      </w:r>
    </w:p>
    <w:p w:rsidR="002C37A9" w:rsidRPr="00AA5183" w:rsidRDefault="002C37A9" w:rsidP="002C37A9">
      <w:pPr>
        <w:pStyle w:val="ConsPlusNormal"/>
        <w:ind w:firstLine="540"/>
        <w:jc w:val="both"/>
        <w:rPr>
          <w:szCs w:val="24"/>
        </w:rPr>
      </w:pPr>
      <w:r w:rsidRPr="00AA5183">
        <w:rPr>
          <w:szCs w:val="24"/>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w:t>
      </w:r>
      <w:smartTag w:uri="urn:schemas-microsoft-com:office:smarttags" w:element="metricconverter">
        <w:smartTagPr>
          <w:attr w:name="ProductID" w:val="0,5 м"/>
        </w:smartTagPr>
        <w:r w:rsidRPr="00AA5183">
          <w:rPr>
            <w:szCs w:val="24"/>
          </w:rPr>
          <w:t>0,5 м</w:t>
        </w:r>
      </w:smartTag>
      <w:r w:rsidRPr="00AA5183">
        <w:rPr>
          <w:szCs w:val="24"/>
        </w:rPr>
        <w:t xml:space="preserve"> выше расчетного максимального уровня воды.</w:t>
      </w:r>
    </w:p>
    <w:p w:rsidR="002C37A9" w:rsidRPr="00AA5183" w:rsidRDefault="002C37A9" w:rsidP="002C37A9">
      <w:pPr>
        <w:pStyle w:val="ConsPlusNormal"/>
        <w:ind w:firstLine="540"/>
        <w:jc w:val="both"/>
        <w:rPr>
          <w:szCs w:val="24"/>
        </w:rPr>
      </w:pPr>
      <w:r>
        <w:rPr>
          <w:szCs w:val="24"/>
        </w:rPr>
        <w:t>1</w:t>
      </w:r>
      <w:r w:rsidRPr="00AA5183">
        <w:rPr>
          <w:szCs w:val="24"/>
        </w:rPr>
        <w:t xml:space="preserve">.3.1.32. Выбор, отвод и использование земель для магистральных водоводов </w:t>
      </w:r>
      <w:r w:rsidRPr="00AA5183">
        <w:rPr>
          <w:szCs w:val="24"/>
        </w:rPr>
        <w:lastRenderedPageBreak/>
        <w:t xml:space="preserve">осуществляются в соответствии с требованиями </w:t>
      </w:r>
      <w:hyperlink r:id="rId35" w:history="1">
        <w:r w:rsidRPr="00DA39D0">
          <w:rPr>
            <w:szCs w:val="24"/>
          </w:rPr>
          <w:t>СН 456-73</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.3.1.33. Размеры земельных участков для размещения колодцев магистральных подземных водоводов должны быть не более 3 x </w:t>
      </w:r>
      <w:smartTag w:uri="urn:schemas-microsoft-com:office:smarttags" w:element="metricconverter">
        <w:smartTagPr>
          <w:attr w:name="ProductID" w:val="3 м"/>
        </w:smartTagPr>
        <w:r w:rsidRPr="00AA5183">
          <w:rPr>
            <w:szCs w:val="24"/>
          </w:rPr>
          <w:t>3 м</w:t>
        </w:r>
      </w:smartTag>
      <w:r w:rsidRPr="00AA5183">
        <w:rPr>
          <w:szCs w:val="24"/>
        </w:rPr>
        <w:t xml:space="preserve">, камер переключения и запорной арматуры - не более 10 x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.3.1.34. Размеры земельных участков для станций водоочистки в зависимости от их производительности (единица измерения - тыс. куб. м/</w:t>
      </w:r>
      <w:proofErr w:type="spellStart"/>
      <w:r w:rsidRPr="00AA5183">
        <w:rPr>
          <w:szCs w:val="24"/>
        </w:rPr>
        <w:t>сут</w:t>
      </w:r>
      <w:proofErr w:type="spellEnd"/>
      <w:r w:rsidRPr="00AA5183">
        <w:rPr>
          <w:szCs w:val="24"/>
        </w:rPr>
        <w:t>.) следует принимать по проекту, но не более:</w:t>
      </w:r>
    </w:p>
    <w:p w:rsidR="002C37A9" w:rsidRPr="00AA5183" w:rsidRDefault="002C37A9" w:rsidP="002C37A9">
      <w:pPr>
        <w:pStyle w:val="ConsPlusNormal"/>
        <w:ind w:firstLine="540"/>
        <w:jc w:val="both"/>
        <w:rPr>
          <w:szCs w:val="24"/>
        </w:rPr>
      </w:pPr>
      <w:r w:rsidRPr="00AA5183">
        <w:rPr>
          <w:szCs w:val="24"/>
        </w:rPr>
        <w:t xml:space="preserve">- до 0,8 - </w:t>
      </w:r>
      <w:smartTag w:uri="urn:schemas-microsoft-com:office:smarttags" w:element="metricconverter">
        <w:smartTagPr>
          <w:attr w:name="ProductID" w:val="1 га"/>
        </w:smartTagPr>
        <w:r w:rsidRPr="00AA5183">
          <w:rPr>
            <w:szCs w:val="24"/>
          </w:rPr>
          <w:t>1 га</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свыше 0,8 - до 12 - </w:t>
      </w:r>
      <w:smartTag w:uri="urn:schemas-microsoft-com:office:smarttags" w:element="metricconverter">
        <w:smartTagPr>
          <w:attr w:name="ProductID" w:val="2 га"/>
        </w:smartTagPr>
        <w:r w:rsidRPr="00AA5183">
          <w:rPr>
            <w:szCs w:val="24"/>
          </w:rPr>
          <w:t>2 га</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.3.1.35. Расходные склады для хранения сильнодействующих ядовитых веществ на площадке водопроводных сооружений следует размещать:</w:t>
      </w:r>
    </w:p>
    <w:p w:rsidR="002C37A9" w:rsidRPr="00AA5183" w:rsidRDefault="002C37A9" w:rsidP="002C37A9">
      <w:pPr>
        <w:pStyle w:val="ConsPlusNormal"/>
        <w:ind w:firstLine="540"/>
        <w:jc w:val="both"/>
        <w:rPr>
          <w:szCs w:val="24"/>
        </w:rPr>
      </w:pPr>
      <w:r w:rsidRPr="00AA5183">
        <w:rPr>
          <w:szCs w:val="24"/>
        </w:rPr>
        <w:t xml:space="preserve">- от зданий и сооружений (не относящихся к складскому хозяйству) с постоянным пребыванием людей и от водоемов и водотоков - на расстоянии не менее </w:t>
      </w:r>
      <w:smartTag w:uri="urn:schemas-microsoft-com:office:smarttags" w:element="metricconverter">
        <w:smartTagPr>
          <w:attr w:name="ProductID" w:val="30 м"/>
        </w:smartTagPr>
        <w:r w:rsidRPr="00AA5183">
          <w:rPr>
            <w:szCs w:val="24"/>
          </w:rPr>
          <w:t>30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от зданий без постоянного пребывания людей - согласно </w:t>
      </w:r>
      <w:hyperlink r:id="rId36" w:history="1">
        <w:r w:rsidRPr="00DA39D0">
          <w:rPr>
            <w:szCs w:val="24"/>
          </w:rPr>
          <w:t>СНиП II-89-80*</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 от жилых, общественных и производственных зданий (вне площадки) при хранении сильнодействующих ядовитых веществ:</w:t>
      </w:r>
    </w:p>
    <w:p w:rsidR="002C37A9" w:rsidRPr="00AA5183" w:rsidRDefault="002C37A9" w:rsidP="002C37A9">
      <w:pPr>
        <w:pStyle w:val="ConsPlusNormal"/>
        <w:ind w:firstLine="540"/>
        <w:jc w:val="both"/>
        <w:rPr>
          <w:szCs w:val="24"/>
        </w:rPr>
      </w:pPr>
      <w:r w:rsidRPr="00AA5183">
        <w:rPr>
          <w:szCs w:val="24"/>
        </w:rPr>
        <w:t xml:space="preserve">- в стационарных емкостях (цистернах, танках) - не менее </w:t>
      </w:r>
      <w:smartTag w:uri="urn:schemas-microsoft-com:office:smarttags" w:element="metricconverter">
        <w:smartTagPr>
          <w:attr w:name="ProductID" w:val="300 м"/>
        </w:smartTagPr>
        <w:r w:rsidRPr="00AA5183">
          <w:rPr>
            <w:szCs w:val="24"/>
          </w:rPr>
          <w:t>300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в контейнерах или баллонах - не менее </w:t>
      </w:r>
      <w:smartTag w:uri="urn:schemas-microsoft-com:office:smarttags" w:element="metricconverter">
        <w:smartTagPr>
          <w:attr w:name="ProductID" w:val="100 м"/>
        </w:smartTagPr>
        <w:r w:rsidRPr="00AA5183">
          <w:rPr>
            <w:szCs w:val="24"/>
          </w:rPr>
          <w:t>100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w:t>
      </w:r>
      <w:smartTag w:uri="urn:schemas-microsoft-com:office:smarttags" w:element="metricconverter">
        <w:smartTagPr>
          <w:attr w:name="ProductID" w:val="0,01 мм"/>
        </w:smartTagPr>
        <w:r w:rsidRPr="00AA5183">
          <w:rPr>
            <w:szCs w:val="24"/>
          </w:rPr>
          <w:t>0,01 мм</w:t>
        </w:r>
      </w:smartTag>
      <w:r w:rsidRPr="00AA5183">
        <w:rPr>
          <w:szCs w:val="24"/>
        </w:rPr>
        <w:t xml:space="preserve">). Коэффициент запаса прочности по давлению должен быть не менее </w:t>
      </w:r>
      <w:smartTag w:uri="urn:schemas-microsoft-com:office:smarttags" w:element="metricconverter">
        <w:smartTagPr>
          <w:attr w:name="ProductID" w:val="1,8 мм"/>
        </w:smartTagPr>
        <w:r w:rsidRPr="00AA5183">
          <w:rPr>
            <w:szCs w:val="24"/>
          </w:rPr>
          <w:t>1,8 мм</w:t>
        </w:r>
      </w:smartTag>
      <w:r w:rsidRPr="00AA5183">
        <w:rPr>
          <w:szCs w:val="24"/>
        </w:rPr>
        <w:t xml:space="preserve"> после 50 лет эксплуатации.</w:t>
      </w:r>
    </w:p>
    <w:p w:rsidR="002C37A9" w:rsidRPr="00AA5183" w:rsidRDefault="002C37A9" w:rsidP="002C37A9">
      <w:pPr>
        <w:pStyle w:val="ConsPlusNormal"/>
        <w:ind w:firstLine="540"/>
        <w:jc w:val="both"/>
        <w:rPr>
          <w:szCs w:val="24"/>
        </w:rPr>
      </w:pPr>
      <w:r>
        <w:rPr>
          <w:szCs w:val="24"/>
        </w:rPr>
        <w:t>1</w:t>
      </w:r>
      <w:r w:rsidRPr="00AA5183">
        <w:rPr>
          <w:szCs w:val="24"/>
        </w:rPr>
        <w:t>.3.1.37. При проектировании магистральных водоводов предусматривать оборудование для защиты от гидроударов.</w:t>
      </w:r>
    </w:p>
    <w:p w:rsidR="002C37A9" w:rsidRPr="00AA5183" w:rsidRDefault="002C37A9" w:rsidP="002C37A9">
      <w:pPr>
        <w:pStyle w:val="ConsPlusNormal"/>
        <w:ind w:firstLine="540"/>
        <w:jc w:val="both"/>
        <w:rPr>
          <w:szCs w:val="24"/>
        </w:rPr>
      </w:pPr>
      <w:r>
        <w:rPr>
          <w:szCs w:val="24"/>
        </w:rPr>
        <w:t>1</w:t>
      </w:r>
      <w:r w:rsidRPr="00AA5183">
        <w:rPr>
          <w:szCs w:val="24"/>
        </w:rPr>
        <w:t>.3.1.38. 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p w:rsidR="002C37A9" w:rsidRPr="00AA5183" w:rsidRDefault="002C37A9" w:rsidP="002C37A9">
      <w:pPr>
        <w:pStyle w:val="ConsPlusNormal"/>
        <w:ind w:firstLine="540"/>
        <w:jc w:val="both"/>
        <w:rPr>
          <w:szCs w:val="24"/>
        </w:rPr>
      </w:pPr>
      <w:r w:rsidRPr="00AA5183">
        <w:rPr>
          <w:szCs w:val="24"/>
        </w:rPr>
        <w:t>При проектировании станций водоподготовки предусматривать многоступенчатую очистку воды, нано-, микро-, ультрафильтрацию.</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.3.2. Канализация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2C37A9" w:rsidRPr="00AA5183" w:rsidRDefault="002C37A9" w:rsidP="002C37A9">
      <w:pPr>
        <w:pStyle w:val="ConsPlusNormal"/>
        <w:ind w:firstLine="540"/>
        <w:jc w:val="both"/>
        <w:rPr>
          <w:szCs w:val="24"/>
        </w:rPr>
      </w:pPr>
      <w:r w:rsidRPr="00AA5183">
        <w:rPr>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2C37A9" w:rsidRPr="00AA5183" w:rsidRDefault="002C37A9" w:rsidP="002C37A9">
      <w:pPr>
        <w:pStyle w:val="ConsPlusNormal"/>
        <w:ind w:firstLine="540"/>
        <w:jc w:val="both"/>
        <w:rPr>
          <w:szCs w:val="24"/>
        </w:rPr>
      </w:pPr>
      <w:r w:rsidRPr="00AA5183">
        <w:rPr>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w:t>
      </w:r>
      <w:proofErr w:type="spellStart"/>
      <w:r w:rsidRPr="00AA5183">
        <w:rPr>
          <w:szCs w:val="24"/>
        </w:rPr>
        <w:t>гипохлорид</w:t>
      </w:r>
      <w:proofErr w:type="spellEnd"/>
      <w:r w:rsidRPr="00AA5183">
        <w:rPr>
          <w:szCs w:val="24"/>
        </w:rPr>
        <w:t>,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2C37A9" w:rsidRPr="00AA5183" w:rsidRDefault="002C37A9" w:rsidP="002C37A9">
      <w:pPr>
        <w:pStyle w:val="ConsPlusNormal"/>
        <w:ind w:firstLine="540"/>
        <w:jc w:val="both"/>
        <w:rPr>
          <w:szCs w:val="24"/>
        </w:rPr>
      </w:pPr>
      <w:r>
        <w:rPr>
          <w:szCs w:val="24"/>
        </w:rPr>
        <w:t>1</w:t>
      </w:r>
      <w:r w:rsidRPr="00AA5183">
        <w:rPr>
          <w:szCs w:val="24"/>
        </w:rPr>
        <w:t xml:space="preserve">.3.2.2. Расчет систем канализации населенных пунктов, их резервных территорий, а также размещение очистных сооружений следует производить в соответствии со </w:t>
      </w:r>
      <w:hyperlink r:id="rId37" w:history="1">
        <w:r w:rsidRPr="00DA39D0">
          <w:rPr>
            <w:szCs w:val="24"/>
          </w:rPr>
          <w:t>СНиП 2.04.03-85</w:t>
        </w:r>
      </w:hyperlink>
      <w:r w:rsidRPr="00AA5183">
        <w:rPr>
          <w:szCs w:val="24"/>
        </w:rPr>
        <w:t xml:space="preserve"> и </w:t>
      </w:r>
      <w:hyperlink r:id="rId38" w:history="1">
        <w:r w:rsidRPr="00DA39D0">
          <w:rPr>
            <w:szCs w:val="24"/>
          </w:rPr>
          <w:t>СанПиН 2.2.1/2.1.1.1200-03</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.3.2.3. Удельное среднесуточное водоотведение бытовых сточных вод следует принимать </w:t>
      </w:r>
      <w:r w:rsidRPr="00AA5183">
        <w:rPr>
          <w:szCs w:val="24"/>
        </w:rPr>
        <w:lastRenderedPageBreak/>
        <w:t>равным удельному среднесуточному водопотреблению без учета расхода воды на полив территорий и зеленых насаждений.</w:t>
      </w:r>
    </w:p>
    <w:p w:rsidR="002C37A9" w:rsidRPr="00AA5183" w:rsidRDefault="002C37A9" w:rsidP="002C37A9">
      <w:pPr>
        <w:pStyle w:val="ConsPlusNormal"/>
        <w:ind w:firstLine="540"/>
        <w:jc w:val="both"/>
        <w:rPr>
          <w:szCs w:val="24"/>
        </w:rPr>
      </w:pPr>
      <w:r w:rsidRPr="00AA5183">
        <w:rPr>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2C37A9" w:rsidRPr="00AA5183" w:rsidRDefault="002C37A9" w:rsidP="002C37A9">
      <w:pPr>
        <w:pStyle w:val="ConsPlusNormal"/>
        <w:ind w:firstLine="540"/>
        <w:jc w:val="both"/>
        <w:rPr>
          <w:szCs w:val="24"/>
        </w:rPr>
      </w:pPr>
      <w:r w:rsidRPr="00AA5183">
        <w:rPr>
          <w:szCs w:val="24"/>
        </w:rPr>
        <w:t xml:space="preserve">Удельное водоотведение в </w:t>
      </w:r>
      <w:proofErr w:type="spellStart"/>
      <w:r w:rsidRPr="00AA5183">
        <w:rPr>
          <w:szCs w:val="24"/>
        </w:rPr>
        <w:t>неканализованных</w:t>
      </w:r>
      <w:proofErr w:type="spellEnd"/>
      <w:r w:rsidRPr="00AA5183">
        <w:rPr>
          <w:szCs w:val="24"/>
        </w:rPr>
        <w:t xml:space="preserve"> районах следует принимать из расчета 25 л/</w:t>
      </w:r>
      <w:proofErr w:type="spellStart"/>
      <w:r w:rsidRPr="00AA5183">
        <w:rPr>
          <w:szCs w:val="24"/>
        </w:rPr>
        <w:t>сут</w:t>
      </w:r>
      <w:proofErr w:type="spellEnd"/>
      <w:r w:rsidRPr="00AA5183">
        <w:rPr>
          <w:szCs w:val="24"/>
        </w:rPr>
        <w:t>. на одного жителя.</w:t>
      </w:r>
    </w:p>
    <w:p w:rsidR="002C37A9" w:rsidRPr="00AA5183" w:rsidRDefault="002C37A9" w:rsidP="002C37A9">
      <w:pPr>
        <w:pStyle w:val="ConsPlusNormal"/>
        <w:ind w:firstLine="540"/>
        <w:jc w:val="both"/>
        <w:rPr>
          <w:szCs w:val="24"/>
        </w:rPr>
      </w:pPr>
      <w:r>
        <w:rPr>
          <w:szCs w:val="24"/>
        </w:rPr>
        <w:t>1</w:t>
      </w:r>
      <w:r w:rsidRPr="00AA5183">
        <w:rPr>
          <w:szCs w:val="24"/>
        </w:rPr>
        <w:t xml:space="preserve">.3.2.4. </w:t>
      </w:r>
      <w:proofErr w:type="spellStart"/>
      <w:r w:rsidRPr="00AA5183">
        <w:rPr>
          <w:szCs w:val="24"/>
        </w:rPr>
        <w:t>Канализование</w:t>
      </w:r>
      <w:proofErr w:type="spellEnd"/>
      <w:r w:rsidRPr="00AA5183">
        <w:rPr>
          <w:szCs w:val="24"/>
        </w:rPr>
        <w:t xml:space="preserve"> населенных пунктов следует предусматривать по системам: раздельной - полной или неполной, </w:t>
      </w:r>
      <w:proofErr w:type="spellStart"/>
      <w:r w:rsidRPr="00AA5183">
        <w:rPr>
          <w:szCs w:val="24"/>
        </w:rPr>
        <w:t>полураздельной</w:t>
      </w:r>
      <w:proofErr w:type="spellEnd"/>
      <w:r w:rsidRPr="00AA5183">
        <w:rPr>
          <w:szCs w:val="24"/>
        </w:rPr>
        <w:t>, а также комбинированной.</w:t>
      </w:r>
    </w:p>
    <w:p w:rsidR="002C37A9" w:rsidRPr="00AA5183" w:rsidRDefault="002C37A9" w:rsidP="002C37A9">
      <w:pPr>
        <w:pStyle w:val="ConsPlusNormal"/>
        <w:ind w:firstLine="540"/>
        <w:jc w:val="both"/>
        <w:rPr>
          <w:szCs w:val="24"/>
        </w:rPr>
      </w:pPr>
      <w:r w:rsidRPr="00AA5183">
        <w:rPr>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2C37A9" w:rsidRPr="00AA5183" w:rsidRDefault="002C37A9" w:rsidP="002C37A9">
      <w:pPr>
        <w:pStyle w:val="ConsPlusNormal"/>
        <w:ind w:firstLine="540"/>
        <w:jc w:val="both"/>
        <w:rPr>
          <w:szCs w:val="24"/>
        </w:rPr>
      </w:pPr>
      <w:r w:rsidRPr="00AA5183">
        <w:rPr>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2C37A9" w:rsidRPr="00AA5183" w:rsidRDefault="002C37A9" w:rsidP="002C37A9">
      <w:pPr>
        <w:pStyle w:val="ConsPlusNormal"/>
        <w:ind w:firstLine="540"/>
        <w:jc w:val="both"/>
        <w:rPr>
          <w:szCs w:val="24"/>
        </w:rPr>
      </w:pPr>
      <w:r>
        <w:rPr>
          <w:szCs w:val="24"/>
        </w:rPr>
        <w:t>1</w:t>
      </w:r>
      <w:r w:rsidRPr="00AA5183">
        <w:rPr>
          <w:szCs w:val="24"/>
        </w:rPr>
        <w:t>.3.2.5. Канализацию населенных пунктов до 5000 человек следует предусматривать по неполной раздельной системе.</w:t>
      </w:r>
    </w:p>
    <w:p w:rsidR="002C37A9" w:rsidRPr="00AA5183" w:rsidRDefault="002C37A9" w:rsidP="002C37A9">
      <w:pPr>
        <w:pStyle w:val="ConsPlusNormal"/>
        <w:ind w:firstLine="540"/>
        <w:jc w:val="both"/>
        <w:rPr>
          <w:szCs w:val="24"/>
        </w:rPr>
      </w:pPr>
      <w:r w:rsidRPr="00AA5183">
        <w:rPr>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2C37A9" w:rsidRPr="00AA5183" w:rsidRDefault="002C37A9" w:rsidP="002C37A9">
      <w:pPr>
        <w:pStyle w:val="ConsPlusNormal"/>
        <w:ind w:firstLine="540"/>
        <w:jc w:val="both"/>
        <w:rPr>
          <w:szCs w:val="24"/>
        </w:rPr>
      </w:pPr>
      <w:r>
        <w:rPr>
          <w:szCs w:val="24"/>
        </w:rPr>
        <w:t>1</w:t>
      </w:r>
      <w:r w:rsidRPr="00AA5183">
        <w:rPr>
          <w:szCs w:val="24"/>
        </w:rPr>
        <w:t>.3.2.6.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2C37A9" w:rsidRPr="00AA5183" w:rsidRDefault="002C37A9" w:rsidP="002C37A9">
      <w:pPr>
        <w:pStyle w:val="ConsPlusNormal"/>
        <w:ind w:firstLine="540"/>
        <w:jc w:val="both"/>
        <w:rPr>
          <w:szCs w:val="24"/>
        </w:rPr>
      </w:pPr>
      <w:r w:rsidRPr="00AA5183">
        <w:rPr>
          <w:szCs w:val="24"/>
        </w:rPr>
        <w:t>Устройство централизованных схем раздельно для жилой и производственной зон допускается при технико-экономическом обосновании.</w:t>
      </w:r>
    </w:p>
    <w:p w:rsidR="002C37A9" w:rsidRPr="00AA5183" w:rsidRDefault="002C37A9" w:rsidP="002C37A9">
      <w:pPr>
        <w:pStyle w:val="ConsPlusNormal"/>
        <w:ind w:firstLine="540"/>
        <w:jc w:val="both"/>
        <w:rPr>
          <w:szCs w:val="24"/>
        </w:rPr>
      </w:pPr>
      <w:r>
        <w:rPr>
          <w:szCs w:val="24"/>
        </w:rPr>
        <w:t>1</w:t>
      </w:r>
      <w:r w:rsidRPr="00AA5183">
        <w:rPr>
          <w:szCs w:val="24"/>
        </w:rPr>
        <w:t>.3.2.7. Децентрализованные схемы канализации допускается предусматривать:</w:t>
      </w:r>
    </w:p>
    <w:p w:rsidR="002C37A9" w:rsidRPr="00AA5183" w:rsidRDefault="002C37A9" w:rsidP="002C37A9">
      <w:pPr>
        <w:pStyle w:val="ConsPlusNormal"/>
        <w:ind w:firstLine="540"/>
        <w:jc w:val="both"/>
        <w:rPr>
          <w:szCs w:val="24"/>
        </w:rPr>
      </w:pPr>
      <w:r w:rsidRPr="00AA5183">
        <w:rPr>
          <w:szCs w:val="24"/>
        </w:rPr>
        <w:t>- при отсутствии опасности загрязнения используемых для водоснабжения водоносных горизонтов;</w:t>
      </w:r>
    </w:p>
    <w:p w:rsidR="002C37A9" w:rsidRPr="00AA5183" w:rsidRDefault="002C37A9" w:rsidP="002C37A9">
      <w:pPr>
        <w:pStyle w:val="ConsPlusNormal"/>
        <w:ind w:firstLine="540"/>
        <w:jc w:val="both"/>
        <w:rPr>
          <w:szCs w:val="24"/>
        </w:rPr>
      </w:pPr>
      <w:r w:rsidRPr="00AA5183">
        <w:rPr>
          <w:szCs w:val="24"/>
        </w:rPr>
        <w:t>-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w:t>
      </w:r>
    </w:p>
    <w:p w:rsidR="002C37A9" w:rsidRPr="00AA5183" w:rsidRDefault="002C37A9" w:rsidP="002C37A9">
      <w:pPr>
        <w:pStyle w:val="ConsPlusNormal"/>
        <w:ind w:firstLine="540"/>
        <w:jc w:val="both"/>
        <w:rPr>
          <w:szCs w:val="24"/>
        </w:rPr>
      </w:pPr>
      <w:r w:rsidRPr="00AA5183">
        <w:rPr>
          <w:szCs w:val="24"/>
        </w:rPr>
        <w:t xml:space="preserve">- при расположении объектов </w:t>
      </w:r>
      <w:proofErr w:type="spellStart"/>
      <w:r w:rsidRPr="00AA5183">
        <w:rPr>
          <w:szCs w:val="24"/>
        </w:rPr>
        <w:t>канализования</w:t>
      </w:r>
      <w:proofErr w:type="spellEnd"/>
      <w:r w:rsidRPr="00AA5183">
        <w:rPr>
          <w:szCs w:val="24"/>
        </w:rPr>
        <w:t xml:space="preserve"> на расстоянии не менее </w:t>
      </w:r>
      <w:smartTag w:uri="urn:schemas-microsoft-com:office:smarttags" w:element="metricconverter">
        <w:smartTagPr>
          <w:attr w:name="ProductID" w:val="500 м"/>
        </w:smartTagPr>
        <w:r w:rsidRPr="00AA5183">
          <w:rPr>
            <w:szCs w:val="24"/>
          </w:rPr>
          <w:t>500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при необходимости </w:t>
      </w:r>
      <w:proofErr w:type="spellStart"/>
      <w:r w:rsidRPr="00AA5183">
        <w:rPr>
          <w:szCs w:val="24"/>
        </w:rPr>
        <w:t>канализования</w:t>
      </w:r>
      <w:proofErr w:type="spellEnd"/>
      <w:r w:rsidRPr="00AA5183">
        <w:rPr>
          <w:szCs w:val="24"/>
        </w:rPr>
        <w:t xml:space="preserve"> групп или отдельных зданий.</w:t>
      </w:r>
    </w:p>
    <w:p w:rsidR="002C37A9" w:rsidRPr="00AA5183" w:rsidRDefault="002C37A9" w:rsidP="002C37A9">
      <w:pPr>
        <w:pStyle w:val="ConsPlusNormal"/>
        <w:ind w:firstLine="540"/>
        <w:jc w:val="both"/>
        <w:rPr>
          <w:szCs w:val="24"/>
        </w:rPr>
      </w:pPr>
      <w:r>
        <w:rPr>
          <w:szCs w:val="24"/>
        </w:rPr>
        <w:t>1</w:t>
      </w:r>
      <w:r w:rsidRPr="00AA5183">
        <w:rPr>
          <w:szCs w:val="24"/>
        </w:rPr>
        <w:t xml:space="preserve">.3.2.8. </w:t>
      </w:r>
      <w:proofErr w:type="spellStart"/>
      <w:r w:rsidRPr="00AA5183">
        <w:rPr>
          <w:szCs w:val="24"/>
        </w:rPr>
        <w:t>Канализование</w:t>
      </w:r>
      <w:proofErr w:type="spellEnd"/>
      <w:r w:rsidRPr="00AA5183">
        <w:rPr>
          <w:szCs w:val="24"/>
        </w:rPr>
        <w:t xml:space="preserve"> промышленных предприятий следует предусматривать по полной раздельной системе.</w:t>
      </w:r>
    </w:p>
    <w:p w:rsidR="002C37A9" w:rsidRPr="00AA5183" w:rsidRDefault="002C37A9" w:rsidP="002C37A9">
      <w:pPr>
        <w:pStyle w:val="ConsPlusNormal"/>
        <w:ind w:firstLine="540"/>
        <w:jc w:val="both"/>
        <w:rPr>
          <w:szCs w:val="24"/>
        </w:rPr>
      </w:pPr>
      <w:r w:rsidRPr="00AA5183">
        <w:rPr>
          <w:szCs w:val="24"/>
        </w:rPr>
        <w:t xml:space="preserve">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w:t>
      </w:r>
      <w:proofErr w:type="spellStart"/>
      <w:r w:rsidRPr="00AA5183">
        <w:rPr>
          <w:szCs w:val="24"/>
        </w:rPr>
        <w:t>водообеспечения</w:t>
      </w:r>
      <w:proofErr w:type="spellEnd"/>
      <w:r w:rsidRPr="00AA5183">
        <w:rPr>
          <w:szCs w:val="24"/>
        </w:rPr>
        <w:t>.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2C37A9" w:rsidRPr="00AA5183" w:rsidRDefault="002C37A9" w:rsidP="002C37A9">
      <w:pPr>
        <w:pStyle w:val="ConsPlusNormal"/>
        <w:ind w:firstLine="540"/>
        <w:jc w:val="both"/>
        <w:rPr>
          <w:szCs w:val="24"/>
        </w:rPr>
      </w:pPr>
      <w:r>
        <w:rPr>
          <w:szCs w:val="24"/>
        </w:rPr>
        <w:t>1</w:t>
      </w:r>
      <w:r w:rsidRPr="00AA5183">
        <w:rPr>
          <w:szCs w:val="24"/>
        </w:rPr>
        <w:t>.3.2.9. Наименьшие уклоны трубопроводов для всех систем канализации следует принимать в процентах:</w:t>
      </w:r>
    </w:p>
    <w:p w:rsidR="002C37A9" w:rsidRPr="00AA5183" w:rsidRDefault="002C37A9" w:rsidP="002C37A9">
      <w:pPr>
        <w:pStyle w:val="ConsPlusNormal"/>
        <w:ind w:firstLine="540"/>
        <w:jc w:val="both"/>
        <w:rPr>
          <w:szCs w:val="24"/>
        </w:rPr>
      </w:pPr>
      <w:r w:rsidRPr="00AA5183">
        <w:rPr>
          <w:szCs w:val="24"/>
        </w:rPr>
        <w:t xml:space="preserve">- 0,008 - для труб диаметром </w:t>
      </w:r>
      <w:smartTag w:uri="urn:schemas-microsoft-com:office:smarttags" w:element="metricconverter">
        <w:smartTagPr>
          <w:attr w:name="ProductID" w:val="150 мм"/>
        </w:smartTagPr>
        <w:r w:rsidRPr="00AA5183">
          <w:rPr>
            <w:szCs w:val="24"/>
          </w:rPr>
          <w:t>150 мм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- 0,007 - для труб диаметром </w:t>
      </w:r>
      <w:smartTag w:uri="urn:schemas-microsoft-com:office:smarttags" w:element="metricconverter">
        <w:smartTagPr>
          <w:attr w:name="ProductID" w:val="200 мм"/>
        </w:smartTagPr>
        <w:r w:rsidRPr="00AA5183">
          <w:rPr>
            <w:szCs w:val="24"/>
          </w:rPr>
          <w:t>200 мм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В зависимости от местных условий при соответствующем обосновании для отдельных участков сети допускается принимать уклоны в процентах:</w:t>
      </w:r>
    </w:p>
    <w:p w:rsidR="002C37A9" w:rsidRPr="00AA5183" w:rsidRDefault="002C37A9" w:rsidP="002C37A9">
      <w:pPr>
        <w:pStyle w:val="ConsPlusNormal"/>
        <w:ind w:firstLine="540"/>
        <w:jc w:val="both"/>
        <w:rPr>
          <w:szCs w:val="24"/>
        </w:rPr>
      </w:pPr>
      <w:r w:rsidRPr="00AA5183">
        <w:rPr>
          <w:szCs w:val="24"/>
        </w:rPr>
        <w:t xml:space="preserve">- 0,007 - для труб диаметром </w:t>
      </w:r>
      <w:smartTag w:uri="urn:schemas-microsoft-com:office:smarttags" w:element="metricconverter">
        <w:smartTagPr>
          <w:attr w:name="ProductID" w:val="150 мм"/>
        </w:smartTagPr>
        <w:r w:rsidRPr="00AA5183">
          <w:rPr>
            <w:szCs w:val="24"/>
          </w:rPr>
          <w:t>150 мм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- 0,005 - для труб диаметром </w:t>
      </w:r>
      <w:smartTag w:uri="urn:schemas-microsoft-com:office:smarttags" w:element="metricconverter">
        <w:smartTagPr>
          <w:attr w:name="ProductID" w:val="200 мм"/>
        </w:smartTagPr>
        <w:r w:rsidRPr="00AA5183">
          <w:rPr>
            <w:szCs w:val="24"/>
          </w:rPr>
          <w:t>200 мм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Уклон присоединения от дождеприемников следует принимать 0,02 процента.</w:t>
      </w:r>
    </w:p>
    <w:p w:rsidR="002C37A9" w:rsidRPr="00AA5183" w:rsidRDefault="002C37A9" w:rsidP="002C37A9">
      <w:pPr>
        <w:pStyle w:val="ConsPlusNormal"/>
        <w:ind w:firstLine="540"/>
        <w:jc w:val="both"/>
        <w:rPr>
          <w:szCs w:val="24"/>
        </w:rPr>
      </w:pPr>
      <w:r>
        <w:rPr>
          <w:szCs w:val="24"/>
        </w:rPr>
        <w:t>1</w:t>
      </w:r>
      <w:r w:rsidRPr="00AA5183">
        <w:rPr>
          <w:szCs w:val="24"/>
        </w:rPr>
        <w:t xml:space="preserve">.3.2.10.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w:t>
      </w:r>
      <w:smartTag w:uri="urn:schemas-microsoft-com:office:smarttags" w:element="metricconverter">
        <w:smartTagPr>
          <w:attr w:name="ProductID" w:val="1000 кв. м"/>
        </w:smartTagPr>
        <w:r w:rsidRPr="00AA5183">
          <w:rPr>
            <w:szCs w:val="24"/>
          </w:rPr>
          <w:t>1000 кв. м</w:t>
        </w:r>
      </w:smartTag>
      <w:r w:rsidRPr="00AA5183">
        <w:rPr>
          <w:szCs w:val="24"/>
        </w:rPr>
        <w:t xml:space="preserve"> жилой застройки.</w:t>
      </w:r>
    </w:p>
    <w:p w:rsidR="002C37A9" w:rsidRPr="00AA5183" w:rsidRDefault="002C37A9" w:rsidP="002C37A9">
      <w:pPr>
        <w:pStyle w:val="ConsPlusNormal"/>
        <w:ind w:firstLine="540"/>
        <w:jc w:val="both"/>
        <w:rPr>
          <w:szCs w:val="24"/>
        </w:rPr>
      </w:pPr>
      <w:r>
        <w:rPr>
          <w:szCs w:val="24"/>
        </w:rPr>
        <w:lastRenderedPageBreak/>
        <w:t>1</w:t>
      </w:r>
      <w:r w:rsidRPr="00AA5183">
        <w:rPr>
          <w:szCs w:val="24"/>
        </w:rPr>
        <w:t>.3.2.11. На пересечении канализационных сетей с водоемами и водотоками следует предусматривать дюкеры не менее чем в две рабочие линии.</w:t>
      </w:r>
    </w:p>
    <w:p w:rsidR="002C37A9" w:rsidRPr="00AA5183" w:rsidRDefault="002C37A9" w:rsidP="002C37A9">
      <w:pPr>
        <w:pStyle w:val="ConsPlusNormal"/>
        <w:ind w:firstLine="540"/>
        <w:jc w:val="both"/>
        <w:rPr>
          <w:szCs w:val="24"/>
        </w:rPr>
      </w:pPr>
      <w:r w:rsidRPr="00AA5183">
        <w:rPr>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2C37A9" w:rsidRPr="00AA5183" w:rsidRDefault="002C37A9" w:rsidP="002C37A9">
      <w:pPr>
        <w:pStyle w:val="ConsPlusNormal"/>
        <w:ind w:firstLine="540"/>
        <w:jc w:val="both"/>
        <w:rPr>
          <w:szCs w:val="24"/>
        </w:rPr>
      </w:pPr>
      <w:r w:rsidRPr="00AA5183">
        <w:rPr>
          <w:szCs w:val="24"/>
        </w:rPr>
        <w:t>При пересечении оврагов допускается предусматривать дюкеры в одну линию.</w:t>
      </w:r>
    </w:p>
    <w:p w:rsidR="002C37A9" w:rsidRPr="00AA5183" w:rsidRDefault="002C37A9" w:rsidP="002C37A9">
      <w:pPr>
        <w:pStyle w:val="ConsPlusNormal"/>
        <w:ind w:firstLine="540"/>
        <w:jc w:val="both"/>
        <w:rPr>
          <w:szCs w:val="24"/>
        </w:rPr>
      </w:pPr>
      <w:r>
        <w:rPr>
          <w:szCs w:val="24"/>
        </w:rPr>
        <w:t>1</w:t>
      </w:r>
      <w:r w:rsidRPr="00AA5183">
        <w:rPr>
          <w:szCs w:val="24"/>
        </w:rPr>
        <w:t xml:space="preserve">.3.2.12. Прием сточных вод от </w:t>
      </w:r>
      <w:proofErr w:type="spellStart"/>
      <w:r w:rsidRPr="00AA5183">
        <w:rPr>
          <w:szCs w:val="24"/>
        </w:rPr>
        <w:t>неканализованных</w:t>
      </w:r>
      <w:proofErr w:type="spellEnd"/>
      <w:r w:rsidRPr="00AA5183">
        <w:rPr>
          <w:szCs w:val="24"/>
        </w:rPr>
        <w:t xml:space="preserve"> районов следует осуществлять через сливные станции.</w:t>
      </w:r>
    </w:p>
    <w:p w:rsidR="002C37A9" w:rsidRPr="00AA5183" w:rsidRDefault="002C37A9" w:rsidP="002C37A9">
      <w:pPr>
        <w:pStyle w:val="ConsPlusNormal"/>
        <w:ind w:firstLine="540"/>
        <w:jc w:val="both"/>
        <w:rPr>
          <w:szCs w:val="24"/>
        </w:rPr>
      </w:pPr>
      <w:r w:rsidRPr="00AA5183">
        <w:rPr>
          <w:szCs w:val="24"/>
        </w:rPr>
        <w:t xml:space="preserve">Сливные станции следует проектировать вблизи канализационного коллектора диаметром не менее </w:t>
      </w:r>
      <w:smartTag w:uri="urn:schemas-microsoft-com:office:smarttags" w:element="metricconverter">
        <w:smartTagPr>
          <w:attr w:name="ProductID" w:val="400 мм"/>
        </w:smartTagPr>
        <w:r w:rsidRPr="00AA5183">
          <w:rPr>
            <w:szCs w:val="24"/>
          </w:rPr>
          <w:t>400 мм</w:t>
        </w:r>
      </w:smartTag>
      <w:r w:rsidRPr="00AA5183">
        <w:rPr>
          <w:szCs w:val="24"/>
        </w:rPr>
        <w:t>, при этом количество сточных вод, поступающих от сливной станции, не должно превышать 20 процентов общего расчетного расхода по коллектору.</w:t>
      </w:r>
    </w:p>
    <w:p w:rsidR="002C37A9" w:rsidRPr="00AA5183" w:rsidRDefault="002C37A9" w:rsidP="002C37A9">
      <w:pPr>
        <w:pStyle w:val="ConsPlusNormal"/>
        <w:ind w:firstLine="540"/>
        <w:jc w:val="both"/>
        <w:rPr>
          <w:szCs w:val="24"/>
        </w:rPr>
      </w:pPr>
      <w:r>
        <w:rPr>
          <w:szCs w:val="24"/>
        </w:rPr>
        <w:t>1</w:t>
      </w:r>
      <w:r w:rsidRPr="00AA5183">
        <w:rPr>
          <w:szCs w:val="24"/>
        </w:rPr>
        <w:t xml:space="preserve">.3.2.13. Для отдельно стоящих </w:t>
      </w:r>
      <w:proofErr w:type="spellStart"/>
      <w:r w:rsidRPr="00AA5183">
        <w:rPr>
          <w:szCs w:val="24"/>
        </w:rPr>
        <w:t>неканализованных</w:t>
      </w:r>
      <w:proofErr w:type="spellEnd"/>
      <w:r w:rsidRPr="00AA5183">
        <w:rPr>
          <w:szCs w:val="24"/>
        </w:rPr>
        <w:t xml:space="preserve"> зданий при расходе сточных вод до 1 куб. м/</w:t>
      </w:r>
      <w:proofErr w:type="spellStart"/>
      <w:r w:rsidRPr="00AA5183">
        <w:rPr>
          <w:szCs w:val="24"/>
        </w:rPr>
        <w:t>сут</w:t>
      </w:r>
      <w:proofErr w:type="spellEnd"/>
      <w:r w:rsidRPr="00AA5183">
        <w:rPr>
          <w:szCs w:val="24"/>
        </w:rPr>
        <w:t>. допускается применение гидроизолированных снаружи и изнутри выгребов с вывозом стоков на очистные сооружения.</w:t>
      </w:r>
    </w:p>
    <w:p w:rsidR="002C37A9" w:rsidRPr="00AA5183" w:rsidRDefault="002C37A9" w:rsidP="002C37A9">
      <w:pPr>
        <w:pStyle w:val="ConsPlusNormal"/>
        <w:pBdr>
          <w:top w:val="single" w:sz="6" w:space="0" w:color="auto"/>
        </w:pBdr>
        <w:spacing w:before="100" w:after="100"/>
        <w:jc w:val="both"/>
        <w:rPr>
          <w:szCs w:val="24"/>
        </w:rPr>
      </w:pPr>
    </w:p>
    <w:p w:rsidR="002C37A9" w:rsidRPr="00AA5183" w:rsidRDefault="002C37A9" w:rsidP="002C37A9">
      <w:pPr>
        <w:pStyle w:val="ConsPlusNormal"/>
        <w:pBdr>
          <w:top w:val="single" w:sz="6" w:space="0" w:color="auto"/>
        </w:pBdr>
        <w:spacing w:before="100" w:after="10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3 "Производственная территория" настоящих Нормативов и требованиями к устройству санитарно-защитных зон </w:t>
      </w:r>
      <w:hyperlink r:id="rId39" w:history="1">
        <w:r w:rsidRPr="00AA5183">
          <w:rPr>
            <w:szCs w:val="24"/>
          </w:rPr>
          <w:t>СанПиН</w:t>
        </w:r>
        <w:r w:rsidRPr="00AA5183">
          <w:rPr>
            <w:color w:val="0000FF"/>
            <w:szCs w:val="24"/>
          </w:rPr>
          <w:t xml:space="preserve"> </w:t>
        </w:r>
        <w:r w:rsidRPr="00AA5183">
          <w:rPr>
            <w:color w:val="0A2666"/>
            <w:szCs w:val="24"/>
          </w:rPr>
          <w:t>2.2.1/2.1.1.1200-03</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w:t>
      </w:r>
      <w:smartTag w:uri="urn:schemas-microsoft-com:office:smarttags" w:element="metricconverter">
        <w:smartTagPr>
          <w:attr w:name="ProductID" w:val="0,5 м"/>
        </w:smartTagPr>
        <w:r w:rsidRPr="00AA5183">
          <w:rPr>
            <w:szCs w:val="24"/>
          </w:rPr>
          <w:t>0,5 м</w:t>
        </w:r>
      </w:smartTag>
      <w:r w:rsidRPr="00AA5183">
        <w:rPr>
          <w:szCs w:val="24"/>
        </w:rPr>
        <w:t xml:space="preserve"> выше максимального горизонта паводковых вод с обеспеченностью 3 процента с учетом ветрового нагона воды и высоты наката ветровой волны.</w:t>
      </w:r>
    </w:p>
    <w:p w:rsidR="002C37A9" w:rsidRPr="00AA5183" w:rsidRDefault="002C37A9" w:rsidP="002C37A9">
      <w:pPr>
        <w:pStyle w:val="ConsPlusNormal"/>
        <w:ind w:firstLine="540"/>
        <w:jc w:val="both"/>
        <w:rPr>
          <w:szCs w:val="24"/>
        </w:rPr>
      </w:pPr>
      <w:r>
        <w:rPr>
          <w:szCs w:val="24"/>
        </w:rPr>
        <w:t>1</w:t>
      </w:r>
      <w:r w:rsidRPr="00AA5183">
        <w:rPr>
          <w:szCs w:val="24"/>
        </w:rPr>
        <w:t xml:space="preserve">.3.2.15. Выбор, отвод и использование земель для магистральных канализационных коллекторов осуществляются в соответствии с требованиями </w:t>
      </w:r>
      <w:hyperlink r:id="rId40" w:history="1">
        <w:r w:rsidRPr="00DA39D0">
          <w:rPr>
            <w:szCs w:val="24"/>
          </w:rPr>
          <w:t>СН 456-73</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Размеры земельных участков для размещения колодцев канализационных коллекторов должны быть не более 3 x </w:t>
      </w:r>
      <w:smartTag w:uri="urn:schemas-microsoft-com:office:smarttags" w:element="metricconverter">
        <w:smartTagPr>
          <w:attr w:name="ProductID" w:val="3 м"/>
        </w:smartTagPr>
        <w:r w:rsidRPr="00AA5183">
          <w:rPr>
            <w:szCs w:val="24"/>
          </w:rPr>
          <w:t>3 м</w:t>
        </w:r>
      </w:smartTag>
      <w:r w:rsidRPr="00AA5183">
        <w:rPr>
          <w:szCs w:val="24"/>
        </w:rPr>
        <w:t xml:space="preserve">, камер переключения и запорной арматуры - не более 10 x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2C37A9" w:rsidRPr="00AA5183" w:rsidRDefault="002C37A9" w:rsidP="002C37A9">
      <w:pPr>
        <w:pStyle w:val="ConsPlusNormal"/>
        <w:ind w:firstLine="540"/>
        <w:jc w:val="both"/>
        <w:rPr>
          <w:szCs w:val="24"/>
        </w:rPr>
      </w:pPr>
      <w:r w:rsidRPr="00AA5183">
        <w:rPr>
          <w:szCs w:val="24"/>
        </w:rPr>
        <w:t>Очистные сооружения производственной и дождевой канализации следует размещать на территории промышленных предприятий.</w:t>
      </w:r>
    </w:p>
    <w:p w:rsidR="002C37A9" w:rsidRPr="00AA5183" w:rsidRDefault="002C37A9" w:rsidP="002C37A9">
      <w:pPr>
        <w:pStyle w:val="ConsPlusNormal"/>
        <w:ind w:firstLine="540"/>
        <w:jc w:val="both"/>
        <w:rPr>
          <w:szCs w:val="24"/>
        </w:rPr>
      </w:pPr>
      <w:r>
        <w:rPr>
          <w:szCs w:val="24"/>
        </w:rPr>
        <w:t>1</w:t>
      </w:r>
      <w:r w:rsidRPr="00AA5183">
        <w:rPr>
          <w:szCs w:val="24"/>
        </w:rPr>
        <w:t xml:space="preserve">.3.2.17. Размеры земельных участков для очистных сооружений канализации должны быть не более указанных в таблице </w:t>
      </w:r>
      <w:r>
        <w:rPr>
          <w:szCs w:val="24"/>
        </w:rPr>
        <w:t>3.</w:t>
      </w:r>
      <w:r w:rsidRPr="00AA5183">
        <w:rPr>
          <w:szCs w:val="24"/>
        </w:rPr>
        <w:t>1.</w:t>
      </w:r>
    </w:p>
    <w:p w:rsidR="002C37A9" w:rsidRPr="00AA5183" w:rsidRDefault="002C37A9" w:rsidP="002C37A9">
      <w:pPr>
        <w:pStyle w:val="ConsPlusNormal"/>
        <w:jc w:val="right"/>
        <w:outlineLvl w:val="4"/>
        <w:rPr>
          <w:szCs w:val="24"/>
        </w:rPr>
      </w:pPr>
      <w:r w:rsidRPr="00AA5183">
        <w:rPr>
          <w:szCs w:val="24"/>
        </w:rPr>
        <w:t xml:space="preserve">Таблица </w:t>
      </w:r>
      <w:r>
        <w:rPr>
          <w:szCs w:val="24"/>
        </w:rPr>
        <w:t>3.</w:t>
      </w:r>
      <w:r w:rsidRPr="00AA5183">
        <w:rPr>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87"/>
        <w:gridCol w:w="1587"/>
        <w:gridCol w:w="2494"/>
      </w:tblGrid>
      <w:tr w:rsidR="002C37A9" w:rsidRPr="00AA5183" w:rsidTr="00DE7E2E">
        <w:tc>
          <w:tcPr>
            <w:tcW w:w="3402" w:type="dxa"/>
            <w:vMerge w:val="restart"/>
          </w:tcPr>
          <w:p w:rsidR="002C37A9" w:rsidRPr="00AA5183" w:rsidRDefault="002C37A9" w:rsidP="00DE7E2E">
            <w:pPr>
              <w:pStyle w:val="ConsPlusNormal"/>
              <w:rPr>
                <w:szCs w:val="24"/>
              </w:rPr>
            </w:pPr>
            <w:r w:rsidRPr="00AA5183">
              <w:rPr>
                <w:szCs w:val="24"/>
              </w:rPr>
              <w:t>Производительность очистных сооружений канализации, тыс. куб. м/</w:t>
            </w:r>
            <w:proofErr w:type="spellStart"/>
            <w:r w:rsidRPr="00AA5183">
              <w:rPr>
                <w:szCs w:val="24"/>
              </w:rPr>
              <w:t>сут</w:t>
            </w:r>
            <w:proofErr w:type="spellEnd"/>
            <w:r w:rsidRPr="00AA5183">
              <w:rPr>
                <w:szCs w:val="24"/>
              </w:rPr>
              <w:t>.</w:t>
            </w:r>
          </w:p>
        </w:tc>
        <w:tc>
          <w:tcPr>
            <w:tcW w:w="5668" w:type="dxa"/>
            <w:gridSpan w:val="3"/>
          </w:tcPr>
          <w:p w:rsidR="002C37A9" w:rsidRPr="00AA5183" w:rsidRDefault="002C37A9" w:rsidP="00DE7E2E">
            <w:pPr>
              <w:pStyle w:val="ConsPlusNormal"/>
              <w:rPr>
                <w:szCs w:val="24"/>
              </w:rPr>
            </w:pPr>
            <w:r w:rsidRPr="00AA5183">
              <w:rPr>
                <w:szCs w:val="24"/>
              </w:rPr>
              <w:t>Размер земельного участка, га</w:t>
            </w:r>
          </w:p>
        </w:tc>
      </w:tr>
      <w:tr w:rsidR="002C37A9" w:rsidRPr="00AA5183" w:rsidTr="00DE7E2E">
        <w:tc>
          <w:tcPr>
            <w:tcW w:w="3402" w:type="dxa"/>
            <w:vMerge/>
          </w:tcPr>
          <w:p w:rsidR="002C37A9" w:rsidRPr="00AA5183" w:rsidRDefault="002C37A9" w:rsidP="00DE7E2E"/>
        </w:tc>
        <w:tc>
          <w:tcPr>
            <w:tcW w:w="1587" w:type="dxa"/>
          </w:tcPr>
          <w:p w:rsidR="002C37A9" w:rsidRPr="00AA5183" w:rsidRDefault="002C37A9" w:rsidP="00DE7E2E">
            <w:pPr>
              <w:pStyle w:val="ConsPlusNormal"/>
              <w:rPr>
                <w:szCs w:val="24"/>
              </w:rPr>
            </w:pPr>
            <w:r w:rsidRPr="00AA5183">
              <w:rPr>
                <w:szCs w:val="24"/>
              </w:rPr>
              <w:t>очистных сооружений</w:t>
            </w:r>
          </w:p>
        </w:tc>
        <w:tc>
          <w:tcPr>
            <w:tcW w:w="1587" w:type="dxa"/>
          </w:tcPr>
          <w:p w:rsidR="002C37A9" w:rsidRPr="00AA5183" w:rsidRDefault="002C37A9" w:rsidP="00DE7E2E">
            <w:pPr>
              <w:pStyle w:val="ConsPlusNormal"/>
              <w:rPr>
                <w:szCs w:val="24"/>
              </w:rPr>
            </w:pPr>
            <w:r w:rsidRPr="00AA5183">
              <w:rPr>
                <w:szCs w:val="24"/>
              </w:rPr>
              <w:t>иловых площадок</w:t>
            </w:r>
          </w:p>
        </w:tc>
        <w:tc>
          <w:tcPr>
            <w:tcW w:w="2494" w:type="dxa"/>
          </w:tcPr>
          <w:p w:rsidR="002C37A9" w:rsidRPr="00AA5183" w:rsidRDefault="002C37A9" w:rsidP="00DE7E2E">
            <w:pPr>
              <w:pStyle w:val="ConsPlusNormal"/>
              <w:rPr>
                <w:szCs w:val="24"/>
              </w:rPr>
            </w:pPr>
            <w:r w:rsidRPr="00AA5183">
              <w:rPr>
                <w:szCs w:val="24"/>
              </w:rPr>
              <w:t>биологических прудов глубокой очистки сточных вод</w:t>
            </w:r>
          </w:p>
        </w:tc>
      </w:tr>
      <w:tr w:rsidR="002C37A9" w:rsidRPr="00AA5183" w:rsidTr="00DE7E2E">
        <w:tc>
          <w:tcPr>
            <w:tcW w:w="3402" w:type="dxa"/>
          </w:tcPr>
          <w:p w:rsidR="002C37A9" w:rsidRPr="00AA5183" w:rsidRDefault="002C37A9" w:rsidP="00DE7E2E">
            <w:pPr>
              <w:pStyle w:val="ConsPlusNormal"/>
              <w:rPr>
                <w:szCs w:val="24"/>
              </w:rPr>
            </w:pPr>
            <w:r w:rsidRPr="00AA5183">
              <w:rPr>
                <w:szCs w:val="24"/>
              </w:rPr>
              <w:t>до 0,7</w:t>
            </w:r>
          </w:p>
        </w:tc>
        <w:tc>
          <w:tcPr>
            <w:tcW w:w="1587" w:type="dxa"/>
          </w:tcPr>
          <w:p w:rsidR="002C37A9" w:rsidRPr="00AA5183" w:rsidRDefault="002C37A9" w:rsidP="00DE7E2E">
            <w:pPr>
              <w:pStyle w:val="ConsPlusNormal"/>
              <w:rPr>
                <w:szCs w:val="24"/>
              </w:rPr>
            </w:pPr>
            <w:r w:rsidRPr="00AA5183">
              <w:rPr>
                <w:szCs w:val="24"/>
              </w:rPr>
              <w:t>0,5</w:t>
            </w:r>
          </w:p>
        </w:tc>
        <w:tc>
          <w:tcPr>
            <w:tcW w:w="1587" w:type="dxa"/>
          </w:tcPr>
          <w:p w:rsidR="002C37A9" w:rsidRPr="00AA5183" w:rsidRDefault="002C37A9" w:rsidP="00DE7E2E">
            <w:pPr>
              <w:pStyle w:val="ConsPlusNormal"/>
              <w:rPr>
                <w:szCs w:val="24"/>
              </w:rPr>
            </w:pPr>
            <w:r w:rsidRPr="00AA5183">
              <w:rPr>
                <w:szCs w:val="24"/>
              </w:rPr>
              <w:t>0,2</w:t>
            </w:r>
          </w:p>
        </w:tc>
        <w:tc>
          <w:tcPr>
            <w:tcW w:w="2494" w:type="dxa"/>
          </w:tcPr>
          <w:p w:rsidR="002C37A9" w:rsidRPr="00AA5183" w:rsidRDefault="002C37A9" w:rsidP="00DE7E2E">
            <w:pPr>
              <w:pStyle w:val="ConsPlusNormal"/>
              <w:rPr>
                <w:szCs w:val="24"/>
              </w:rPr>
            </w:pPr>
            <w:r w:rsidRPr="00AA5183">
              <w:rPr>
                <w:szCs w:val="24"/>
              </w:rPr>
              <w:t>-</w:t>
            </w:r>
          </w:p>
        </w:tc>
      </w:tr>
      <w:tr w:rsidR="002C37A9" w:rsidRPr="00AA5183" w:rsidTr="00DE7E2E">
        <w:tc>
          <w:tcPr>
            <w:tcW w:w="3402" w:type="dxa"/>
          </w:tcPr>
          <w:p w:rsidR="002C37A9" w:rsidRPr="00AA5183" w:rsidRDefault="002C37A9" w:rsidP="00DE7E2E">
            <w:pPr>
              <w:pStyle w:val="ConsPlusNormal"/>
              <w:rPr>
                <w:szCs w:val="24"/>
              </w:rPr>
            </w:pPr>
            <w:r w:rsidRPr="00AA5183">
              <w:rPr>
                <w:szCs w:val="24"/>
              </w:rPr>
              <w:t>свыше 0,7 до 17</w:t>
            </w:r>
          </w:p>
        </w:tc>
        <w:tc>
          <w:tcPr>
            <w:tcW w:w="1587" w:type="dxa"/>
          </w:tcPr>
          <w:p w:rsidR="002C37A9" w:rsidRPr="00AA5183" w:rsidRDefault="002C37A9" w:rsidP="00DE7E2E">
            <w:pPr>
              <w:pStyle w:val="ConsPlusNormal"/>
              <w:rPr>
                <w:szCs w:val="24"/>
              </w:rPr>
            </w:pPr>
            <w:r w:rsidRPr="00AA5183">
              <w:rPr>
                <w:szCs w:val="24"/>
              </w:rPr>
              <w:t>4</w:t>
            </w:r>
          </w:p>
        </w:tc>
        <w:tc>
          <w:tcPr>
            <w:tcW w:w="1587" w:type="dxa"/>
          </w:tcPr>
          <w:p w:rsidR="002C37A9" w:rsidRPr="00AA5183" w:rsidRDefault="002C37A9" w:rsidP="00DE7E2E">
            <w:pPr>
              <w:pStyle w:val="ConsPlusNormal"/>
              <w:rPr>
                <w:szCs w:val="24"/>
              </w:rPr>
            </w:pPr>
            <w:r w:rsidRPr="00AA5183">
              <w:rPr>
                <w:szCs w:val="24"/>
              </w:rPr>
              <w:t>3</w:t>
            </w:r>
          </w:p>
        </w:tc>
        <w:tc>
          <w:tcPr>
            <w:tcW w:w="2494" w:type="dxa"/>
          </w:tcPr>
          <w:p w:rsidR="002C37A9" w:rsidRPr="00AA5183" w:rsidRDefault="002C37A9" w:rsidP="00DE7E2E">
            <w:pPr>
              <w:pStyle w:val="ConsPlusNormal"/>
              <w:rPr>
                <w:szCs w:val="24"/>
              </w:rPr>
            </w:pPr>
            <w:r w:rsidRPr="00AA5183">
              <w:rPr>
                <w:szCs w:val="24"/>
              </w:rPr>
              <w:t>3</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.3.2.18. Санитарно-защитные зоны (далее - СЗЗ) для канализационных очистных сооружений следует принимать в соответствии с </w:t>
      </w:r>
      <w:hyperlink r:id="rId41" w:history="1">
        <w:r w:rsidRPr="00DA39D0">
          <w:rPr>
            <w:szCs w:val="24"/>
          </w:rPr>
          <w:t>СанПиН 2.2.1/2.1.1.1200-03</w:t>
        </w:r>
      </w:hyperlink>
      <w:r>
        <w:rPr>
          <w:szCs w:val="24"/>
        </w:rPr>
        <w:t xml:space="preserve"> по таблице 3.2</w:t>
      </w:r>
      <w:r w:rsidRPr="00AA5183">
        <w:rPr>
          <w:szCs w:val="24"/>
        </w:rPr>
        <w:t>.</w:t>
      </w:r>
    </w:p>
    <w:p w:rsidR="002C37A9" w:rsidRPr="00AA5183" w:rsidRDefault="002C37A9" w:rsidP="002C37A9">
      <w:pPr>
        <w:pStyle w:val="ConsPlusNormal"/>
        <w:jc w:val="right"/>
        <w:outlineLvl w:val="4"/>
        <w:rPr>
          <w:szCs w:val="24"/>
        </w:rPr>
      </w:pPr>
      <w:bookmarkStart w:id="23" w:name="P1671"/>
      <w:bookmarkEnd w:id="23"/>
      <w:r>
        <w:rPr>
          <w:szCs w:val="24"/>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1587"/>
        <w:gridCol w:w="1587"/>
        <w:gridCol w:w="1587"/>
      </w:tblGrid>
      <w:tr w:rsidR="002C37A9" w:rsidRPr="00AA5183" w:rsidTr="00DE7E2E">
        <w:tc>
          <w:tcPr>
            <w:tcW w:w="4309" w:type="dxa"/>
            <w:vMerge w:val="restart"/>
          </w:tcPr>
          <w:p w:rsidR="002C37A9" w:rsidRPr="00AA5183" w:rsidRDefault="002C37A9" w:rsidP="00DE7E2E">
            <w:pPr>
              <w:pStyle w:val="ConsPlusNormal"/>
              <w:rPr>
                <w:szCs w:val="24"/>
              </w:rPr>
            </w:pPr>
            <w:r w:rsidRPr="00AA5183">
              <w:rPr>
                <w:szCs w:val="24"/>
              </w:rPr>
              <w:t>Сооружение для очистки сточных вод</w:t>
            </w:r>
          </w:p>
        </w:tc>
        <w:tc>
          <w:tcPr>
            <w:tcW w:w="4761" w:type="dxa"/>
            <w:gridSpan w:val="3"/>
          </w:tcPr>
          <w:p w:rsidR="002C37A9" w:rsidRPr="00AA5183" w:rsidRDefault="002C37A9" w:rsidP="00DE7E2E">
            <w:pPr>
              <w:pStyle w:val="ConsPlusNormal"/>
              <w:rPr>
                <w:szCs w:val="24"/>
              </w:rPr>
            </w:pPr>
            <w:r w:rsidRPr="00AA5183">
              <w:rPr>
                <w:szCs w:val="24"/>
              </w:rPr>
              <w:t>Расстояние в метрах при расчетной производительности очистных сооружений (тыс. куб. м/</w:t>
            </w:r>
            <w:proofErr w:type="spellStart"/>
            <w:r w:rsidRPr="00AA5183">
              <w:rPr>
                <w:szCs w:val="24"/>
              </w:rPr>
              <w:t>сут</w:t>
            </w:r>
            <w:proofErr w:type="spellEnd"/>
            <w:r w:rsidRPr="00AA5183">
              <w:rPr>
                <w:szCs w:val="24"/>
              </w:rPr>
              <w:t>.)</w:t>
            </w:r>
          </w:p>
        </w:tc>
      </w:tr>
      <w:tr w:rsidR="002C37A9" w:rsidRPr="00AA5183" w:rsidTr="00DE7E2E">
        <w:tc>
          <w:tcPr>
            <w:tcW w:w="4309" w:type="dxa"/>
            <w:vMerge/>
          </w:tcPr>
          <w:p w:rsidR="002C37A9" w:rsidRPr="00AA5183" w:rsidRDefault="002C37A9" w:rsidP="00DE7E2E"/>
        </w:tc>
        <w:tc>
          <w:tcPr>
            <w:tcW w:w="1587" w:type="dxa"/>
          </w:tcPr>
          <w:p w:rsidR="002C37A9" w:rsidRPr="00AA5183" w:rsidRDefault="002C37A9" w:rsidP="00DE7E2E">
            <w:pPr>
              <w:pStyle w:val="ConsPlusNormal"/>
              <w:rPr>
                <w:szCs w:val="24"/>
              </w:rPr>
            </w:pPr>
            <w:r w:rsidRPr="00AA5183">
              <w:rPr>
                <w:szCs w:val="24"/>
              </w:rPr>
              <w:t>до 0,2</w:t>
            </w:r>
          </w:p>
        </w:tc>
        <w:tc>
          <w:tcPr>
            <w:tcW w:w="1587" w:type="dxa"/>
          </w:tcPr>
          <w:p w:rsidR="002C37A9" w:rsidRPr="00AA5183" w:rsidRDefault="002C37A9" w:rsidP="00DE7E2E">
            <w:pPr>
              <w:pStyle w:val="ConsPlusNormal"/>
              <w:rPr>
                <w:szCs w:val="24"/>
              </w:rPr>
            </w:pPr>
            <w:r w:rsidRPr="00AA5183">
              <w:rPr>
                <w:szCs w:val="24"/>
              </w:rPr>
              <w:t>более 0,2 до 5,0</w:t>
            </w:r>
          </w:p>
        </w:tc>
        <w:tc>
          <w:tcPr>
            <w:tcW w:w="1587" w:type="dxa"/>
          </w:tcPr>
          <w:p w:rsidR="002C37A9" w:rsidRPr="00AA5183" w:rsidRDefault="002C37A9" w:rsidP="00DE7E2E">
            <w:pPr>
              <w:pStyle w:val="ConsPlusNormal"/>
              <w:rPr>
                <w:szCs w:val="24"/>
              </w:rPr>
            </w:pPr>
            <w:r w:rsidRPr="00AA5183">
              <w:rPr>
                <w:szCs w:val="24"/>
              </w:rPr>
              <w:t>более 5,0 до 50,0</w:t>
            </w:r>
          </w:p>
        </w:tc>
      </w:tr>
      <w:tr w:rsidR="002C37A9" w:rsidRPr="00AA5183" w:rsidTr="00DE7E2E">
        <w:tc>
          <w:tcPr>
            <w:tcW w:w="4309" w:type="dxa"/>
          </w:tcPr>
          <w:p w:rsidR="002C37A9" w:rsidRPr="00AA5183" w:rsidRDefault="002C37A9" w:rsidP="00DE7E2E">
            <w:pPr>
              <w:pStyle w:val="ConsPlusNormal"/>
              <w:rPr>
                <w:szCs w:val="24"/>
              </w:rPr>
            </w:pPr>
            <w:r w:rsidRPr="00AA5183">
              <w:rPr>
                <w:szCs w:val="24"/>
              </w:rPr>
              <w:t>Насосные станции и аварийно-регулирующие резервуары, локальные очистные сооружения</w:t>
            </w:r>
          </w:p>
        </w:tc>
        <w:tc>
          <w:tcPr>
            <w:tcW w:w="1587" w:type="dxa"/>
          </w:tcPr>
          <w:p w:rsidR="002C37A9" w:rsidRPr="00AA5183" w:rsidRDefault="002C37A9" w:rsidP="00DE7E2E">
            <w:pPr>
              <w:pStyle w:val="ConsPlusNormal"/>
              <w:rPr>
                <w:szCs w:val="24"/>
              </w:rPr>
            </w:pPr>
            <w:r w:rsidRPr="00AA5183">
              <w:rPr>
                <w:szCs w:val="24"/>
              </w:rPr>
              <w:t>15</w:t>
            </w:r>
          </w:p>
        </w:tc>
        <w:tc>
          <w:tcPr>
            <w:tcW w:w="1587" w:type="dxa"/>
          </w:tcPr>
          <w:p w:rsidR="002C37A9" w:rsidRPr="00AA5183" w:rsidRDefault="002C37A9" w:rsidP="00DE7E2E">
            <w:pPr>
              <w:pStyle w:val="ConsPlusNormal"/>
              <w:rPr>
                <w:szCs w:val="24"/>
              </w:rPr>
            </w:pPr>
            <w:r w:rsidRPr="00AA5183">
              <w:rPr>
                <w:szCs w:val="24"/>
              </w:rPr>
              <w:t>20</w:t>
            </w:r>
          </w:p>
        </w:tc>
        <w:tc>
          <w:tcPr>
            <w:tcW w:w="1587" w:type="dxa"/>
          </w:tcPr>
          <w:p w:rsidR="002C37A9" w:rsidRPr="00AA5183" w:rsidRDefault="002C37A9" w:rsidP="00DE7E2E">
            <w:pPr>
              <w:pStyle w:val="ConsPlusNormal"/>
              <w:rPr>
                <w:szCs w:val="24"/>
              </w:rPr>
            </w:pPr>
            <w:r w:rsidRPr="00AA5183">
              <w:rPr>
                <w:szCs w:val="24"/>
              </w:rPr>
              <w:t>20</w:t>
            </w:r>
          </w:p>
        </w:tc>
      </w:tr>
      <w:tr w:rsidR="002C37A9" w:rsidRPr="00AA5183" w:rsidTr="00DE7E2E">
        <w:tc>
          <w:tcPr>
            <w:tcW w:w="4309" w:type="dxa"/>
          </w:tcPr>
          <w:p w:rsidR="002C37A9" w:rsidRPr="00AA5183" w:rsidRDefault="002C37A9" w:rsidP="00DE7E2E">
            <w:pPr>
              <w:pStyle w:val="ConsPlusNormal"/>
              <w:rPr>
                <w:szCs w:val="24"/>
              </w:rPr>
            </w:pPr>
            <w:r w:rsidRPr="00AA5183">
              <w:rPr>
                <w:szCs w:val="24"/>
              </w:rPr>
              <w:t xml:space="preserve">Сооружения для механической и биологической очистки с иловыми площадками для </w:t>
            </w:r>
            <w:proofErr w:type="spellStart"/>
            <w:r w:rsidRPr="00AA5183">
              <w:rPr>
                <w:szCs w:val="24"/>
              </w:rPr>
              <w:t>сброженных</w:t>
            </w:r>
            <w:proofErr w:type="spellEnd"/>
            <w:r w:rsidRPr="00AA5183">
              <w:rPr>
                <w:szCs w:val="24"/>
              </w:rPr>
              <w:t xml:space="preserve"> осадков, а также иловые площадки</w:t>
            </w:r>
          </w:p>
        </w:tc>
        <w:tc>
          <w:tcPr>
            <w:tcW w:w="1587" w:type="dxa"/>
          </w:tcPr>
          <w:p w:rsidR="002C37A9" w:rsidRPr="00AA5183" w:rsidRDefault="002C37A9" w:rsidP="00DE7E2E">
            <w:pPr>
              <w:pStyle w:val="ConsPlusNormal"/>
              <w:rPr>
                <w:szCs w:val="24"/>
              </w:rPr>
            </w:pPr>
            <w:r w:rsidRPr="00AA5183">
              <w:rPr>
                <w:szCs w:val="24"/>
              </w:rPr>
              <w:t>150</w:t>
            </w:r>
          </w:p>
        </w:tc>
        <w:tc>
          <w:tcPr>
            <w:tcW w:w="1587" w:type="dxa"/>
          </w:tcPr>
          <w:p w:rsidR="002C37A9" w:rsidRPr="00AA5183" w:rsidRDefault="002C37A9" w:rsidP="00DE7E2E">
            <w:pPr>
              <w:pStyle w:val="ConsPlusNormal"/>
              <w:rPr>
                <w:szCs w:val="24"/>
              </w:rPr>
            </w:pPr>
            <w:r w:rsidRPr="00AA5183">
              <w:rPr>
                <w:szCs w:val="24"/>
              </w:rPr>
              <w:t>200</w:t>
            </w:r>
          </w:p>
        </w:tc>
        <w:tc>
          <w:tcPr>
            <w:tcW w:w="1587" w:type="dxa"/>
          </w:tcPr>
          <w:p w:rsidR="002C37A9" w:rsidRPr="00AA5183" w:rsidRDefault="002C37A9" w:rsidP="00DE7E2E">
            <w:pPr>
              <w:pStyle w:val="ConsPlusNormal"/>
              <w:rPr>
                <w:szCs w:val="24"/>
              </w:rPr>
            </w:pPr>
            <w:r w:rsidRPr="00AA5183">
              <w:rPr>
                <w:szCs w:val="24"/>
              </w:rPr>
              <w:t>400</w:t>
            </w:r>
          </w:p>
        </w:tc>
      </w:tr>
      <w:tr w:rsidR="002C37A9" w:rsidRPr="00AA5183" w:rsidTr="00DE7E2E">
        <w:tc>
          <w:tcPr>
            <w:tcW w:w="4309" w:type="dxa"/>
          </w:tcPr>
          <w:p w:rsidR="002C37A9" w:rsidRPr="00AA5183" w:rsidRDefault="002C37A9" w:rsidP="00DE7E2E">
            <w:pPr>
              <w:pStyle w:val="ConsPlusNormal"/>
              <w:rPr>
                <w:szCs w:val="24"/>
              </w:rPr>
            </w:pPr>
            <w:r w:rsidRPr="00AA5183">
              <w:rPr>
                <w:szCs w:val="24"/>
              </w:rPr>
              <w:t>Сооружения для механической и биологической очистки с термомеханической обработкой осадка в закрытых помещениях</w:t>
            </w:r>
          </w:p>
        </w:tc>
        <w:tc>
          <w:tcPr>
            <w:tcW w:w="1587" w:type="dxa"/>
          </w:tcPr>
          <w:p w:rsidR="002C37A9" w:rsidRPr="00AA5183" w:rsidRDefault="002C37A9" w:rsidP="00DE7E2E">
            <w:pPr>
              <w:pStyle w:val="ConsPlusNormal"/>
              <w:rPr>
                <w:szCs w:val="24"/>
              </w:rPr>
            </w:pPr>
            <w:r w:rsidRPr="00AA5183">
              <w:rPr>
                <w:szCs w:val="24"/>
              </w:rPr>
              <w:t>100</w:t>
            </w:r>
          </w:p>
        </w:tc>
        <w:tc>
          <w:tcPr>
            <w:tcW w:w="1587" w:type="dxa"/>
          </w:tcPr>
          <w:p w:rsidR="002C37A9" w:rsidRPr="00AA5183" w:rsidRDefault="002C37A9" w:rsidP="00DE7E2E">
            <w:pPr>
              <w:pStyle w:val="ConsPlusNormal"/>
              <w:rPr>
                <w:szCs w:val="24"/>
              </w:rPr>
            </w:pPr>
            <w:r w:rsidRPr="00AA5183">
              <w:rPr>
                <w:szCs w:val="24"/>
              </w:rPr>
              <w:t>150</w:t>
            </w:r>
          </w:p>
        </w:tc>
        <w:tc>
          <w:tcPr>
            <w:tcW w:w="1587" w:type="dxa"/>
          </w:tcPr>
          <w:p w:rsidR="002C37A9" w:rsidRPr="00AA5183" w:rsidRDefault="002C37A9" w:rsidP="00DE7E2E">
            <w:pPr>
              <w:pStyle w:val="ConsPlusNormal"/>
              <w:rPr>
                <w:szCs w:val="24"/>
              </w:rPr>
            </w:pPr>
            <w:r w:rsidRPr="00AA5183">
              <w:rPr>
                <w:szCs w:val="24"/>
              </w:rPr>
              <w:t>300</w:t>
            </w:r>
          </w:p>
        </w:tc>
      </w:tr>
      <w:tr w:rsidR="002C37A9" w:rsidRPr="00AA5183" w:rsidTr="00DE7E2E">
        <w:tc>
          <w:tcPr>
            <w:tcW w:w="4309" w:type="dxa"/>
          </w:tcPr>
          <w:p w:rsidR="002C37A9" w:rsidRPr="00AA5183" w:rsidRDefault="002C37A9" w:rsidP="00DE7E2E">
            <w:pPr>
              <w:pStyle w:val="ConsPlusNormal"/>
              <w:rPr>
                <w:szCs w:val="24"/>
              </w:rPr>
            </w:pPr>
            <w:r w:rsidRPr="00AA5183">
              <w:rPr>
                <w:szCs w:val="24"/>
              </w:rPr>
              <w:t>Поля</w:t>
            </w:r>
          </w:p>
        </w:tc>
        <w:tc>
          <w:tcPr>
            <w:tcW w:w="1587"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r>
      <w:tr w:rsidR="002C37A9" w:rsidRPr="00AA5183" w:rsidTr="00DE7E2E">
        <w:tc>
          <w:tcPr>
            <w:tcW w:w="4309" w:type="dxa"/>
          </w:tcPr>
          <w:p w:rsidR="002C37A9" w:rsidRPr="00AA5183" w:rsidRDefault="002C37A9" w:rsidP="00DE7E2E">
            <w:pPr>
              <w:pStyle w:val="ConsPlusNormal"/>
              <w:rPr>
                <w:szCs w:val="24"/>
              </w:rPr>
            </w:pPr>
            <w:r w:rsidRPr="00AA5183">
              <w:rPr>
                <w:szCs w:val="24"/>
              </w:rPr>
              <w:t>фильтрации</w:t>
            </w:r>
          </w:p>
        </w:tc>
        <w:tc>
          <w:tcPr>
            <w:tcW w:w="1587" w:type="dxa"/>
          </w:tcPr>
          <w:p w:rsidR="002C37A9" w:rsidRPr="00AA5183" w:rsidRDefault="002C37A9" w:rsidP="00DE7E2E">
            <w:pPr>
              <w:pStyle w:val="ConsPlusNormal"/>
              <w:rPr>
                <w:szCs w:val="24"/>
              </w:rPr>
            </w:pPr>
            <w:r w:rsidRPr="00AA5183">
              <w:rPr>
                <w:szCs w:val="24"/>
              </w:rPr>
              <w:t>200</w:t>
            </w:r>
          </w:p>
        </w:tc>
        <w:tc>
          <w:tcPr>
            <w:tcW w:w="1587" w:type="dxa"/>
          </w:tcPr>
          <w:p w:rsidR="002C37A9" w:rsidRPr="00AA5183" w:rsidRDefault="002C37A9" w:rsidP="00DE7E2E">
            <w:pPr>
              <w:pStyle w:val="ConsPlusNormal"/>
              <w:rPr>
                <w:szCs w:val="24"/>
              </w:rPr>
            </w:pPr>
            <w:r w:rsidRPr="00AA5183">
              <w:rPr>
                <w:szCs w:val="24"/>
              </w:rPr>
              <w:t>300</w:t>
            </w:r>
          </w:p>
        </w:tc>
        <w:tc>
          <w:tcPr>
            <w:tcW w:w="1587" w:type="dxa"/>
          </w:tcPr>
          <w:p w:rsidR="002C37A9" w:rsidRPr="00AA5183" w:rsidRDefault="002C37A9" w:rsidP="00DE7E2E">
            <w:pPr>
              <w:pStyle w:val="ConsPlusNormal"/>
              <w:rPr>
                <w:szCs w:val="24"/>
              </w:rPr>
            </w:pPr>
            <w:r w:rsidRPr="00AA5183">
              <w:rPr>
                <w:szCs w:val="24"/>
              </w:rPr>
              <w:t>500</w:t>
            </w:r>
          </w:p>
        </w:tc>
      </w:tr>
      <w:tr w:rsidR="002C37A9" w:rsidRPr="00AA5183" w:rsidTr="00DE7E2E">
        <w:tc>
          <w:tcPr>
            <w:tcW w:w="4309" w:type="dxa"/>
          </w:tcPr>
          <w:p w:rsidR="002C37A9" w:rsidRPr="00AA5183" w:rsidRDefault="002C37A9" w:rsidP="00DE7E2E">
            <w:pPr>
              <w:pStyle w:val="ConsPlusNormal"/>
              <w:rPr>
                <w:szCs w:val="24"/>
              </w:rPr>
            </w:pPr>
            <w:r w:rsidRPr="00AA5183">
              <w:rPr>
                <w:szCs w:val="24"/>
              </w:rPr>
              <w:t>орошения</w:t>
            </w:r>
          </w:p>
        </w:tc>
        <w:tc>
          <w:tcPr>
            <w:tcW w:w="1587" w:type="dxa"/>
          </w:tcPr>
          <w:p w:rsidR="002C37A9" w:rsidRPr="00AA5183" w:rsidRDefault="002C37A9" w:rsidP="00DE7E2E">
            <w:pPr>
              <w:pStyle w:val="ConsPlusNormal"/>
              <w:rPr>
                <w:szCs w:val="24"/>
              </w:rPr>
            </w:pPr>
            <w:r w:rsidRPr="00AA5183">
              <w:rPr>
                <w:szCs w:val="24"/>
              </w:rPr>
              <w:t>150</w:t>
            </w:r>
          </w:p>
        </w:tc>
        <w:tc>
          <w:tcPr>
            <w:tcW w:w="1587" w:type="dxa"/>
          </w:tcPr>
          <w:p w:rsidR="002C37A9" w:rsidRPr="00AA5183" w:rsidRDefault="002C37A9" w:rsidP="00DE7E2E">
            <w:pPr>
              <w:pStyle w:val="ConsPlusNormal"/>
              <w:rPr>
                <w:szCs w:val="24"/>
              </w:rPr>
            </w:pPr>
            <w:r w:rsidRPr="00AA5183">
              <w:rPr>
                <w:szCs w:val="24"/>
              </w:rPr>
              <w:t>200</w:t>
            </w:r>
          </w:p>
        </w:tc>
        <w:tc>
          <w:tcPr>
            <w:tcW w:w="1587" w:type="dxa"/>
          </w:tcPr>
          <w:p w:rsidR="002C37A9" w:rsidRPr="00AA5183" w:rsidRDefault="002C37A9" w:rsidP="00DE7E2E">
            <w:pPr>
              <w:pStyle w:val="ConsPlusNormal"/>
              <w:rPr>
                <w:szCs w:val="24"/>
              </w:rPr>
            </w:pPr>
            <w:r w:rsidRPr="00AA5183">
              <w:rPr>
                <w:szCs w:val="24"/>
              </w:rPr>
              <w:t>400</w:t>
            </w:r>
          </w:p>
        </w:tc>
      </w:tr>
      <w:tr w:rsidR="002C37A9" w:rsidRPr="00AA5183" w:rsidTr="00DE7E2E">
        <w:tc>
          <w:tcPr>
            <w:tcW w:w="4309" w:type="dxa"/>
          </w:tcPr>
          <w:p w:rsidR="002C37A9" w:rsidRPr="00AA5183" w:rsidRDefault="002C37A9" w:rsidP="00DE7E2E">
            <w:pPr>
              <w:pStyle w:val="ConsPlusNormal"/>
              <w:rPr>
                <w:szCs w:val="24"/>
              </w:rPr>
            </w:pPr>
            <w:r w:rsidRPr="00AA5183">
              <w:rPr>
                <w:szCs w:val="24"/>
              </w:rPr>
              <w:t>Биологические пруды</w:t>
            </w:r>
          </w:p>
        </w:tc>
        <w:tc>
          <w:tcPr>
            <w:tcW w:w="1587" w:type="dxa"/>
          </w:tcPr>
          <w:p w:rsidR="002C37A9" w:rsidRPr="00AA5183" w:rsidRDefault="002C37A9" w:rsidP="00DE7E2E">
            <w:pPr>
              <w:pStyle w:val="ConsPlusNormal"/>
              <w:rPr>
                <w:szCs w:val="24"/>
              </w:rPr>
            </w:pPr>
            <w:r w:rsidRPr="00AA5183">
              <w:rPr>
                <w:szCs w:val="24"/>
              </w:rPr>
              <w:t>200</w:t>
            </w:r>
          </w:p>
        </w:tc>
        <w:tc>
          <w:tcPr>
            <w:tcW w:w="1587" w:type="dxa"/>
          </w:tcPr>
          <w:p w:rsidR="002C37A9" w:rsidRPr="00AA5183" w:rsidRDefault="002C37A9" w:rsidP="00DE7E2E">
            <w:pPr>
              <w:pStyle w:val="ConsPlusNormal"/>
              <w:rPr>
                <w:szCs w:val="24"/>
              </w:rPr>
            </w:pPr>
            <w:r w:rsidRPr="00AA5183">
              <w:rPr>
                <w:szCs w:val="24"/>
              </w:rPr>
              <w:t>200</w:t>
            </w:r>
          </w:p>
        </w:tc>
        <w:tc>
          <w:tcPr>
            <w:tcW w:w="1587" w:type="dxa"/>
          </w:tcPr>
          <w:p w:rsidR="002C37A9" w:rsidRPr="00AA5183" w:rsidRDefault="002C37A9" w:rsidP="00DE7E2E">
            <w:pPr>
              <w:pStyle w:val="ConsPlusNormal"/>
              <w:rPr>
                <w:szCs w:val="24"/>
              </w:rPr>
            </w:pPr>
            <w:r w:rsidRPr="00AA5183">
              <w:rPr>
                <w:szCs w:val="24"/>
              </w:rPr>
              <w:t>300</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При отсутствии иловых площадок на территории очистных сооружений производительностью свыше 0,2 тыс. куб. м/</w:t>
      </w:r>
      <w:proofErr w:type="spellStart"/>
      <w:r w:rsidRPr="00AA5183">
        <w:rPr>
          <w:szCs w:val="24"/>
        </w:rPr>
        <w:t>сут</w:t>
      </w:r>
      <w:proofErr w:type="spellEnd"/>
      <w:r w:rsidRPr="00AA5183">
        <w:rPr>
          <w:szCs w:val="24"/>
        </w:rPr>
        <w:t>. размер зоны следует сокращать на 30 процентов.</w:t>
      </w:r>
    </w:p>
    <w:p w:rsidR="002C37A9" w:rsidRPr="00AA5183" w:rsidRDefault="002C37A9" w:rsidP="002C37A9">
      <w:pPr>
        <w:pStyle w:val="ConsPlusNormal"/>
        <w:ind w:firstLine="540"/>
        <w:jc w:val="both"/>
        <w:rPr>
          <w:szCs w:val="24"/>
        </w:rPr>
      </w:pPr>
      <w:r w:rsidRPr="00AA5183">
        <w:rPr>
          <w:szCs w:val="24"/>
        </w:rPr>
        <w:t xml:space="preserve">2. Для полей фильтрации площадью до </w:t>
      </w:r>
      <w:smartTag w:uri="urn:schemas-microsoft-com:office:smarttags" w:element="metricconverter">
        <w:smartTagPr>
          <w:attr w:name="ProductID" w:val="0,5 га"/>
        </w:smartTagPr>
        <w:r w:rsidRPr="00AA5183">
          <w:rPr>
            <w:szCs w:val="24"/>
          </w:rPr>
          <w:t>0,5 га</w:t>
        </w:r>
      </w:smartTag>
      <w:r w:rsidRPr="00AA5183">
        <w:rPr>
          <w:szCs w:val="24"/>
        </w:rPr>
        <w:t xml:space="preserve">, для полей орошения коммунального типа площадью до </w:t>
      </w:r>
      <w:smartTag w:uri="urn:schemas-microsoft-com:office:smarttags" w:element="metricconverter">
        <w:smartTagPr>
          <w:attr w:name="ProductID" w:val="1,0 га"/>
        </w:smartTagPr>
        <w:r w:rsidRPr="00AA5183">
          <w:rPr>
            <w:szCs w:val="24"/>
          </w:rPr>
          <w:t>1,0 га</w:t>
        </w:r>
      </w:smartTag>
      <w:r w:rsidRPr="00AA5183">
        <w:rPr>
          <w:szCs w:val="24"/>
        </w:rPr>
        <w:t>, для сооружений механической и биологической очистки сточных вод производительностью до 50 куб. м/</w:t>
      </w:r>
      <w:proofErr w:type="spellStart"/>
      <w:r w:rsidRPr="00AA5183">
        <w:rPr>
          <w:szCs w:val="24"/>
        </w:rPr>
        <w:t>сут</w:t>
      </w:r>
      <w:proofErr w:type="spellEnd"/>
      <w:r w:rsidRPr="00AA5183">
        <w:rPr>
          <w:szCs w:val="24"/>
        </w:rPr>
        <w:t xml:space="preserve">. СЗЗ следует принимать размером </w:t>
      </w:r>
      <w:smartTag w:uri="urn:schemas-microsoft-com:office:smarttags" w:element="metricconverter">
        <w:smartTagPr>
          <w:attr w:name="ProductID" w:val="100 м"/>
        </w:smartTagPr>
        <w:r w:rsidRPr="00AA5183">
          <w:rPr>
            <w:szCs w:val="24"/>
          </w:rPr>
          <w:t>100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3. Для полей подземной фильтрации пропускной способностью до 15 куб. м/</w:t>
      </w:r>
      <w:proofErr w:type="spellStart"/>
      <w:r w:rsidRPr="00AA5183">
        <w:rPr>
          <w:szCs w:val="24"/>
        </w:rPr>
        <w:t>сут</w:t>
      </w:r>
      <w:proofErr w:type="spellEnd"/>
      <w:r w:rsidRPr="00AA5183">
        <w:rPr>
          <w:szCs w:val="24"/>
        </w:rPr>
        <w:t xml:space="preserve">. СЗЗ следует принимать размером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4. СЗЗ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A5183">
          <w:rPr>
            <w:szCs w:val="24"/>
          </w:rPr>
          <w:t>25 м</w:t>
        </w:r>
      </w:smartTag>
      <w:r w:rsidRPr="00AA5183">
        <w:rPr>
          <w:szCs w:val="24"/>
        </w:rPr>
        <w:t xml:space="preserve">, от септиков - </w:t>
      </w:r>
      <w:smartTag w:uri="urn:schemas-microsoft-com:office:smarttags" w:element="metricconverter">
        <w:smartTagPr>
          <w:attr w:name="ProductID" w:val="5 м"/>
        </w:smartTagPr>
        <w:r w:rsidRPr="00AA5183">
          <w:rPr>
            <w:szCs w:val="24"/>
          </w:rPr>
          <w:t>5 м</w:t>
        </w:r>
      </w:smartTag>
      <w:r w:rsidRPr="00AA5183">
        <w:rPr>
          <w:szCs w:val="24"/>
        </w:rPr>
        <w:t xml:space="preserve">, от фильтрующих колодцев - </w:t>
      </w:r>
      <w:smartTag w:uri="urn:schemas-microsoft-com:office:smarttags" w:element="metricconverter">
        <w:smartTagPr>
          <w:attr w:name="ProductID" w:val="8 м"/>
        </w:smartTagPr>
        <w:r w:rsidRPr="00AA5183">
          <w:rPr>
            <w:szCs w:val="24"/>
          </w:rPr>
          <w:t>8 м</w:t>
        </w:r>
      </w:smartTag>
      <w:r w:rsidRPr="00AA5183">
        <w:rPr>
          <w:szCs w:val="24"/>
        </w:rPr>
        <w:t>, от аэрационных установок на полное окисление с аэробной стабилизацией ила при производительности до 700 куб. м/</w:t>
      </w:r>
      <w:proofErr w:type="spellStart"/>
      <w:r w:rsidRPr="00AA5183">
        <w:rPr>
          <w:szCs w:val="24"/>
        </w:rPr>
        <w:t>сут</w:t>
      </w:r>
      <w:proofErr w:type="spellEnd"/>
      <w:r w:rsidRPr="00AA5183">
        <w:rPr>
          <w:szCs w:val="24"/>
        </w:rPr>
        <w:t xml:space="preserve">. -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5.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AA5183">
          <w:rPr>
            <w:szCs w:val="24"/>
          </w:rPr>
          <w:t>100 м</w:t>
        </w:r>
      </w:smartTag>
      <w:r w:rsidRPr="00AA5183">
        <w:rPr>
          <w:szCs w:val="24"/>
        </w:rPr>
        <w:t xml:space="preserve">, закрытого типа -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6. СЗЗ, указанные в </w:t>
      </w:r>
      <w:hyperlink w:anchor="P1671" w:history="1">
        <w:r w:rsidRPr="00DA39D0">
          <w:rPr>
            <w:szCs w:val="24"/>
          </w:rPr>
          <w:t>таблице</w:t>
        </w:r>
        <w:r>
          <w:rPr>
            <w:color w:val="0000FF"/>
            <w:szCs w:val="24"/>
          </w:rPr>
          <w:t xml:space="preserve"> </w:t>
        </w:r>
      </w:hyperlink>
      <w:r>
        <w:rPr>
          <w:szCs w:val="24"/>
        </w:rPr>
        <w:t>3.2</w:t>
      </w:r>
      <w:r w:rsidRPr="00AA5183">
        <w:rPr>
          <w:szCs w:val="24"/>
        </w:rPr>
        <w:t xml:space="preserve">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 но не менее указанных в </w:t>
      </w:r>
      <w:hyperlink w:anchor="P1671" w:history="1">
        <w:r w:rsidRPr="00DA39D0">
          <w:rPr>
            <w:szCs w:val="24"/>
          </w:rPr>
          <w:t>таблице</w:t>
        </w:r>
        <w:r>
          <w:rPr>
            <w:color w:val="0000FF"/>
            <w:szCs w:val="24"/>
          </w:rPr>
          <w:t xml:space="preserve"> </w:t>
        </w:r>
      </w:hyperlink>
      <w:r>
        <w:rPr>
          <w:szCs w:val="24"/>
        </w:rPr>
        <w:t>3.2</w:t>
      </w:r>
      <w:r w:rsidRPr="00AA5183">
        <w:rPr>
          <w:szCs w:val="24"/>
        </w:rPr>
        <w:t xml:space="preserve"> настоящих Нормативов.</w:t>
      </w:r>
    </w:p>
    <w:p w:rsidR="002C37A9" w:rsidRPr="00AA5183" w:rsidRDefault="002C37A9" w:rsidP="002C37A9">
      <w:pPr>
        <w:pStyle w:val="ConsPlusNormal"/>
        <w:ind w:firstLine="540"/>
        <w:jc w:val="both"/>
        <w:rPr>
          <w:szCs w:val="24"/>
        </w:rPr>
      </w:pPr>
      <w:r>
        <w:rPr>
          <w:szCs w:val="24"/>
        </w:rPr>
        <w:t>1</w:t>
      </w:r>
      <w:r w:rsidRPr="00AA5183">
        <w:rPr>
          <w:szCs w:val="24"/>
        </w:rPr>
        <w:t>.3.2.20. Кроме того, устанавливаются санитарно-защитные зоны:</w:t>
      </w:r>
    </w:p>
    <w:p w:rsidR="002C37A9" w:rsidRPr="00AA5183" w:rsidRDefault="002C37A9" w:rsidP="002C37A9">
      <w:pPr>
        <w:pStyle w:val="ConsPlusNormal"/>
        <w:ind w:firstLine="540"/>
        <w:jc w:val="both"/>
        <w:rPr>
          <w:szCs w:val="24"/>
        </w:rPr>
      </w:pPr>
      <w:r w:rsidRPr="00AA5183">
        <w:rPr>
          <w:szCs w:val="24"/>
        </w:rPr>
        <w:t xml:space="preserve">- от сливных станций - в </w:t>
      </w:r>
      <w:smartTag w:uri="urn:schemas-microsoft-com:office:smarttags" w:element="metricconverter">
        <w:smartTagPr>
          <w:attr w:name="ProductID" w:val="300 м"/>
        </w:smartTagPr>
        <w:r w:rsidRPr="00AA5183">
          <w:rPr>
            <w:szCs w:val="24"/>
          </w:rPr>
          <w:t>300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от </w:t>
      </w:r>
      <w:proofErr w:type="spellStart"/>
      <w:r w:rsidRPr="00AA5183">
        <w:rPr>
          <w:szCs w:val="24"/>
        </w:rPr>
        <w:t>шламонакопителей</w:t>
      </w:r>
      <w:proofErr w:type="spellEnd"/>
      <w:r w:rsidRPr="00AA5183">
        <w:rPr>
          <w:szCs w:val="24"/>
        </w:rPr>
        <w:t xml:space="preserve"> - в зависимости от состава и свойств шлама по согласованию с органами </w:t>
      </w:r>
      <w:proofErr w:type="spellStart"/>
      <w:r w:rsidRPr="00AA5183">
        <w:rPr>
          <w:szCs w:val="24"/>
        </w:rPr>
        <w:t>Роспотребнадзора</w:t>
      </w:r>
      <w:proofErr w:type="spellEnd"/>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w:t>
      </w:r>
      <w:r w:rsidRPr="00AA5183">
        <w:rPr>
          <w:szCs w:val="24"/>
        </w:rPr>
        <w:lastRenderedPageBreak/>
        <w:t>условий и количества сточных вод, но не более 0,25 гектара.</w:t>
      </w:r>
    </w:p>
    <w:p w:rsidR="002C37A9" w:rsidRPr="00AA5183" w:rsidRDefault="002C37A9" w:rsidP="002C37A9">
      <w:pPr>
        <w:pStyle w:val="ConsPlusNormal"/>
        <w:ind w:firstLine="540"/>
        <w:jc w:val="both"/>
        <w:rPr>
          <w:szCs w:val="24"/>
        </w:rPr>
      </w:pPr>
      <w:r>
        <w:rPr>
          <w:szCs w:val="24"/>
        </w:rPr>
        <w:t>1</w:t>
      </w:r>
      <w:r w:rsidRPr="00AA5183">
        <w:rPr>
          <w:szCs w:val="24"/>
        </w:rPr>
        <w:t>.3.2.22. Здания и сооружения канализации следует принимать не ниже II степени огнестойкости и относить ко II классу ответственности, за исключением</w:t>
      </w:r>
    </w:p>
    <w:p w:rsidR="002C37A9" w:rsidRPr="00AA5183" w:rsidRDefault="002C37A9" w:rsidP="002C37A9">
      <w:pPr>
        <w:pStyle w:val="ConsPlusNormal"/>
        <w:ind w:firstLine="540"/>
        <w:jc w:val="both"/>
        <w:rPr>
          <w:szCs w:val="24"/>
        </w:rPr>
      </w:pPr>
      <w:r w:rsidRPr="00AA5183">
        <w:rPr>
          <w:szCs w:val="24"/>
        </w:rPr>
        <w:t>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2C37A9" w:rsidRPr="00AA5183" w:rsidRDefault="002C37A9" w:rsidP="002C37A9">
      <w:pPr>
        <w:pStyle w:val="ConsPlusNormal"/>
        <w:ind w:firstLine="540"/>
        <w:jc w:val="both"/>
        <w:rPr>
          <w:szCs w:val="24"/>
        </w:rPr>
      </w:pPr>
      <w:r w:rsidRPr="00AA5183">
        <w:rPr>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2C37A9" w:rsidRPr="00AA5183" w:rsidRDefault="002C37A9" w:rsidP="002C37A9">
      <w:pPr>
        <w:pStyle w:val="ConsPlusNormal"/>
        <w:ind w:firstLine="540"/>
        <w:jc w:val="both"/>
        <w:rPr>
          <w:szCs w:val="24"/>
        </w:rPr>
      </w:pPr>
      <w:r>
        <w:rPr>
          <w:szCs w:val="24"/>
        </w:rPr>
        <w:t>1</w:t>
      </w:r>
      <w:r w:rsidRPr="00AA5183">
        <w:rPr>
          <w:szCs w:val="24"/>
        </w:rPr>
        <w:t>.3.2.23.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2C37A9" w:rsidRPr="00AA5183" w:rsidRDefault="002C37A9" w:rsidP="002C37A9">
      <w:pPr>
        <w:pStyle w:val="ConsPlusNormal"/>
        <w:ind w:firstLine="540"/>
        <w:jc w:val="both"/>
        <w:rPr>
          <w:szCs w:val="24"/>
        </w:rPr>
      </w:pPr>
      <w:r>
        <w:rPr>
          <w:szCs w:val="24"/>
        </w:rPr>
        <w:t>1</w:t>
      </w:r>
      <w:r w:rsidRPr="00AA5183">
        <w:rPr>
          <w:szCs w:val="24"/>
        </w:rPr>
        <w:t>.3.2.24.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2C37A9" w:rsidRPr="00AA5183" w:rsidRDefault="002C37A9" w:rsidP="002C37A9">
      <w:pPr>
        <w:pStyle w:val="ConsPlusNormal"/>
        <w:ind w:firstLine="540"/>
        <w:jc w:val="both"/>
        <w:rPr>
          <w:szCs w:val="24"/>
        </w:rPr>
      </w:pPr>
      <w:r w:rsidRPr="00AA5183">
        <w:rPr>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2C37A9" w:rsidRPr="00AA5183" w:rsidRDefault="002C37A9" w:rsidP="002C37A9">
      <w:pPr>
        <w:pStyle w:val="ConsPlusNormal"/>
        <w:ind w:firstLine="540"/>
        <w:jc w:val="both"/>
        <w:rPr>
          <w:szCs w:val="24"/>
        </w:rPr>
      </w:pPr>
      <w:r w:rsidRPr="00AA5183">
        <w:rPr>
          <w:szCs w:val="24"/>
        </w:rPr>
        <w:t xml:space="preserve">Для хранения осадков следует предусматривать открытые площадки с твердым покрытием, а при соответствующем обосновании - закрытые склады. Для </w:t>
      </w:r>
      <w:proofErr w:type="spellStart"/>
      <w:r w:rsidRPr="00AA5183">
        <w:rPr>
          <w:szCs w:val="24"/>
        </w:rPr>
        <w:t>неутилизируемых</w:t>
      </w:r>
      <w:proofErr w:type="spellEnd"/>
      <w:r w:rsidRPr="00AA5183">
        <w:rPr>
          <w:szCs w:val="24"/>
        </w:rPr>
        <w:t xml:space="preserve">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2C37A9" w:rsidRPr="00AA5183" w:rsidRDefault="002C37A9" w:rsidP="002C37A9">
      <w:pPr>
        <w:pStyle w:val="ConsPlusNormal"/>
        <w:ind w:firstLine="540"/>
        <w:jc w:val="both"/>
        <w:rPr>
          <w:szCs w:val="24"/>
        </w:rPr>
      </w:pPr>
      <w:r w:rsidRPr="00AA5183">
        <w:rPr>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4"/>
        <w:rPr>
          <w:szCs w:val="24"/>
        </w:rPr>
      </w:pPr>
      <w:r w:rsidRPr="00AA5183">
        <w:rPr>
          <w:szCs w:val="24"/>
        </w:rPr>
        <w:t>Дождевая канализация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.3.2.25. Отвод поверхностных вод должен осуществляться в соответствии с требованиями СанПиН 2.1.5.980-00.</w:t>
      </w:r>
    </w:p>
    <w:p w:rsidR="002C37A9" w:rsidRPr="00AA5183" w:rsidRDefault="002C37A9" w:rsidP="002C37A9">
      <w:pPr>
        <w:pStyle w:val="ConsPlusNormal"/>
        <w:ind w:firstLine="540"/>
        <w:jc w:val="both"/>
        <w:rPr>
          <w:szCs w:val="24"/>
        </w:rPr>
      </w:pPr>
      <w:r w:rsidRPr="00AA5183">
        <w:rPr>
          <w:szCs w:val="24"/>
        </w:rPr>
        <w:t>Выпуски в водные объекты следует размещать в местах с повышенной турбулентностью потока (сужениях, протоках и прочих).</w:t>
      </w:r>
    </w:p>
    <w:p w:rsidR="002C37A9" w:rsidRPr="00AA5183" w:rsidRDefault="002C37A9" w:rsidP="002C37A9">
      <w:pPr>
        <w:pStyle w:val="ConsPlusNormal"/>
        <w:ind w:firstLine="540"/>
        <w:jc w:val="both"/>
        <w:rPr>
          <w:szCs w:val="24"/>
        </w:rPr>
      </w:pPr>
      <w:r w:rsidRPr="00AA5183">
        <w:rPr>
          <w:szCs w:val="24"/>
        </w:rPr>
        <w:t>В водоемы, предназначенные для купания, возможен сброс поверхностных сточных вод при условии их глубокой очистки.</w:t>
      </w:r>
    </w:p>
    <w:p w:rsidR="002C37A9" w:rsidRPr="00AA5183" w:rsidRDefault="002C37A9" w:rsidP="002C37A9">
      <w:pPr>
        <w:pStyle w:val="ConsPlusNormal"/>
        <w:ind w:firstLine="540"/>
        <w:jc w:val="both"/>
        <w:rPr>
          <w:szCs w:val="24"/>
        </w:rPr>
      </w:pPr>
      <w:r>
        <w:rPr>
          <w:szCs w:val="24"/>
        </w:rPr>
        <w:t>1</w:t>
      </w:r>
      <w:r w:rsidRPr="00AA5183">
        <w:rPr>
          <w:szCs w:val="24"/>
        </w:rPr>
        <w:t>.3.2.26. Применение открытых водоотводящих устройств (канав, кюветов, лотков)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w:t>
      </w:r>
    </w:p>
    <w:p w:rsidR="002C37A9" w:rsidRPr="00AA5183" w:rsidRDefault="002C37A9" w:rsidP="002C37A9">
      <w:pPr>
        <w:pStyle w:val="ConsPlusNormal"/>
        <w:ind w:firstLine="540"/>
        <w:jc w:val="both"/>
        <w:rPr>
          <w:szCs w:val="24"/>
        </w:rPr>
      </w:pPr>
      <w:r w:rsidRPr="00AA5183">
        <w:rPr>
          <w:szCs w:val="24"/>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2C37A9" w:rsidRPr="00AA5183" w:rsidRDefault="002C37A9" w:rsidP="002C37A9">
      <w:pPr>
        <w:pStyle w:val="ConsPlusNormal"/>
        <w:ind w:firstLine="540"/>
        <w:jc w:val="both"/>
        <w:rPr>
          <w:szCs w:val="24"/>
        </w:rPr>
      </w:pPr>
      <w:r w:rsidRPr="00AA5183">
        <w:rPr>
          <w:szCs w:val="24"/>
        </w:rPr>
        <w:t>Открытая дождевая канализация состоит из лотков и канав с искусственной или естественной одеждой и выпусков упрощенных конструкций.</w:t>
      </w:r>
    </w:p>
    <w:p w:rsidR="002C37A9" w:rsidRPr="00AA5183" w:rsidRDefault="002C37A9" w:rsidP="002C37A9">
      <w:pPr>
        <w:pStyle w:val="ConsPlusNormal"/>
        <w:ind w:firstLine="540"/>
        <w:jc w:val="both"/>
        <w:rPr>
          <w:szCs w:val="24"/>
        </w:rPr>
      </w:pPr>
      <w:r>
        <w:rPr>
          <w:szCs w:val="24"/>
        </w:rPr>
        <w:t>1</w:t>
      </w:r>
      <w:r w:rsidRPr="00AA5183">
        <w:rPr>
          <w:szCs w:val="24"/>
        </w:rPr>
        <w:t>.3.2.27. В открытой дождевой сети наименьшие уклоны следует принимать в процентах:</w:t>
      </w:r>
    </w:p>
    <w:p w:rsidR="002C37A9" w:rsidRPr="00AA5183" w:rsidRDefault="002C37A9" w:rsidP="002C37A9">
      <w:pPr>
        <w:pStyle w:val="ConsPlusNormal"/>
        <w:ind w:firstLine="540"/>
        <w:jc w:val="both"/>
        <w:rPr>
          <w:szCs w:val="24"/>
        </w:rPr>
      </w:pPr>
      <w:r w:rsidRPr="00AA5183">
        <w:rPr>
          <w:szCs w:val="24"/>
        </w:rPr>
        <w:t>для лотков проезжей части:</w:t>
      </w:r>
    </w:p>
    <w:p w:rsidR="002C37A9" w:rsidRPr="00AA5183" w:rsidRDefault="002C37A9" w:rsidP="002C37A9">
      <w:pPr>
        <w:pStyle w:val="ConsPlusNormal"/>
        <w:ind w:firstLine="540"/>
        <w:jc w:val="both"/>
        <w:rPr>
          <w:szCs w:val="24"/>
        </w:rPr>
      </w:pPr>
      <w:r w:rsidRPr="00AA5183">
        <w:rPr>
          <w:szCs w:val="24"/>
        </w:rPr>
        <w:t>- при асфальтобетонном покрытии - 0,003;</w:t>
      </w:r>
    </w:p>
    <w:p w:rsidR="002C37A9" w:rsidRPr="00AA5183" w:rsidRDefault="002C37A9" w:rsidP="002C37A9">
      <w:pPr>
        <w:pStyle w:val="ConsPlusNormal"/>
        <w:ind w:firstLine="540"/>
        <w:jc w:val="both"/>
        <w:rPr>
          <w:szCs w:val="24"/>
        </w:rPr>
      </w:pPr>
      <w:r w:rsidRPr="00AA5183">
        <w:rPr>
          <w:szCs w:val="24"/>
        </w:rPr>
        <w:t>- при брусчатом или щебеночном покрытии - 0,004;</w:t>
      </w:r>
    </w:p>
    <w:p w:rsidR="002C37A9" w:rsidRPr="00AA5183" w:rsidRDefault="002C37A9" w:rsidP="002C37A9">
      <w:pPr>
        <w:pStyle w:val="ConsPlusNormal"/>
        <w:ind w:firstLine="540"/>
        <w:jc w:val="both"/>
        <w:rPr>
          <w:szCs w:val="24"/>
        </w:rPr>
      </w:pPr>
      <w:r w:rsidRPr="00AA5183">
        <w:rPr>
          <w:szCs w:val="24"/>
        </w:rPr>
        <w:t>- для отдельных лотков и кюветов - 0,005;</w:t>
      </w:r>
    </w:p>
    <w:p w:rsidR="002C37A9" w:rsidRPr="00AA5183" w:rsidRDefault="002C37A9" w:rsidP="002C37A9">
      <w:pPr>
        <w:pStyle w:val="ConsPlusNormal"/>
        <w:ind w:firstLine="540"/>
        <w:jc w:val="both"/>
        <w:rPr>
          <w:szCs w:val="24"/>
        </w:rPr>
      </w:pPr>
      <w:r w:rsidRPr="00AA5183">
        <w:rPr>
          <w:szCs w:val="24"/>
        </w:rPr>
        <w:t>- для водоотводных канав - 0,003;</w:t>
      </w:r>
    </w:p>
    <w:p w:rsidR="002C37A9" w:rsidRPr="00AA5183" w:rsidRDefault="002C37A9" w:rsidP="002C37A9">
      <w:pPr>
        <w:pStyle w:val="ConsPlusNormal"/>
        <w:ind w:firstLine="540"/>
        <w:jc w:val="both"/>
        <w:rPr>
          <w:szCs w:val="24"/>
        </w:rPr>
      </w:pPr>
      <w:r w:rsidRPr="00AA5183">
        <w:rPr>
          <w:szCs w:val="24"/>
        </w:rPr>
        <w:t>- присоединения от дождеприемников - 0,02.</w:t>
      </w:r>
    </w:p>
    <w:p w:rsidR="002C37A9" w:rsidRPr="00AA5183" w:rsidRDefault="002C37A9" w:rsidP="002C37A9">
      <w:pPr>
        <w:pStyle w:val="ConsPlusNormal"/>
        <w:ind w:firstLine="540"/>
        <w:jc w:val="both"/>
        <w:rPr>
          <w:szCs w:val="24"/>
        </w:rPr>
      </w:pPr>
      <w:r w:rsidRPr="00AA5183">
        <w:rPr>
          <w:szCs w:val="24"/>
        </w:rPr>
        <w:t>3.3.2.28. Дождеприемники следует предусматривать:</w:t>
      </w:r>
    </w:p>
    <w:p w:rsidR="002C37A9" w:rsidRPr="00AA5183" w:rsidRDefault="002C37A9" w:rsidP="002C37A9">
      <w:pPr>
        <w:pStyle w:val="ConsPlusNormal"/>
        <w:ind w:firstLine="540"/>
        <w:jc w:val="both"/>
        <w:rPr>
          <w:szCs w:val="24"/>
        </w:rPr>
      </w:pPr>
      <w:r w:rsidRPr="00AA5183">
        <w:rPr>
          <w:szCs w:val="24"/>
        </w:rPr>
        <w:t>- на затяжных участках спусков (подъемов);</w:t>
      </w:r>
    </w:p>
    <w:p w:rsidR="002C37A9" w:rsidRPr="00AA5183" w:rsidRDefault="002C37A9" w:rsidP="002C37A9">
      <w:pPr>
        <w:pStyle w:val="ConsPlusNormal"/>
        <w:ind w:firstLine="540"/>
        <w:jc w:val="both"/>
        <w:rPr>
          <w:szCs w:val="24"/>
        </w:rPr>
      </w:pPr>
      <w:r w:rsidRPr="00AA5183">
        <w:rPr>
          <w:szCs w:val="24"/>
        </w:rPr>
        <w:t>- на перекрестках и пешеходных переходах со стороны притока поверхностных вод;</w:t>
      </w:r>
    </w:p>
    <w:p w:rsidR="002C37A9" w:rsidRPr="00AA5183" w:rsidRDefault="002C37A9" w:rsidP="002C37A9">
      <w:pPr>
        <w:pStyle w:val="ConsPlusNormal"/>
        <w:ind w:firstLine="540"/>
        <w:jc w:val="both"/>
        <w:rPr>
          <w:szCs w:val="24"/>
        </w:rPr>
      </w:pPr>
      <w:r w:rsidRPr="00AA5183">
        <w:rPr>
          <w:szCs w:val="24"/>
        </w:rPr>
        <w:t>- в пониженных местах в конце затяжных участков спусков;</w:t>
      </w:r>
    </w:p>
    <w:p w:rsidR="002C37A9" w:rsidRPr="00AA5183" w:rsidRDefault="002C37A9" w:rsidP="002C37A9">
      <w:pPr>
        <w:pStyle w:val="ConsPlusNormal"/>
        <w:ind w:firstLine="540"/>
        <w:jc w:val="both"/>
        <w:rPr>
          <w:szCs w:val="24"/>
        </w:rPr>
      </w:pPr>
      <w:r w:rsidRPr="00AA5183">
        <w:rPr>
          <w:szCs w:val="24"/>
        </w:rPr>
        <w:lastRenderedPageBreak/>
        <w:t>- в пониженных местах при пилообразном профиле лотков улиц;</w:t>
      </w:r>
    </w:p>
    <w:p w:rsidR="002C37A9" w:rsidRPr="00AA5183" w:rsidRDefault="002C37A9" w:rsidP="002C37A9">
      <w:pPr>
        <w:pStyle w:val="ConsPlusNormal"/>
        <w:ind w:firstLine="540"/>
        <w:jc w:val="both"/>
        <w:rPr>
          <w:szCs w:val="24"/>
        </w:rPr>
      </w:pPr>
      <w:r w:rsidRPr="00AA5183">
        <w:rPr>
          <w:szCs w:val="24"/>
        </w:rPr>
        <w:t>- в местах улиц, дворовых и парковых территорий, не имеющих стока поверхностных вод.</w:t>
      </w:r>
    </w:p>
    <w:p w:rsidR="002C37A9" w:rsidRPr="00AA5183" w:rsidRDefault="002C37A9" w:rsidP="002C37A9">
      <w:pPr>
        <w:pStyle w:val="ConsPlusNormal"/>
        <w:ind w:firstLine="540"/>
        <w:jc w:val="both"/>
        <w:rPr>
          <w:szCs w:val="24"/>
        </w:rPr>
      </w:pPr>
      <w:r>
        <w:rPr>
          <w:szCs w:val="24"/>
        </w:rPr>
        <w:t>1</w:t>
      </w:r>
      <w:r w:rsidRPr="00AA5183">
        <w:rPr>
          <w:szCs w:val="24"/>
        </w:rPr>
        <w:t>.3.2.29.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2C37A9" w:rsidRPr="00AA5183" w:rsidRDefault="002C37A9" w:rsidP="002C37A9">
      <w:pPr>
        <w:pStyle w:val="ConsPlusNormal"/>
        <w:ind w:firstLine="540"/>
        <w:jc w:val="both"/>
        <w:rPr>
          <w:szCs w:val="24"/>
        </w:rPr>
      </w:pPr>
      <w:r>
        <w:rPr>
          <w:szCs w:val="24"/>
        </w:rPr>
        <w:t>1</w:t>
      </w:r>
      <w:r w:rsidRPr="00AA5183">
        <w:rPr>
          <w:szCs w:val="24"/>
        </w:rPr>
        <w:t>.3.2.30.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2C37A9" w:rsidRPr="00AA5183" w:rsidRDefault="002C37A9" w:rsidP="002C37A9">
      <w:pPr>
        <w:pStyle w:val="ConsPlusNormal"/>
        <w:ind w:firstLine="540"/>
        <w:jc w:val="both"/>
        <w:rPr>
          <w:szCs w:val="24"/>
        </w:rPr>
      </w:pPr>
      <w:r>
        <w:rPr>
          <w:szCs w:val="24"/>
        </w:rPr>
        <w:t>1</w:t>
      </w:r>
      <w:r w:rsidRPr="00AA5183">
        <w:rPr>
          <w:szCs w:val="24"/>
        </w:rPr>
        <w:t>.3.2.31.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rsidR="002C37A9" w:rsidRPr="00AA5183" w:rsidRDefault="002C37A9" w:rsidP="002C37A9">
      <w:pPr>
        <w:pStyle w:val="ConsPlusNormal"/>
        <w:ind w:firstLine="540"/>
        <w:jc w:val="both"/>
        <w:rPr>
          <w:szCs w:val="24"/>
        </w:rPr>
      </w:pPr>
      <w:r w:rsidRPr="00AA5183">
        <w:rPr>
          <w:szCs w:val="24"/>
        </w:rPr>
        <w:t xml:space="preserve">Смесь поверхностных вод с бытовыми и производственными сточными водами при </w:t>
      </w:r>
      <w:proofErr w:type="spellStart"/>
      <w:r w:rsidRPr="00AA5183">
        <w:rPr>
          <w:szCs w:val="24"/>
        </w:rPr>
        <w:t>полураздельной</w:t>
      </w:r>
      <w:proofErr w:type="spellEnd"/>
      <w:r w:rsidRPr="00AA5183">
        <w:rPr>
          <w:szCs w:val="24"/>
        </w:rPr>
        <w:t xml:space="preserve"> системе канализации следует очищать по полной схеме очистки, принятой для сточных вод.</w:t>
      </w:r>
    </w:p>
    <w:p w:rsidR="002C37A9" w:rsidRPr="00AA5183" w:rsidRDefault="002C37A9" w:rsidP="002C37A9">
      <w:pPr>
        <w:pStyle w:val="ConsPlusNormal"/>
        <w:ind w:firstLine="540"/>
        <w:jc w:val="both"/>
        <w:rPr>
          <w:szCs w:val="24"/>
        </w:rPr>
      </w:pPr>
      <w:r>
        <w:rPr>
          <w:szCs w:val="24"/>
        </w:rPr>
        <w:t>1</w:t>
      </w:r>
      <w:r w:rsidRPr="00AA5183">
        <w:rPr>
          <w:szCs w:val="24"/>
        </w:rPr>
        <w:t xml:space="preserve">.3.2.32. Поверхностные воды с селитебной территории водосборной площадью до </w:t>
      </w:r>
      <w:smartTag w:uri="urn:schemas-microsoft-com:office:smarttags" w:element="metricconverter">
        <w:smartTagPr>
          <w:attr w:name="ProductID" w:val="20 га"/>
        </w:smartTagPr>
        <w:r w:rsidRPr="00AA5183">
          <w:rPr>
            <w:szCs w:val="24"/>
          </w:rPr>
          <w:t>20 га</w:t>
        </w:r>
      </w:smartTag>
      <w:r w:rsidRPr="00AA5183">
        <w:rPr>
          <w:szCs w:val="24"/>
        </w:rPr>
        <w:t>,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2C37A9" w:rsidRPr="00AA5183" w:rsidRDefault="002C37A9" w:rsidP="002C37A9">
      <w:pPr>
        <w:pStyle w:val="ConsPlusNormal"/>
        <w:ind w:firstLine="540"/>
        <w:jc w:val="both"/>
        <w:rPr>
          <w:szCs w:val="24"/>
        </w:rPr>
      </w:pPr>
      <w:r>
        <w:rPr>
          <w:szCs w:val="24"/>
        </w:rPr>
        <w:t>1</w:t>
      </w:r>
      <w:r w:rsidRPr="00AA5183">
        <w:rPr>
          <w:szCs w:val="24"/>
        </w:rPr>
        <w:t>.3.2.33.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(загрязненных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rsidR="002C37A9" w:rsidRPr="00AA5183" w:rsidRDefault="002C37A9" w:rsidP="002C37A9">
      <w:pPr>
        <w:pStyle w:val="ConsPlusNormal"/>
        <w:ind w:firstLine="540"/>
        <w:jc w:val="both"/>
        <w:rPr>
          <w:szCs w:val="24"/>
        </w:rPr>
      </w:pPr>
      <w:r w:rsidRPr="00AA5183">
        <w:rPr>
          <w:szCs w:val="24"/>
        </w:rPr>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w:t>
      </w:r>
    </w:p>
    <w:p w:rsidR="002C37A9" w:rsidRPr="00AA5183" w:rsidRDefault="002C37A9" w:rsidP="002C37A9">
      <w:pPr>
        <w:pStyle w:val="ConsPlusNormal"/>
        <w:ind w:firstLine="540"/>
        <w:jc w:val="both"/>
        <w:rPr>
          <w:szCs w:val="24"/>
        </w:rPr>
      </w:pPr>
      <w:r w:rsidRPr="00AA5183">
        <w:rPr>
          <w:szCs w:val="24"/>
        </w:rPr>
        <w:t>Система водоотвода поверхностных вод должна учитывать возможность приема дренажных вод из сопутствующих дренажей, теплосетей и общих</w:t>
      </w:r>
    </w:p>
    <w:p w:rsidR="002C37A9" w:rsidRPr="00AA5183" w:rsidRDefault="002C37A9" w:rsidP="002C37A9">
      <w:pPr>
        <w:pStyle w:val="ConsPlusNormal"/>
        <w:ind w:firstLine="540"/>
        <w:jc w:val="both"/>
        <w:rPr>
          <w:szCs w:val="24"/>
        </w:rPr>
      </w:pPr>
      <w:r w:rsidRPr="00AA5183">
        <w:rPr>
          <w:szCs w:val="24"/>
        </w:rPr>
        <w:t xml:space="preserve">коллекторов подземных коммуникаций. Поступление в </w:t>
      </w:r>
      <w:proofErr w:type="spellStart"/>
      <w:r w:rsidRPr="00AA5183">
        <w:rPr>
          <w:szCs w:val="24"/>
        </w:rPr>
        <w:t>дождеприемные</w:t>
      </w:r>
      <w:proofErr w:type="spellEnd"/>
      <w:r w:rsidRPr="00AA5183">
        <w:rPr>
          <w:szCs w:val="24"/>
        </w:rPr>
        <w:t xml:space="preserve">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2C37A9" w:rsidRPr="00AA5183" w:rsidRDefault="002C37A9" w:rsidP="002C37A9">
      <w:pPr>
        <w:pStyle w:val="ConsPlusNormal"/>
        <w:ind w:firstLine="540"/>
        <w:jc w:val="both"/>
        <w:rPr>
          <w:szCs w:val="24"/>
        </w:rPr>
      </w:pPr>
      <w:r>
        <w:rPr>
          <w:szCs w:val="24"/>
        </w:rPr>
        <w:t>1</w:t>
      </w:r>
      <w:r w:rsidRPr="00AA5183">
        <w:rPr>
          <w:szCs w:val="24"/>
        </w:rPr>
        <w:t>.3.2.34.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2C37A9" w:rsidRPr="00AA5183" w:rsidRDefault="002C37A9" w:rsidP="002C37A9">
      <w:pPr>
        <w:pStyle w:val="ConsPlusNormal"/>
        <w:ind w:firstLine="540"/>
        <w:jc w:val="both"/>
        <w:rPr>
          <w:szCs w:val="24"/>
        </w:rPr>
      </w:pPr>
      <w:r>
        <w:rPr>
          <w:szCs w:val="24"/>
        </w:rPr>
        <w:t>1</w:t>
      </w:r>
      <w:r w:rsidRPr="00AA5183">
        <w:rPr>
          <w:szCs w:val="24"/>
        </w:rPr>
        <w:t xml:space="preserve">.3.2.35. Санитарно-защитную зону (СЗЗ) от очистных сооружений поверхностного стока до жилой застройки следует принимать </w:t>
      </w:r>
      <w:smartTag w:uri="urn:schemas-microsoft-com:office:smarttags" w:element="metricconverter">
        <w:smartTagPr>
          <w:attr w:name="ProductID" w:val="100 метров"/>
        </w:smartTagPr>
        <w:r w:rsidRPr="00AA5183">
          <w:rPr>
            <w:szCs w:val="24"/>
          </w:rPr>
          <w:t>100 метров</w:t>
        </w:r>
      </w:smartTag>
      <w:r w:rsidRPr="00AA5183">
        <w:rPr>
          <w:szCs w:val="24"/>
        </w:rPr>
        <w:t xml:space="preserve">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w:t>
      </w:r>
      <w:smartTag w:uri="urn:schemas-microsoft-com:office:smarttags" w:element="metricconverter">
        <w:smartTagPr>
          <w:attr w:name="ProductID" w:val="50 метров"/>
        </w:smartTagPr>
        <w:r w:rsidRPr="00AA5183">
          <w:rPr>
            <w:szCs w:val="24"/>
          </w:rPr>
          <w:t>50 метров</w:t>
        </w:r>
      </w:smartTag>
      <w:r w:rsidRPr="00AA5183">
        <w:rPr>
          <w:szCs w:val="24"/>
        </w:rPr>
        <w:t xml:space="preserve"> (для закрытого типа - </w:t>
      </w:r>
      <w:smartTag w:uri="urn:schemas-microsoft-com:office:smarttags" w:element="metricconverter">
        <w:smartTagPr>
          <w:attr w:name="ProductID" w:val="50 метров"/>
        </w:smartTagPr>
        <w:r w:rsidRPr="00AA5183">
          <w:rPr>
            <w:szCs w:val="24"/>
          </w:rPr>
          <w:t>50 метров</w:t>
        </w:r>
      </w:smartTag>
      <w:r w:rsidRPr="00AA5183">
        <w:rPr>
          <w:szCs w:val="24"/>
        </w:rPr>
        <w:t>). В водоемы, предназначенные для купания, возможен сброс поверхностных сточных вод только при условии их глубокой очистки.</w:t>
      </w:r>
    </w:p>
    <w:p w:rsidR="002C37A9" w:rsidRPr="00AA5183" w:rsidRDefault="002C37A9" w:rsidP="002C37A9">
      <w:pPr>
        <w:pStyle w:val="ConsPlusNormal"/>
        <w:ind w:firstLine="540"/>
        <w:jc w:val="both"/>
        <w:rPr>
          <w:szCs w:val="24"/>
        </w:rPr>
      </w:pPr>
      <w:r>
        <w:rPr>
          <w:szCs w:val="24"/>
        </w:rPr>
        <w:t>1</w:t>
      </w:r>
      <w:r w:rsidRPr="00AA5183">
        <w:rPr>
          <w:szCs w:val="24"/>
        </w:rPr>
        <w:t xml:space="preserve">.3.2.36.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w:t>
      </w:r>
      <w:smartTag w:uri="urn:schemas-microsoft-com:office:smarttags" w:element="metricconverter">
        <w:smartTagPr>
          <w:attr w:name="ProductID" w:val="400 мм"/>
        </w:smartTagPr>
        <w:r w:rsidRPr="00AA5183">
          <w:rPr>
            <w:szCs w:val="24"/>
          </w:rPr>
          <w:t>400 мм</w:t>
        </w:r>
      </w:smartTag>
      <w:r w:rsidRPr="00AA5183">
        <w:rPr>
          <w:szCs w:val="24"/>
        </w:rPr>
        <w:t>.</w:t>
      </w:r>
    </w:p>
    <w:p w:rsidR="002C37A9" w:rsidRPr="00DA39D0" w:rsidRDefault="002C37A9" w:rsidP="002C37A9">
      <w:pPr>
        <w:pStyle w:val="ConsPlusNormal"/>
        <w:ind w:firstLine="540"/>
        <w:jc w:val="both"/>
        <w:rPr>
          <w:szCs w:val="24"/>
        </w:rPr>
      </w:pPr>
      <w:r>
        <w:rPr>
          <w:szCs w:val="24"/>
        </w:rPr>
        <w:t>1</w:t>
      </w:r>
      <w:r w:rsidRPr="00AA5183">
        <w:rPr>
          <w:szCs w:val="24"/>
        </w:rPr>
        <w:t xml:space="preserve">.3.2.37. Расчет водосточной сети следует производить на дождевой сток по </w:t>
      </w:r>
      <w:hyperlink r:id="rId42" w:history="1">
        <w:r w:rsidRPr="00DA39D0">
          <w:rPr>
            <w:szCs w:val="24"/>
          </w:rPr>
          <w:t>СП 32.13330.2012</w:t>
        </w:r>
      </w:hyperlink>
      <w:r w:rsidRPr="00AA5183">
        <w:rPr>
          <w:szCs w:val="24"/>
        </w:rPr>
        <w:t xml:space="preserve">. При предельном периоде однократного превышения расчетной интенсивности </w:t>
      </w:r>
      <w:r w:rsidRPr="00AA5183">
        <w:rPr>
          <w:szCs w:val="24"/>
        </w:rPr>
        <w:lastRenderedPageBreak/>
        <w:t xml:space="preserve">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hyperlink r:id="rId43" w:history="1">
        <w:r w:rsidRPr="00DA39D0">
          <w:rPr>
            <w:szCs w:val="24"/>
          </w:rPr>
          <w:t>СП 32.13330.2012</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.3.2.38. Качество очистки поверхностных сточных вод, сбрасываемых в водные объекты, должно отвечать требованиям Водного </w:t>
      </w:r>
      <w:hyperlink r:id="rId44" w:history="1">
        <w:r w:rsidRPr="00DA39D0">
          <w:rPr>
            <w:szCs w:val="24"/>
          </w:rPr>
          <w:t>кодекса</w:t>
        </w:r>
      </w:hyperlink>
      <w:r w:rsidRPr="00DA39D0">
        <w:rPr>
          <w:szCs w:val="24"/>
        </w:rPr>
        <w:t xml:space="preserve"> </w:t>
      </w:r>
      <w:r w:rsidRPr="00AA5183">
        <w:rPr>
          <w:szCs w:val="24"/>
        </w:rPr>
        <w:t xml:space="preserve">Российской Федерации, </w:t>
      </w:r>
      <w:hyperlink r:id="rId45" w:history="1">
        <w:r w:rsidRPr="00DA39D0">
          <w:rPr>
            <w:szCs w:val="24"/>
          </w:rPr>
          <w:t>СанПиН 2.1.5.980-00</w:t>
        </w:r>
      </w:hyperlink>
      <w:r w:rsidRPr="00AA5183">
        <w:rPr>
          <w:szCs w:val="24"/>
        </w:rPr>
        <w:t xml:space="preserve"> в соответствии с категорией водопользования водоема.</w:t>
      </w:r>
    </w:p>
    <w:p w:rsidR="002C37A9" w:rsidRPr="00AA5183" w:rsidRDefault="002C37A9" w:rsidP="002C37A9">
      <w:pPr>
        <w:pStyle w:val="ConsPlusNormal"/>
        <w:ind w:firstLine="540"/>
        <w:jc w:val="both"/>
        <w:rPr>
          <w:szCs w:val="24"/>
        </w:rPr>
      </w:pPr>
    </w:p>
    <w:p w:rsidR="002C37A9" w:rsidRPr="00AA5183" w:rsidRDefault="002C37A9" w:rsidP="00DA39D0">
      <w:pPr>
        <w:pStyle w:val="ConsPlusNormal"/>
        <w:ind w:firstLine="540"/>
        <w:jc w:val="both"/>
        <w:outlineLvl w:val="3"/>
        <w:rPr>
          <w:szCs w:val="24"/>
        </w:rPr>
      </w:pPr>
      <w:r>
        <w:rPr>
          <w:szCs w:val="24"/>
        </w:rPr>
        <w:t>1</w:t>
      </w:r>
      <w:r w:rsidR="00DA39D0">
        <w:rPr>
          <w:szCs w:val="24"/>
        </w:rPr>
        <w:t>.3.3. Санитарная очистка</w:t>
      </w:r>
    </w:p>
    <w:p w:rsidR="002C37A9" w:rsidRPr="00AA5183" w:rsidRDefault="002C37A9" w:rsidP="002C37A9">
      <w:pPr>
        <w:pStyle w:val="ConsPlusNormal"/>
        <w:ind w:firstLine="540"/>
        <w:jc w:val="both"/>
        <w:rPr>
          <w:szCs w:val="24"/>
        </w:rPr>
      </w:pPr>
      <w:r>
        <w:rPr>
          <w:szCs w:val="24"/>
        </w:rPr>
        <w:t>1</w:t>
      </w:r>
      <w:r w:rsidRPr="00AA5183">
        <w:rPr>
          <w:szCs w:val="24"/>
        </w:rPr>
        <w:t>.3.3.1.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2C37A9" w:rsidRPr="00AA5183" w:rsidRDefault="002C37A9" w:rsidP="002C37A9">
      <w:pPr>
        <w:pStyle w:val="ConsPlusNormal"/>
        <w:ind w:firstLine="540"/>
        <w:jc w:val="both"/>
        <w:rPr>
          <w:szCs w:val="24"/>
        </w:rPr>
      </w:pPr>
      <w:r w:rsidRPr="00AA5183">
        <w:rPr>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2C37A9" w:rsidRPr="00AA5183" w:rsidRDefault="002C37A9" w:rsidP="002C37A9">
      <w:pPr>
        <w:pStyle w:val="ConsPlusNormal"/>
        <w:ind w:firstLine="540"/>
        <w:jc w:val="both"/>
        <w:rPr>
          <w:szCs w:val="24"/>
        </w:rPr>
      </w:pPr>
      <w:r>
        <w:rPr>
          <w:szCs w:val="24"/>
        </w:rPr>
        <w:t>1</w:t>
      </w:r>
      <w:r w:rsidRPr="00AA5183">
        <w:rPr>
          <w:szCs w:val="24"/>
        </w:rPr>
        <w:t xml:space="preserve">.3.3.2. При разработке проектов планировки жилой зоны следует предусматривать мероприятия по регулярному </w:t>
      </w:r>
      <w:proofErr w:type="spellStart"/>
      <w:r w:rsidRPr="00AA5183">
        <w:rPr>
          <w:szCs w:val="24"/>
        </w:rPr>
        <w:t>мусороудалению</w:t>
      </w:r>
      <w:proofErr w:type="spellEnd"/>
      <w:r w:rsidRPr="00AA5183">
        <w:rPr>
          <w:szCs w:val="24"/>
        </w:rPr>
        <w:t xml:space="preserve"> (сбор, хранение, транспортировка и утилизация отходов потребления, строительства и</w:t>
      </w:r>
    </w:p>
    <w:p w:rsidR="002C37A9" w:rsidRPr="00AA5183" w:rsidRDefault="002C37A9" w:rsidP="002C37A9">
      <w:pPr>
        <w:pStyle w:val="ConsPlusNormal"/>
        <w:ind w:firstLine="540"/>
        <w:jc w:val="both"/>
        <w:rPr>
          <w:szCs w:val="24"/>
        </w:rPr>
      </w:pPr>
      <w:r w:rsidRPr="00AA5183">
        <w:rPr>
          <w:szCs w:val="24"/>
        </w:rPr>
        <w:t>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2C37A9" w:rsidRPr="00AA5183" w:rsidRDefault="002C37A9" w:rsidP="002C37A9">
      <w:pPr>
        <w:pStyle w:val="ConsPlusNormal"/>
        <w:ind w:firstLine="540"/>
        <w:jc w:val="both"/>
        <w:rPr>
          <w:szCs w:val="24"/>
        </w:rPr>
      </w:pPr>
      <w:r>
        <w:rPr>
          <w:szCs w:val="24"/>
        </w:rPr>
        <w:t>1</w:t>
      </w:r>
      <w:r w:rsidRPr="00AA5183">
        <w:rPr>
          <w:szCs w:val="24"/>
        </w:rPr>
        <w:t>.3.3.3. 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2C37A9" w:rsidRPr="00AA5183" w:rsidRDefault="002C37A9" w:rsidP="002C37A9">
      <w:pPr>
        <w:pStyle w:val="ConsPlusNormal"/>
        <w:ind w:firstLine="540"/>
        <w:jc w:val="both"/>
        <w:rPr>
          <w:szCs w:val="24"/>
        </w:rPr>
      </w:pPr>
      <w:r w:rsidRPr="00AA5183">
        <w:rPr>
          <w:szCs w:val="24"/>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5 м"/>
        </w:smartTagPr>
        <w:r w:rsidRPr="00AA5183">
          <w:rPr>
            <w:szCs w:val="24"/>
          </w:rPr>
          <w:t>25 м</w:t>
        </w:r>
      </w:smartTag>
      <w:r w:rsidRPr="00AA5183">
        <w:rPr>
          <w:szCs w:val="24"/>
        </w:rPr>
        <w:t xml:space="preserve">, но не более </w:t>
      </w:r>
      <w:smartTag w:uri="urn:schemas-microsoft-com:office:smarttags" w:element="metricconverter">
        <w:smartTagPr>
          <w:attr w:name="ProductID" w:val="100 м"/>
        </w:smartTagPr>
        <w:r w:rsidRPr="00AA5183">
          <w:rPr>
            <w:szCs w:val="24"/>
          </w:rPr>
          <w:t>100 м</w:t>
        </w:r>
      </w:smartTag>
      <w:r w:rsidRPr="00AA5183">
        <w:rPr>
          <w:szCs w:val="24"/>
        </w:rPr>
        <w:t>. Размер площадок должен быть рассчитан на установку необходимого числа контейнеров, но не более 5.</w:t>
      </w:r>
    </w:p>
    <w:p w:rsidR="002C37A9" w:rsidRPr="00AA5183" w:rsidRDefault="002C37A9" w:rsidP="002C37A9">
      <w:pPr>
        <w:pStyle w:val="ConsPlusNormal"/>
        <w:ind w:firstLine="540"/>
        <w:jc w:val="both"/>
        <w:rPr>
          <w:szCs w:val="24"/>
        </w:rPr>
      </w:pPr>
      <w:r w:rsidRPr="00AA5183">
        <w:rPr>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.3.3.4. Нормы накопления бытовых отходов прини</w:t>
      </w:r>
      <w:r>
        <w:rPr>
          <w:szCs w:val="24"/>
        </w:rPr>
        <w:t>маются в соответствии таблицей 3.3</w:t>
      </w:r>
      <w:r w:rsidRPr="00AA5183">
        <w:rPr>
          <w:szCs w:val="24"/>
        </w:rPr>
        <w:t>.</w:t>
      </w:r>
    </w:p>
    <w:p w:rsidR="002C37A9" w:rsidRPr="00AA5183" w:rsidRDefault="002C37A9" w:rsidP="002C37A9">
      <w:pPr>
        <w:pStyle w:val="ConsPlusNormal"/>
        <w:jc w:val="right"/>
        <w:outlineLvl w:val="4"/>
        <w:rPr>
          <w:szCs w:val="24"/>
        </w:rPr>
      </w:pPr>
      <w:r>
        <w:rPr>
          <w:szCs w:val="24"/>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2C37A9" w:rsidRPr="00AA5183" w:rsidTr="00DE7E2E">
        <w:tc>
          <w:tcPr>
            <w:tcW w:w="5669" w:type="dxa"/>
            <w:vMerge w:val="restart"/>
          </w:tcPr>
          <w:p w:rsidR="002C37A9" w:rsidRPr="00AA5183" w:rsidRDefault="002C37A9" w:rsidP="00DE7E2E">
            <w:pPr>
              <w:pStyle w:val="ConsPlusNormal"/>
              <w:rPr>
                <w:szCs w:val="24"/>
              </w:rPr>
            </w:pPr>
            <w:r w:rsidRPr="00AA5183">
              <w:rPr>
                <w:szCs w:val="24"/>
              </w:rPr>
              <w:t>Бытовые отходы</w:t>
            </w:r>
          </w:p>
        </w:tc>
        <w:tc>
          <w:tcPr>
            <w:tcW w:w="3402" w:type="dxa"/>
            <w:gridSpan w:val="2"/>
          </w:tcPr>
          <w:p w:rsidR="002C37A9" w:rsidRPr="00AA5183" w:rsidRDefault="002C37A9" w:rsidP="00DE7E2E">
            <w:pPr>
              <w:pStyle w:val="ConsPlusNormal"/>
              <w:rPr>
                <w:szCs w:val="24"/>
              </w:rPr>
            </w:pPr>
            <w:r w:rsidRPr="00AA5183">
              <w:rPr>
                <w:szCs w:val="24"/>
              </w:rPr>
              <w:t>Количество бытовых отходов на 1 человека в год</w:t>
            </w:r>
          </w:p>
        </w:tc>
      </w:tr>
      <w:tr w:rsidR="002C37A9" w:rsidRPr="00AA5183" w:rsidTr="00DE7E2E">
        <w:tc>
          <w:tcPr>
            <w:tcW w:w="5669" w:type="dxa"/>
            <w:vMerge/>
          </w:tcPr>
          <w:p w:rsidR="002C37A9" w:rsidRPr="00AA5183" w:rsidRDefault="002C37A9" w:rsidP="00DE7E2E"/>
        </w:tc>
        <w:tc>
          <w:tcPr>
            <w:tcW w:w="1701" w:type="dxa"/>
          </w:tcPr>
          <w:p w:rsidR="002C37A9" w:rsidRPr="00AA5183" w:rsidRDefault="002C37A9" w:rsidP="00DE7E2E">
            <w:pPr>
              <w:pStyle w:val="ConsPlusNormal"/>
              <w:rPr>
                <w:szCs w:val="24"/>
              </w:rPr>
            </w:pPr>
            <w:r w:rsidRPr="00AA5183">
              <w:rPr>
                <w:szCs w:val="24"/>
              </w:rPr>
              <w:t>кг</w:t>
            </w:r>
          </w:p>
        </w:tc>
        <w:tc>
          <w:tcPr>
            <w:tcW w:w="1701" w:type="dxa"/>
          </w:tcPr>
          <w:p w:rsidR="002C37A9" w:rsidRPr="00AA5183" w:rsidRDefault="002C37A9" w:rsidP="00DE7E2E">
            <w:pPr>
              <w:pStyle w:val="ConsPlusNormal"/>
              <w:rPr>
                <w:szCs w:val="24"/>
              </w:rPr>
            </w:pPr>
            <w:r w:rsidRPr="00AA5183">
              <w:rPr>
                <w:szCs w:val="24"/>
              </w:rPr>
              <w:t>л</w:t>
            </w:r>
          </w:p>
        </w:tc>
      </w:tr>
      <w:tr w:rsidR="002C37A9" w:rsidRPr="00AA5183" w:rsidTr="00DE7E2E">
        <w:tc>
          <w:tcPr>
            <w:tcW w:w="5669" w:type="dxa"/>
          </w:tcPr>
          <w:p w:rsidR="002C37A9" w:rsidRPr="00AA5183" w:rsidRDefault="002C37A9" w:rsidP="00DE7E2E">
            <w:pPr>
              <w:pStyle w:val="ConsPlusNormal"/>
              <w:rPr>
                <w:szCs w:val="24"/>
              </w:rPr>
            </w:pPr>
            <w:r w:rsidRPr="00AA5183">
              <w:rPr>
                <w:szCs w:val="24"/>
              </w:rPr>
              <w:t>Твердые</w:t>
            </w:r>
          </w:p>
        </w:tc>
        <w:tc>
          <w:tcPr>
            <w:tcW w:w="1701" w:type="dxa"/>
          </w:tcPr>
          <w:p w:rsidR="002C37A9" w:rsidRPr="00AA5183" w:rsidRDefault="002C37A9" w:rsidP="00DE7E2E">
            <w:pPr>
              <w:pStyle w:val="ConsPlusNormal"/>
              <w:rPr>
                <w:szCs w:val="24"/>
              </w:rPr>
            </w:pPr>
          </w:p>
        </w:tc>
        <w:tc>
          <w:tcPr>
            <w:tcW w:w="1701" w:type="dxa"/>
          </w:tcPr>
          <w:p w:rsidR="002C37A9" w:rsidRPr="00AA5183" w:rsidRDefault="002C37A9" w:rsidP="00DE7E2E">
            <w:pPr>
              <w:pStyle w:val="ConsPlusNormal"/>
              <w:rPr>
                <w:szCs w:val="24"/>
              </w:rPr>
            </w:pPr>
          </w:p>
        </w:tc>
      </w:tr>
      <w:tr w:rsidR="002C37A9" w:rsidRPr="00AA5183" w:rsidTr="00DE7E2E">
        <w:tc>
          <w:tcPr>
            <w:tcW w:w="5669" w:type="dxa"/>
          </w:tcPr>
          <w:p w:rsidR="002C37A9" w:rsidRPr="00AA5183" w:rsidRDefault="002C37A9" w:rsidP="00DE7E2E">
            <w:pPr>
              <w:pStyle w:val="ConsPlusNormal"/>
              <w:rPr>
                <w:szCs w:val="24"/>
              </w:rPr>
            </w:pPr>
            <w:r w:rsidRPr="00AA5183">
              <w:rPr>
                <w:szCs w:val="24"/>
              </w:rPr>
              <w:t>от жилых зданий, оборудованных водопроводом, канализацией, центральным отоплением и газом</w:t>
            </w:r>
          </w:p>
        </w:tc>
        <w:tc>
          <w:tcPr>
            <w:tcW w:w="1701" w:type="dxa"/>
          </w:tcPr>
          <w:p w:rsidR="002C37A9" w:rsidRPr="00AA5183" w:rsidRDefault="002C37A9" w:rsidP="00DE7E2E">
            <w:pPr>
              <w:pStyle w:val="ConsPlusNormal"/>
              <w:rPr>
                <w:szCs w:val="24"/>
              </w:rPr>
            </w:pPr>
            <w:r w:rsidRPr="00AA5183">
              <w:rPr>
                <w:szCs w:val="24"/>
              </w:rPr>
              <w:t>190</w:t>
            </w:r>
          </w:p>
        </w:tc>
        <w:tc>
          <w:tcPr>
            <w:tcW w:w="1701" w:type="dxa"/>
          </w:tcPr>
          <w:p w:rsidR="002C37A9" w:rsidRPr="00AA5183" w:rsidRDefault="002C37A9" w:rsidP="00DE7E2E">
            <w:pPr>
              <w:pStyle w:val="ConsPlusNormal"/>
              <w:rPr>
                <w:szCs w:val="24"/>
              </w:rPr>
            </w:pPr>
            <w:r w:rsidRPr="00AA5183">
              <w:rPr>
                <w:szCs w:val="24"/>
              </w:rPr>
              <w:t>900</w:t>
            </w:r>
          </w:p>
        </w:tc>
      </w:tr>
      <w:tr w:rsidR="002C37A9" w:rsidRPr="00AA5183" w:rsidTr="00DE7E2E">
        <w:tc>
          <w:tcPr>
            <w:tcW w:w="5669" w:type="dxa"/>
          </w:tcPr>
          <w:p w:rsidR="002C37A9" w:rsidRPr="00AA5183" w:rsidRDefault="002C37A9" w:rsidP="00DE7E2E">
            <w:pPr>
              <w:pStyle w:val="ConsPlusNormal"/>
              <w:rPr>
                <w:szCs w:val="24"/>
              </w:rPr>
            </w:pPr>
            <w:r w:rsidRPr="00AA5183">
              <w:rPr>
                <w:szCs w:val="24"/>
              </w:rPr>
              <w:t>от прочих жилых зданий</w:t>
            </w:r>
          </w:p>
        </w:tc>
        <w:tc>
          <w:tcPr>
            <w:tcW w:w="1701" w:type="dxa"/>
          </w:tcPr>
          <w:p w:rsidR="002C37A9" w:rsidRPr="00AA5183" w:rsidRDefault="002C37A9" w:rsidP="00DE7E2E">
            <w:pPr>
              <w:pStyle w:val="ConsPlusNormal"/>
              <w:rPr>
                <w:szCs w:val="24"/>
              </w:rPr>
            </w:pPr>
            <w:r w:rsidRPr="00AA5183">
              <w:rPr>
                <w:szCs w:val="24"/>
              </w:rPr>
              <w:t>300</w:t>
            </w:r>
          </w:p>
        </w:tc>
        <w:tc>
          <w:tcPr>
            <w:tcW w:w="1701" w:type="dxa"/>
          </w:tcPr>
          <w:p w:rsidR="002C37A9" w:rsidRPr="00AA5183" w:rsidRDefault="002C37A9" w:rsidP="00DE7E2E">
            <w:pPr>
              <w:pStyle w:val="ConsPlusNormal"/>
              <w:rPr>
                <w:szCs w:val="24"/>
              </w:rPr>
            </w:pPr>
            <w:r w:rsidRPr="00AA5183">
              <w:rPr>
                <w:szCs w:val="24"/>
              </w:rPr>
              <w:t>1100</w:t>
            </w:r>
          </w:p>
        </w:tc>
      </w:tr>
      <w:tr w:rsidR="002C37A9" w:rsidRPr="00AA5183" w:rsidTr="00DE7E2E">
        <w:tc>
          <w:tcPr>
            <w:tcW w:w="5669" w:type="dxa"/>
          </w:tcPr>
          <w:p w:rsidR="002C37A9" w:rsidRPr="00AA5183" w:rsidRDefault="002C37A9" w:rsidP="00DE7E2E">
            <w:pPr>
              <w:pStyle w:val="ConsPlusNormal"/>
              <w:rPr>
                <w:szCs w:val="24"/>
              </w:rPr>
            </w:pPr>
            <w:r w:rsidRPr="00AA5183">
              <w:rPr>
                <w:szCs w:val="24"/>
              </w:rPr>
              <w:t>Общее количество по поселению с учетом общественных зданий</w:t>
            </w:r>
          </w:p>
        </w:tc>
        <w:tc>
          <w:tcPr>
            <w:tcW w:w="1701" w:type="dxa"/>
          </w:tcPr>
          <w:p w:rsidR="002C37A9" w:rsidRPr="00AA5183" w:rsidRDefault="002C37A9" w:rsidP="00DE7E2E">
            <w:pPr>
              <w:pStyle w:val="ConsPlusNormal"/>
              <w:rPr>
                <w:szCs w:val="24"/>
              </w:rPr>
            </w:pPr>
            <w:r w:rsidRPr="00AA5183">
              <w:rPr>
                <w:szCs w:val="24"/>
              </w:rPr>
              <w:t>280</w:t>
            </w:r>
          </w:p>
        </w:tc>
        <w:tc>
          <w:tcPr>
            <w:tcW w:w="1701" w:type="dxa"/>
          </w:tcPr>
          <w:p w:rsidR="002C37A9" w:rsidRPr="00AA5183" w:rsidRDefault="002C37A9" w:rsidP="00DE7E2E">
            <w:pPr>
              <w:pStyle w:val="ConsPlusNormal"/>
              <w:rPr>
                <w:szCs w:val="24"/>
              </w:rPr>
            </w:pPr>
            <w:r w:rsidRPr="00AA5183">
              <w:rPr>
                <w:szCs w:val="24"/>
              </w:rPr>
              <w:t>1400</w:t>
            </w:r>
          </w:p>
        </w:tc>
      </w:tr>
      <w:tr w:rsidR="002C37A9" w:rsidRPr="00AA5183" w:rsidTr="00DE7E2E">
        <w:tc>
          <w:tcPr>
            <w:tcW w:w="5669" w:type="dxa"/>
          </w:tcPr>
          <w:p w:rsidR="002C37A9" w:rsidRPr="00AA5183" w:rsidRDefault="002C37A9" w:rsidP="00DE7E2E">
            <w:pPr>
              <w:pStyle w:val="ConsPlusNormal"/>
              <w:rPr>
                <w:szCs w:val="24"/>
              </w:rPr>
            </w:pPr>
            <w:r w:rsidRPr="00AA5183">
              <w:rPr>
                <w:szCs w:val="24"/>
              </w:rPr>
              <w:t>Жидкие из выгребов (при отсутствии канализации)</w:t>
            </w:r>
          </w:p>
        </w:tc>
        <w:tc>
          <w:tcPr>
            <w:tcW w:w="1701" w:type="dxa"/>
          </w:tcPr>
          <w:p w:rsidR="002C37A9" w:rsidRPr="00AA5183" w:rsidRDefault="002C37A9" w:rsidP="00DE7E2E">
            <w:pPr>
              <w:pStyle w:val="ConsPlusNormal"/>
              <w:rPr>
                <w:szCs w:val="24"/>
              </w:rPr>
            </w:pPr>
            <w:r w:rsidRPr="00AA5183">
              <w:rPr>
                <w:szCs w:val="24"/>
              </w:rPr>
              <w:t>-</w:t>
            </w:r>
          </w:p>
        </w:tc>
        <w:tc>
          <w:tcPr>
            <w:tcW w:w="1701" w:type="dxa"/>
          </w:tcPr>
          <w:p w:rsidR="002C37A9" w:rsidRPr="00AA5183" w:rsidRDefault="002C37A9" w:rsidP="00DE7E2E">
            <w:pPr>
              <w:pStyle w:val="ConsPlusNormal"/>
              <w:rPr>
                <w:szCs w:val="24"/>
              </w:rPr>
            </w:pPr>
            <w:r w:rsidRPr="00AA5183">
              <w:rPr>
                <w:szCs w:val="24"/>
              </w:rPr>
              <w:t>2000</w:t>
            </w:r>
          </w:p>
        </w:tc>
      </w:tr>
      <w:tr w:rsidR="002C37A9" w:rsidRPr="00AA5183" w:rsidTr="00DE7E2E">
        <w:tc>
          <w:tcPr>
            <w:tcW w:w="5669" w:type="dxa"/>
          </w:tcPr>
          <w:p w:rsidR="002C37A9" w:rsidRPr="00AA5183" w:rsidRDefault="002C37A9" w:rsidP="00DE7E2E">
            <w:pPr>
              <w:pStyle w:val="ConsPlusNormal"/>
              <w:rPr>
                <w:szCs w:val="24"/>
              </w:rPr>
            </w:pPr>
            <w:r w:rsidRPr="00AA5183">
              <w:rPr>
                <w:szCs w:val="24"/>
              </w:rPr>
              <w:lastRenderedPageBreak/>
              <w:t>Смет с 1 квадратного метра твердых покрытий улиц, площадей и парков</w:t>
            </w:r>
          </w:p>
        </w:tc>
        <w:tc>
          <w:tcPr>
            <w:tcW w:w="1701" w:type="dxa"/>
          </w:tcPr>
          <w:p w:rsidR="002C37A9" w:rsidRPr="00AA5183" w:rsidRDefault="002C37A9" w:rsidP="00DE7E2E">
            <w:pPr>
              <w:pStyle w:val="ConsPlusNormal"/>
              <w:rPr>
                <w:szCs w:val="24"/>
              </w:rPr>
            </w:pPr>
            <w:r w:rsidRPr="00AA5183">
              <w:rPr>
                <w:szCs w:val="24"/>
              </w:rPr>
              <w:t>5</w:t>
            </w:r>
          </w:p>
        </w:tc>
        <w:tc>
          <w:tcPr>
            <w:tcW w:w="1701" w:type="dxa"/>
          </w:tcPr>
          <w:p w:rsidR="002C37A9" w:rsidRPr="00AA5183" w:rsidRDefault="002C37A9" w:rsidP="00DE7E2E">
            <w:pPr>
              <w:pStyle w:val="ConsPlusNormal"/>
              <w:rPr>
                <w:szCs w:val="24"/>
              </w:rPr>
            </w:pPr>
            <w:r w:rsidRPr="00AA5183">
              <w:rPr>
                <w:szCs w:val="24"/>
              </w:rPr>
              <w:t>8</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.3.3.5. Для сбора жидких отходов от </w:t>
      </w:r>
      <w:proofErr w:type="spellStart"/>
      <w:r w:rsidRPr="00AA5183">
        <w:rPr>
          <w:szCs w:val="24"/>
        </w:rPr>
        <w:t>неканализованных</w:t>
      </w:r>
      <w:proofErr w:type="spellEnd"/>
      <w:r w:rsidRPr="00AA5183">
        <w:rPr>
          <w:szCs w:val="24"/>
        </w:rPr>
        <w:t xml:space="preserve"> зданий устраиваются дворовые </w:t>
      </w:r>
      <w:proofErr w:type="spellStart"/>
      <w:r w:rsidRPr="00AA5183">
        <w:rPr>
          <w:szCs w:val="24"/>
        </w:rPr>
        <w:t>помойницы</w:t>
      </w:r>
      <w:proofErr w:type="spellEnd"/>
      <w:r w:rsidRPr="00AA5183">
        <w:rPr>
          <w:szCs w:val="24"/>
        </w:rPr>
        <w:t xml:space="preserve">,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Pr="00AA5183">
          <w:rPr>
            <w:szCs w:val="24"/>
          </w:rPr>
          <w:t>3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AA5183">
          <w:rPr>
            <w:szCs w:val="24"/>
          </w:rPr>
          <w:t>100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w:t>
      </w:r>
      <w:smartTag w:uri="urn:schemas-microsoft-com:office:smarttags" w:element="metricconverter">
        <w:smartTagPr>
          <w:attr w:name="ProductID" w:val="10 метров"/>
        </w:smartTagPr>
        <w:r w:rsidRPr="00AA5183">
          <w:rPr>
            <w:szCs w:val="24"/>
          </w:rPr>
          <w:t>10 метров</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Мусоросборники, дворовые туалеты и помойные ямы должны быть расположены на расстоянии не менее </w:t>
      </w:r>
      <w:smartTag w:uri="urn:schemas-microsoft-com:office:smarttags" w:element="metricconverter">
        <w:smartTagPr>
          <w:attr w:name="ProductID" w:val="4 метров"/>
        </w:smartTagPr>
        <w:r w:rsidRPr="00AA5183">
          <w:rPr>
            <w:szCs w:val="24"/>
          </w:rPr>
          <w:t>4 метров</w:t>
        </w:r>
      </w:smartTag>
      <w:r w:rsidRPr="00AA5183">
        <w:rPr>
          <w:szCs w:val="24"/>
        </w:rPr>
        <w:t xml:space="preserve"> от границ участка домовладения.</w:t>
      </w:r>
    </w:p>
    <w:p w:rsidR="002C37A9" w:rsidRPr="00AA5183" w:rsidRDefault="002C37A9" w:rsidP="002C37A9">
      <w:pPr>
        <w:pStyle w:val="ConsPlusNormal"/>
        <w:ind w:firstLine="540"/>
        <w:jc w:val="both"/>
        <w:rPr>
          <w:szCs w:val="24"/>
        </w:rPr>
      </w:pPr>
      <w:r>
        <w:rPr>
          <w:szCs w:val="24"/>
        </w:rPr>
        <w:t>1</w:t>
      </w:r>
      <w:r w:rsidRPr="00AA5183">
        <w:rPr>
          <w:szCs w:val="24"/>
        </w:rPr>
        <w:t xml:space="preserve">.3.3.6. Обезвреживание твердых и жидких бытовых отходов производится на специально отведенных полигонах в соответствии с требованиями </w:t>
      </w:r>
      <w:r>
        <w:rPr>
          <w:szCs w:val="24"/>
        </w:rPr>
        <w:t xml:space="preserve">раздела </w:t>
      </w:r>
      <w:r w:rsidRPr="00AA5183">
        <w:rPr>
          <w:szCs w:val="24"/>
        </w:rPr>
        <w:t>"Зоны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2C37A9" w:rsidRPr="00AA5183" w:rsidRDefault="002C37A9" w:rsidP="002C37A9">
      <w:pPr>
        <w:pStyle w:val="ConsPlusNormal"/>
        <w:ind w:firstLine="540"/>
        <w:jc w:val="both"/>
        <w:rPr>
          <w:szCs w:val="24"/>
        </w:rPr>
      </w:pPr>
      <w:r>
        <w:rPr>
          <w:szCs w:val="24"/>
        </w:rPr>
        <w:t>1</w:t>
      </w:r>
      <w:r w:rsidRPr="00AA5183">
        <w:rPr>
          <w:szCs w:val="24"/>
        </w:rPr>
        <w:t xml:space="preserve">.3.3.7. Размеры земельных участков предприятий и сооружений по транспортировке, обезвреживанию и переработке бытовых отходов должны быть </w:t>
      </w:r>
      <w:r>
        <w:rPr>
          <w:szCs w:val="24"/>
        </w:rPr>
        <w:t>не менее приведенных в таблице 3.4</w:t>
      </w:r>
      <w:r w:rsidRPr="00AA5183">
        <w:rPr>
          <w:szCs w:val="24"/>
        </w:rPr>
        <w:t>.</w:t>
      </w:r>
    </w:p>
    <w:p w:rsidR="002C37A9" w:rsidRPr="00AA5183" w:rsidRDefault="002C37A9" w:rsidP="002C37A9">
      <w:pPr>
        <w:pStyle w:val="ConsPlusNormal"/>
        <w:jc w:val="right"/>
        <w:outlineLvl w:val="4"/>
        <w:rPr>
          <w:szCs w:val="24"/>
        </w:rPr>
      </w:pPr>
      <w:r>
        <w:rPr>
          <w:szCs w:val="24"/>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2C37A9" w:rsidRPr="00AA5183" w:rsidTr="00DE7E2E">
        <w:tc>
          <w:tcPr>
            <w:tcW w:w="6236" w:type="dxa"/>
          </w:tcPr>
          <w:p w:rsidR="002C37A9" w:rsidRPr="00AA5183" w:rsidRDefault="002C37A9" w:rsidP="00DE7E2E">
            <w:pPr>
              <w:pStyle w:val="ConsPlusNormal"/>
              <w:rPr>
                <w:szCs w:val="24"/>
              </w:rPr>
            </w:pPr>
            <w:r w:rsidRPr="00AA5183">
              <w:rPr>
                <w:szCs w:val="24"/>
              </w:rPr>
              <w:t>Предприятие и сооружение</w:t>
            </w:r>
          </w:p>
        </w:tc>
        <w:tc>
          <w:tcPr>
            <w:tcW w:w="2835" w:type="dxa"/>
          </w:tcPr>
          <w:p w:rsidR="002C37A9" w:rsidRPr="00AA5183" w:rsidRDefault="002C37A9" w:rsidP="00DE7E2E">
            <w:pPr>
              <w:pStyle w:val="ConsPlusNormal"/>
              <w:rPr>
                <w:szCs w:val="24"/>
              </w:rPr>
            </w:pPr>
            <w:r w:rsidRPr="00AA5183">
              <w:rPr>
                <w:szCs w:val="24"/>
              </w:rPr>
              <w:t>Размер земельного участка 1000 т твердых бытовых отходов в год, га</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Предприятия по промышленной переработке бытовых отходов мощностью тыс. т в год</w:t>
            </w:r>
          </w:p>
        </w:tc>
        <w:tc>
          <w:tcPr>
            <w:tcW w:w="2835" w:type="dxa"/>
          </w:tcPr>
          <w:p w:rsidR="002C37A9" w:rsidRPr="00AA5183" w:rsidRDefault="002C37A9" w:rsidP="00DE7E2E">
            <w:pPr>
              <w:pStyle w:val="ConsPlusNormal"/>
              <w:rPr>
                <w:szCs w:val="24"/>
              </w:rPr>
            </w:pPr>
          </w:p>
        </w:tc>
      </w:tr>
      <w:tr w:rsidR="002C37A9" w:rsidRPr="00AA5183" w:rsidTr="00DE7E2E">
        <w:tc>
          <w:tcPr>
            <w:tcW w:w="6236" w:type="dxa"/>
          </w:tcPr>
          <w:p w:rsidR="002C37A9" w:rsidRPr="00AA5183" w:rsidRDefault="002C37A9" w:rsidP="00DE7E2E">
            <w:pPr>
              <w:pStyle w:val="ConsPlusNormal"/>
              <w:rPr>
                <w:szCs w:val="24"/>
              </w:rPr>
            </w:pPr>
            <w:r w:rsidRPr="00AA5183">
              <w:rPr>
                <w:szCs w:val="24"/>
              </w:rPr>
              <w:t>до 100</w:t>
            </w:r>
          </w:p>
        </w:tc>
        <w:tc>
          <w:tcPr>
            <w:tcW w:w="2835" w:type="dxa"/>
          </w:tcPr>
          <w:p w:rsidR="002C37A9" w:rsidRPr="00AA5183" w:rsidRDefault="002C37A9" w:rsidP="00DE7E2E">
            <w:pPr>
              <w:pStyle w:val="ConsPlusNormal"/>
              <w:rPr>
                <w:szCs w:val="24"/>
              </w:rPr>
            </w:pPr>
            <w:r w:rsidRPr="00AA5183">
              <w:rPr>
                <w:szCs w:val="24"/>
              </w:rPr>
              <w:t>0,05</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Свыше 100</w:t>
            </w:r>
          </w:p>
        </w:tc>
        <w:tc>
          <w:tcPr>
            <w:tcW w:w="2835" w:type="dxa"/>
          </w:tcPr>
          <w:p w:rsidR="002C37A9" w:rsidRPr="00AA5183" w:rsidRDefault="002C37A9" w:rsidP="00DE7E2E">
            <w:pPr>
              <w:pStyle w:val="ConsPlusNormal"/>
              <w:rPr>
                <w:szCs w:val="24"/>
              </w:rPr>
            </w:pPr>
            <w:r w:rsidRPr="00AA5183">
              <w:rPr>
                <w:szCs w:val="24"/>
              </w:rPr>
              <w:t>0,05</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Склады свежего компоста</w:t>
            </w:r>
          </w:p>
        </w:tc>
        <w:tc>
          <w:tcPr>
            <w:tcW w:w="2835" w:type="dxa"/>
          </w:tcPr>
          <w:p w:rsidR="002C37A9" w:rsidRPr="00AA5183" w:rsidRDefault="002C37A9" w:rsidP="00DE7E2E">
            <w:pPr>
              <w:pStyle w:val="ConsPlusNormal"/>
              <w:rPr>
                <w:szCs w:val="24"/>
              </w:rPr>
            </w:pPr>
            <w:r w:rsidRPr="00AA5183">
              <w:rPr>
                <w:szCs w:val="24"/>
              </w:rPr>
              <w:t>0,04</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 xml:space="preserve">Полигоны </w:t>
            </w:r>
            <w:hyperlink w:anchor="P1837" w:history="1">
              <w:r w:rsidRPr="00AA5183">
                <w:rPr>
                  <w:color w:val="0000FF"/>
                  <w:szCs w:val="24"/>
                </w:rPr>
                <w:t>&lt;*&gt;</w:t>
              </w:r>
            </w:hyperlink>
          </w:p>
        </w:tc>
        <w:tc>
          <w:tcPr>
            <w:tcW w:w="2835" w:type="dxa"/>
          </w:tcPr>
          <w:p w:rsidR="002C37A9" w:rsidRPr="00AA5183" w:rsidRDefault="002C37A9" w:rsidP="00DE7E2E">
            <w:pPr>
              <w:pStyle w:val="ConsPlusNormal"/>
              <w:rPr>
                <w:szCs w:val="24"/>
              </w:rPr>
            </w:pPr>
            <w:r w:rsidRPr="00AA5183">
              <w:rPr>
                <w:szCs w:val="24"/>
              </w:rPr>
              <w:t>0,02 - 0,05</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Поля компостирования</w:t>
            </w:r>
          </w:p>
        </w:tc>
        <w:tc>
          <w:tcPr>
            <w:tcW w:w="2835" w:type="dxa"/>
          </w:tcPr>
          <w:p w:rsidR="002C37A9" w:rsidRPr="00AA5183" w:rsidRDefault="002C37A9" w:rsidP="00DE7E2E">
            <w:pPr>
              <w:pStyle w:val="ConsPlusNormal"/>
              <w:rPr>
                <w:szCs w:val="24"/>
              </w:rPr>
            </w:pPr>
            <w:r w:rsidRPr="00AA5183">
              <w:rPr>
                <w:szCs w:val="24"/>
              </w:rPr>
              <w:t>0,5 - 1,0</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Поля ассенизации</w:t>
            </w:r>
          </w:p>
        </w:tc>
        <w:tc>
          <w:tcPr>
            <w:tcW w:w="2835" w:type="dxa"/>
          </w:tcPr>
          <w:p w:rsidR="002C37A9" w:rsidRPr="00AA5183" w:rsidRDefault="002C37A9" w:rsidP="00DE7E2E">
            <w:pPr>
              <w:pStyle w:val="ConsPlusNormal"/>
              <w:rPr>
                <w:szCs w:val="24"/>
              </w:rPr>
            </w:pPr>
            <w:r w:rsidRPr="00AA5183">
              <w:rPr>
                <w:szCs w:val="24"/>
              </w:rPr>
              <w:t>2 - 4</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Сливные станции</w:t>
            </w:r>
          </w:p>
        </w:tc>
        <w:tc>
          <w:tcPr>
            <w:tcW w:w="2835" w:type="dxa"/>
          </w:tcPr>
          <w:p w:rsidR="002C37A9" w:rsidRPr="00AA5183" w:rsidRDefault="002C37A9" w:rsidP="00DE7E2E">
            <w:pPr>
              <w:pStyle w:val="ConsPlusNormal"/>
              <w:rPr>
                <w:szCs w:val="24"/>
              </w:rPr>
            </w:pPr>
            <w:r w:rsidRPr="00AA5183">
              <w:rPr>
                <w:szCs w:val="24"/>
              </w:rPr>
              <w:t>0,2</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Мусороперегрузочные станции</w:t>
            </w:r>
          </w:p>
        </w:tc>
        <w:tc>
          <w:tcPr>
            <w:tcW w:w="2835" w:type="dxa"/>
          </w:tcPr>
          <w:p w:rsidR="002C37A9" w:rsidRPr="00AA5183" w:rsidRDefault="002C37A9" w:rsidP="00DE7E2E">
            <w:pPr>
              <w:pStyle w:val="ConsPlusNormal"/>
              <w:rPr>
                <w:szCs w:val="24"/>
              </w:rPr>
            </w:pPr>
            <w:r w:rsidRPr="00AA5183">
              <w:rPr>
                <w:szCs w:val="24"/>
              </w:rPr>
              <w:t>0,04</w:t>
            </w:r>
          </w:p>
        </w:tc>
      </w:tr>
      <w:tr w:rsidR="002C37A9" w:rsidRPr="00AA5183" w:rsidTr="00DE7E2E">
        <w:tc>
          <w:tcPr>
            <w:tcW w:w="6236" w:type="dxa"/>
          </w:tcPr>
          <w:p w:rsidR="002C37A9" w:rsidRPr="00AA5183" w:rsidRDefault="002C37A9" w:rsidP="00DE7E2E">
            <w:pPr>
              <w:pStyle w:val="ConsPlusNormal"/>
              <w:rPr>
                <w:szCs w:val="24"/>
              </w:rPr>
            </w:pPr>
            <w:r w:rsidRPr="00AA5183">
              <w:rPr>
                <w:szCs w:val="24"/>
              </w:rPr>
              <w:t>Поля складирования и захоронения обезвреженных осадков</w:t>
            </w:r>
          </w:p>
          <w:p w:rsidR="002C37A9" w:rsidRPr="00AA5183" w:rsidRDefault="002C37A9" w:rsidP="00DE7E2E">
            <w:pPr>
              <w:pStyle w:val="ConsPlusNormal"/>
              <w:rPr>
                <w:szCs w:val="24"/>
              </w:rPr>
            </w:pPr>
            <w:r w:rsidRPr="00AA5183">
              <w:rPr>
                <w:szCs w:val="24"/>
              </w:rPr>
              <w:t>(по сухому веществу)</w:t>
            </w:r>
          </w:p>
        </w:tc>
        <w:tc>
          <w:tcPr>
            <w:tcW w:w="2835" w:type="dxa"/>
          </w:tcPr>
          <w:p w:rsidR="002C37A9" w:rsidRPr="00AA5183" w:rsidRDefault="002C37A9" w:rsidP="00DE7E2E">
            <w:pPr>
              <w:pStyle w:val="ConsPlusNormal"/>
              <w:rPr>
                <w:szCs w:val="24"/>
              </w:rPr>
            </w:pPr>
            <w:r w:rsidRPr="00AA5183">
              <w:rPr>
                <w:szCs w:val="24"/>
              </w:rPr>
              <w:t>0,3</w:t>
            </w:r>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24" w:name="P1837"/>
      <w:bookmarkEnd w:id="24"/>
      <w:r w:rsidRPr="00AA5183">
        <w:rPr>
          <w:szCs w:val="24"/>
        </w:rPr>
        <w:t xml:space="preserve">&lt;*&gt;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w:t>
      </w:r>
      <w:r>
        <w:rPr>
          <w:szCs w:val="24"/>
        </w:rPr>
        <w:t xml:space="preserve">раздела </w:t>
      </w:r>
      <w:r w:rsidRPr="00AA5183">
        <w:rPr>
          <w:szCs w:val="24"/>
        </w:rPr>
        <w:t>"Зоны специального назначения" настоящих Нормативов.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lastRenderedPageBreak/>
        <w:t>1</w:t>
      </w:r>
      <w:r w:rsidRPr="00AA5183">
        <w:rPr>
          <w:szCs w:val="24"/>
        </w:rPr>
        <w:t>.3.3.8.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2C37A9" w:rsidRPr="00AA5183" w:rsidRDefault="002C37A9" w:rsidP="002C37A9">
      <w:pPr>
        <w:pStyle w:val="ConsPlusNormal"/>
        <w:ind w:firstLine="540"/>
        <w:jc w:val="both"/>
        <w:rPr>
          <w:szCs w:val="24"/>
        </w:rPr>
      </w:pPr>
      <w:r>
        <w:rPr>
          <w:szCs w:val="24"/>
        </w:rPr>
        <w:t>1</w:t>
      </w:r>
      <w:r w:rsidRPr="00AA5183">
        <w:rPr>
          <w:szCs w:val="24"/>
        </w:rPr>
        <w:t>.3.3.9. На территории рынков:</w:t>
      </w:r>
    </w:p>
    <w:p w:rsidR="002C37A9" w:rsidRPr="00AA5183" w:rsidRDefault="002C37A9" w:rsidP="002C37A9">
      <w:pPr>
        <w:pStyle w:val="ConsPlusNormal"/>
        <w:ind w:firstLine="540"/>
        <w:jc w:val="both"/>
        <w:rPr>
          <w:szCs w:val="24"/>
        </w:rPr>
      </w:pPr>
      <w:r w:rsidRPr="00AA5183">
        <w:rPr>
          <w:szCs w:val="24"/>
        </w:rPr>
        <w:t xml:space="preserve">- должна быть организована уборка территорий, прилегающих к торговым павильонам, в радиусе </w:t>
      </w:r>
      <w:smartTag w:uri="urn:schemas-microsoft-com:office:smarttags" w:element="metricconverter">
        <w:smartTagPr>
          <w:attr w:name="ProductID" w:val="5 м"/>
        </w:smartTagPr>
        <w:r w:rsidRPr="00AA5183">
          <w:rPr>
            <w:szCs w:val="24"/>
          </w:rPr>
          <w:t>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хозяйственные площадки необходимо располагать на расстоянии не менее </w:t>
      </w:r>
      <w:smartTag w:uri="urn:schemas-microsoft-com:office:smarttags" w:element="metricconverter">
        <w:smartTagPr>
          <w:attr w:name="ProductID" w:val="30 м"/>
        </w:smartTagPr>
        <w:r w:rsidRPr="00AA5183">
          <w:rPr>
            <w:szCs w:val="24"/>
          </w:rPr>
          <w:t>30 м</w:t>
        </w:r>
      </w:smartTag>
      <w:r w:rsidRPr="00AA5183">
        <w:rPr>
          <w:szCs w:val="24"/>
        </w:rPr>
        <w:t xml:space="preserve"> от мест торговли;</w:t>
      </w:r>
    </w:p>
    <w:p w:rsidR="002C37A9" w:rsidRPr="00AA5183" w:rsidRDefault="002C37A9" w:rsidP="002C37A9">
      <w:pPr>
        <w:pStyle w:val="ConsPlusNormal"/>
        <w:ind w:firstLine="540"/>
        <w:jc w:val="both"/>
        <w:rPr>
          <w:szCs w:val="24"/>
        </w:rPr>
      </w:pPr>
      <w:r w:rsidRPr="00AA5183">
        <w:rPr>
          <w:szCs w:val="24"/>
        </w:rPr>
        <w:t xml:space="preserve">- урны располагаются из расчета не менее одной урны на </w:t>
      </w:r>
      <w:smartTag w:uri="urn:schemas-microsoft-com:office:smarttags" w:element="metricconverter">
        <w:smartTagPr>
          <w:attr w:name="ProductID" w:val="50 кв. м"/>
        </w:smartTagPr>
        <w:r w:rsidRPr="00AA5183">
          <w:rPr>
            <w:szCs w:val="24"/>
          </w:rPr>
          <w:t>50 кв. м</w:t>
        </w:r>
      </w:smartTag>
      <w:r w:rsidRPr="00AA5183">
        <w:rPr>
          <w:szCs w:val="24"/>
        </w:rPr>
        <w:t xml:space="preserve"> площади рынка, расстояние между ними вдоль линии торговых прилавков не должно превышать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мусоросборники вместимостью до </w:t>
      </w:r>
      <w:smartTag w:uri="urn:schemas-microsoft-com:office:smarttags" w:element="metricconverter">
        <w:smartTagPr>
          <w:attr w:name="ProductID" w:val="100 л"/>
        </w:smartTagPr>
        <w:r w:rsidRPr="00AA5183">
          <w:rPr>
            <w:szCs w:val="24"/>
          </w:rPr>
          <w:t>100 л</w:t>
        </w:r>
      </w:smartTag>
      <w:r w:rsidRPr="00AA5183">
        <w:rPr>
          <w:szCs w:val="24"/>
        </w:rPr>
        <w:t xml:space="preserve"> располагаются из расчета не менее одного контейнера на </w:t>
      </w:r>
      <w:smartTag w:uri="urn:schemas-microsoft-com:office:smarttags" w:element="metricconverter">
        <w:smartTagPr>
          <w:attr w:name="ProductID" w:val="200 кв. м"/>
        </w:smartTagPr>
        <w:r w:rsidRPr="00AA5183">
          <w:rPr>
            <w:szCs w:val="24"/>
          </w:rPr>
          <w:t>200 кв. м</w:t>
        </w:r>
      </w:smartTag>
      <w:r w:rsidRPr="00AA5183">
        <w:rPr>
          <w:szCs w:val="24"/>
        </w:rPr>
        <w:t xml:space="preserve"> площади рынка, расстояние между ними вдоль линии торговых прилавков не должно превышать </w:t>
      </w:r>
      <w:smartTag w:uri="urn:schemas-microsoft-com:office:smarttags" w:element="metricconverter">
        <w:smartTagPr>
          <w:attr w:name="ProductID" w:val="20 м"/>
        </w:smartTagPr>
        <w:r w:rsidRPr="00AA5183">
          <w:rPr>
            <w:szCs w:val="24"/>
          </w:rPr>
          <w:t>20 м</w:t>
        </w:r>
      </w:smartTag>
      <w:r w:rsidRPr="00AA5183">
        <w:rPr>
          <w:szCs w:val="24"/>
        </w:rPr>
        <w:t xml:space="preserve">. Для сбора пищевых отходов должны быть установлены специальные емкости. На рынках площадью </w:t>
      </w:r>
      <w:smartTag w:uri="urn:schemas-microsoft-com:office:smarttags" w:element="metricconverter">
        <w:smartTagPr>
          <w:attr w:name="ProductID" w:val="0,2 га"/>
        </w:smartTagPr>
        <w:r w:rsidRPr="00AA5183">
          <w:rPr>
            <w:szCs w:val="24"/>
          </w:rPr>
          <w:t>0,2 га</w:t>
        </w:r>
      </w:smartTag>
      <w:r w:rsidRPr="00AA5183">
        <w:rPr>
          <w:szCs w:val="24"/>
        </w:rPr>
        <w:t xml:space="preserve"> и более собранные на территории отходы следует хранить в контейнерах емкостью </w:t>
      </w:r>
      <w:smartTag w:uri="urn:schemas-microsoft-com:office:smarttags" w:element="metricconverter">
        <w:smartTagPr>
          <w:attr w:name="ProductID" w:val="0,75 куб. м"/>
        </w:smartTagPr>
        <w:r w:rsidRPr="00AA5183">
          <w:rPr>
            <w:szCs w:val="24"/>
          </w:rPr>
          <w:t>0,75 куб.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на рынках без канализации общественные туалеты с непроницаемыми выгребами следует располагать на расстоянии не менее </w:t>
      </w:r>
      <w:smartTag w:uri="urn:schemas-microsoft-com:office:smarttags" w:element="metricconverter">
        <w:smartTagPr>
          <w:attr w:name="ProductID" w:val="50 м"/>
        </w:smartTagPr>
        <w:r w:rsidRPr="00AA5183">
          <w:rPr>
            <w:szCs w:val="24"/>
          </w:rPr>
          <w:t>50 м</w:t>
        </w:r>
      </w:smartTag>
      <w:r w:rsidRPr="00AA5183">
        <w:rPr>
          <w:szCs w:val="24"/>
        </w:rPr>
        <w:t xml:space="preserve"> от места торговли. Число расчетных мест в них должно быть не менее одного на каждые 50 торговых мест.</w:t>
      </w:r>
    </w:p>
    <w:p w:rsidR="002C37A9" w:rsidRPr="00AA5183" w:rsidRDefault="002C37A9" w:rsidP="002C37A9">
      <w:pPr>
        <w:pStyle w:val="ConsPlusNormal"/>
        <w:ind w:firstLine="540"/>
        <w:jc w:val="both"/>
        <w:rPr>
          <w:szCs w:val="24"/>
        </w:rPr>
      </w:pPr>
      <w:r>
        <w:rPr>
          <w:szCs w:val="24"/>
        </w:rPr>
        <w:t>1</w:t>
      </w:r>
      <w:r w:rsidRPr="00AA5183">
        <w:rPr>
          <w:szCs w:val="24"/>
        </w:rPr>
        <w:t>.3.3.10. На территории парков:</w:t>
      </w:r>
    </w:p>
    <w:p w:rsidR="002C37A9" w:rsidRPr="00AA5183" w:rsidRDefault="002C37A9" w:rsidP="002C37A9">
      <w:pPr>
        <w:pStyle w:val="ConsPlusNormal"/>
        <w:ind w:firstLine="540"/>
        <w:jc w:val="both"/>
        <w:rPr>
          <w:szCs w:val="24"/>
        </w:rPr>
      </w:pPr>
      <w:r w:rsidRPr="00AA5183">
        <w:rPr>
          <w:szCs w:val="24"/>
        </w:rPr>
        <w:t xml:space="preserve">- хозяйственная зона с участками, выделенными для установки сменных мусоросборников, должна быть расположена не ближе </w:t>
      </w:r>
      <w:smartTag w:uri="urn:schemas-microsoft-com:office:smarttags" w:element="metricconverter">
        <w:smartTagPr>
          <w:attr w:name="ProductID" w:val="50 м"/>
        </w:smartTagPr>
        <w:r w:rsidRPr="00AA5183">
          <w:rPr>
            <w:szCs w:val="24"/>
          </w:rPr>
          <w:t>50 м</w:t>
        </w:r>
      </w:smartTag>
      <w:r w:rsidRPr="00AA5183">
        <w:rPr>
          <w:szCs w:val="24"/>
        </w:rPr>
        <w:t xml:space="preserve"> от мест массового скопления отдыхающих (танцплощадки, эстрады, фонтаны, главные аллеи, зрелищные павильоны и другие);</w:t>
      </w:r>
    </w:p>
    <w:p w:rsidR="002C37A9" w:rsidRPr="00AA5183" w:rsidRDefault="002C37A9" w:rsidP="002C37A9">
      <w:pPr>
        <w:pStyle w:val="ConsPlusNormal"/>
        <w:ind w:firstLine="540"/>
        <w:jc w:val="both"/>
        <w:rPr>
          <w:szCs w:val="24"/>
        </w:rPr>
      </w:pPr>
      <w:r w:rsidRPr="00AA5183">
        <w:rPr>
          <w:szCs w:val="24"/>
        </w:rPr>
        <w:t xml:space="preserve">- урны располагаются из расчета одна урна на </w:t>
      </w:r>
      <w:smartTag w:uri="urn:schemas-microsoft-com:office:smarttags" w:element="metricconverter">
        <w:smartTagPr>
          <w:attr w:name="ProductID" w:val="800 кв. м"/>
        </w:smartTagPr>
        <w:r w:rsidRPr="00AA5183">
          <w:rPr>
            <w:szCs w:val="24"/>
          </w:rPr>
          <w:t>800 кв. м</w:t>
        </w:r>
      </w:smartTag>
      <w:r w:rsidRPr="00AA5183">
        <w:rPr>
          <w:szCs w:val="24"/>
        </w:rPr>
        <w:t xml:space="preserve"> площади парка. На главных аллеях расстояние между урнами не должно быть более </w:t>
      </w:r>
      <w:smartTag w:uri="urn:schemas-microsoft-com:office:smarttags" w:element="metricconverter">
        <w:smartTagPr>
          <w:attr w:name="ProductID" w:val="40 м"/>
        </w:smartTagPr>
        <w:r w:rsidRPr="00AA5183">
          <w:rPr>
            <w:szCs w:val="24"/>
          </w:rPr>
          <w:t>40 м</w:t>
        </w:r>
      </w:smartTag>
      <w:r w:rsidRPr="00AA5183">
        <w:rPr>
          <w:szCs w:val="24"/>
        </w:rPr>
        <w:t xml:space="preserve">. У каждого ларька, киоска (продовольственного, сувенирного, книжного и другого) необходимо устанавливать урну емкостью не менее </w:t>
      </w:r>
      <w:smartTag w:uri="urn:schemas-microsoft-com:office:smarttags" w:element="metricconverter">
        <w:smartTagPr>
          <w:attr w:name="ProductID" w:val="10 л"/>
        </w:smartTagPr>
        <w:r w:rsidRPr="00AA5183">
          <w:rPr>
            <w:szCs w:val="24"/>
          </w:rPr>
          <w:t>10 л</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при определении числа контейнеров для хозяйственных площадок следует исходить из среднего накопления отходов за 3 дня;</w:t>
      </w:r>
    </w:p>
    <w:p w:rsidR="002C37A9" w:rsidRPr="00AA5183" w:rsidRDefault="002C37A9" w:rsidP="002C37A9">
      <w:pPr>
        <w:pStyle w:val="ConsPlusNormal"/>
        <w:ind w:firstLine="540"/>
        <w:jc w:val="both"/>
        <w:rPr>
          <w:szCs w:val="24"/>
        </w:rPr>
      </w:pPr>
      <w:r w:rsidRPr="00AA5183">
        <w:rPr>
          <w:szCs w:val="24"/>
        </w:rPr>
        <w:t xml:space="preserve">- общественные туалеты необходимо устраивать исходя из расчета одно место на 500 посетителей на расстоянии не ближе </w:t>
      </w:r>
      <w:smartTag w:uri="urn:schemas-microsoft-com:office:smarttags" w:element="metricconverter">
        <w:smartTagPr>
          <w:attr w:name="ProductID" w:val="50 м"/>
        </w:smartTagPr>
        <w:r w:rsidRPr="00AA5183">
          <w:rPr>
            <w:szCs w:val="24"/>
          </w:rPr>
          <w:t>50 м</w:t>
        </w:r>
      </w:smartTag>
      <w:r w:rsidRPr="00AA5183">
        <w:rPr>
          <w:szCs w:val="24"/>
        </w:rPr>
        <w:t xml:space="preserve"> от мест массового скопления отдыхающих.</w:t>
      </w:r>
    </w:p>
    <w:p w:rsidR="002C37A9" w:rsidRPr="00AA5183" w:rsidRDefault="002C37A9" w:rsidP="002C37A9">
      <w:pPr>
        <w:pStyle w:val="ConsPlusNormal"/>
        <w:ind w:firstLine="540"/>
        <w:jc w:val="both"/>
        <w:rPr>
          <w:szCs w:val="24"/>
        </w:rPr>
      </w:pPr>
      <w:r>
        <w:rPr>
          <w:szCs w:val="24"/>
        </w:rPr>
        <w:t>1</w:t>
      </w:r>
      <w:r w:rsidRPr="00AA5183">
        <w:rPr>
          <w:szCs w:val="24"/>
        </w:rPr>
        <w:t xml:space="preserve">.3.3.11. На территории лечебно-профилактических организаций хозяйственная площадка для установки контейнеров должна иметь размер не менее </w:t>
      </w:r>
      <w:smartTag w:uri="urn:schemas-microsoft-com:office:smarttags" w:element="metricconverter">
        <w:smartTagPr>
          <w:attr w:name="ProductID" w:val="40 кв. м"/>
        </w:smartTagPr>
        <w:r w:rsidRPr="00AA5183">
          <w:rPr>
            <w:szCs w:val="24"/>
          </w:rPr>
          <w:t>40 кв. м</w:t>
        </w:r>
      </w:smartTag>
      <w:r w:rsidRPr="00AA5183">
        <w:rPr>
          <w:szCs w:val="24"/>
        </w:rPr>
        <w:t xml:space="preserve"> и располагаться на расстоянии не ближе </w:t>
      </w:r>
      <w:smartTag w:uri="urn:schemas-microsoft-com:office:smarttags" w:element="metricconverter">
        <w:smartTagPr>
          <w:attr w:name="ProductID" w:val="25 м"/>
        </w:smartTagPr>
        <w:r w:rsidRPr="00AA5183">
          <w:rPr>
            <w:szCs w:val="24"/>
          </w:rPr>
          <w:t>25 м</w:t>
        </w:r>
      </w:smartTag>
      <w:r w:rsidRPr="00AA5183">
        <w:rPr>
          <w:szCs w:val="24"/>
        </w:rPr>
        <w:t xml:space="preserve"> от лечебных корпусов и не менее </w:t>
      </w:r>
      <w:smartTag w:uri="urn:schemas-microsoft-com:office:smarttags" w:element="metricconverter">
        <w:smartTagPr>
          <w:attr w:name="ProductID" w:val="100 м"/>
        </w:smartTagPr>
        <w:r w:rsidRPr="00AA5183">
          <w:rPr>
            <w:szCs w:val="24"/>
          </w:rPr>
          <w:t>100 м</w:t>
        </w:r>
      </w:smartTag>
      <w:r w:rsidRPr="00AA5183">
        <w:rPr>
          <w:szCs w:val="24"/>
        </w:rPr>
        <w:t xml:space="preserve"> от пищеблоков. Допускается устанавливать сборники отходов во встроенных помещениях.</w:t>
      </w:r>
    </w:p>
    <w:p w:rsidR="002C37A9" w:rsidRPr="00AA5183" w:rsidRDefault="002C37A9" w:rsidP="002C37A9">
      <w:pPr>
        <w:pStyle w:val="ConsPlusNormal"/>
        <w:ind w:firstLine="540"/>
        <w:jc w:val="both"/>
        <w:rPr>
          <w:szCs w:val="24"/>
        </w:rPr>
      </w:pPr>
      <w:r>
        <w:rPr>
          <w:szCs w:val="24"/>
        </w:rPr>
        <w:t>1</w:t>
      </w:r>
      <w:r w:rsidRPr="00AA5183">
        <w:rPr>
          <w:szCs w:val="24"/>
        </w:rPr>
        <w:t>.3.3.12. На территории пляжей:</w:t>
      </w:r>
    </w:p>
    <w:p w:rsidR="002C37A9" w:rsidRPr="00AA5183" w:rsidRDefault="002C37A9" w:rsidP="002C37A9">
      <w:pPr>
        <w:pStyle w:val="ConsPlusNormal"/>
        <w:ind w:firstLine="540"/>
        <w:jc w:val="both"/>
        <w:rPr>
          <w:szCs w:val="24"/>
        </w:rPr>
      </w:pPr>
      <w:r w:rsidRPr="00AA5183">
        <w:rPr>
          <w:szCs w:val="24"/>
        </w:rPr>
        <w:t xml:space="preserve">- урны необходимо располагать на расстоянии 3 - </w:t>
      </w:r>
      <w:smartTag w:uri="urn:schemas-microsoft-com:office:smarttags" w:element="metricconverter">
        <w:smartTagPr>
          <w:attr w:name="ProductID" w:val="5 м"/>
        </w:smartTagPr>
        <w:r w:rsidRPr="00AA5183">
          <w:rPr>
            <w:szCs w:val="24"/>
          </w:rPr>
          <w:t>5 м</w:t>
        </w:r>
      </w:smartTag>
      <w:r w:rsidRPr="00AA5183">
        <w:rPr>
          <w:szCs w:val="24"/>
        </w:rPr>
        <w:t xml:space="preserve"> от полосы зеленых насаждений и не менее </w:t>
      </w:r>
      <w:smartTag w:uri="urn:schemas-microsoft-com:office:smarttags" w:element="metricconverter">
        <w:smartTagPr>
          <w:attr w:name="ProductID" w:val="10 м"/>
        </w:smartTagPr>
        <w:r w:rsidRPr="00AA5183">
          <w:rPr>
            <w:szCs w:val="24"/>
          </w:rPr>
          <w:t>10 м</w:t>
        </w:r>
      </w:smartTag>
      <w:r w:rsidRPr="00AA5183">
        <w:rPr>
          <w:szCs w:val="24"/>
        </w:rPr>
        <w:t xml:space="preserve"> от уреза воды. Урны должны быть расставлены из расчета не менее одной урны на </w:t>
      </w:r>
      <w:smartTag w:uri="urn:schemas-microsoft-com:office:smarttags" w:element="metricconverter">
        <w:smartTagPr>
          <w:attr w:name="ProductID" w:val="1600 кв. м"/>
        </w:smartTagPr>
        <w:r w:rsidRPr="00AA5183">
          <w:rPr>
            <w:szCs w:val="24"/>
          </w:rPr>
          <w:t>1600 кв. м</w:t>
        </w:r>
      </w:smartTag>
      <w:r w:rsidRPr="00AA5183">
        <w:rPr>
          <w:szCs w:val="24"/>
        </w:rPr>
        <w:t xml:space="preserve"> территории пляжа. Расстояние между установленными урнами не должно превышать </w:t>
      </w:r>
      <w:smartTag w:uri="urn:schemas-microsoft-com:office:smarttags" w:element="metricconverter">
        <w:smartTagPr>
          <w:attr w:name="ProductID" w:val="40 м"/>
        </w:smartTagPr>
        <w:r w:rsidRPr="00AA5183">
          <w:rPr>
            <w:szCs w:val="24"/>
          </w:rPr>
          <w:t>40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контейнеры емкостью </w:t>
      </w:r>
      <w:smartTag w:uri="urn:schemas-microsoft-com:office:smarttags" w:element="metricconverter">
        <w:smartTagPr>
          <w:attr w:name="ProductID" w:val="0,75 куб. м"/>
        </w:smartTagPr>
        <w:r w:rsidRPr="00AA5183">
          <w:rPr>
            <w:szCs w:val="24"/>
          </w:rPr>
          <w:t>0,75 куб. м</w:t>
        </w:r>
      </w:smartTag>
      <w:r w:rsidRPr="00AA5183">
        <w:rPr>
          <w:szCs w:val="24"/>
        </w:rPr>
        <w:t xml:space="preserve"> следует устанавливать из расчета один контейнер на 3500 - </w:t>
      </w:r>
      <w:smartTag w:uri="urn:schemas-microsoft-com:office:smarttags" w:element="metricconverter">
        <w:smartTagPr>
          <w:attr w:name="ProductID" w:val="4000 кв. м"/>
        </w:smartTagPr>
        <w:r w:rsidRPr="00AA5183">
          <w:rPr>
            <w:szCs w:val="24"/>
          </w:rPr>
          <w:t>4000 кв. м</w:t>
        </w:r>
      </w:smartTag>
      <w:r w:rsidRPr="00AA5183">
        <w:rPr>
          <w:szCs w:val="24"/>
        </w:rPr>
        <w:t xml:space="preserve"> площади пляжа;</w:t>
      </w:r>
    </w:p>
    <w:p w:rsidR="002C37A9" w:rsidRPr="00AA5183" w:rsidRDefault="002C37A9" w:rsidP="002C37A9">
      <w:pPr>
        <w:pStyle w:val="ConsPlusNormal"/>
        <w:ind w:firstLine="540"/>
        <w:jc w:val="both"/>
        <w:rPr>
          <w:szCs w:val="24"/>
        </w:rPr>
      </w:pPr>
      <w:r w:rsidRPr="00AA5183">
        <w:rPr>
          <w:szCs w:val="24"/>
        </w:rPr>
        <w:t xml:space="preserve">- общественные туалеты необходимо устраивать из расчета одно место на 75 посетителей. Расстояние от общественных туалетов до места купания должно быть не менее </w:t>
      </w:r>
      <w:smartTag w:uri="urn:schemas-microsoft-com:office:smarttags" w:element="metricconverter">
        <w:smartTagPr>
          <w:attr w:name="ProductID" w:val="50 м"/>
        </w:smartTagPr>
        <w:r w:rsidRPr="00AA5183">
          <w:rPr>
            <w:szCs w:val="24"/>
          </w:rPr>
          <w:t>50 м</w:t>
        </w:r>
      </w:smartTag>
      <w:r w:rsidRPr="00AA5183">
        <w:rPr>
          <w:szCs w:val="24"/>
        </w:rPr>
        <w:t xml:space="preserve"> и не более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фонтанчики с подводом питьевой воды должны устанавливаться на расстоянии не более </w:t>
      </w:r>
      <w:smartTag w:uri="urn:schemas-microsoft-com:office:smarttags" w:element="metricconverter">
        <w:smartTagPr>
          <w:attr w:name="ProductID" w:val="200 м"/>
        </w:smartTagPr>
        <w:r w:rsidRPr="00AA5183">
          <w:rPr>
            <w:szCs w:val="24"/>
          </w:rPr>
          <w:t>200 м</w:t>
        </w:r>
      </w:smartTag>
      <w:r w:rsidRPr="00AA5183">
        <w:rPr>
          <w:szCs w:val="24"/>
        </w:rPr>
        <w:t xml:space="preserve"> друг от друга. Отвод использованных вод допускается в проточные водоемы на расстоянии не менее </w:t>
      </w:r>
      <w:smartTag w:uri="urn:schemas-microsoft-com:office:smarttags" w:element="metricconverter">
        <w:smartTagPr>
          <w:attr w:name="ProductID" w:val="100 м"/>
        </w:smartTagPr>
        <w:r w:rsidRPr="00AA5183">
          <w:rPr>
            <w:szCs w:val="24"/>
          </w:rPr>
          <w:t>100 м</w:t>
        </w:r>
      </w:smartTag>
      <w:r w:rsidRPr="00AA5183">
        <w:rPr>
          <w:szCs w:val="24"/>
        </w:rPr>
        <w:t xml:space="preserve"> от границы пляжа. Запрещается отвод воды из питьевых фонтанчиков в места, не предназначенные для этой цели.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.3.4. Теплоснабжение</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.3.4.1. Теплоснабжение населенных пунктов следует предусматривать в соответствии с утвержденными схемами теплоснабжения.</w:t>
      </w:r>
    </w:p>
    <w:p w:rsidR="002C37A9" w:rsidRPr="00AA5183" w:rsidRDefault="002C37A9" w:rsidP="002C37A9">
      <w:pPr>
        <w:pStyle w:val="ConsPlusNormal"/>
        <w:ind w:firstLine="540"/>
        <w:jc w:val="both"/>
        <w:rPr>
          <w:szCs w:val="24"/>
        </w:rPr>
      </w:pPr>
      <w:r w:rsidRPr="00AA5183">
        <w:rPr>
          <w:szCs w:val="24"/>
        </w:rPr>
        <w:t xml:space="preserve">При отсутствии схемы теплоснабжения на территориях одно-, двухэтажной жилой </w:t>
      </w:r>
      <w:r w:rsidRPr="00AA5183">
        <w:rPr>
          <w:szCs w:val="24"/>
        </w:rPr>
        <w:lastRenderedPageBreak/>
        <w:t>застройки с плотностью населения 40 чел./га и выше в сельских населенных пунктах системы централизованного теплоснабжения допускается предусматривать от котельных на группу жилых и общественных зданий.</w:t>
      </w:r>
    </w:p>
    <w:p w:rsidR="002C37A9" w:rsidRPr="00AA5183" w:rsidRDefault="002C37A9" w:rsidP="002C37A9">
      <w:pPr>
        <w:pStyle w:val="ConsPlusNormal"/>
        <w:ind w:firstLine="540"/>
        <w:jc w:val="both"/>
        <w:rPr>
          <w:szCs w:val="24"/>
        </w:rPr>
      </w:pPr>
      <w:r>
        <w:rPr>
          <w:szCs w:val="24"/>
        </w:rPr>
        <w:t>1</w:t>
      </w:r>
      <w:r w:rsidRPr="00AA5183">
        <w:rPr>
          <w:szCs w:val="24"/>
        </w:rPr>
        <w:t>.3.4.2. Отдельно стоящие котельные используются для обслуживания группы зданий.</w:t>
      </w:r>
    </w:p>
    <w:p w:rsidR="002C37A9" w:rsidRPr="00AA5183" w:rsidRDefault="002C37A9" w:rsidP="002C37A9">
      <w:pPr>
        <w:pStyle w:val="ConsPlusNormal"/>
        <w:ind w:firstLine="540"/>
        <w:jc w:val="both"/>
        <w:rPr>
          <w:szCs w:val="24"/>
        </w:rPr>
      </w:pPr>
      <w:r w:rsidRPr="00AA5183">
        <w:rPr>
          <w:szCs w:val="24"/>
        </w:rPr>
        <w:t>Индивидуальные и крышные котельные используются для обслуживания одного здания или сооружения.</w:t>
      </w:r>
    </w:p>
    <w:p w:rsidR="002C37A9" w:rsidRPr="00AA5183" w:rsidRDefault="002C37A9" w:rsidP="002C37A9">
      <w:pPr>
        <w:pStyle w:val="ConsPlusNormal"/>
        <w:ind w:firstLine="540"/>
        <w:jc w:val="both"/>
        <w:rPr>
          <w:szCs w:val="24"/>
        </w:rPr>
      </w:pPr>
      <w:r w:rsidRPr="00AA5183">
        <w:rPr>
          <w:szCs w:val="24"/>
        </w:rPr>
        <w:t>Индивидуальные котельные могут быть отдельно стоящими, встроенными и пристроенными.</w:t>
      </w:r>
    </w:p>
    <w:p w:rsidR="002C37A9" w:rsidRPr="00AA5183" w:rsidRDefault="002C37A9" w:rsidP="002C37A9">
      <w:pPr>
        <w:pStyle w:val="ConsPlusNormal"/>
        <w:ind w:firstLine="540"/>
        <w:jc w:val="both"/>
        <w:rPr>
          <w:szCs w:val="24"/>
        </w:rPr>
      </w:pPr>
      <w:r>
        <w:rPr>
          <w:szCs w:val="24"/>
        </w:rPr>
        <w:t>1</w:t>
      </w:r>
      <w:r w:rsidRPr="00AA5183">
        <w:rPr>
          <w:szCs w:val="24"/>
        </w:rPr>
        <w:t>.3.4.3. Крышные, пристроенные и отдельно стоящие котельные на территории</w:t>
      </w:r>
    </w:p>
    <w:p w:rsidR="002C37A9" w:rsidRPr="00AA5183" w:rsidRDefault="002C37A9" w:rsidP="002C37A9">
      <w:pPr>
        <w:pStyle w:val="ConsPlusNormal"/>
        <w:ind w:firstLine="540"/>
        <w:jc w:val="both"/>
        <w:rPr>
          <w:szCs w:val="24"/>
        </w:rPr>
      </w:pPr>
      <w:r w:rsidRPr="00AA5183">
        <w:rPr>
          <w:szCs w:val="24"/>
        </w:rPr>
        <w:t>жилой застройки размещаются в соответствии с требованиями к санитарно-защитным зонам.</w:t>
      </w:r>
    </w:p>
    <w:p w:rsidR="002C37A9" w:rsidRPr="00AA5183" w:rsidRDefault="002C37A9" w:rsidP="002C37A9">
      <w:pPr>
        <w:pStyle w:val="ConsPlusNormal"/>
        <w:ind w:firstLine="540"/>
        <w:jc w:val="both"/>
        <w:rPr>
          <w:szCs w:val="24"/>
        </w:rPr>
      </w:pPr>
      <w:r w:rsidRPr="00AA5183">
        <w:rPr>
          <w:szCs w:val="24"/>
        </w:rPr>
        <w:t>Не допускается размещение:</w:t>
      </w:r>
    </w:p>
    <w:p w:rsidR="002C37A9" w:rsidRPr="00AA5183" w:rsidRDefault="002C37A9" w:rsidP="002C37A9">
      <w:pPr>
        <w:pStyle w:val="ConsPlusNormal"/>
        <w:ind w:firstLine="540"/>
        <w:jc w:val="both"/>
        <w:rPr>
          <w:szCs w:val="24"/>
        </w:rPr>
      </w:pPr>
      <w:r w:rsidRPr="00AA5183">
        <w:rPr>
          <w:szCs w:val="24"/>
        </w:rPr>
        <w:t>- котельных, встроенных в многоквартирные жилые здания;</w:t>
      </w:r>
    </w:p>
    <w:p w:rsidR="002C37A9" w:rsidRPr="00AA5183" w:rsidRDefault="002C37A9" w:rsidP="002C37A9">
      <w:pPr>
        <w:pStyle w:val="ConsPlusNormal"/>
        <w:ind w:firstLine="540"/>
        <w:jc w:val="both"/>
        <w:rPr>
          <w:szCs w:val="24"/>
        </w:rPr>
      </w:pPr>
      <w:r w:rsidRPr="00AA5183">
        <w:rPr>
          <w:szCs w:val="24"/>
        </w:rPr>
        <w:t xml:space="preserve">-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w:t>
      </w:r>
      <w:smartTag w:uri="urn:schemas-microsoft-com:office:smarttags" w:element="metricconverter">
        <w:smartTagPr>
          <w:attr w:name="ProductID" w:val="4 м"/>
        </w:smartTagPr>
        <w:r w:rsidRPr="00AA5183">
          <w:rPr>
            <w:szCs w:val="24"/>
          </w:rPr>
          <w:t>4 м</w:t>
        </w:r>
      </w:smartTag>
      <w:r w:rsidRPr="00AA5183">
        <w:rPr>
          <w:szCs w:val="24"/>
        </w:rPr>
        <w:t xml:space="preserve">, от перекрытия котельной по вертикали - менее </w:t>
      </w:r>
      <w:smartTag w:uri="urn:schemas-microsoft-com:office:smarttags" w:element="metricconverter">
        <w:smartTagPr>
          <w:attr w:name="ProductID" w:val="8 м"/>
        </w:smartTagPr>
        <w:r w:rsidRPr="00AA5183">
          <w:rPr>
            <w:szCs w:val="24"/>
          </w:rPr>
          <w:t>8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2C37A9" w:rsidRPr="00AA5183" w:rsidRDefault="002C37A9" w:rsidP="002C37A9">
      <w:pPr>
        <w:pStyle w:val="ConsPlusNormal"/>
        <w:ind w:firstLine="540"/>
        <w:jc w:val="both"/>
        <w:rPr>
          <w:szCs w:val="24"/>
        </w:rPr>
      </w:pPr>
      <w:r>
        <w:rPr>
          <w:szCs w:val="24"/>
        </w:rPr>
        <w:t>1</w:t>
      </w:r>
      <w:r w:rsidRPr="00AA5183">
        <w:rPr>
          <w:szCs w:val="24"/>
        </w:rPr>
        <w:t>.3.4.4.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2C37A9" w:rsidRPr="00AA5183" w:rsidRDefault="002C37A9" w:rsidP="002C37A9">
      <w:pPr>
        <w:pStyle w:val="ConsPlusNormal"/>
        <w:ind w:firstLine="540"/>
        <w:jc w:val="both"/>
        <w:rPr>
          <w:szCs w:val="24"/>
        </w:rPr>
      </w:pPr>
      <w:r w:rsidRPr="00AA5183">
        <w:rPr>
          <w:szCs w:val="24"/>
        </w:rPr>
        <w:t>Размеры земельных участков для отдельно стоящих котельных, размещаемых в районах жилой застройки, следует прини</w:t>
      </w:r>
      <w:r>
        <w:rPr>
          <w:szCs w:val="24"/>
        </w:rPr>
        <w:t>мать в соответствии с таблицей 3.5</w:t>
      </w:r>
      <w:r w:rsidRPr="00AA5183">
        <w:rPr>
          <w:szCs w:val="24"/>
        </w:rPr>
        <w:t>.</w:t>
      </w:r>
    </w:p>
    <w:p w:rsidR="002C37A9" w:rsidRPr="00AA5183" w:rsidRDefault="002C37A9" w:rsidP="002C37A9">
      <w:pPr>
        <w:pStyle w:val="ConsPlusNormal"/>
        <w:jc w:val="right"/>
        <w:outlineLvl w:val="4"/>
        <w:rPr>
          <w:szCs w:val="24"/>
        </w:rPr>
      </w:pPr>
      <w:r>
        <w:rPr>
          <w:szCs w:val="24"/>
        </w:rPr>
        <w:t>Таблица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2778"/>
        <w:gridCol w:w="2778"/>
      </w:tblGrid>
      <w:tr w:rsidR="002C37A9" w:rsidRPr="00AA5183" w:rsidTr="00DE7E2E">
        <w:tc>
          <w:tcPr>
            <w:tcW w:w="3515" w:type="dxa"/>
            <w:vMerge w:val="restart"/>
          </w:tcPr>
          <w:p w:rsidR="002C37A9" w:rsidRPr="00AA5183" w:rsidRDefault="002C37A9" w:rsidP="00DE7E2E">
            <w:pPr>
              <w:pStyle w:val="ConsPlusNormal"/>
              <w:rPr>
                <w:szCs w:val="24"/>
              </w:rPr>
            </w:pPr>
            <w:proofErr w:type="spellStart"/>
            <w:r w:rsidRPr="00AA5183">
              <w:rPr>
                <w:szCs w:val="24"/>
              </w:rPr>
              <w:t>Теплопроизводительность</w:t>
            </w:r>
            <w:proofErr w:type="spellEnd"/>
            <w:r w:rsidRPr="00AA5183">
              <w:rPr>
                <w:szCs w:val="24"/>
              </w:rPr>
              <w:t xml:space="preserve"> котельных, Гкал/ч (МВт)</w:t>
            </w:r>
          </w:p>
        </w:tc>
        <w:tc>
          <w:tcPr>
            <w:tcW w:w="5556" w:type="dxa"/>
            <w:gridSpan w:val="2"/>
          </w:tcPr>
          <w:p w:rsidR="002C37A9" w:rsidRPr="00AA5183" w:rsidRDefault="002C37A9" w:rsidP="00DE7E2E">
            <w:pPr>
              <w:pStyle w:val="ConsPlusNormal"/>
              <w:rPr>
                <w:szCs w:val="24"/>
              </w:rPr>
            </w:pPr>
            <w:r w:rsidRPr="00AA5183">
              <w:rPr>
                <w:szCs w:val="24"/>
              </w:rPr>
              <w:t>Размер земельного участка (га) котельных, работающих</w:t>
            </w:r>
          </w:p>
        </w:tc>
      </w:tr>
      <w:tr w:rsidR="002C37A9" w:rsidRPr="00AA5183" w:rsidTr="00DE7E2E">
        <w:tc>
          <w:tcPr>
            <w:tcW w:w="3515" w:type="dxa"/>
            <w:vMerge/>
          </w:tcPr>
          <w:p w:rsidR="002C37A9" w:rsidRPr="00AA5183" w:rsidRDefault="002C37A9" w:rsidP="00DE7E2E"/>
        </w:tc>
        <w:tc>
          <w:tcPr>
            <w:tcW w:w="2778" w:type="dxa"/>
          </w:tcPr>
          <w:p w:rsidR="002C37A9" w:rsidRPr="00AA5183" w:rsidRDefault="002C37A9" w:rsidP="00DE7E2E">
            <w:pPr>
              <w:pStyle w:val="ConsPlusNormal"/>
              <w:rPr>
                <w:szCs w:val="24"/>
              </w:rPr>
            </w:pPr>
            <w:r w:rsidRPr="00AA5183">
              <w:rPr>
                <w:szCs w:val="24"/>
              </w:rPr>
              <w:t>на твердом топливе</w:t>
            </w:r>
          </w:p>
        </w:tc>
        <w:tc>
          <w:tcPr>
            <w:tcW w:w="2778" w:type="dxa"/>
          </w:tcPr>
          <w:p w:rsidR="002C37A9" w:rsidRPr="00AA5183" w:rsidRDefault="002C37A9" w:rsidP="00DE7E2E">
            <w:pPr>
              <w:pStyle w:val="ConsPlusNormal"/>
              <w:rPr>
                <w:szCs w:val="24"/>
              </w:rPr>
            </w:pPr>
            <w:r w:rsidRPr="00AA5183">
              <w:rPr>
                <w:szCs w:val="24"/>
              </w:rPr>
              <w:t xml:space="preserve">на </w:t>
            </w:r>
            <w:proofErr w:type="spellStart"/>
            <w:r w:rsidRPr="00AA5183">
              <w:rPr>
                <w:szCs w:val="24"/>
              </w:rPr>
              <w:t>газомазутном</w:t>
            </w:r>
            <w:proofErr w:type="spellEnd"/>
            <w:r w:rsidRPr="00AA5183">
              <w:rPr>
                <w:szCs w:val="24"/>
              </w:rPr>
              <w:t xml:space="preserve"> топливе</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до 5</w:t>
            </w:r>
          </w:p>
        </w:tc>
        <w:tc>
          <w:tcPr>
            <w:tcW w:w="2778" w:type="dxa"/>
          </w:tcPr>
          <w:p w:rsidR="002C37A9" w:rsidRPr="00AA5183" w:rsidRDefault="002C37A9" w:rsidP="00DE7E2E">
            <w:pPr>
              <w:pStyle w:val="ConsPlusNormal"/>
              <w:rPr>
                <w:szCs w:val="24"/>
              </w:rPr>
            </w:pPr>
            <w:r w:rsidRPr="00AA5183">
              <w:rPr>
                <w:szCs w:val="24"/>
              </w:rPr>
              <w:t>0,7</w:t>
            </w:r>
          </w:p>
        </w:tc>
        <w:tc>
          <w:tcPr>
            <w:tcW w:w="2778" w:type="dxa"/>
          </w:tcPr>
          <w:p w:rsidR="002C37A9" w:rsidRPr="00AA5183" w:rsidRDefault="002C37A9" w:rsidP="00DE7E2E">
            <w:pPr>
              <w:pStyle w:val="ConsPlusNormal"/>
              <w:rPr>
                <w:szCs w:val="24"/>
              </w:rPr>
            </w:pPr>
            <w:r w:rsidRPr="00AA5183">
              <w:rPr>
                <w:szCs w:val="24"/>
              </w:rPr>
              <w:t>0,7</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от 5 до 10 (от 6 до 12)</w:t>
            </w:r>
          </w:p>
        </w:tc>
        <w:tc>
          <w:tcPr>
            <w:tcW w:w="2778" w:type="dxa"/>
          </w:tcPr>
          <w:p w:rsidR="002C37A9" w:rsidRPr="00AA5183" w:rsidRDefault="002C37A9" w:rsidP="00DE7E2E">
            <w:pPr>
              <w:pStyle w:val="ConsPlusNormal"/>
              <w:rPr>
                <w:szCs w:val="24"/>
              </w:rPr>
            </w:pPr>
            <w:r w:rsidRPr="00AA5183">
              <w:rPr>
                <w:szCs w:val="24"/>
              </w:rPr>
              <w:t>1,0</w:t>
            </w:r>
          </w:p>
        </w:tc>
        <w:tc>
          <w:tcPr>
            <w:tcW w:w="2778"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от 10 до 50 (от 12 до 58)</w:t>
            </w:r>
          </w:p>
        </w:tc>
        <w:tc>
          <w:tcPr>
            <w:tcW w:w="2778" w:type="dxa"/>
          </w:tcPr>
          <w:p w:rsidR="002C37A9" w:rsidRPr="00AA5183" w:rsidRDefault="002C37A9" w:rsidP="00DE7E2E">
            <w:pPr>
              <w:pStyle w:val="ConsPlusNormal"/>
              <w:rPr>
                <w:szCs w:val="24"/>
              </w:rPr>
            </w:pPr>
            <w:r w:rsidRPr="00AA5183">
              <w:rPr>
                <w:szCs w:val="24"/>
              </w:rPr>
              <w:t>2,0</w:t>
            </w:r>
          </w:p>
        </w:tc>
        <w:tc>
          <w:tcPr>
            <w:tcW w:w="2778" w:type="dxa"/>
          </w:tcPr>
          <w:p w:rsidR="002C37A9" w:rsidRPr="00AA5183" w:rsidRDefault="002C37A9" w:rsidP="00DE7E2E">
            <w:pPr>
              <w:pStyle w:val="ConsPlusNormal"/>
              <w:rPr>
                <w:szCs w:val="24"/>
              </w:rPr>
            </w:pPr>
            <w:r w:rsidRPr="00AA5183">
              <w:rPr>
                <w:szCs w:val="24"/>
              </w:rPr>
              <w:t>1,5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AA5183">
        <w:rPr>
          <w:szCs w:val="24"/>
        </w:rPr>
        <w:t>водоразбором</w:t>
      </w:r>
      <w:proofErr w:type="spellEnd"/>
      <w:r w:rsidRPr="00AA5183">
        <w:rPr>
          <w:szCs w:val="24"/>
        </w:rPr>
        <w:t xml:space="preserve"> следует увеличивать на 20 процентов.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.3.4.5. Трассы и способы прокладки тепловых сетей следует предусматривать в соответствии со </w:t>
      </w:r>
      <w:hyperlink r:id="rId46" w:history="1">
        <w:r w:rsidRPr="00DA39D0">
          <w:rPr>
            <w:szCs w:val="24"/>
          </w:rPr>
          <w:t>СП 18.13330.2011</w:t>
        </w:r>
      </w:hyperlink>
      <w:r w:rsidRPr="00DA39D0">
        <w:rPr>
          <w:szCs w:val="24"/>
        </w:rPr>
        <w:t xml:space="preserve">, </w:t>
      </w:r>
      <w:hyperlink r:id="rId47" w:history="1">
        <w:r w:rsidRPr="00DA39D0">
          <w:rPr>
            <w:szCs w:val="24"/>
          </w:rPr>
          <w:t>СП 124.13330.2012</w:t>
        </w:r>
      </w:hyperlink>
      <w:r w:rsidRPr="00DA39D0">
        <w:rPr>
          <w:szCs w:val="24"/>
        </w:rPr>
        <w:t xml:space="preserve">, </w:t>
      </w:r>
      <w:hyperlink r:id="rId48" w:history="1">
        <w:r w:rsidRPr="00DA39D0">
          <w:rPr>
            <w:szCs w:val="24"/>
          </w:rPr>
          <w:t>СП 42.13330.2011</w:t>
        </w:r>
      </w:hyperlink>
      <w:r w:rsidRPr="00DA39D0">
        <w:rPr>
          <w:szCs w:val="24"/>
        </w:rPr>
        <w:t xml:space="preserve">, </w:t>
      </w:r>
      <w:hyperlink r:id="rId49" w:history="1">
        <w:r w:rsidRPr="00DA39D0">
          <w:rPr>
            <w:szCs w:val="24"/>
          </w:rPr>
          <w:t>ВСН 11-94</w:t>
        </w:r>
      </w:hyperlink>
      <w:r w:rsidRPr="00DA39D0">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.3.5. Газоснабжение</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.3.5.1. Проектирование и строительство новых газораспределительных систем,</w:t>
      </w:r>
    </w:p>
    <w:p w:rsidR="002C37A9" w:rsidRPr="00AA5183" w:rsidRDefault="002C37A9" w:rsidP="002C37A9">
      <w:pPr>
        <w:pStyle w:val="ConsPlusNormal"/>
        <w:ind w:firstLine="540"/>
        <w:jc w:val="both"/>
        <w:rPr>
          <w:szCs w:val="24"/>
        </w:rPr>
      </w:pPr>
      <w:r w:rsidRPr="00AA5183">
        <w:rPr>
          <w:szCs w:val="24"/>
        </w:rPr>
        <w:t>-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Нижегородской области, в целях обеспечения, предусматриваемого программой уровня газификации жилищно-коммунального хозяйства, промышленных и иных организаций.</w:t>
      </w:r>
    </w:p>
    <w:p w:rsidR="002C37A9" w:rsidRPr="00AA5183" w:rsidRDefault="002C37A9" w:rsidP="002C37A9">
      <w:pPr>
        <w:pStyle w:val="ConsPlusNormal"/>
        <w:ind w:firstLine="540"/>
        <w:jc w:val="both"/>
        <w:rPr>
          <w:szCs w:val="24"/>
        </w:rPr>
      </w:pPr>
      <w:r>
        <w:rPr>
          <w:szCs w:val="24"/>
        </w:rPr>
        <w:t>1</w:t>
      </w:r>
      <w:r w:rsidRPr="00AA5183">
        <w:rPr>
          <w:szCs w:val="24"/>
        </w:rPr>
        <w:t>.3.5.2. Газораспределительная система должна обеспечивать подачу газа потребителям в необходимом объеме и требуемых параметров.</w:t>
      </w:r>
    </w:p>
    <w:p w:rsidR="002C37A9" w:rsidRPr="00AA5183" w:rsidRDefault="002C37A9" w:rsidP="002C37A9">
      <w:pPr>
        <w:pStyle w:val="ConsPlusNormal"/>
        <w:ind w:firstLine="540"/>
        <w:jc w:val="both"/>
        <w:rPr>
          <w:szCs w:val="24"/>
        </w:rPr>
      </w:pPr>
      <w:r w:rsidRPr="00AA5183">
        <w:rPr>
          <w:szCs w:val="24"/>
        </w:rPr>
        <w:t xml:space="preserve">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w:t>
      </w:r>
      <w:r w:rsidRPr="00AA5183">
        <w:rPr>
          <w:szCs w:val="24"/>
        </w:rPr>
        <w:lastRenderedPageBreak/>
        <w:t xml:space="preserve">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AA5183">
        <w:rPr>
          <w:szCs w:val="24"/>
        </w:rPr>
        <w:t>закольцевания</w:t>
      </w:r>
      <w:proofErr w:type="spellEnd"/>
      <w:r w:rsidRPr="00AA5183">
        <w:rPr>
          <w:szCs w:val="24"/>
        </w:rPr>
        <w:t xml:space="preserve"> газопроводов или другими способами.</w:t>
      </w:r>
    </w:p>
    <w:p w:rsidR="002C37A9" w:rsidRPr="00AA5183" w:rsidRDefault="002C37A9" w:rsidP="002C37A9">
      <w:pPr>
        <w:pStyle w:val="ConsPlusNormal"/>
        <w:ind w:firstLine="540"/>
        <w:jc w:val="both"/>
        <w:rPr>
          <w:szCs w:val="24"/>
        </w:rPr>
      </w:pPr>
      <w:r>
        <w:rPr>
          <w:szCs w:val="24"/>
        </w:rPr>
        <w:t>1</w:t>
      </w:r>
      <w:r w:rsidRPr="00AA5183">
        <w:rPr>
          <w:szCs w:val="24"/>
        </w:rPr>
        <w:t>.3.5.3. На территории жилой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2C37A9" w:rsidRPr="00AA5183" w:rsidRDefault="002C37A9" w:rsidP="002C37A9">
      <w:pPr>
        <w:pStyle w:val="ConsPlusNormal"/>
        <w:ind w:firstLine="540"/>
        <w:jc w:val="both"/>
        <w:rPr>
          <w:szCs w:val="24"/>
        </w:rPr>
      </w:pPr>
      <w:r w:rsidRPr="00AA5183">
        <w:rPr>
          <w:szCs w:val="24"/>
        </w:rPr>
        <w:t>В качестве топлива индивидуальных котельных для административных и жилых зданий следует использовать природный газ.</w:t>
      </w:r>
    </w:p>
    <w:p w:rsidR="002C37A9" w:rsidRPr="00AA5183" w:rsidRDefault="002C37A9" w:rsidP="002C37A9">
      <w:pPr>
        <w:pStyle w:val="ConsPlusNormal"/>
        <w:ind w:firstLine="540"/>
        <w:jc w:val="both"/>
        <w:rPr>
          <w:szCs w:val="24"/>
        </w:rPr>
      </w:pPr>
      <w:r>
        <w:rPr>
          <w:szCs w:val="24"/>
        </w:rPr>
        <w:t>1</w:t>
      </w:r>
      <w:r w:rsidRPr="00AA5183">
        <w:rPr>
          <w:szCs w:val="24"/>
        </w:rPr>
        <w:t>.3.5.4.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2C37A9" w:rsidRPr="00DA39D0" w:rsidRDefault="002C37A9" w:rsidP="002C37A9">
      <w:pPr>
        <w:pStyle w:val="ConsPlusNormal"/>
        <w:ind w:firstLine="540"/>
        <w:jc w:val="both"/>
        <w:rPr>
          <w:szCs w:val="24"/>
        </w:rPr>
      </w:pPr>
      <w:r w:rsidRPr="00AA5183">
        <w:rPr>
          <w:szCs w:val="24"/>
        </w:rPr>
        <w:t xml:space="preserve">При строительстве должны учитываться специальные требования СП 116.13330.2011 и </w:t>
      </w:r>
      <w:hyperlink r:id="rId50" w:history="1">
        <w:r w:rsidRPr="00DA39D0">
          <w:rPr>
            <w:szCs w:val="24"/>
          </w:rPr>
          <w:t>СП 21.13330.2012</w:t>
        </w:r>
      </w:hyperlink>
      <w:r w:rsidRPr="00DA39D0">
        <w:rPr>
          <w:szCs w:val="24"/>
        </w:rPr>
        <w:t>.</w:t>
      </w:r>
    </w:p>
    <w:p w:rsidR="002C37A9" w:rsidRPr="00DA39D0" w:rsidRDefault="002C37A9" w:rsidP="002C37A9">
      <w:pPr>
        <w:pStyle w:val="ConsPlusNormal"/>
        <w:ind w:firstLine="540"/>
        <w:jc w:val="both"/>
        <w:rPr>
          <w:szCs w:val="24"/>
        </w:rPr>
      </w:pPr>
      <w:r>
        <w:rPr>
          <w:szCs w:val="24"/>
        </w:rPr>
        <w:t>1</w:t>
      </w:r>
      <w:r w:rsidRPr="00AA5183">
        <w:rPr>
          <w:szCs w:val="24"/>
        </w:rPr>
        <w:t xml:space="preserve">.3.5.5.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hyperlink r:id="rId51" w:history="1">
        <w:r w:rsidRPr="00DA39D0">
          <w:rPr>
            <w:szCs w:val="24"/>
          </w:rPr>
          <w:t>СНиП 42-01-2002</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.3.5.6. 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52" w:history="1">
        <w:r w:rsidRPr="00DA39D0">
          <w:rPr>
            <w:szCs w:val="24"/>
          </w:rPr>
          <w:t>Правилам</w:t>
        </w:r>
      </w:hyperlink>
      <w:r w:rsidRPr="00AA5183">
        <w:rPr>
          <w:szCs w:val="24"/>
        </w:rPr>
        <w:t xml:space="preserve"> охраны газораспределительных сетей, утвержденным Правительством Российской Федерации.</w:t>
      </w:r>
    </w:p>
    <w:p w:rsidR="002C37A9" w:rsidRPr="00DA39D0" w:rsidRDefault="002C37A9" w:rsidP="002C37A9">
      <w:pPr>
        <w:pStyle w:val="ConsPlusNormal"/>
        <w:ind w:firstLine="540"/>
        <w:jc w:val="both"/>
        <w:rPr>
          <w:szCs w:val="24"/>
        </w:rPr>
      </w:pPr>
      <w:r>
        <w:rPr>
          <w:szCs w:val="24"/>
        </w:rPr>
        <w:t>1</w:t>
      </w:r>
      <w:r w:rsidRPr="00AA5183">
        <w:rPr>
          <w:szCs w:val="24"/>
        </w:rPr>
        <w:t xml:space="preserve">.3.5.7.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hyperlink r:id="rId53" w:history="1">
        <w:r w:rsidRPr="00DA39D0">
          <w:rPr>
            <w:szCs w:val="24"/>
          </w:rPr>
          <w:t>СН 452-73</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.3.5.8. Размещение магистральных газопроводов по территории населенных пунктов не допускается.</w:t>
      </w:r>
    </w:p>
    <w:p w:rsidR="002C37A9" w:rsidRPr="00AA5183" w:rsidRDefault="002C37A9" w:rsidP="002C37A9">
      <w:pPr>
        <w:pStyle w:val="ConsPlusNormal"/>
        <w:ind w:firstLine="540"/>
        <w:jc w:val="both"/>
        <w:rPr>
          <w:szCs w:val="24"/>
        </w:rPr>
      </w:pPr>
      <w:r>
        <w:rPr>
          <w:szCs w:val="24"/>
        </w:rPr>
        <w:t>1</w:t>
      </w:r>
      <w:r w:rsidRPr="00AA5183">
        <w:rPr>
          <w:szCs w:val="24"/>
        </w:rPr>
        <w:t>.3.5.9.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2C37A9" w:rsidRPr="00AA5183" w:rsidRDefault="002C37A9" w:rsidP="002C37A9">
      <w:pPr>
        <w:pStyle w:val="ConsPlusNormal"/>
        <w:ind w:firstLine="540"/>
        <w:jc w:val="both"/>
        <w:rPr>
          <w:szCs w:val="24"/>
        </w:rPr>
      </w:pPr>
      <w:r w:rsidRPr="00AA5183">
        <w:rPr>
          <w:szCs w:val="24"/>
        </w:rPr>
        <w:t xml:space="preserve">В обоснованных случаях разрешается транзитная прокладка газопроводов не выше среднего давления диаметром до </w:t>
      </w:r>
      <w:smartTag w:uri="urn:schemas-microsoft-com:office:smarttags" w:element="metricconverter">
        <w:smartTagPr>
          <w:attr w:name="ProductID" w:val="100 мм"/>
        </w:smartTagPr>
        <w:r w:rsidRPr="00AA5183">
          <w:rPr>
            <w:szCs w:val="24"/>
          </w:rPr>
          <w:t>100 мм</w:t>
        </w:r>
      </w:smartTag>
      <w:r w:rsidRPr="00AA5183">
        <w:rPr>
          <w:szCs w:val="24"/>
        </w:rPr>
        <w:t xml:space="preserve"> по стенам одного жилого здания не ниже III степени огнестойкости класса С и на расстоянии до кровли не менее </w:t>
      </w:r>
      <w:smartTag w:uri="urn:schemas-microsoft-com:office:smarttags" w:element="metricconverter">
        <w:smartTagPr>
          <w:attr w:name="ProductID" w:val="0,2 м"/>
        </w:smartTagPr>
        <w:r w:rsidRPr="00AA5183">
          <w:rPr>
            <w:szCs w:val="24"/>
          </w:rPr>
          <w:t>0,2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Запрещается прокладка газопроводов всех давлений по стенам, над и под помещениями категорий А и Б (за исключением зданий газораспределительных пунктов (далее - ГРП).</w:t>
      </w:r>
    </w:p>
    <w:p w:rsidR="002C37A9" w:rsidRPr="00AA5183" w:rsidRDefault="002C37A9" w:rsidP="002C37A9">
      <w:pPr>
        <w:pStyle w:val="ConsPlusNormal"/>
        <w:ind w:firstLine="540"/>
        <w:jc w:val="both"/>
        <w:rPr>
          <w:szCs w:val="24"/>
        </w:rPr>
      </w:pPr>
      <w:r>
        <w:rPr>
          <w:szCs w:val="24"/>
        </w:rPr>
        <w:t>1</w:t>
      </w:r>
      <w:r w:rsidRPr="00AA5183">
        <w:rPr>
          <w:szCs w:val="24"/>
        </w:rPr>
        <w:t>.3.5.10. 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2C37A9" w:rsidRPr="00AA5183" w:rsidRDefault="002C37A9" w:rsidP="002C37A9">
      <w:pPr>
        <w:pStyle w:val="ConsPlusNormal"/>
        <w:ind w:firstLine="540"/>
        <w:jc w:val="both"/>
        <w:rPr>
          <w:szCs w:val="24"/>
        </w:rPr>
      </w:pPr>
      <w:r w:rsidRPr="00AA5183">
        <w:rPr>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2C37A9" w:rsidRPr="00AA5183" w:rsidRDefault="002C37A9" w:rsidP="002C37A9">
      <w:pPr>
        <w:pStyle w:val="ConsPlusNormal"/>
        <w:ind w:firstLine="540"/>
        <w:jc w:val="both"/>
        <w:rPr>
          <w:szCs w:val="24"/>
        </w:rPr>
      </w:pPr>
      <w:r>
        <w:rPr>
          <w:szCs w:val="24"/>
        </w:rPr>
        <w:t>1</w:t>
      </w:r>
      <w:r w:rsidRPr="00AA5183">
        <w:rPr>
          <w:szCs w:val="24"/>
        </w:rPr>
        <w:t xml:space="preserve">.3.5.11. Классификация газопроводов по рабочему давлению транспортируемого газа приведена в таблице </w:t>
      </w:r>
      <w:r>
        <w:rPr>
          <w:szCs w:val="24"/>
        </w:rPr>
        <w:t>3.6</w:t>
      </w:r>
      <w:r w:rsidRPr="00AA5183">
        <w:rPr>
          <w:szCs w:val="24"/>
        </w:rPr>
        <w:t>.</w:t>
      </w:r>
    </w:p>
    <w:p w:rsidR="002C37A9" w:rsidRPr="00AA5183" w:rsidRDefault="002C37A9" w:rsidP="002C37A9">
      <w:pPr>
        <w:pStyle w:val="ConsPlusNormal"/>
        <w:jc w:val="right"/>
        <w:outlineLvl w:val="4"/>
        <w:rPr>
          <w:szCs w:val="24"/>
        </w:rPr>
      </w:pPr>
      <w:r>
        <w:rPr>
          <w:szCs w:val="24"/>
        </w:rPr>
        <w:t>Таблица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701"/>
        <w:gridCol w:w="2211"/>
        <w:gridCol w:w="3628"/>
      </w:tblGrid>
      <w:tr w:rsidR="002C37A9" w:rsidRPr="00AA5183" w:rsidTr="00DE7E2E">
        <w:tc>
          <w:tcPr>
            <w:tcW w:w="3175" w:type="dxa"/>
            <w:gridSpan w:val="2"/>
          </w:tcPr>
          <w:p w:rsidR="002C37A9" w:rsidRPr="00AA5183" w:rsidRDefault="002C37A9" w:rsidP="00DE7E2E">
            <w:pPr>
              <w:pStyle w:val="ConsPlusNormal"/>
              <w:rPr>
                <w:szCs w:val="24"/>
              </w:rPr>
            </w:pPr>
            <w:r w:rsidRPr="00AA5183">
              <w:rPr>
                <w:szCs w:val="24"/>
              </w:rPr>
              <w:t>Классификация газопроводов по давлению</w:t>
            </w:r>
          </w:p>
        </w:tc>
        <w:tc>
          <w:tcPr>
            <w:tcW w:w="2211" w:type="dxa"/>
          </w:tcPr>
          <w:p w:rsidR="002C37A9" w:rsidRPr="00AA5183" w:rsidRDefault="002C37A9" w:rsidP="00DE7E2E">
            <w:pPr>
              <w:pStyle w:val="ConsPlusNormal"/>
              <w:rPr>
                <w:szCs w:val="24"/>
              </w:rPr>
            </w:pPr>
            <w:r w:rsidRPr="00AA5183">
              <w:rPr>
                <w:szCs w:val="24"/>
              </w:rPr>
              <w:t>Вид транспортируемого газа</w:t>
            </w:r>
          </w:p>
        </w:tc>
        <w:tc>
          <w:tcPr>
            <w:tcW w:w="3628" w:type="dxa"/>
          </w:tcPr>
          <w:p w:rsidR="002C37A9" w:rsidRPr="00AA5183" w:rsidRDefault="002C37A9" w:rsidP="00DE7E2E">
            <w:pPr>
              <w:pStyle w:val="ConsPlusNormal"/>
              <w:rPr>
                <w:szCs w:val="24"/>
              </w:rPr>
            </w:pPr>
            <w:r w:rsidRPr="00AA5183">
              <w:rPr>
                <w:szCs w:val="24"/>
              </w:rPr>
              <w:t>Рабочее давление в газопроводе, МПа</w:t>
            </w:r>
          </w:p>
        </w:tc>
      </w:tr>
      <w:tr w:rsidR="002C37A9" w:rsidRPr="00AA5183" w:rsidTr="00DE7E2E">
        <w:tc>
          <w:tcPr>
            <w:tcW w:w="1474" w:type="dxa"/>
            <w:vMerge w:val="restart"/>
          </w:tcPr>
          <w:p w:rsidR="002C37A9" w:rsidRPr="00AA5183" w:rsidRDefault="002C37A9" w:rsidP="00DE7E2E">
            <w:pPr>
              <w:pStyle w:val="ConsPlusNormal"/>
              <w:rPr>
                <w:szCs w:val="24"/>
              </w:rPr>
            </w:pPr>
            <w:r w:rsidRPr="00AA5183">
              <w:rPr>
                <w:szCs w:val="24"/>
              </w:rPr>
              <w:t>Высокое</w:t>
            </w:r>
          </w:p>
        </w:tc>
        <w:tc>
          <w:tcPr>
            <w:tcW w:w="1701" w:type="dxa"/>
            <w:vMerge w:val="restart"/>
          </w:tcPr>
          <w:p w:rsidR="002C37A9" w:rsidRPr="00AA5183" w:rsidRDefault="002C37A9" w:rsidP="00DE7E2E">
            <w:pPr>
              <w:pStyle w:val="ConsPlusNormal"/>
              <w:rPr>
                <w:szCs w:val="24"/>
              </w:rPr>
            </w:pPr>
            <w:r w:rsidRPr="00AA5183">
              <w:rPr>
                <w:szCs w:val="24"/>
              </w:rPr>
              <w:t>I категория</w:t>
            </w:r>
          </w:p>
        </w:tc>
        <w:tc>
          <w:tcPr>
            <w:tcW w:w="2211" w:type="dxa"/>
          </w:tcPr>
          <w:p w:rsidR="002C37A9" w:rsidRPr="00AA5183" w:rsidRDefault="002C37A9" w:rsidP="00DE7E2E">
            <w:pPr>
              <w:pStyle w:val="ConsPlusNormal"/>
              <w:rPr>
                <w:szCs w:val="24"/>
              </w:rPr>
            </w:pPr>
            <w:r w:rsidRPr="00AA5183">
              <w:rPr>
                <w:szCs w:val="24"/>
              </w:rPr>
              <w:t>Природный</w:t>
            </w:r>
          </w:p>
        </w:tc>
        <w:tc>
          <w:tcPr>
            <w:tcW w:w="3628" w:type="dxa"/>
          </w:tcPr>
          <w:p w:rsidR="002C37A9" w:rsidRPr="00AA5183" w:rsidRDefault="002C37A9" w:rsidP="00DE7E2E">
            <w:pPr>
              <w:pStyle w:val="ConsPlusNormal"/>
              <w:rPr>
                <w:szCs w:val="24"/>
              </w:rPr>
            </w:pPr>
            <w:r w:rsidRPr="00AA5183">
              <w:rPr>
                <w:szCs w:val="24"/>
              </w:rPr>
              <w:t>свыше 0,6 до 1,2 включительно</w:t>
            </w:r>
          </w:p>
        </w:tc>
      </w:tr>
      <w:tr w:rsidR="002C37A9" w:rsidRPr="00AA5183" w:rsidTr="00DE7E2E">
        <w:tc>
          <w:tcPr>
            <w:tcW w:w="1474" w:type="dxa"/>
            <w:vMerge/>
          </w:tcPr>
          <w:p w:rsidR="002C37A9" w:rsidRPr="00AA5183" w:rsidRDefault="002C37A9" w:rsidP="00DE7E2E"/>
        </w:tc>
        <w:tc>
          <w:tcPr>
            <w:tcW w:w="1701" w:type="dxa"/>
            <w:vMerge/>
          </w:tcPr>
          <w:p w:rsidR="002C37A9" w:rsidRPr="00AA5183" w:rsidRDefault="002C37A9" w:rsidP="00DE7E2E"/>
        </w:tc>
        <w:tc>
          <w:tcPr>
            <w:tcW w:w="2211" w:type="dxa"/>
          </w:tcPr>
          <w:p w:rsidR="002C37A9" w:rsidRPr="00AA5183" w:rsidRDefault="002C37A9" w:rsidP="00DE7E2E">
            <w:pPr>
              <w:pStyle w:val="ConsPlusNormal"/>
              <w:rPr>
                <w:szCs w:val="24"/>
              </w:rPr>
            </w:pPr>
            <w:r w:rsidRPr="00AA5183">
              <w:rPr>
                <w:szCs w:val="24"/>
              </w:rPr>
              <w:t xml:space="preserve">СУГ </w:t>
            </w:r>
            <w:hyperlink w:anchor="P1938" w:history="1">
              <w:r w:rsidRPr="00AA5183">
                <w:rPr>
                  <w:color w:val="0000FF"/>
                  <w:szCs w:val="24"/>
                </w:rPr>
                <w:t>&lt;*&gt;</w:t>
              </w:r>
            </w:hyperlink>
          </w:p>
        </w:tc>
        <w:tc>
          <w:tcPr>
            <w:tcW w:w="3628" w:type="dxa"/>
          </w:tcPr>
          <w:p w:rsidR="002C37A9" w:rsidRPr="00AA5183" w:rsidRDefault="002C37A9" w:rsidP="00DE7E2E">
            <w:pPr>
              <w:pStyle w:val="ConsPlusNormal"/>
              <w:rPr>
                <w:szCs w:val="24"/>
              </w:rPr>
            </w:pPr>
            <w:r w:rsidRPr="00AA5183">
              <w:rPr>
                <w:szCs w:val="24"/>
              </w:rPr>
              <w:t>свыше 0,6 до 1,6 включительно</w:t>
            </w:r>
          </w:p>
        </w:tc>
      </w:tr>
      <w:tr w:rsidR="002C37A9" w:rsidRPr="00AA5183" w:rsidTr="00DE7E2E">
        <w:tc>
          <w:tcPr>
            <w:tcW w:w="1474" w:type="dxa"/>
            <w:vMerge/>
          </w:tcPr>
          <w:p w:rsidR="002C37A9" w:rsidRPr="00AA5183" w:rsidRDefault="002C37A9" w:rsidP="00DE7E2E"/>
        </w:tc>
        <w:tc>
          <w:tcPr>
            <w:tcW w:w="1701" w:type="dxa"/>
          </w:tcPr>
          <w:p w:rsidR="002C37A9" w:rsidRPr="00AA5183" w:rsidRDefault="002C37A9" w:rsidP="00DE7E2E">
            <w:pPr>
              <w:pStyle w:val="ConsPlusNormal"/>
              <w:rPr>
                <w:szCs w:val="24"/>
              </w:rPr>
            </w:pPr>
            <w:r w:rsidRPr="00AA5183">
              <w:rPr>
                <w:szCs w:val="24"/>
              </w:rPr>
              <w:t>II категория</w:t>
            </w:r>
          </w:p>
        </w:tc>
        <w:tc>
          <w:tcPr>
            <w:tcW w:w="2211" w:type="dxa"/>
          </w:tcPr>
          <w:p w:rsidR="002C37A9" w:rsidRPr="00AA5183" w:rsidRDefault="002C37A9" w:rsidP="00DE7E2E">
            <w:pPr>
              <w:pStyle w:val="ConsPlusNormal"/>
              <w:rPr>
                <w:szCs w:val="24"/>
              </w:rPr>
            </w:pPr>
            <w:r w:rsidRPr="00AA5183">
              <w:rPr>
                <w:szCs w:val="24"/>
              </w:rPr>
              <w:t>Природный и СУГ</w:t>
            </w:r>
          </w:p>
        </w:tc>
        <w:tc>
          <w:tcPr>
            <w:tcW w:w="3628" w:type="dxa"/>
          </w:tcPr>
          <w:p w:rsidR="002C37A9" w:rsidRPr="00AA5183" w:rsidRDefault="002C37A9" w:rsidP="00DE7E2E">
            <w:pPr>
              <w:pStyle w:val="ConsPlusNormal"/>
              <w:rPr>
                <w:szCs w:val="24"/>
              </w:rPr>
            </w:pPr>
            <w:r w:rsidRPr="00AA5183">
              <w:rPr>
                <w:szCs w:val="24"/>
              </w:rPr>
              <w:t>свыше 0,3 до 0,6 включительно</w:t>
            </w:r>
          </w:p>
        </w:tc>
      </w:tr>
      <w:tr w:rsidR="002C37A9" w:rsidRPr="00AA5183" w:rsidTr="00DE7E2E">
        <w:tc>
          <w:tcPr>
            <w:tcW w:w="3175" w:type="dxa"/>
            <w:gridSpan w:val="2"/>
          </w:tcPr>
          <w:p w:rsidR="002C37A9" w:rsidRPr="00AA5183" w:rsidRDefault="002C37A9" w:rsidP="00DE7E2E">
            <w:pPr>
              <w:pStyle w:val="ConsPlusNormal"/>
              <w:rPr>
                <w:szCs w:val="24"/>
              </w:rPr>
            </w:pPr>
            <w:r w:rsidRPr="00AA5183">
              <w:rPr>
                <w:szCs w:val="24"/>
              </w:rPr>
              <w:lastRenderedPageBreak/>
              <w:t>Среднее</w:t>
            </w:r>
          </w:p>
        </w:tc>
        <w:tc>
          <w:tcPr>
            <w:tcW w:w="2211" w:type="dxa"/>
          </w:tcPr>
          <w:p w:rsidR="002C37A9" w:rsidRPr="00AA5183" w:rsidRDefault="002C37A9" w:rsidP="00DE7E2E">
            <w:pPr>
              <w:pStyle w:val="ConsPlusNormal"/>
              <w:rPr>
                <w:szCs w:val="24"/>
              </w:rPr>
            </w:pPr>
            <w:r w:rsidRPr="00AA5183">
              <w:rPr>
                <w:szCs w:val="24"/>
              </w:rPr>
              <w:t>Природный и СУГ</w:t>
            </w:r>
          </w:p>
        </w:tc>
        <w:tc>
          <w:tcPr>
            <w:tcW w:w="3628" w:type="dxa"/>
          </w:tcPr>
          <w:p w:rsidR="002C37A9" w:rsidRPr="00AA5183" w:rsidRDefault="002C37A9" w:rsidP="00DE7E2E">
            <w:pPr>
              <w:pStyle w:val="ConsPlusNormal"/>
              <w:rPr>
                <w:szCs w:val="24"/>
              </w:rPr>
            </w:pPr>
            <w:r w:rsidRPr="00AA5183">
              <w:rPr>
                <w:szCs w:val="24"/>
              </w:rPr>
              <w:t>свыше 0,005 до 0,3 включительно</w:t>
            </w:r>
          </w:p>
        </w:tc>
      </w:tr>
      <w:tr w:rsidR="002C37A9" w:rsidRPr="00AA5183" w:rsidTr="00DE7E2E">
        <w:tc>
          <w:tcPr>
            <w:tcW w:w="3175" w:type="dxa"/>
            <w:gridSpan w:val="2"/>
          </w:tcPr>
          <w:p w:rsidR="002C37A9" w:rsidRPr="00AA5183" w:rsidRDefault="002C37A9" w:rsidP="00DE7E2E">
            <w:pPr>
              <w:pStyle w:val="ConsPlusNormal"/>
              <w:rPr>
                <w:szCs w:val="24"/>
              </w:rPr>
            </w:pPr>
            <w:r w:rsidRPr="00AA5183">
              <w:rPr>
                <w:szCs w:val="24"/>
              </w:rPr>
              <w:t>Низкое</w:t>
            </w:r>
          </w:p>
        </w:tc>
        <w:tc>
          <w:tcPr>
            <w:tcW w:w="2211" w:type="dxa"/>
          </w:tcPr>
          <w:p w:rsidR="002C37A9" w:rsidRPr="00AA5183" w:rsidRDefault="002C37A9" w:rsidP="00DE7E2E">
            <w:pPr>
              <w:pStyle w:val="ConsPlusNormal"/>
              <w:rPr>
                <w:szCs w:val="24"/>
              </w:rPr>
            </w:pPr>
            <w:r w:rsidRPr="00AA5183">
              <w:rPr>
                <w:szCs w:val="24"/>
              </w:rPr>
              <w:t>Природный и СУГ</w:t>
            </w:r>
          </w:p>
        </w:tc>
        <w:tc>
          <w:tcPr>
            <w:tcW w:w="3628" w:type="dxa"/>
          </w:tcPr>
          <w:p w:rsidR="002C37A9" w:rsidRPr="00AA5183" w:rsidRDefault="002C37A9" w:rsidP="00DE7E2E">
            <w:pPr>
              <w:pStyle w:val="ConsPlusNormal"/>
              <w:rPr>
                <w:szCs w:val="24"/>
              </w:rPr>
            </w:pPr>
            <w:r w:rsidRPr="00AA5183">
              <w:rPr>
                <w:szCs w:val="24"/>
              </w:rPr>
              <w:t>до 0,005 включительно</w:t>
            </w:r>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25" w:name="P1938"/>
      <w:bookmarkEnd w:id="25"/>
      <w:r w:rsidRPr="00AA5183">
        <w:rPr>
          <w:szCs w:val="24"/>
        </w:rPr>
        <w:t>&lt;*&gt; СУГ - сжиженный углеводородный газ.</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.3.5.12. Для газораспределительных сетей в соответствии с </w:t>
      </w:r>
      <w:hyperlink r:id="rId54" w:history="1">
        <w:r w:rsidRPr="00DA39D0">
          <w:rPr>
            <w:szCs w:val="24"/>
          </w:rPr>
          <w:t>Правилами</w:t>
        </w:r>
      </w:hyperlink>
      <w:r w:rsidRPr="00AA5183">
        <w:rPr>
          <w:szCs w:val="24"/>
        </w:rPr>
        <w:t xml:space="preserve"> охраны газораспределительных сетей, утвержденными постановлением Правительства Российской Федерации от 20 ноября 2000 года N 878, устанавливаются следующие охранные зоны:</w:t>
      </w:r>
    </w:p>
    <w:p w:rsidR="002C37A9" w:rsidRPr="00AA5183" w:rsidRDefault="002C37A9" w:rsidP="002C37A9">
      <w:pPr>
        <w:pStyle w:val="ConsPlusNormal"/>
        <w:ind w:firstLine="540"/>
        <w:jc w:val="both"/>
        <w:rPr>
          <w:szCs w:val="24"/>
        </w:rPr>
      </w:pPr>
      <w:r w:rsidRPr="00AA5183">
        <w:rPr>
          <w:szCs w:val="24"/>
        </w:rPr>
        <w:t xml:space="preserve">-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AA5183">
          <w:rPr>
            <w:szCs w:val="24"/>
          </w:rPr>
          <w:t>2 метров</w:t>
        </w:r>
      </w:smartTag>
      <w:r w:rsidRPr="00AA5183">
        <w:rPr>
          <w:szCs w:val="24"/>
        </w:rPr>
        <w:t xml:space="preserve"> с каждой стороны газопровода;</w:t>
      </w:r>
    </w:p>
    <w:p w:rsidR="002C37A9" w:rsidRPr="00AA5183" w:rsidRDefault="002C37A9" w:rsidP="002C37A9">
      <w:pPr>
        <w:pStyle w:val="ConsPlusNormal"/>
        <w:ind w:firstLine="540"/>
        <w:jc w:val="both"/>
        <w:rPr>
          <w:szCs w:val="24"/>
        </w:rPr>
      </w:pPr>
      <w:r w:rsidRPr="00AA5183">
        <w:rPr>
          <w:szCs w:val="24"/>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sidRPr="00AA5183">
          <w:rPr>
            <w:szCs w:val="24"/>
          </w:rPr>
          <w:t>3 м</w:t>
        </w:r>
      </w:smartTag>
      <w:r w:rsidRPr="00AA5183">
        <w:rPr>
          <w:szCs w:val="24"/>
        </w:rPr>
        <w:t xml:space="preserve"> от газопровода со стороны провода и </w:t>
      </w:r>
      <w:smartTag w:uri="urn:schemas-microsoft-com:office:smarttags" w:element="metricconverter">
        <w:smartTagPr>
          <w:attr w:name="ProductID" w:val="2 метров"/>
        </w:smartTagPr>
        <w:r w:rsidRPr="00AA5183">
          <w:rPr>
            <w:szCs w:val="24"/>
          </w:rPr>
          <w:t>2 метров</w:t>
        </w:r>
      </w:smartTag>
      <w:r w:rsidRPr="00AA5183">
        <w:rPr>
          <w:szCs w:val="24"/>
        </w:rPr>
        <w:t xml:space="preserve"> - с противоположной стороны;</w:t>
      </w:r>
    </w:p>
    <w:p w:rsidR="002C37A9" w:rsidRPr="00AA5183" w:rsidRDefault="002C37A9" w:rsidP="002C37A9">
      <w:pPr>
        <w:pStyle w:val="ConsPlusNormal"/>
        <w:ind w:firstLine="540"/>
        <w:jc w:val="both"/>
        <w:rPr>
          <w:szCs w:val="24"/>
        </w:rPr>
      </w:pPr>
      <w:r w:rsidRPr="00AA5183">
        <w:rPr>
          <w:szCs w:val="24"/>
        </w:rPr>
        <w:t xml:space="preserve">-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AA5183">
          <w:rPr>
            <w:szCs w:val="24"/>
          </w:rPr>
          <w:t>10 метров</w:t>
        </w:r>
      </w:smartTag>
      <w:r w:rsidRPr="00AA5183">
        <w:rPr>
          <w:szCs w:val="24"/>
        </w:rPr>
        <w:t xml:space="preserve"> от границ этих объектов. Для газорегуляторных пунктов, пристроенных к зданиям, охранная зона не регламентируется;</w:t>
      </w:r>
    </w:p>
    <w:p w:rsidR="002C37A9" w:rsidRPr="00AA5183" w:rsidRDefault="002C37A9" w:rsidP="002C37A9">
      <w:pPr>
        <w:pStyle w:val="ConsPlusNormal"/>
        <w:ind w:firstLine="540"/>
        <w:jc w:val="both"/>
        <w:rPr>
          <w:szCs w:val="24"/>
        </w:rPr>
      </w:pPr>
      <w:r w:rsidRPr="00AA5183">
        <w:rPr>
          <w:szCs w:val="24"/>
        </w:rPr>
        <w:t xml:space="preserve">-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AA5183">
          <w:rPr>
            <w:szCs w:val="24"/>
          </w:rPr>
          <w:t>6 метров</w:t>
        </w:r>
      </w:smartTag>
      <w:r w:rsidRPr="00AA5183">
        <w:rPr>
          <w:szCs w:val="24"/>
        </w:rPr>
        <w:t xml:space="preserve">, по </w:t>
      </w:r>
      <w:smartTag w:uri="urn:schemas-microsoft-com:office:smarttags" w:element="metricconverter">
        <w:smartTagPr>
          <w:attr w:name="ProductID" w:val="3 метра"/>
        </w:smartTagPr>
        <w:r w:rsidRPr="00AA5183">
          <w:rPr>
            <w:szCs w:val="24"/>
          </w:rPr>
          <w:t>3 метра</w:t>
        </w:r>
      </w:smartTag>
      <w:r w:rsidRPr="00AA5183">
        <w:rPr>
          <w:szCs w:val="24"/>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C37A9" w:rsidRPr="00AA5183" w:rsidRDefault="002C37A9" w:rsidP="002C37A9">
      <w:pPr>
        <w:pStyle w:val="ConsPlusNormal"/>
        <w:ind w:firstLine="540"/>
        <w:jc w:val="both"/>
        <w:rPr>
          <w:szCs w:val="24"/>
        </w:rPr>
      </w:pPr>
      <w:r w:rsidRPr="00AA5183">
        <w:rPr>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C37A9" w:rsidRPr="00AA5183" w:rsidRDefault="002C37A9" w:rsidP="002C37A9">
      <w:pPr>
        <w:pStyle w:val="ConsPlusNormal"/>
        <w:ind w:firstLine="540"/>
        <w:jc w:val="both"/>
        <w:rPr>
          <w:szCs w:val="24"/>
        </w:rPr>
      </w:pPr>
      <w:r>
        <w:rPr>
          <w:szCs w:val="24"/>
        </w:rPr>
        <w:t>1</w:t>
      </w:r>
      <w:r w:rsidRPr="00AA5183">
        <w:rPr>
          <w:szCs w:val="24"/>
        </w:rPr>
        <w:t>.3.5.13. Размеры земельных участков ГНС в зависимости от их производительности следует принимать по проекту для станций производительностью:</w:t>
      </w:r>
    </w:p>
    <w:p w:rsidR="002C37A9" w:rsidRPr="00AA5183" w:rsidRDefault="002C37A9" w:rsidP="002C37A9">
      <w:pPr>
        <w:pStyle w:val="ConsPlusNormal"/>
        <w:ind w:firstLine="540"/>
        <w:jc w:val="both"/>
        <w:rPr>
          <w:szCs w:val="24"/>
        </w:rPr>
      </w:pPr>
      <w:r w:rsidRPr="00AA5183">
        <w:rPr>
          <w:szCs w:val="24"/>
        </w:rPr>
        <w:t xml:space="preserve">- 10 тыс. т/год - не более </w:t>
      </w:r>
      <w:smartTag w:uri="urn:schemas-microsoft-com:office:smarttags" w:element="metricconverter">
        <w:smartTagPr>
          <w:attr w:name="ProductID" w:val="6 га"/>
        </w:smartTagPr>
        <w:r w:rsidRPr="00AA5183">
          <w:rPr>
            <w:szCs w:val="24"/>
          </w:rPr>
          <w:t>6 га</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- 20 тыс. т/год - не более </w:t>
      </w:r>
      <w:smartTag w:uri="urn:schemas-microsoft-com:office:smarttags" w:element="metricconverter">
        <w:smartTagPr>
          <w:attr w:name="ProductID" w:val="7 га"/>
        </w:smartTagPr>
        <w:r w:rsidRPr="00AA5183">
          <w:rPr>
            <w:szCs w:val="24"/>
          </w:rPr>
          <w:t>7 га</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- 40 тыс. т/год - не более </w:t>
      </w:r>
      <w:smartTag w:uri="urn:schemas-microsoft-com:office:smarttags" w:element="metricconverter">
        <w:smartTagPr>
          <w:attr w:name="ProductID" w:val="8 га"/>
        </w:smartTagPr>
        <w:r w:rsidRPr="00AA5183">
          <w:rPr>
            <w:szCs w:val="24"/>
          </w:rPr>
          <w:t>8 га</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Площадку для размещения ГНС следует предусматривать с учетом обеспечения снаружи ограждения противопожарной полосы шириной </w:t>
      </w:r>
      <w:smartTag w:uri="urn:schemas-microsoft-com:office:smarttags" w:element="metricconverter">
        <w:smartTagPr>
          <w:attr w:name="ProductID" w:val="10 м"/>
        </w:smartTagPr>
        <w:r w:rsidRPr="00AA5183">
          <w:rPr>
            <w:szCs w:val="24"/>
          </w:rPr>
          <w:t>10 м</w:t>
        </w:r>
      </w:smartTag>
      <w:r w:rsidRPr="00AA5183">
        <w:rPr>
          <w:szCs w:val="24"/>
        </w:rPr>
        <w:t xml:space="preserve"> и минимальных расстояний до лесных массивов: хвойных пород - </w:t>
      </w:r>
      <w:smartTag w:uri="urn:schemas-microsoft-com:office:smarttags" w:element="metricconverter">
        <w:smartTagPr>
          <w:attr w:name="ProductID" w:val="50 м"/>
        </w:smartTagPr>
        <w:r w:rsidRPr="00AA5183">
          <w:rPr>
            <w:szCs w:val="24"/>
          </w:rPr>
          <w:t>50 м</w:t>
        </w:r>
      </w:smartTag>
      <w:r w:rsidRPr="00AA5183">
        <w:rPr>
          <w:szCs w:val="24"/>
        </w:rPr>
        <w:t xml:space="preserve">, лиственных пород - </w:t>
      </w:r>
      <w:smartTag w:uri="urn:schemas-microsoft-com:office:smarttags" w:element="metricconverter">
        <w:smartTagPr>
          <w:attr w:name="ProductID" w:val="20 м"/>
        </w:smartTagPr>
        <w:r w:rsidRPr="00AA5183">
          <w:rPr>
            <w:szCs w:val="24"/>
          </w:rPr>
          <w:t>20 м</w:t>
        </w:r>
      </w:smartTag>
      <w:r w:rsidRPr="00AA5183">
        <w:rPr>
          <w:szCs w:val="24"/>
        </w:rPr>
        <w:t xml:space="preserve">, смешанных пород - </w:t>
      </w:r>
      <w:smartTag w:uri="urn:schemas-microsoft-com:office:smarttags" w:element="metricconverter">
        <w:smartTagPr>
          <w:attr w:name="ProductID" w:val="30 м"/>
        </w:smartTagPr>
        <w:r w:rsidRPr="00AA5183">
          <w:rPr>
            <w:szCs w:val="24"/>
          </w:rPr>
          <w:t>30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.3.5.14. 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AA5183">
          <w:rPr>
            <w:szCs w:val="24"/>
          </w:rPr>
          <w:t>0,6 га</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.3.5.15. Газорегуляторные пункты (далее - ГРП) следует размещать:</w:t>
      </w:r>
    </w:p>
    <w:p w:rsidR="002C37A9" w:rsidRPr="00AA5183" w:rsidRDefault="002C37A9" w:rsidP="002C37A9">
      <w:pPr>
        <w:pStyle w:val="ConsPlusNormal"/>
        <w:ind w:firstLine="540"/>
        <w:jc w:val="both"/>
        <w:rPr>
          <w:szCs w:val="24"/>
        </w:rPr>
      </w:pPr>
      <w:r w:rsidRPr="00AA5183">
        <w:rPr>
          <w:szCs w:val="24"/>
        </w:rPr>
        <w:t>- отдельно стоящими;</w:t>
      </w:r>
    </w:p>
    <w:p w:rsidR="002C37A9" w:rsidRPr="00AA5183" w:rsidRDefault="002C37A9" w:rsidP="002C37A9">
      <w:pPr>
        <w:pStyle w:val="ConsPlusNormal"/>
        <w:ind w:firstLine="540"/>
        <w:jc w:val="both"/>
        <w:rPr>
          <w:szCs w:val="24"/>
        </w:rPr>
      </w:pPr>
      <w:r w:rsidRPr="00AA5183">
        <w:rPr>
          <w:szCs w:val="24"/>
        </w:rPr>
        <w:t>- пристроенными к газифицируемым производственным зданиям, котельным и общественным зданиям с помещениями производственного характера;</w:t>
      </w:r>
    </w:p>
    <w:p w:rsidR="002C37A9" w:rsidRPr="00AA5183" w:rsidRDefault="002C37A9" w:rsidP="002C37A9">
      <w:pPr>
        <w:pStyle w:val="ConsPlusNormal"/>
        <w:ind w:firstLine="540"/>
        <w:jc w:val="both"/>
        <w:rPr>
          <w:szCs w:val="24"/>
        </w:rPr>
      </w:pPr>
      <w:r w:rsidRPr="00AA5183">
        <w:rPr>
          <w:szCs w:val="24"/>
        </w:rPr>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2C37A9" w:rsidRPr="00AA5183" w:rsidRDefault="002C37A9" w:rsidP="002C37A9">
      <w:pPr>
        <w:pStyle w:val="ConsPlusNormal"/>
        <w:ind w:firstLine="540"/>
        <w:jc w:val="both"/>
        <w:rPr>
          <w:szCs w:val="24"/>
        </w:rPr>
      </w:pPr>
      <w:r w:rsidRPr="00AA5183">
        <w:rPr>
          <w:szCs w:val="24"/>
        </w:rPr>
        <w:t xml:space="preserve">- на покрытиях газифицируемых производственных зданий I и II степеней огнестойкости класса С </w:t>
      </w:r>
      <w:proofErr w:type="spellStart"/>
      <w:r w:rsidRPr="00AA5183">
        <w:rPr>
          <w:szCs w:val="24"/>
        </w:rPr>
        <w:t>с</w:t>
      </w:r>
      <w:proofErr w:type="spellEnd"/>
      <w:r w:rsidRPr="00AA5183">
        <w:rPr>
          <w:szCs w:val="24"/>
        </w:rPr>
        <w:t xml:space="preserve"> негорючим утеплителем;</w:t>
      </w:r>
    </w:p>
    <w:p w:rsidR="002C37A9" w:rsidRPr="00AA5183" w:rsidRDefault="002C37A9" w:rsidP="002C37A9">
      <w:pPr>
        <w:pStyle w:val="ConsPlusNormal"/>
        <w:ind w:firstLine="540"/>
        <w:jc w:val="both"/>
        <w:rPr>
          <w:szCs w:val="24"/>
        </w:rPr>
      </w:pPr>
      <w:r w:rsidRPr="00AA5183">
        <w:rPr>
          <w:szCs w:val="24"/>
        </w:rPr>
        <w:t>- вне зданий на открытых огражденных площадках под навесом на территории промышленных предприятий.</w:t>
      </w:r>
    </w:p>
    <w:p w:rsidR="002C37A9" w:rsidRPr="00AA5183" w:rsidRDefault="002C37A9" w:rsidP="002C37A9">
      <w:pPr>
        <w:pStyle w:val="ConsPlusNormal"/>
        <w:ind w:firstLine="540"/>
        <w:jc w:val="both"/>
        <w:rPr>
          <w:szCs w:val="24"/>
        </w:rPr>
      </w:pPr>
      <w:r w:rsidRPr="00AA5183">
        <w:rPr>
          <w:szCs w:val="24"/>
        </w:rPr>
        <w:t>Блочные газорегуляторные пункты (далее - ГРПБ) следует размещать отдельно стоящими.</w:t>
      </w:r>
    </w:p>
    <w:p w:rsidR="002C37A9" w:rsidRPr="00AA5183" w:rsidRDefault="002C37A9" w:rsidP="002C37A9">
      <w:pPr>
        <w:pStyle w:val="ConsPlusNormal"/>
        <w:ind w:firstLine="540"/>
        <w:jc w:val="both"/>
        <w:rPr>
          <w:szCs w:val="24"/>
        </w:rPr>
      </w:pPr>
      <w:r>
        <w:rPr>
          <w:szCs w:val="24"/>
        </w:rPr>
        <w:t>1</w:t>
      </w:r>
      <w:r w:rsidRPr="00AA5183">
        <w:rPr>
          <w:szCs w:val="24"/>
        </w:rPr>
        <w:t>.3.5.16.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2C37A9" w:rsidRPr="00AA5183" w:rsidRDefault="002C37A9" w:rsidP="002C37A9">
      <w:pPr>
        <w:pStyle w:val="ConsPlusNormal"/>
        <w:ind w:firstLine="540"/>
        <w:jc w:val="both"/>
        <w:rPr>
          <w:szCs w:val="24"/>
        </w:rPr>
      </w:pPr>
      <w:r>
        <w:rPr>
          <w:szCs w:val="24"/>
        </w:rPr>
        <w:t>1</w:t>
      </w:r>
      <w:r w:rsidRPr="00AA5183">
        <w:rPr>
          <w:szCs w:val="24"/>
        </w:rPr>
        <w:t>.3.5.17. Расстояния от ограждений ГРС, ГГРП и ГРП до зданий и сооружений принимаются в зависимости от класса входного газопровода:</w:t>
      </w:r>
    </w:p>
    <w:p w:rsidR="002C37A9" w:rsidRPr="00AA5183" w:rsidRDefault="002C37A9" w:rsidP="002C37A9">
      <w:pPr>
        <w:pStyle w:val="ConsPlusNormal"/>
        <w:ind w:firstLine="540"/>
        <w:jc w:val="both"/>
        <w:rPr>
          <w:szCs w:val="24"/>
        </w:rPr>
      </w:pPr>
      <w:r w:rsidRPr="00AA5183">
        <w:rPr>
          <w:szCs w:val="24"/>
        </w:rPr>
        <w:t xml:space="preserve">- от ГТРП с входным давлением Р = 1,2 МПа - </w:t>
      </w:r>
      <w:smartTag w:uri="urn:schemas-microsoft-com:office:smarttags" w:element="metricconverter">
        <w:smartTagPr>
          <w:attr w:name="ProductID" w:val="15 м"/>
        </w:smartTagPr>
        <w:r w:rsidRPr="00AA5183">
          <w:rPr>
            <w:szCs w:val="24"/>
          </w:rPr>
          <w:t>15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от ГРП с входным давлением Р = 0,6 МПа -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.3.5.18. Отдельно стоящие газорегуляторные пункты в поселениях должны располагаться </w:t>
      </w:r>
      <w:r w:rsidRPr="00AA5183">
        <w:rPr>
          <w:szCs w:val="24"/>
        </w:rPr>
        <w:lastRenderedPageBreak/>
        <w:t xml:space="preserve">на расстояниях от зданий и сооружений не менее приведенных в </w:t>
      </w:r>
      <w:hyperlink w:anchor="P1966" w:history="1">
        <w:r w:rsidRPr="00DA39D0">
          <w:rPr>
            <w:szCs w:val="24"/>
          </w:rPr>
          <w:t>таблице</w:t>
        </w:r>
        <w:r>
          <w:rPr>
            <w:color w:val="0000FF"/>
            <w:szCs w:val="24"/>
          </w:rPr>
          <w:t xml:space="preserve"> </w:t>
        </w:r>
      </w:hyperlink>
      <w:r>
        <w:rPr>
          <w:szCs w:val="24"/>
        </w:rPr>
        <w:t>3.7</w:t>
      </w:r>
      <w:r w:rsidRPr="00AA5183">
        <w:rPr>
          <w:szCs w:val="24"/>
        </w:rPr>
        <w:t xml:space="preserve">, а на территории промышленных предприятий - согласно требованиям </w:t>
      </w:r>
      <w:hyperlink r:id="rId55" w:history="1">
        <w:r w:rsidRPr="00DA39D0">
          <w:rPr>
            <w:szCs w:val="24"/>
          </w:rPr>
          <w:t>СП 18.13330.2011</w:t>
        </w:r>
      </w:hyperlink>
      <w:r w:rsidRPr="00AA5183">
        <w:rPr>
          <w:szCs w:val="24"/>
        </w:rPr>
        <w:t>.</w:t>
      </w:r>
    </w:p>
    <w:p w:rsidR="002C37A9" w:rsidRPr="00AA5183" w:rsidRDefault="002C37A9" w:rsidP="002C37A9">
      <w:pPr>
        <w:pStyle w:val="ConsPlusNormal"/>
        <w:ind w:firstLine="540"/>
        <w:jc w:val="both"/>
        <w:rPr>
          <w:szCs w:val="24"/>
        </w:rPr>
      </w:pPr>
      <w:r w:rsidRPr="00AA5183">
        <w:rPr>
          <w:szCs w:val="24"/>
        </w:rPr>
        <w:t>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2C37A9" w:rsidRPr="00AA5183" w:rsidRDefault="002C37A9" w:rsidP="002C37A9">
      <w:pPr>
        <w:pStyle w:val="ConsPlusNormal"/>
        <w:jc w:val="right"/>
        <w:outlineLvl w:val="4"/>
        <w:rPr>
          <w:szCs w:val="24"/>
        </w:rPr>
      </w:pPr>
      <w:bookmarkStart w:id="26" w:name="P1966"/>
      <w:bookmarkEnd w:id="26"/>
      <w:r>
        <w:rPr>
          <w:szCs w:val="24"/>
        </w:rPr>
        <w:t>Таблица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474"/>
        <w:gridCol w:w="1814"/>
        <w:gridCol w:w="1757"/>
        <w:gridCol w:w="1928"/>
      </w:tblGrid>
      <w:tr w:rsidR="002C37A9" w:rsidRPr="00AA5183" w:rsidTr="00DE7E2E">
        <w:tc>
          <w:tcPr>
            <w:tcW w:w="2098" w:type="dxa"/>
            <w:vMerge w:val="restart"/>
          </w:tcPr>
          <w:p w:rsidR="002C37A9" w:rsidRPr="00AA5183" w:rsidRDefault="002C37A9" w:rsidP="00DE7E2E">
            <w:pPr>
              <w:pStyle w:val="ConsPlusNormal"/>
              <w:rPr>
                <w:szCs w:val="24"/>
              </w:rPr>
            </w:pPr>
            <w:r w:rsidRPr="00AA5183">
              <w:rPr>
                <w:szCs w:val="24"/>
              </w:rPr>
              <w:t>Давление газа на вводе в ГРП, ГРПБ, ШРП, МПа</w:t>
            </w:r>
          </w:p>
        </w:tc>
        <w:tc>
          <w:tcPr>
            <w:tcW w:w="6973" w:type="dxa"/>
            <w:gridSpan w:val="4"/>
          </w:tcPr>
          <w:p w:rsidR="002C37A9" w:rsidRPr="00AA5183" w:rsidRDefault="002C37A9" w:rsidP="00DE7E2E">
            <w:pPr>
              <w:pStyle w:val="ConsPlusNormal"/>
              <w:rPr>
                <w:szCs w:val="24"/>
              </w:rPr>
            </w:pPr>
            <w:r w:rsidRPr="00AA5183">
              <w:rPr>
                <w:szCs w:val="24"/>
              </w:rPr>
              <w:t>Расстояние в свету от отдельно стоящих ГРП, ГРПБ и отдельно стоящих ШРП по горизонтали (м) до:</w:t>
            </w:r>
          </w:p>
        </w:tc>
      </w:tr>
      <w:tr w:rsidR="002C37A9" w:rsidRPr="00AA5183" w:rsidTr="00DE7E2E">
        <w:tc>
          <w:tcPr>
            <w:tcW w:w="2098" w:type="dxa"/>
            <w:vMerge/>
          </w:tcPr>
          <w:p w:rsidR="002C37A9" w:rsidRPr="00AA5183" w:rsidRDefault="002C37A9" w:rsidP="00DE7E2E"/>
        </w:tc>
        <w:tc>
          <w:tcPr>
            <w:tcW w:w="1474" w:type="dxa"/>
          </w:tcPr>
          <w:p w:rsidR="002C37A9" w:rsidRPr="00AA5183" w:rsidRDefault="002C37A9" w:rsidP="00DE7E2E">
            <w:pPr>
              <w:pStyle w:val="ConsPlusNormal"/>
              <w:rPr>
                <w:szCs w:val="24"/>
              </w:rPr>
            </w:pPr>
            <w:r w:rsidRPr="00AA5183">
              <w:rPr>
                <w:szCs w:val="24"/>
              </w:rPr>
              <w:t>зданий и сооружений</w:t>
            </w:r>
          </w:p>
        </w:tc>
        <w:tc>
          <w:tcPr>
            <w:tcW w:w="1814" w:type="dxa"/>
          </w:tcPr>
          <w:p w:rsidR="002C37A9" w:rsidRPr="00AA5183" w:rsidRDefault="002C37A9" w:rsidP="00DE7E2E">
            <w:pPr>
              <w:pStyle w:val="ConsPlusNormal"/>
              <w:rPr>
                <w:szCs w:val="24"/>
              </w:rPr>
            </w:pPr>
            <w:r w:rsidRPr="00AA5183">
              <w:rPr>
                <w:szCs w:val="24"/>
              </w:rPr>
              <w:t>железнодорожных путей (до ближайшего рельса)</w:t>
            </w:r>
          </w:p>
        </w:tc>
        <w:tc>
          <w:tcPr>
            <w:tcW w:w="1757" w:type="dxa"/>
          </w:tcPr>
          <w:p w:rsidR="002C37A9" w:rsidRPr="00AA5183" w:rsidRDefault="002C37A9" w:rsidP="00DE7E2E">
            <w:pPr>
              <w:pStyle w:val="ConsPlusNormal"/>
              <w:rPr>
                <w:szCs w:val="24"/>
              </w:rPr>
            </w:pPr>
            <w:r w:rsidRPr="00AA5183">
              <w:rPr>
                <w:szCs w:val="24"/>
              </w:rPr>
              <w:t>автомобильных дорог (до обочины)</w:t>
            </w:r>
          </w:p>
        </w:tc>
        <w:tc>
          <w:tcPr>
            <w:tcW w:w="1928" w:type="dxa"/>
          </w:tcPr>
          <w:p w:rsidR="002C37A9" w:rsidRPr="00AA5183" w:rsidRDefault="002C37A9" w:rsidP="00DE7E2E">
            <w:pPr>
              <w:pStyle w:val="ConsPlusNormal"/>
              <w:rPr>
                <w:szCs w:val="24"/>
              </w:rPr>
            </w:pPr>
            <w:r w:rsidRPr="00AA5183">
              <w:rPr>
                <w:szCs w:val="24"/>
              </w:rPr>
              <w:t>воздушных линий электропередачи</w:t>
            </w:r>
          </w:p>
        </w:tc>
      </w:tr>
      <w:tr w:rsidR="002C37A9" w:rsidRPr="00AA5183" w:rsidTr="00DE7E2E">
        <w:tc>
          <w:tcPr>
            <w:tcW w:w="2098" w:type="dxa"/>
          </w:tcPr>
          <w:p w:rsidR="002C37A9" w:rsidRPr="00AA5183" w:rsidRDefault="002C37A9" w:rsidP="00DE7E2E">
            <w:pPr>
              <w:pStyle w:val="ConsPlusNormal"/>
              <w:rPr>
                <w:szCs w:val="24"/>
              </w:rPr>
            </w:pPr>
            <w:r w:rsidRPr="00AA5183">
              <w:rPr>
                <w:szCs w:val="24"/>
              </w:rPr>
              <w:t>До 0,6</w:t>
            </w:r>
          </w:p>
        </w:tc>
        <w:tc>
          <w:tcPr>
            <w:tcW w:w="1474" w:type="dxa"/>
          </w:tcPr>
          <w:p w:rsidR="002C37A9" w:rsidRPr="00AA5183" w:rsidRDefault="002C37A9" w:rsidP="00DE7E2E">
            <w:pPr>
              <w:pStyle w:val="ConsPlusNormal"/>
              <w:rPr>
                <w:szCs w:val="24"/>
              </w:rPr>
            </w:pPr>
            <w:r w:rsidRPr="00AA5183">
              <w:rPr>
                <w:szCs w:val="24"/>
              </w:rPr>
              <w:t>10</w:t>
            </w:r>
          </w:p>
        </w:tc>
        <w:tc>
          <w:tcPr>
            <w:tcW w:w="1814" w:type="dxa"/>
          </w:tcPr>
          <w:p w:rsidR="002C37A9" w:rsidRPr="00AA5183" w:rsidRDefault="002C37A9" w:rsidP="00DE7E2E">
            <w:pPr>
              <w:pStyle w:val="ConsPlusNormal"/>
              <w:rPr>
                <w:szCs w:val="24"/>
              </w:rPr>
            </w:pPr>
            <w:r w:rsidRPr="00AA5183">
              <w:rPr>
                <w:szCs w:val="24"/>
              </w:rPr>
              <w:t>10</w:t>
            </w:r>
          </w:p>
        </w:tc>
        <w:tc>
          <w:tcPr>
            <w:tcW w:w="1757" w:type="dxa"/>
          </w:tcPr>
          <w:p w:rsidR="002C37A9" w:rsidRPr="00AA5183" w:rsidRDefault="002C37A9" w:rsidP="00DE7E2E">
            <w:pPr>
              <w:pStyle w:val="ConsPlusNormal"/>
              <w:rPr>
                <w:szCs w:val="24"/>
              </w:rPr>
            </w:pPr>
            <w:r w:rsidRPr="00AA5183">
              <w:rPr>
                <w:szCs w:val="24"/>
              </w:rPr>
              <w:t>5</w:t>
            </w:r>
          </w:p>
        </w:tc>
        <w:tc>
          <w:tcPr>
            <w:tcW w:w="1928" w:type="dxa"/>
            <w:vMerge w:val="restart"/>
          </w:tcPr>
          <w:p w:rsidR="002C37A9" w:rsidRPr="00AA5183" w:rsidRDefault="002C37A9" w:rsidP="00DE7E2E">
            <w:pPr>
              <w:pStyle w:val="ConsPlusNormal"/>
              <w:rPr>
                <w:szCs w:val="24"/>
              </w:rPr>
            </w:pPr>
            <w:r w:rsidRPr="00AA5183">
              <w:rPr>
                <w:szCs w:val="24"/>
              </w:rPr>
              <w:t>Не менее 1,5 высоты опоры</w:t>
            </w:r>
          </w:p>
        </w:tc>
      </w:tr>
      <w:tr w:rsidR="002C37A9" w:rsidRPr="00AA5183" w:rsidTr="00DE7E2E">
        <w:tc>
          <w:tcPr>
            <w:tcW w:w="2098" w:type="dxa"/>
          </w:tcPr>
          <w:p w:rsidR="002C37A9" w:rsidRPr="00AA5183" w:rsidRDefault="002C37A9" w:rsidP="00DE7E2E">
            <w:pPr>
              <w:pStyle w:val="ConsPlusNormal"/>
              <w:rPr>
                <w:szCs w:val="24"/>
              </w:rPr>
            </w:pPr>
            <w:r w:rsidRPr="00AA5183">
              <w:rPr>
                <w:szCs w:val="24"/>
              </w:rPr>
              <w:t>Свыше 0,6 до 1,2</w:t>
            </w:r>
          </w:p>
        </w:tc>
        <w:tc>
          <w:tcPr>
            <w:tcW w:w="1474" w:type="dxa"/>
          </w:tcPr>
          <w:p w:rsidR="002C37A9" w:rsidRPr="00AA5183" w:rsidRDefault="002C37A9" w:rsidP="00DE7E2E">
            <w:pPr>
              <w:pStyle w:val="ConsPlusNormal"/>
              <w:rPr>
                <w:szCs w:val="24"/>
              </w:rPr>
            </w:pPr>
            <w:r w:rsidRPr="00AA5183">
              <w:rPr>
                <w:szCs w:val="24"/>
              </w:rPr>
              <w:t>15</w:t>
            </w:r>
          </w:p>
        </w:tc>
        <w:tc>
          <w:tcPr>
            <w:tcW w:w="1814" w:type="dxa"/>
          </w:tcPr>
          <w:p w:rsidR="002C37A9" w:rsidRPr="00AA5183" w:rsidRDefault="002C37A9" w:rsidP="00DE7E2E">
            <w:pPr>
              <w:pStyle w:val="ConsPlusNormal"/>
              <w:rPr>
                <w:szCs w:val="24"/>
              </w:rPr>
            </w:pPr>
            <w:r w:rsidRPr="00AA5183">
              <w:rPr>
                <w:szCs w:val="24"/>
              </w:rPr>
              <w:t>15</w:t>
            </w:r>
          </w:p>
        </w:tc>
        <w:tc>
          <w:tcPr>
            <w:tcW w:w="1757" w:type="dxa"/>
          </w:tcPr>
          <w:p w:rsidR="002C37A9" w:rsidRPr="00AA5183" w:rsidRDefault="002C37A9" w:rsidP="00DE7E2E">
            <w:pPr>
              <w:pStyle w:val="ConsPlusNormal"/>
              <w:rPr>
                <w:szCs w:val="24"/>
              </w:rPr>
            </w:pPr>
            <w:r w:rsidRPr="00AA5183">
              <w:rPr>
                <w:szCs w:val="24"/>
              </w:rPr>
              <w:t>8</w:t>
            </w:r>
          </w:p>
        </w:tc>
        <w:tc>
          <w:tcPr>
            <w:tcW w:w="1928" w:type="dxa"/>
            <w:vMerge/>
          </w:tcPr>
          <w:p w:rsidR="002C37A9" w:rsidRPr="00AA5183" w:rsidRDefault="002C37A9" w:rsidP="00DE7E2E"/>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2C37A9" w:rsidRPr="00AA5183" w:rsidRDefault="002C37A9" w:rsidP="002C37A9">
      <w:pPr>
        <w:pStyle w:val="ConsPlusNormal"/>
        <w:ind w:firstLine="540"/>
        <w:jc w:val="both"/>
        <w:rPr>
          <w:szCs w:val="24"/>
        </w:rPr>
      </w:pPr>
      <w:r w:rsidRPr="00AA5183">
        <w:rPr>
          <w:szCs w:val="24"/>
        </w:rPr>
        <w:t xml:space="preserve">2. Требования </w:t>
      </w:r>
      <w:hyperlink w:anchor="P1966" w:history="1">
        <w:r w:rsidRPr="00DA39D0">
          <w:rPr>
            <w:szCs w:val="24"/>
          </w:rPr>
          <w:t>таблицы</w:t>
        </w:r>
        <w:r>
          <w:rPr>
            <w:color w:val="0000FF"/>
            <w:szCs w:val="24"/>
          </w:rPr>
          <w:t xml:space="preserve"> </w:t>
        </w:r>
      </w:hyperlink>
      <w:r>
        <w:rPr>
          <w:szCs w:val="24"/>
        </w:rPr>
        <w:t>3,7</w:t>
      </w:r>
      <w:r w:rsidRPr="00AA5183">
        <w:rPr>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2C37A9" w:rsidRPr="00AA5183" w:rsidRDefault="002C37A9" w:rsidP="002C37A9">
      <w:pPr>
        <w:pStyle w:val="ConsPlusNormal"/>
        <w:ind w:firstLine="540"/>
        <w:jc w:val="both"/>
        <w:rPr>
          <w:szCs w:val="24"/>
        </w:rPr>
      </w:pPr>
      <w:r w:rsidRPr="00AA5183">
        <w:rPr>
          <w:szCs w:val="24"/>
        </w:rPr>
        <w:t>3. Расстояние от отдельно стоящего ШРП при давлении газа на вводе до 0,3 МПа до зданий и сооружений не нормируется.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bookmarkStart w:id="27" w:name="P1989"/>
      <w:bookmarkEnd w:id="27"/>
      <w:r>
        <w:rPr>
          <w:szCs w:val="24"/>
        </w:rPr>
        <w:t>1</w:t>
      </w:r>
      <w:r w:rsidRPr="00AA5183">
        <w:rPr>
          <w:szCs w:val="24"/>
        </w:rPr>
        <w:t>.3.6. Электроснабжение</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.3.6.1. Систему электроснабжения следует проектировать в соответствии с требованиями </w:t>
      </w:r>
      <w:hyperlink r:id="rId56" w:history="1">
        <w:r w:rsidRPr="00DA39D0">
          <w:rPr>
            <w:szCs w:val="24"/>
          </w:rPr>
          <w:t>РД 34.20.185-94</w:t>
        </w:r>
      </w:hyperlink>
      <w:r w:rsidRPr="00AA5183">
        <w:rPr>
          <w:szCs w:val="24"/>
        </w:rPr>
        <w:t xml:space="preserve"> "Инструкция по проектированию городских электрических сетей", утвержденного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N 213).</w:t>
      </w:r>
    </w:p>
    <w:p w:rsidR="002C37A9" w:rsidRPr="00AA5183" w:rsidRDefault="002C37A9" w:rsidP="002C37A9">
      <w:pPr>
        <w:pStyle w:val="ConsPlusNormal"/>
        <w:ind w:firstLine="540"/>
        <w:jc w:val="both"/>
        <w:rPr>
          <w:szCs w:val="24"/>
        </w:rPr>
      </w:pPr>
      <w:r w:rsidRPr="00AA5183">
        <w:rPr>
          <w:szCs w:val="24"/>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2C37A9" w:rsidRPr="00AA5183" w:rsidRDefault="002C37A9" w:rsidP="002C37A9">
      <w:pPr>
        <w:pStyle w:val="ConsPlusNormal"/>
        <w:ind w:firstLine="540"/>
        <w:jc w:val="both"/>
        <w:rPr>
          <w:szCs w:val="24"/>
        </w:rPr>
      </w:pPr>
      <w:r w:rsidRPr="00AA5183">
        <w:rPr>
          <w:szCs w:val="24"/>
        </w:rPr>
        <w:t>При реконструкции действующих сетей необходимо максимально использовать существующие электросетевые сооружения.</w:t>
      </w:r>
    </w:p>
    <w:p w:rsidR="002C37A9" w:rsidRPr="00AA5183" w:rsidRDefault="002C37A9" w:rsidP="002C37A9">
      <w:pPr>
        <w:pStyle w:val="ConsPlusNormal"/>
        <w:ind w:firstLine="540"/>
        <w:jc w:val="both"/>
        <w:rPr>
          <w:szCs w:val="24"/>
        </w:rPr>
      </w:pPr>
      <w:r w:rsidRPr="00AA5183">
        <w:rPr>
          <w:szCs w:val="24"/>
        </w:rPr>
        <w:t>Основные решения по электроснабжению потребителей разрабатываются в концепции развития и реконструкции населенных пунктов, генеральном плане, проекте планировки территории и схеме развития электрических сетей.</w:t>
      </w:r>
    </w:p>
    <w:p w:rsidR="002C37A9" w:rsidRPr="00AA5183" w:rsidRDefault="002C37A9" w:rsidP="002C37A9">
      <w:pPr>
        <w:pStyle w:val="ConsPlusNormal"/>
        <w:ind w:firstLine="540"/>
        <w:jc w:val="both"/>
        <w:rPr>
          <w:szCs w:val="24"/>
        </w:rPr>
      </w:pPr>
      <w:r w:rsidRPr="00AA5183">
        <w:rPr>
          <w:szCs w:val="24"/>
        </w:rPr>
        <w:t xml:space="preserve">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w:t>
      </w:r>
      <w:proofErr w:type="spellStart"/>
      <w:r w:rsidRPr="00AA5183">
        <w:rPr>
          <w:szCs w:val="24"/>
        </w:rPr>
        <w:t>кВ</w:t>
      </w:r>
      <w:proofErr w:type="spellEnd"/>
      <w:r w:rsidRPr="00AA5183">
        <w:rPr>
          <w:szCs w:val="24"/>
        </w:rPr>
        <w:t xml:space="preserve"> и выше, размещение баз предприятий электрических сетей.</w:t>
      </w:r>
    </w:p>
    <w:p w:rsidR="002C37A9" w:rsidRPr="00AA5183" w:rsidRDefault="002C37A9" w:rsidP="002C37A9">
      <w:pPr>
        <w:pStyle w:val="ConsPlusNormal"/>
        <w:ind w:firstLine="540"/>
        <w:jc w:val="both"/>
        <w:rPr>
          <w:szCs w:val="24"/>
        </w:rPr>
      </w:pPr>
      <w:r w:rsidRPr="00AA5183">
        <w:rPr>
          <w:szCs w:val="24"/>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2C37A9" w:rsidRPr="00AA5183" w:rsidRDefault="002C37A9" w:rsidP="002C37A9">
      <w:pPr>
        <w:pStyle w:val="ConsPlusNormal"/>
        <w:ind w:firstLine="540"/>
        <w:jc w:val="both"/>
        <w:rPr>
          <w:szCs w:val="24"/>
        </w:rPr>
      </w:pPr>
      <w:r w:rsidRPr="00AA5183">
        <w:rPr>
          <w:szCs w:val="24"/>
        </w:rPr>
        <w:t xml:space="preserve">В объем графического материала по развитию электрических сетей 35 </w:t>
      </w:r>
      <w:proofErr w:type="spellStart"/>
      <w:r w:rsidRPr="00AA5183">
        <w:rPr>
          <w:szCs w:val="24"/>
        </w:rPr>
        <w:t>кВ</w:t>
      </w:r>
      <w:proofErr w:type="spellEnd"/>
      <w:r w:rsidRPr="00AA5183">
        <w:rPr>
          <w:szCs w:val="24"/>
        </w:rPr>
        <w:t xml:space="preserve"> и выше включаются схемы электрических соединений и конфигурация сетей 35 </w:t>
      </w:r>
      <w:proofErr w:type="spellStart"/>
      <w:r w:rsidRPr="00AA5183">
        <w:rPr>
          <w:szCs w:val="24"/>
        </w:rPr>
        <w:t>кВ</w:t>
      </w:r>
      <w:proofErr w:type="spellEnd"/>
      <w:r w:rsidRPr="00AA5183">
        <w:rPr>
          <w:szCs w:val="24"/>
        </w:rPr>
        <w:t xml:space="preserve"> и выше в масштабе </w:t>
      </w:r>
      <w:r w:rsidRPr="00AA5183">
        <w:rPr>
          <w:szCs w:val="24"/>
        </w:rPr>
        <w:lastRenderedPageBreak/>
        <w:t>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2C37A9" w:rsidRPr="00AA5183" w:rsidRDefault="002C37A9" w:rsidP="002C37A9">
      <w:pPr>
        <w:pStyle w:val="ConsPlusNormal"/>
        <w:ind w:firstLine="540"/>
        <w:jc w:val="both"/>
        <w:rPr>
          <w:szCs w:val="24"/>
        </w:rPr>
      </w:pPr>
      <w:r w:rsidRPr="00AA5183">
        <w:rPr>
          <w:szCs w:val="24"/>
        </w:rPr>
        <w:t xml:space="preserve">Электрические сети 10(6) </w:t>
      </w:r>
      <w:proofErr w:type="spellStart"/>
      <w:r w:rsidRPr="00AA5183">
        <w:rPr>
          <w:szCs w:val="24"/>
        </w:rPr>
        <w:t>кВ</w:t>
      </w:r>
      <w:proofErr w:type="spellEnd"/>
      <w:r w:rsidRPr="00AA5183">
        <w:rPr>
          <w:szCs w:val="24"/>
        </w:rPr>
        <w:t xml:space="preserve">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w:t>
      </w:r>
      <w:proofErr w:type="spellStart"/>
      <w:r w:rsidRPr="00AA5183">
        <w:rPr>
          <w:szCs w:val="24"/>
        </w:rPr>
        <w:t>энергоснабжающих</w:t>
      </w:r>
      <w:proofErr w:type="spellEnd"/>
      <w:r w:rsidRPr="00AA5183">
        <w:rPr>
          <w:szCs w:val="24"/>
        </w:rPr>
        <w:t xml:space="preserve">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w:t>
      </w:r>
      <w:proofErr w:type="spellStart"/>
      <w:r w:rsidRPr="00AA5183">
        <w:rPr>
          <w:szCs w:val="24"/>
        </w:rPr>
        <w:t>кВ</w:t>
      </w:r>
      <w:proofErr w:type="spellEnd"/>
      <w:r w:rsidRPr="00AA5183">
        <w:rPr>
          <w:szCs w:val="24"/>
        </w:rPr>
        <w:t xml:space="preserve"> на плане муниципального района в масштабе 1:2000 с указанием основных параметров системы электроснабжения.</w:t>
      </w:r>
    </w:p>
    <w:p w:rsidR="002C37A9" w:rsidRPr="00AA5183" w:rsidRDefault="002C37A9" w:rsidP="002C37A9">
      <w:pPr>
        <w:pStyle w:val="ConsPlusNormal"/>
        <w:ind w:firstLine="540"/>
        <w:jc w:val="both"/>
        <w:rPr>
          <w:szCs w:val="24"/>
        </w:rPr>
      </w:pPr>
      <w:r w:rsidRPr="00AA5183">
        <w:rPr>
          <w:szCs w:val="24"/>
        </w:rPr>
        <w:t xml:space="preserve">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w:t>
      </w:r>
      <w:proofErr w:type="spellStart"/>
      <w:r w:rsidRPr="00AA5183">
        <w:rPr>
          <w:szCs w:val="24"/>
        </w:rPr>
        <w:t>энергоснабжающей</w:t>
      </w:r>
      <w:proofErr w:type="spellEnd"/>
      <w:r w:rsidRPr="00AA5183">
        <w:rPr>
          <w:szCs w:val="24"/>
        </w:rPr>
        <w:t xml:space="preserve"> организации, выдаваемым согласно утвержденной в установленном порядке схеме развития электрических сетей.</w:t>
      </w:r>
    </w:p>
    <w:p w:rsidR="002C37A9" w:rsidRPr="00AA5183" w:rsidRDefault="002C37A9" w:rsidP="002C37A9">
      <w:pPr>
        <w:pStyle w:val="ConsPlusNormal"/>
        <w:ind w:firstLine="540"/>
        <w:jc w:val="both"/>
        <w:rPr>
          <w:szCs w:val="24"/>
        </w:rPr>
      </w:pPr>
      <w:r>
        <w:rPr>
          <w:szCs w:val="24"/>
        </w:rPr>
        <w:t>1</w:t>
      </w:r>
      <w:r w:rsidRPr="00AA5183">
        <w:rPr>
          <w:szCs w:val="24"/>
        </w:rPr>
        <w:t xml:space="preserve">.3.6.2. При проектировании электроснабжения населенных пунктов определение электрической нагрузки на </w:t>
      </w:r>
      <w:proofErr w:type="spellStart"/>
      <w:r w:rsidRPr="00AA5183">
        <w:rPr>
          <w:szCs w:val="24"/>
        </w:rPr>
        <w:t>электроисточники</w:t>
      </w:r>
      <w:proofErr w:type="spellEnd"/>
      <w:r w:rsidRPr="00AA5183">
        <w:rPr>
          <w:szCs w:val="24"/>
        </w:rPr>
        <w:t xml:space="preserve"> следует производить в соответствии с требованиями </w:t>
      </w:r>
      <w:hyperlink r:id="rId57" w:history="1">
        <w:r w:rsidRPr="00DA39D0">
          <w:rPr>
            <w:szCs w:val="24"/>
          </w:rPr>
          <w:t>РД 34.20.185-94</w:t>
        </w:r>
      </w:hyperlink>
      <w:r w:rsidRPr="00AA5183">
        <w:rPr>
          <w:szCs w:val="24"/>
        </w:rPr>
        <w:t xml:space="preserve"> (СО 153-34.20.185-94) и </w:t>
      </w:r>
      <w:hyperlink r:id="rId58" w:history="1">
        <w:r w:rsidRPr="00DA39D0">
          <w:rPr>
            <w:szCs w:val="24"/>
          </w:rPr>
          <w:t>СП 31-110-2003</w:t>
        </w:r>
      </w:hyperlink>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.3.6.3. При проектировании электроснабжения населенных пунктов необходимо учитывать требования к обеспечению его надежности в соответствии с категорией проектируемых территорий.</w:t>
      </w:r>
    </w:p>
    <w:p w:rsidR="002C37A9" w:rsidRPr="00AA5183" w:rsidRDefault="002C37A9" w:rsidP="002C37A9">
      <w:pPr>
        <w:pStyle w:val="ConsPlusNormal"/>
        <w:ind w:firstLine="540"/>
        <w:jc w:val="both"/>
        <w:rPr>
          <w:szCs w:val="24"/>
        </w:rPr>
      </w:pPr>
      <w:r>
        <w:rPr>
          <w:szCs w:val="24"/>
        </w:rPr>
        <w:t>1</w:t>
      </w:r>
      <w:r w:rsidRPr="00AA5183">
        <w:rPr>
          <w:szCs w:val="24"/>
        </w:rPr>
        <w:t xml:space="preserve">.3.6.4. Перечень основных </w:t>
      </w:r>
      <w:proofErr w:type="spellStart"/>
      <w:r w:rsidRPr="00AA5183">
        <w:rPr>
          <w:szCs w:val="24"/>
        </w:rPr>
        <w:t>электроприемников</w:t>
      </w:r>
      <w:proofErr w:type="spellEnd"/>
      <w:r w:rsidRPr="00AA5183">
        <w:rPr>
          <w:szCs w:val="24"/>
        </w:rPr>
        <w:t xml:space="preserve"> потребителей с их категорированием по надежности электроснабжения определяется в соответствии с требованиями </w:t>
      </w:r>
      <w:hyperlink r:id="rId59" w:history="1">
        <w:r w:rsidRPr="00DA39D0">
          <w:rPr>
            <w:szCs w:val="24"/>
          </w:rPr>
          <w:t>РД 34.20.185-94</w:t>
        </w:r>
      </w:hyperlink>
      <w:r w:rsidRPr="00DA39D0">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.3.6.5. Проектирование электроснабжения по условиям обеспечения необходимой надежности выполняется применительно к основной массе </w:t>
      </w:r>
      <w:proofErr w:type="spellStart"/>
      <w:r w:rsidRPr="00AA5183">
        <w:rPr>
          <w:szCs w:val="24"/>
        </w:rPr>
        <w:t>электроприемников</w:t>
      </w:r>
      <w:proofErr w:type="spellEnd"/>
      <w:r w:rsidRPr="00AA5183">
        <w:rPr>
          <w:szCs w:val="24"/>
        </w:rPr>
        <w:t xml:space="preserve"> проектируемой территории. При наличии на них отдельных </w:t>
      </w:r>
      <w:proofErr w:type="spellStart"/>
      <w:r w:rsidRPr="00AA5183">
        <w:rPr>
          <w:szCs w:val="24"/>
        </w:rPr>
        <w:t>электроприемников</w:t>
      </w:r>
      <w:proofErr w:type="spellEnd"/>
      <w:r w:rsidRPr="00AA5183">
        <w:rPr>
          <w:szCs w:val="24"/>
        </w:rPr>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AA5183">
        <w:rPr>
          <w:szCs w:val="24"/>
        </w:rPr>
        <w:t>электроприемников</w:t>
      </w:r>
      <w:proofErr w:type="spellEnd"/>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2C37A9" w:rsidRPr="00AA5183" w:rsidRDefault="002C37A9" w:rsidP="002C37A9">
      <w:pPr>
        <w:pStyle w:val="ConsPlusNormal"/>
        <w:ind w:firstLine="540"/>
        <w:jc w:val="both"/>
        <w:rPr>
          <w:szCs w:val="24"/>
        </w:rPr>
      </w:pPr>
      <w:r>
        <w:rPr>
          <w:szCs w:val="24"/>
        </w:rPr>
        <w:t>1</w:t>
      </w:r>
      <w:r w:rsidRPr="00AA5183">
        <w:rPr>
          <w:szCs w:val="24"/>
        </w:rPr>
        <w:t xml:space="preserve">.3.6.7. Существующие воздушные линии электропередачи напряжением 35 </w:t>
      </w:r>
      <w:proofErr w:type="spellStart"/>
      <w:r w:rsidRPr="00AA5183">
        <w:rPr>
          <w:szCs w:val="24"/>
        </w:rPr>
        <w:t>кВ</w:t>
      </w:r>
      <w:proofErr w:type="spellEnd"/>
      <w:r w:rsidRPr="00AA5183">
        <w:rPr>
          <w:szCs w:val="24"/>
        </w:rPr>
        <w:t xml:space="preserve"> и выше рекомендуется предусматривать к выносу за пределы жилой застройки или заменять воздушные линии кабельными.</w:t>
      </w:r>
    </w:p>
    <w:p w:rsidR="002C37A9" w:rsidRPr="00AA5183" w:rsidRDefault="002C37A9" w:rsidP="002C37A9">
      <w:pPr>
        <w:pStyle w:val="ConsPlusNormal"/>
        <w:ind w:firstLine="540"/>
        <w:jc w:val="both"/>
        <w:rPr>
          <w:szCs w:val="24"/>
        </w:rPr>
      </w:pPr>
      <w:r>
        <w:rPr>
          <w:szCs w:val="24"/>
        </w:rPr>
        <w:t>1</w:t>
      </w:r>
      <w:r w:rsidRPr="00AA5183">
        <w:rPr>
          <w:szCs w:val="24"/>
        </w:rPr>
        <w:t xml:space="preserve">.3.6.8. Линии электропередачи напряжением до 10 </w:t>
      </w:r>
      <w:proofErr w:type="spellStart"/>
      <w:r w:rsidRPr="00AA5183">
        <w:rPr>
          <w:szCs w:val="24"/>
        </w:rPr>
        <w:t>кВ</w:t>
      </w:r>
      <w:proofErr w:type="spellEnd"/>
      <w:r w:rsidRPr="00AA5183">
        <w:rPr>
          <w:szCs w:val="24"/>
        </w:rPr>
        <w:t xml:space="preserve"> на территории жилой зоны должны быть воздушными.</w:t>
      </w:r>
    </w:p>
    <w:p w:rsidR="002C37A9" w:rsidRPr="00AA5183" w:rsidRDefault="002C37A9" w:rsidP="002C37A9">
      <w:pPr>
        <w:pStyle w:val="ConsPlusNormal"/>
        <w:ind w:firstLine="540"/>
        <w:jc w:val="both"/>
        <w:rPr>
          <w:szCs w:val="24"/>
        </w:rPr>
      </w:pPr>
      <w:r>
        <w:rPr>
          <w:szCs w:val="24"/>
        </w:rPr>
        <w:t>1</w:t>
      </w:r>
      <w:r w:rsidRPr="00AA5183">
        <w:rPr>
          <w:szCs w:val="24"/>
        </w:rPr>
        <w:t xml:space="preserve">.3.6.9. Для проектируемых воздушных линий электропередачи (ЛЭП) напряжением 330 </w:t>
      </w:r>
      <w:proofErr w:type="spellStart"/>
      <w:r w:rsidRPr="00AA5183">
        <w:rPr>
          <w:szCs w:val="24"/>
        </w:rPr>
        <w:t>кВ</w:t>
      </w:r>
      <w:proofErr w:type="spellEnd"/>
      <w:r w:rsidRPr="00AA5183">
        <w:rPr>
          <w:szCs w:val="24"/>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20 м"/>
        </w:smartTagPr>
        <w:r w:rsidRPr="00AA5183">
          <w:rPr>
            <w:szCs w:val="24"/>
          </w:rPr>
          <w:t>20 м</w:t>
        </w:r>
      </w:smartTag>
      <w:r w:rsidRPr="00AA5183">
        <w:rPr>
          <w:szCs w:val="24"/>
        </w:rPr>
        <w:t xml:space="preserve"> - для линий напряжением 330 </w:t>
      </w:r>
      <w:proofErr w:type="spellStart"/>
      <w:r w:rsidRPr="00AA5183">
        <w:rPr>
          <w:szCs w:val="24"/>
        </w:rPr>
        <w:t>кВ</w:t>
      </w:r>
      <w:proofErr w:type="spellEnd"/>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30 м"/>
        </w:smartTagPr>
        <w:r w:rsidRPr="00AA5183">
          <w:rPr>
            <w:szCs w:val="24"/>
          </w:rPr>
          <w:t>30 м</w:t>
        </w:r>
      </w:smartTag>
      <w:r w:rsidRPr="00AA5183">
        <w:rPr>
          <w:szCs w:val="24"/>
        </w:rPr>
        <w:t xml:space="preserve"> - для линий напряжением 500 </w:t>
      </w:r>
      <w:proofErr w:type="spellStart"/>
      <w:r w:rsidRPr="00AA5183">
        <w:rPr>
          <w:szCs w:val="24"/>
        </w:rPr>
        <w:t>кВ</w:t>
      </w:r>
      <w:proofErr w:type="spellEnd"/>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40 м"/>
        </w:smartTagPr>
        <w:r w:rsidRPr="00AA5183">
          <w:rPr>
            <w:szCs w:val="24"/>
          </w:rPr>
          <w:t>40 м</w:t>
        </w:r>
      </w:smartTag>
      <w:r w:rsidRPr="00AA5183">
        <w:rPr>
          <w:szCs w:val="24"/>
        </w:rPr>
        <w:t xml:space="preserve"> - для линий напряжением 750 </w:t>
      </w:r>
      <w:proofErr w:type="spellStart"/>
      <w:r w:rsidRPr="00AA5183">
        <w:rPr>
          <w:szCs w:val="24"/>
        </w:rPr>
        <w:t>кВ</w:t>
      </w:r>
      <w:proofErr w:type="spellEnd"/>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55 м"/>
        </w:smartTagPr>
        <w:r w:rsidRPr="00AA5183">
          <w:rPr>
            <w:szCs w:val="24"/>
          </w:rPr>
          <w:t>55 м</w:t>
        </w:r>
      </w:smartTag>
      <w:r w:rsidRPr="00AA5183">
        <w:rPr>
          <w:szCs w:val="24"/>
        </w:rPr>
        <w:t xml:space="preserve"> - для линий напряжением 1150 </w:t>
      </w:r>
      <w:proofErr w:type="spellStart"/>
      <w:r w:rsidRPr="00AA5183">
        <w:rPr>
          <w:szCs w:val="24"/>
        </w:rPr>
        <w:t>кВ.</w:t>
      </w:r>
      <w:proofErr w:type="spellEnd"/>
    </w:p>
    <w:p w:rsidR="002C37A9" w:rsidRPr="00AA5183" w:rsidRDefault="002C37A9" w:rsidP="002C37A9">
      <w:pPr>
        <w:pStyle w:val="ConsPlusNormal"/>
        <w:ind w:firstLine="540"/>
        <w:jc w:val="both"/>
        <w:rPr>
          <w:szCs w:val="24"/>
        </w:rPr>
      </w:pPr>
      <w:r w:rsidRPr="00AA5183">
        <w:rPr>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2C37A9" w:rsidRPr="00AA5183" w:rsidRDefault="002C37A9" w:rsidP="002C37A9">
      <w:pPr>
        <w:pStyle w:val="ConsPlusNormal"/>
        <w:ind w:firstLine="540"/>
        <w:jc w:val="both"/>
        <w:rPr>
          <w:szCs w:val="24"/>
        </w:rPr>
      </w:pPr>
      <w:r>
        <w:rPr>
          <w:szCs w:val="24"/>
        </w:rPr>
        <w:t>1</w:t>
      </w:r>
      <w:r w:rsidRPr="00AA5183">
        <w:rPr>
          <w:szCs w:val="24"/>
        </w:rPr>
        <w:t xml:space="preserve">.3.6.10. </w:t>
      </w:r>
      <w:hyperlink r:id="rId60" w:history="1">
        <w:r w:rsidRPr="00DA39D0">
          <w:rPr>
            <w:szCs w:val="24"/>
          </w:rPr>
          <w:t>Правила</w:t>
        </w:r>
      </w:hyperlink>
      <w:r w:rsidRPr="00AA5183">
        <w:rPr>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N 486.</w:t>
      </w:r>
    </w:p>
    <w:p w:rsidR="002C37A9" w:rsidRPr="00AA5183" w:rsidRDefault="002C37A9" w:rsidP="002C37A9">
      <w:pPr>
        <w:pStyle w:val="ConsPlusNormal"/>
        <w:ind w:firstLine="540"/>
        <w:jc w:val="both"/>
        <w:rPr>
          <w:szCs w:val="24"/>
        </w:rPr>
      </w:pPr>
      <w:r w:rsidRPr="00AA5183">
        <w:rPr>
          <w:szCs w:val="24"/>
        </w:rPr>
        <w:t xml:space="preserve">Воздушная линия электропередачи (линия связи, обслуживающая электрическую сеть) </w:t>
      </w:r>
      <w:r w:rsidRPr="00AA5183">
        <w:rPr>
          <w:szCs w:val="24"/>
        </w:rPr>
        <w:lastRenderedPageBreak/>
        <w:t>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2C37A9" w:rsidRPr="00AA5183" w:rsidRDefault="002C37A9" w:rsidP="002C37A9">
      <w:pPr>
        <w:pStyle w:val="ConsPlusNormal"/>
        <w:ind w:firstLine="540"/>
        <w:jc w:val="both"/>
        <w:rPr>
          <w:szCs w:val="24"/>
        </w:rPr>
      </w:pPr>
      <w:r w:rsidRPr="00AA5183">
        <w:rPr>
          <w:szCs w:val="24"/>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(линии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2C37A9" w:rsidRPr="00AA5183" w:rsidRDefault="002C37A9" w:rsidP="002C37A9">
      <w:pPr>
        <w:pStyle w:val="ConsPlusNormal"/>
        <w:ind w:firstLine="540"/>
        <w:jc w:val="both"/>
        <w:rPr>
          <w:szCs w:val="24"/>
        </w:rPr>
      </w:pPr>
      <w:r w:rsidRPr="00AA5183">
        <w:rPr>
          <w:szCs w:val="24"/>
        </w:rPr>
        <w:t xml:space="preserve">Минимальный размер земельного участка для установки опоры воздушной линии электропередачи напряжением до 10 </w:t>
      </w:r>
      <w:proofErr w:type="spellStart"/>
      <w:r w:rsidRPr="00AA5183">
        <w:rPr>
          <w:szCs w:val="24"/>
        </w:rPr>
        <w:t>кВ</w:t>
      </w:r>
      <w:proofErr w:type="spellEnd"/>
      <w:r w:rsidRPr="00AA5183">
        <w:rPr>
          <w:szCs w:val="24"/>
        </w:rPr>
        <w:t xml:space="preserve">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2C37A9" w:rsidRPr="00AA5183" w:rsidRDefault="002C37A9" w:rsidP="002C37A9">
      <w:pPr>
        <w:pStyle w:val="ConsPlusNormal"/>
        <w:ind w:firstLine="540"/>
        <w:jc w:val="both"/>
        <w:rPr>
          <w:szCs w:val="24"/>
        </w:rPr>
      </w:pPr>
      <w:r w:rsidRPr="00AA5183">
        <w:rPr>
          <w:szCs w:val="24"/>
        </w:rPr>
        <w:t xml:space="preserve">Минимальный размер земельного участка для установки опоры воздушной линии электропередачи напряжением свыше 10 </w:t>
      </w:r>
      <w:proofErr w:type="spellStart"/>
      <w:r w:rsidRPr="00AA5183">
        <w:rPr>
          <w:szCs w:val="24"/>
        </w:rPr>
        <w:t>кВ</w:t>
      </w:r>
      <w:proofErr w:type="spellEnd"/>
      <w:r w:rsidRPr="00AA5183">
        <w:rPr>
          <w:szCs w:val="24"/>
        </w:rPr>
        <w:t xml:space="preserve"> определяется как:</w:t>
      </w:r>
    </w:p>
    <w:p w:rsidR="002C37A9" w:rsidRPr="00AA5183" w:rsidRDefault="002C37A9" w:rsidP="002C37A9">
      <w:pPr>
        <w:pStyle w:val="ConsPlusNormal"/>
        <w:ind w:firstLine="540"/>
        <w:jc w:val="both"/>
        <w:rPr>
          <w:szCs w:val="24"/>
        </w:rPr>
      </w:pPr>
      <w:r w:rsidRPr="00AA5183">
        <w:rPr>
          <w:szCs w:val="24"/>
        </w:rPr>
        <w:t xml:space="preserve">площадь контура, отстоящего на </w:t>
      </w:r>
      <w:smartTag w:uri="urn:schemas-microsoft-com:office:smarttags" w:element="metricconverter">
        <w:smartTagPr>
          <w:attr w:name="ProductID" w:val="1 метр"/>
        </w:smartTagPr>
        <w:r w:rsidRPr="00AA5183">
          <w:rPr>
            <w:szCs w:val="24"/>
          </w:rPr>
          <w:t>1 метр</w:t>
        </w:r>
      </w:smartTag>
      <w:r w:rsidRPr="00AA5183">
        <w:rPr>
          <w:szCs w:val="24"/>
        </w:rPr>
        <w:t xml:space="preserve">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w:t>
      </w:r>
      <w:smartTag w:uri="urn:schemas-microsoft-com:office:smarttags" w:element="metricconverter">
        <w:smartTagPr>
          <w:attr w:name="ProductID" w:val="0,8 метра"/>
        </w:smartTagPr>
        <w:r w:rsidRPr="00AA5183">
          <w:rPr>
            <w:szCs w:val="24"/>
          </w:rPr>
          <w:t>0,8 метра</w:t>
        </w:r>
      </w:smartTag>
      <w:r w:rsidRPr="00AA5183">
        <w:rPr>
          <w:szCs w:val="24"/>
        </w:rPr>
        <w:t xml:space="preserve"> земельных участков, граничащих с земельными участками сельскохозяйственного назначения;</w:t>
      </w:r>
    </w:p>
    <w:p w:rsidR="002C37A9" w:rsidRPr="00AA5183" w:rsidRDefault="002C37A9" w:rsidP="002C37A9">
      <w:pPr>
        <w:pStyle w:val="ConsPlusNormal"/>
        <w:ind w:firstLine="540"/>
        <w:jc w:val="both"/>
        <w:rPr>
          <w:szCs w:val="24"/>
        </w:rPr>
      </w:pPr>
      <w:r w:rsidRPr="00AA5183">
        <w:rPr>
          <w:szCs w:val="24"/>
        </w:rPr>
        <w:t xml:space="preserve">площадь контура, отстоящего на </w:t>
      </w:r>
      <w:smartTag w:uri="urn:schemas-microsoft-com:office:smarttags" w:element="metricconverter">
        <w:smartTagPr>
          <w:attr w:name="ProductID" w:val="1,5 метра"/>
        </w:smartTagPr>
        <w:r w:rsidRPr="00AA5183">
          <w:rPr>
            <w:szCs w:val="24"/>
          </w:rPr>
          <w:t>1,5 метра</w:t>
        </w:r>
      </w:smartTag>
      <w:r w:rsidRPr="00AA5183">
        <w:rPr>
          <w:szCs w:val="24"/>
        </w:rPr>
        <w:t xml:space="preserve"> от контура проекции опоры на поверхность земли (для опор на оттяжках - включая оттяжки), - для предназначенных</w:t>
      </w:r>
    </w:p>
    <w:p w:rsidR="002C37A9" w:rsidRPr="00AA5183" w:rsidRDefault="002C37A9" w:rsidP="002C37A9">
      <w:pPr>
        <w:pStyle w:val="ConsPlusNormal"/>
        <w:ind w:firstLine="540"/>
        <w:jc w:val="both"/>
        <w:rPr>
          <w:szCs w:val="24"/>
        </w:rPr>
      </w:pPr>
      <w:r w:rsidRPr="00AA5183">
        <w:rPr>
          <w:szCs w:val="24"/>
        </w:rPr>
        <w:t xml:space="preserve">для установки опор с ригелями глубиной заложения не более </w:t>
      </w:r>
      <w:smartTag w:uri="urn:schemas-microsoft-com:office:smarttags" w:element="metricconverter">
        <w:smartTagPr>
          <w:attr w:name="ProductID" w:val="0,8 метра"/>
        </w:smartTagPr>
        <w:r w:rsidRPr="00AA5183">
          <w:rPr>
            <w:szCs w:val="24"/>
          </w:rPr>
          <w:t>0,8 метра</w:t>
        </w:r>
      </w:smartTag>
      <w:r w:rsidRPr="00AA5183">
        <w:rPr>
          <w:szCs w:val="24"/>
        </w:rPr>
        <w:t xml:space="preserve"> земельных участков, граничащих с земельными участками сельскохозяйственного назначения.</w:t>
      </w:r>
    </w:p>
    <w:p w:rsidR="002C37A9" w:rsidRPr="00AA5183" w:rsidRDefault="002C37A9" w:rsidP="002C37A9">
      <w:pPr>
        <w:pStyle w:val="ConsPlusNormal"/>
        <w:ind w:firstLine="540"/>
        <w:jc w:val="both"/>
        <w:rPr>
          <w:szCs w:val="24"/>
        </w:rPr>
      </w:pPr>
      <w:r w:rsidRPr="00AA5183">
        <w:rPr>
          <w:szCs w:val="24"/>
        </w:rPr>
        <w:t xml:space="preserve">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w:t>
      </w:r>
      <w:smartTag w:uri="urn:schemas-microsoft-com:office:smarttags" w:element="metricconverter">
        <w:smartTagPr>
          <w:attr w:name="ProductID" w:val="1 метр"/>
        </w:smartTagPr>
        <w:r w:rsidRPr="00AA5183">
          <w:rPr>
            <w:szCs w:val="24"/>
          </w:rPr>
          <w:t>1 метр</w:t>
        </w:r>
      </w:smartTag>
      <w:r w:rsidRPr="00AA5183">
        <w:rPr>
          <w:szCs w:val="24"/>
        </w:rPr>
        <w:t xml:space="preserve">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w:t>
      </w:r>
      <w:smartTag w:uri="urn:schemas-microsoft-com:office:smarttags" w:element="metricconverter">
        <w:smartTagPr>
          <w:attr w:name="ProductID" w:val="1,5 метра"/>
        </w:smartTagPr>
        <w:r w:rsidRPr="00AA5183">
          <w:rPr>
            <w:szCs w:val="24"/>
          </w:rPr>
          <w:t>1,5 метра</w:t>
        </w:r>
      </w:smartTag>
      <w:r w:rsidRPr="00AA5183">
        <w:rPr>
          <w:szCs w:val="24"/>
        </w:rPr>
        <w:t xml:space="preserve"> - для земельных участков, граничащих с земельными участками сельскохозяйственного назначения.</w:t>
      </w:r>
    </w:p>
    <w:p w:rsidR="002C37A9" w:rsidRPr="00AA5183" w:rsidRDefault="002C37A9" w:rsidP="002C37A9">
      <w:pPr>
        <w:pStyle w:val="ConsPlusNormal"/>
        <w:ind w:firstLine="540"/>
        <w:jc w:val="both"/>
        <w:rPr>
          <w:szCs w:val="24"/>
        </w:rPr>
      </w:pPr>
      <w:r w:rsidRPr="00AA5183">
        <w:rPr>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2C37A9" w:rsidRPr="00AA5183" w:rsidRDefault="002C37A9" w:rsidP="002C37A9">
      <w:pPr>
        <w:pStyle w:val="ConsPlusNormal"/>
        <w:ind w:firstLine="540"/>
        <w:jc w:val="both"/>
        <w:rPr>
          <w:szCs w:val="24"/>
        </w:rPr>
      </w:pPr>
      <w:r w:rsidRPr="00AA5183">
        <w:rPr>
          <w:szCs w:val="24"/>
        </w:rPr>
        <w:t xml:space="preserve">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w:t>
      </w:r>
      <w:smartTag w:uri="urn:schemas-microsoft-com:office:smarttags" w:element="metricconverter">
        <w:smartTagPr>
          <w:attr w:name="ProductID" w:val="2 метра"/>
        </w:smartTagPr>
        <w:r w:rsidRPr="00AA5183">
          <w:rPr>
            <w:szCs w:val="24"/>
          </w:rPr>
          <w:t>2 метра</w:t>
        </w:r>
      </w:smartTag>
      <w:r w:rsidRPr="00AA5183">
        <w:rPr>
          <w:szCs w:val="24"/>
        </w:rPr>
        <w:t xml:space="preserve"> с каждой стороны.</w:t>
      </w:r>
    </w:p>
    <w:p w:rsidR="002C37A9" w:rsidRPr="00AA5183" w:rsidRDefault="002C37A9" w:rsidP="002C37A9">
      <w:pPr>
        <w:pStyle w:val="ConsPlusNormal"/>
        <w:ind w:firstLine="540"/>
        <w:jc w:val="both"/>
        <w:rPr>
          <w:szCs w:val="24"/>
        </w:rPr>
      </w:pPr>
      <w:r w:rsidRPr="00AA5183">
        <w:rPr>
          <w:szCs w:val="24"/>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AA5183">
        <w:rPr>
          <w:szCs w:val="24"/>
        </w:rPr>
        <w:t>кВ</w:t>
      </w:r>
      <w:proofErr w:type="spellEnd"/>
      <w:r w:rsidRPr="00AA5183">
        <w:rPr>
          <w:szCs w:val="24"/>
        </w:rPr>
        <w:t xml:space="preserve"> с горизонтальным расположением фаз, представляют собой отдельные полосы земли шириной </w:t>
      </w:r>
      <w:smartTag w:uri="urn:schemas-microsoft-com:office:smarttags" w:element="metricconverter">
        <w:smartTagPr>
          <w:attr w:name="ProductID" w:val="5 метров"/>
        </w:smartTagPr>
        <w:r w:rsidRPr="00AA5183">
          <w:rPr>
            <w:szCs w:val="24"/>
          </w:rPr>
          <w:t>5 метров</w:t>
        </w:r>
      </w:smartTag>
      <w:r w:rsidRPr="00AA5183">
        <w:rPr>
          <w:szCs w:val="24"/>
        </w:rPr>
        <w:t xml:space="preserve"> для каждой фазы.</w:t>
      </w:r>
    </w:p>
    <w:p w:rsidR="002C37A9" w:rsidRPr="00AA5183" w:rsidRDefault="002C37A9" w:rsidP="002C37A9">
      <w:pPr>
        <w:pStyle w:val="ConsPlusNormal"/>
        <w:ind w:firstLine="540"/>
        <w:jc w:val="both"/>
        <w:rPr>
          <w:szCs w:val="24"/>
        </w:rPr>
      </w:pPr>
      <w:r>
        <w:rPr>
          <w:szCs w:val="24"/>
        </w:rPr>
        <w:t>1</w:t>
      </w:r>
      <w:r w:rsidRPr="00AA5183">
        <w:rPr>
          <w:szCs w:val="24"/>
        </w:rPr>
        <w:t xml:space="preserve">.3.6.11. В соответствии с Земельным </w:t>
      </w:r>
      <w:hyperlink r:id="rId61" w:history="1">
        <w:r w:rsidRPr="00DA39D0">
          <w:rPr>
            <w:szCs w:val="24"/>
          </w:rPr>
          <w:t>кодексом</w:t>
        </w:r>
      </w:hyperlink>
      <w:r w:rsidRPr="00AA5183">
        <w:rPr>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2C37A9" w:rsidRPr="00AA5183" w:rsidRDefault="002C37A9" w:rsidP="002C37A9">
      <w:pPr>
        <w:pStyle w:val="ConsPlusNormal"/>
        <w:ind w:firstLine="540"/>
        <w:jc w:val="both"/>
        <w:rPr>
          <w:szCs w:val="24"/>
        </w:rPr>
      </w:pPr>
      <w:r w:rsidRPr="00AA5183">
        <w:rPr>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2C37A9" w:rsidRPr="00AA5183" w:rsidRDefault="002C37A9" w:rsidP="002C37A9">
      <w:pPr>
        <w:pStyle w:val="ConsPlusNormal"/>
        <w:ind w:firstLine="540"/>
        <w:jc w:val="both"/>
        <w:rPr>
          <w:szCs w:val="24"/>
        </w:rPr>
      </w:pPr>
      <w:r w:rsidRPr="00AA5183">
        <w:rPr>
          <w:szCs w:val="24"/>
        </w:rPr>
        <w:t xml:space="preserve">- для кабельных линий выше 1 </w:t>
      </w:r>
      <w:proofErr w:type="spellStart"/>
      <w:r w:rsidRPr="00AA5183">
        <w:rPr>
          <w:szCs w:val="24"/>
        </w:rPr>
        <w:t>кВ</w:t>
      </w:r>
      <w:proofErr w:type="spellEnd"/>
      <w:r w:rsidRPr="00AA5183">
        <w:rPr>
          <w:szCs w:val="24"/>
        </w:rPr>
        <w:t xml:space="preserve"> - по </w:t>
      </w:r>
      <w:smartTag w:uri="urn:schemas-microsoft-com:office:smarttags" w:element="metricconverter">
        <w:smartTagPr>
          <w:attr w:name="ProductID" w:val="1 м"/>
        </w:smartTagPr>
        <w:r w:rsidRPr="00AA5183">
          <w:rPr>
            <w:szCs w:val="24"/>
          </w:rPr>
          <w:t>1 м</w:t>
        </w:r>
      </w:smartTag>
      <w:r w:rsidRPr="00AA5183">
        <w:rPr>
          <w:szCs w:val="24"/>
        </w:rPr>
        <w:t xml:space="preserve"> с каждой стороны от крайних кабелей;</w:t>
      </w:r>
    </w:p>
    <w:p w:rsidR="002C37A9" w:rsidRPr="00AA5183" w:rsidRDefault="002C37A9" w:rsidP="002C37A9">
      <w:pPr>
        <w:pStyle w:val="ConsPlusNormal"/>
        <w:ind w:firstLine="540"/>
        <w:jc w:val="both"/>
        <w:rPr>
          <w:szCs w:val="24"/>
        </w:rPr>
      </w:pPr>
      <w:r w:rsidRPr="00AA5183">
        <w:rPr>
          <w:szCs w:val="24"/>
        </w:rPr>
        <w:lastRenderedPageBreak/>
        <w:t xml:space="preserve">- для кабельных линий до 1 </w:t>
      </w:r>
      <w:proofErr w:type="spellStart"/>
      <w:r w:rsidRPr="00AA5183">
        <w:rPr>
          <w:szCs w:val="24"/>
        </w:rPr>
        <w:t>кВ</w:t>
      </w:r>
      <w:proofErr w:type="spellEnd"/>
      <w:r w:rsidRPr="00AA5183">
        <w:rPr>
          <w:szCs w:val="24"/>
        </w:rPr>
        <w:t xml:space="preserve"> - по </w:t>
      </w:r>
      <w:smartTag w:uri="urn:schemas-microsoft-com:office:smarttags" w:element="metricconverter">
        <w:smartTagPr>
          <w:attr w:name="ProductID" w:val="1 м"/>
        </w:smartTagPr>
        <w:r w:rsidRPr="00AA5183">
          <w:rPr>
            <w:szCs w:val="24"/>
          </w:rPr>
          <w:t>1 м</w:t>
        </w:r>
      </w:smartTag>
      <w:r w:rsidRPr="00AA5183">
        <w:rPr>
          <w:szCs w:val="24"/>
        </w:rPr>
        <w:t xml:space="preserve"> с каждой стороны от крайних кабелей, а при прохождении кабельных линий под тротуарами - на </w:t>
      </w:r>
      <w:smartTag w:uri="urn:schemas-microsoft-com:office:smarttags" w:element="metricconverter">
        <w:smartTagPr>
          <w:attr w:name="ProductID" w:val="0,6 м"/>
        </w:smartTagPr>
        <w:r w:rsidRPr="00AA5183">
          <w:rPr>
            <w:szCs w:val="24"/>
          </w:rPr>
          <w:t>0,6 м</w:t>
        </w:r>
      </w:smartTag>
      <w:r w:rsidRPr="00AA5183">
        <w:rPr>
          <w:szCs w:val="24"/>
        </w:rPr>
        <w:t xml:space="preserve"> в сторону зданий, сооружений и на </w:t>
      </w:r>
      <w:smartTag w:uri="urn:schemas-microsoft-com:office:smarttags" w:element="metricconverter">
        <w:smartTagPr>
          <w:attr w:name="ProductID" w:val="1 м"/>
        </w:smartTagPr>
        <w:r w:rsidRPr="00AA5183">
          <w:rPr>
            <w:szCs w:val="24"/>
          </w:rPr>
          <w:t>1 м</w:t>
        </w:r>
      </w:smartTag>
      <w:r w:rsidRPr="00AA5183">
        <w:rPr>
          <w:szCs w:val="24"/>
        </w:rPr>
        <w:t xml:space="preserve"> в сторону проезжей части улицы.</w:t>
      </w:r>
    </w:p>
    <w:p w:rsidR="002C37A9" w:rsidRPr="00AA5183" w:rsidRDefault="002C37A9" w:rsidP="002C37A9">
      <w:pPr>
        <w:pStyle w:val="ConsPlusNormal"/>
        <w:ind w:firstLine="540"/>
        <w:jc w:val="both"/>
        <w:rPr>
          <w:szCs w:val="24"/>
        </w:rPr>
      </w:pPr>
      <w:r>
        <w:rPr>
          <w:szCs w:val="24"/>
        </w:rPr>
        <w:t>1</w:t>
      </w:r>
      <w:r w:rsidRPr="00AA5183">
        <w:rPr>
          <w:szCs w:val="24"/>
        </w:rPr>
        <w:t>.3.6.12. Охранные зоны кабельных линий используются с соблюдением требований правил охраны электрических сетей.</w:t>
      </w:r>
    </w:p>
    <w:p w:rsidR="002C37A9" w:rsidRPr="00AA5183" w:rsidRDefault="002C37A9" w:rsidP="002C37A9">
      <w:pPr>
        <w:pStyle w:val="ConsPlusNormal"/>
        <w:ind w:firstLine="540"/>
        <w:jc w:val="both"/>
        <w:rPr>
          <w:szCs w:val="24"/>
        </w:rPr>
      </w:pPr>
      <w:r w:rsidRPr="00AA5183">
        <w:rPr>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AA5183">
          <w:rPr>
            <w:szCs w:val="24"/>
          </w:rPr>
          <w:t>500 м</w:t>
        </w:r>
      </w:smartTag>
      <w:r w:rsidRPr="00AA5183">
        <w:rPr>
          <w:szCs w:val="24"/>
        </w:rPr>
        <w:t>, а также в местах изменения направления кабельных линий.</w:t>
      </w:r>
    </w:p>
    <w:p w:rsidR="002C37A9" w:rsidRPr="00AA5183" w:rsidRDefault="002C37A9" w:rsidP="002C37A9">
      <w:pPr>
        <w:pStyle w:val="ConsPlusNormal"/>
        <w:ind w:firstLine="540"/>
        <w:jc w:val="both"/>
        <w:rPr>
          <w:szCs w:val="24"/>
        </w:rPr>
      </w:pPr>
      <w:r>
        <w:rPr>
          <w:szCs w:val="24"/>
        </w:rPr>
        <w:t>1</w:t>
      </w:r>
      <w:r w:rsidRPr="00AA5183">
        <w:rPr>
          <w:szCs w:val="24"/>
        </w:rPr>
        <w:t xml:space="preserve">.3.6.13. Распределительные и трансформаторные подстанции (РП и ТП) напряжением до 10 </w:t>
      </w:r>
      <w:proofErr w:type="spellStart"/>
      <w:r w:rsidRPr="00AA5183">
        <w:rPr>
          <w:szCs w:val="24"/>
        </w:rPr>
        <w:t>кВ</w:t>
      </w:r>
      <w:proofErr w:type="spellEnd"/>
      <w:r w:rsidRPr="00AA5183">
        <w:rPr>
          <w:szCs w:val="24"/>
        </w:rPr>
        <w:t xml:space="preserve"> следует предусматривать закрытого типа.</w:t>
      </w:r>
    </w:p>
    <w:p w:rsidR="002C37A9" w:rsidRPr="00AA5183" w:rsidRDefault="002C37A9" w:rsidP="002C37A9">
      <w:pPr>
        <w:pStyle w:val="ConsPlusNormal"/>
        <w:ind w:firstLine="540"/>
        <w:jc w:val="both"/>
        <w:rPr>
          <w:szCs w:val="24"/>
        </w:rPr>
      </w:pPr>
      <w:r>
        <w:rPr>
          <w:szCs w:val="24"/>
        </w:rPr>
        <w:t>1</w:t>
      </w:r>
      <w:r w:rsidRPr="00AA5183">
        <w:rPr>
          <w:szCs w:val="24"/>
        </w:rPr>
        <w:t>.3.6.14.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2C37A9" w:rsidRPr="00AA5183" w:rsidRDefault="002C37A9" w:rsidP="002C37A9">
      <w:pPr>
        <w:pStyle w:val="ConsPlusNormal"/>
        <w:ind w:firstLine="540"/>
        <w:jc w:val="both"/>
        <w:rPr>
          <w:szCs w:val="24"/>
        </w:rPr>
      </w:pPr>
      <w:r w:rsidRPr="00AA5183">
        <w:rPr>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2C37A9" w:rsidRPr="00AA5183" w:rsidRDefault="002C37A9" w:rsidP="002C37A9">
      <w:pPr>
        <w:pStyle w:val="ConsPlusNormal"/>
        <w:ind w:firstLine="540"/>
        <w:jc w:val="both"/>
        <w:rPr>
          <w:szCs w:val="24"/>
        </w:rPr>
      </w:pPr>
      <w:r w:rsidRPr="00AA5183">
        <w:rPr>
          <w:szCs w:val="24"/>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2C37A9" w:rsidRPr="00AA5183" w:rsidRDefault="002C37A9" w:rsidP="002C37A9">
      <w:pPr>
        <w:pStyle w:val="ConsPlusNormal"/>
        <w:ind w:firstLine="540"/>
        <w:jc w:val="both"/>
        <w:rPr>
          <w:szCs w:val="24"/>
        </w:rPr>
      </w:pPr>
      <w:r>
        <w:rPr>
          <w:szCs w:val="24"/>
        </w:rPr>
        <w:t>1</w:t>
      </w:r>
      <w:r w:rsidRPr="00AA5183">
        <w:rPr>
          <w:szCs w:val="24"/>
        </w:rPr>
        <w:t xml:space="preserve">.3.6.15.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AA5183">
          <w:rPr>
            <w:szCs w:val="24"/>
          </w:rPr>
          <w:t>0,1 га</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.3.6.16. Размеры земельных участков, отводимых для закрытых понизительных подстанций, включая распределительные и комплектные устройства напряжением 110 - 220 </w:t>
      </w:r>
      <w:proofErr w:type="spellStart"/>
      <w:r w:rsidRPr="00AA5183">
        <w:rPr>
          <w:szCs w:val="24"/>
        </w:rPr>
        <w:t>кВ</w:t>
      </w:r>
      <w:proofErr w:type="spellEnd"/>
      <w:r w:rsidRPr="00AA5183">
        <w:rPr>
          <w:szCs w:val="24"/>
        </w:rPr>
        <w:t>, устанавливаются в соответствии с нормативами.</w:t>
      </w:r>
    </w:p>
    <w:p w:rsidR="002C37A9" w:rsidRPr="00AA5183" w:rsidRDefault="002C37A9" w:rsidP="002C37A9">
      <w:pPr>
        <w:pStyle w:val="ConsPlusNormal"/>
        <w:ind w:firstLine="540"/>
        <w:jc w:val="both"/>
        <w:rPr>
          <w:szCs w:val="24"/>
        </w:rPr>
      </w:pPr>
      <w:r w:rsidRPr="00AA5183">
        <w:rPr>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2C37A9" w:rsidRPr="00AA5183" w:rsidRDefault="002C37A9" w:rsidP="002C37A9">
      <w:pPr>
        <w:pStyle w:val="ConsPlusNormal"/>
        <w:ind w:firstLine="540"/>
        <w:jc w:val="both"/>
        <w:rPr>
          <w:szCs w:val="24"/>
        </w:rPr>
      </w:pPr>
      <w:r w:rsidRPr="00AA5183">
        <w:rPr>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62" w:history="1">
        <w:r w:rsidRPr="00DA39D0">
          <w:rPr>
            <w:szCs w:val="24"/>
          </w:rPr>
          <w:t>СП 18.13330.2011</w:t>
        </w:r>
      </w:hyperlink>
      <w:r w:rsidRPr="00DA39D0">
        <w:rPr>
          <w:szCs w:val="24"/>
        </w:rPr>
        <w:t xml:space="preserve"> и </w:t>
      </w:r>
      <w:hyperlink r:id="rId63" w:history="1">
        <w:r w:rsidRPr="00DA39D0">
          <w:rPr>
            <w:szCs w:val="24"/>
          </w:rPr>
          <w:t>СП 42.13330.2011</w:t>
        </w:r>
      </w:hyperlink>
      <w:r w:rsidRPr="00AA5183">
        <w:rPr>
          <w:szCs w:val="24"/>
        </w:rPr>
        <w:t xml:space="preserve"> на основании результатов акустического расчета.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.3.7. Объекты связи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.3.7.1.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64" w:history="1">
        <w:r w:rsidRPr="00DA39D0">
          <w:rPr>
            <w:szCs w:val="24"/>
          </w:rPr>
          <w:t>СН 461-74</w:t>
        </w:r>
      </w:hyperlink>
      <w:r w:rsidRPr="00DA39D0">
        <w:rPr>
          <w:szCs w:val="24"/>
        </w:rPr>
        <w:t xml:space="preserve">, </w:t>
      </w:r>
      <w:hyperlink r:id="rId65" w:history="1">
        <w:r w:rsidRPr="00DA39D0">
          <w:rPr>
            <w:szCs w:val="24"/>
          </w:rPr>
          <w:t>ВСН 60-89</w:t>
        </w:r>
      </w:hyperlink>
      <w:r w:rsidRPr="00AA5183">
        <w:rPr>
          <w:szCs w:val="24"/>
        </w:rPr>
        <w:t xml:space="preserve"> и настоящих Нормативов.</w:t>
      </w:r>
    </w:p>
    <w:p w:rsidR="002C37A9" w:rsidRPr="00AA5183" w:rsidRDefault="002C37A9" w:rsidP="002C37A9">
      <w:pPr>
        <w:pStyle w:val="ConsPlusNormal"/>
        <w:ind w:firstLine="540"/>
        <w:jc w:val="both"/>
        <w:rPr>
          <w:szCs w:val="24"/>
        </w:rPr>
      </w:pPr>
      <w:r w:rsidRPr="00AA5183">
        <w:rPr>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2C37A9" w:rsidRPr="00AA5183" w:rsidRDefault="002C37A9" w:rsidP="002C37A9">
      <w:pPr>
        <w:pStyle w:val="ConsPlusNormal"/>
        <w:ind w:firstLine="540"/>
        <w:jc w:val="both"/>
        <w:rPr>
          <w:szCs w:val="24"/>
        </w:rPr>
      </w:pPr>
      <w:r>
        <w:rPr>
          <w:szCs w:val="24"/>
        </w:rPr>
        <w:t>1</w:t>
      </w:r>
      <w:r w:rsidRPr="00AA5183">
        <w:rPr>
          <w:szCs w:val="24"/>
        </w:rPr>
        <w:t>.3.7.2. Проектирование линейно-кабельных сооружений должно осуществляться с учетом перспективного развития первичных сетей связи.</w:t>
      </w:r>
    </w:p>
    <w:p w:rsidR="002C37A9" w:rsidRPr="00AA5183" w:rsidRDefault="002C37A9" w:rsidP="002C37A9">
      <w:pPr>
        <w:pStyle w:val="ConsPlusNormal"/>
        <w:ind w:firstLine="540"/>
        <w:jc w:val="both"/>
        <w:rPr>
          <w:szCs w:val="24"/>
        </w:rPr>
      </w:pPr>
      <w:r w:rsidRPr="00AA5183">
        <w:rPr>
          <w:szCs w:val="24"/>
        </w:rPr>
        <w:t xml:space="preserve">Размещение трасс (площадок) для линий связи (кабельных, воздушных и других) следует осуществлять в соответствии с Земельным </w:t>
      </w:r>
      <w:hyperlink r:id="rId66" w:history="1">
        <w:r w:rsidRPr="00DA39D0">
          <w:rPr>
            <w:szCs w:val="24"/>
          </w:rPr>
          <w:t>кодексом</w:t>
        </w:r>
      </w:hyperlink>
      <w:r w:rsidRPr="00DA39D0">
        <w:rPr>
          <w:szCs w:val="24"/>
        </w:rPr>
        <w:t xml:space="preserve"> </w:t>
      </w:r>
      <w:r w:rsidRPr="00AA5183">
        <w:rPr>
          <w:szCs w:val="24"/>
        </w:rPr>
        <w:t>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2C37A9" w:rsidRPr="00AA5183" w:rsidRDefault="002C37A9" w:rsidP="002C37A9">
      <w:pPr>
        <w:pStyle w:val="ConsPlusNormal"/>
        <w:ind w:firstLine="540"/>
        <w:jc w:val="both"/>
        <w:rPr>
          <w:szCs w:val="24"/>
        </w:rPr>
      </w:pPr>
      <w:r w:rsidRPr="00AA5183">
        <w:rPr>
          <w:szCs w:val="24"/>
        </w:rPr>
        <w:t>- вне населенных пунктов - главным образом вдоль дорог, существующих трасс и границ полей севооборотов;</w:t>
      </w:r>
    </w:p>
    <w:p w:rsidR="002C37A9" w:rsidRPr="00AA5183" w:rsidRDefault="002C37A9" w:rsidP="002C37A9">
      <w:pPr>
        <w:pStyle w:val="ConsPlusNormal"/>
        <w:ind w:firstLine="540"/>
        <w:jc w:val="both"/>
        <w:rPr>
          <w:szCs w:val="24"/>
        </w:rPr>
      </w:pPr>
      <w:r w:rsidRPr="00AA5183">
        <w:rPr>
          <w:szCs w:val="24"/>
        </w:rPr>
        <w:t>- в сельских населенных пунктах - преимущественно на пешеходной части улиц (под тротуарами) и в полосе между красной линией и линией застройки.</w:t>
      </w:r>
    </w:p>
    <w:p w:rsidR="002C37A9" w:rsidRPr="00AA5183" w:rsidRDefault="002C37A9" w:rsidP="002C37A9">
      <w:pPr>
        <w:pStyle w:val="ConsPlusNormal"/>
        <w:ind w:firstLine="540"/>
        <w:jc w:val="both"/>
        <w:rPr>
          <w:szCs w:val="24"/>
        </w:rPr>
      </w:pPr>
      <w:r>
        <w:rPr>
          <w:szCs w:val="24"/>
        </w:rPr>
        <w:lastRenderedPageBreak/>
        <w:t>1</w:t>
      </w:r>
      <w:r w:rsidRPr="00AA5183">
        <w:rPr>
          <w:szCs w:val="24"/>
        </w:rPr>
        <w:t>.3.7.3. Кабельные линии связи размещаются вдоль автомобильных дорог при выполнении следующих требований:</w:t>
      </w:r>
    </w:p>
    <w:p w:rsidR="002C37A9" w:rsidRPr="00AA5183" w:rsidRDefault="002C37A9" w:rsidP="002C37A9">
      <w:pPr>
        <w:pStyle w:val="ConsPlusNormal"/>
        <w:ind w:firstLine="540"/>
        <w:jc w:val="both"/>
        <w:rPr>
          <w:szCs w:val="24"/>
        </w:rPr>
      </w:pPr>
      <w:r w:rsidRPr="00AA5183">
        <w:rPr>
          <w:szCs w:val="24"/>
        </w:rPr>
        <w:t>- 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2C37A9" w:rsidRPr="00AA5183" w:rsidRDefault="002C37A9" w:rsidP="002C37A9">
      <w:pPr>
        <w:pStyle w:val="ConsPlusNormal"/>
        <w:ind w:firstLine="540"/>
        <w:jc w:val="both"/>
        <w:rPr>
          <w:szCs w:val="24"/>
        </w:rPr>
      </w:pPr>
      <w:r w:rsidRPr="00AA5183">
        <w:rPr>
          <w:szCs w:val="24"/>
        </w:rPr>
        <w:t>- на землях, наименее пригодных для сельского хозяйства, - по показателям загрязнения выбросами автомобильного транспорта;</w:t>
      </w:r>
    </w:p>
    <w:p w:rsidR="002C37A9" w:rsidRPr="00AA5183" w:rsidRDefault="002C37A9" w:rsidP="002C37A9">
      <w:pPr>
        <w:pStyle w:val="ConsPlusNormal"/>
        <w:ind w:firstLine="540"/>
        <w:jc w:val="both"/>
        <w:rPr>
          <w:szCs w:val="24"/>
        </w:rPr>
      </w:pPr>
      <w:r w:rsidRPr="00AA5183">
        <w:rPr>
          <w:szCs w:val="24"/>
        </w:rPr>
        <w:t>- соблюдение допустимых расстояний приближения полосы земель связи к границе полосы отвода автомобильных дорог.</w:t>
      </w:r>
    </w:p>
    <w:p w:rsidR="002C37A9" w:rsidRPr="00AA5183" w:rsidRDefault="002C37A9" w:rsidP="002C37A9">
      <w:pPr>
        <w:pStyle w:val="ConsPlusNormal"/>
        <w:ind w:firstLine="540"/>
        <w:jc w:val="both"/>
        <w:rPr>
          <w:szCs w:val="24"/>
        </w:rPr>
      </w:pPr>
      <w:r w:rsidRPr="00AA5183">
        <w:rPr>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2C37A9" w:rsidRPr="00AA5183" w:rsidRDefault="002C37A9" w:rsidP="002C37A9">
      <w:pPr>
        <w:pStyle w:val="ConsPlusNormal"/>
        <w:ind w:firstLine="540"/>
        <w:jc w:val="both"/>
        <w:rPr>
          <w:szCs w:val="24"/>
        </w:rPr>
      </w:pPr>
      <w:r w:rsidRPr="00AA5183">
        <w:rPr>
          <w:szCs w:val="24"/>
        </w:rPr>
        <w:t>Отклонение трасс кабельных линий от автомобильных дорог допускается также при вынужденных обходах зон возможных затоплений, обвалов.</w:t>
      </w:r>
    </w:p>
    <w:p w:rsidR="002C37A9" w:rsidRPr="00AA5183" w:rsidRDefault="002C37A9" w:rsidP="002C37A9">
      <w:pPr>
        <w:pStyle w:val="ConsPlusNormal"/>
        <w:ind w:firstLine="540"/>
        <w:jc w:val="both"/>
        <w:rPr>
          <w:szCs w:val="24"/>
        </w:rPr>
      </w:pPr>
      <w:r>
        <w:rPr>
          <w:szCs w:val="24"/>
        </w:rPr>
        <w:t>1</w:t>
      </w:r>
      <w:r w:rsidRPr="00AA5183">
        <w:rPr>
          <w:szCs w:val="24"/>
        </w:rPr>
        <w:t>.3.7.4.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2C37A9" w:rsidRPr="00AA5183" w:rsidRDefault="002C37A9" w:rsidP="002C37A9">
      <w:pPr>
        <w:pStyle w:val="ConsPlusNormal"/>
        <w:ind w:firstLine="540"/>
        <w:jc w:val="both"/>
        <w:rPr>
          <w:szCs w:val="24"/>
        </w:rPr>
      </w:pPr>
      <w:r>
        <w:rPr>
          <w:szCs w:val="24"/>
        </w:rPr>
        <w:t>1</w:t>
      </w:r>
      <w:r w:rsidRPr="00AA5183">
        <w:rPr>
          <w:szCs w:val="24"/>
        </w:rPr>
        <w:t>.3.7.5. Трассы кабельных линий связи вне населенных пунктов при отсутствии автомобильных дорог могут размещаться вдоль продуктопроводов.</w:t>
      </w:r>
    </w:p>
    <w:p w:rsidR="002C37A9" w:rsidRPr="00AA5183" w:rsidRDefault="002C37A9" w:rsidP="002C37A9">
      <w:pPr>
        <w:pStyle w:val="ConsPlusNormal"/>
        <w:ind w:firstLine="540"/>
        <w:jc w:val="both"/>
        <w:rPr>
          <w:szCs w:val="24"/>
        </w:rPr>
      </w:pPr>
      <w:r>
        <w:rPr>
          <w:szCs w:val="24"/>
        </w:rPr>
        <w:t>1</w:t>
      </w:r>
      <w:r w:rsidRPr="00AA5183">
        <w:rPr>
          <w:szCs w:val="24"/>
        </w:rPr>
        <w:t>.3.7.6.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2C37A9" w:rsidRPr="00AA5183" w:rsidRDefault="002C37A9" w:rsidP="002C37A9">
      <w:pPr>
        <w:pStyle w:val="ConsPlusNormal"/>
        <w:ind w:firstLine="540"/>
        <w:jc w:val="both"/>
        <w:rPr>
          <w:szCs w:val="24"/>
        </w:rPr>
      </w:pPr>
      <w:r>
        <w:rPr>
          <w:szCs w:val="24"/>
        </w:rPr>
        <w:t>1</w:t>
      </w:r>
      <w:r w:rsidRPr="00AA5183">
        <w:rPr>
          <w:szCs w:val="24"/>
        </w:rPr>
        <w:t>.3.7.7.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2C37A9" w:rsidRPr="00AA5183" w:rsidRDefault="002C37A9" w:rsidP="002C37A9">
      <w:pPr>
        <w:pStyle w:val="ConsPlusNormal"/>
        <w:ind w:firstLine="540"/>
        <w:jc w:val="both"/>
        <w:rPr>
          <w:szCs w:val="24"/>
        </w:rPr>
      </w:pPr>
      <w:r>
        <w:rPr>
          <w:szCs w:val="24"/>
        </w:rPr>
        <w:t>1</w:t>
      </w:r>
      <w:r w:rsidRPr="00AA5183">
        <w:rPr>
          <w:szCs w:val="24"/>
        </w:rPr>
        <w:t>.3.7.8. Смотровые устройства (колодцы) кабельной канализации должны устанавливаться:</w:t>
      </w:r>
    </w:p>
    <w:p w:rsidR="002C37A9" w:rsidRPr="00AA5183" w:rsidRDefault="002C37A9" w:rsidP="002C37A9">
      <w:pPr>
        <w:pStyle w:val="ConsPlusNormal"/>
        <w:ind w:firstLine="540"/>
        <w:jc w:val="both"/>
        <w:rPr>
          <w:szCs w:val="24"/>
        </w:rPr>
      </w:pPr>
      <w:r w:rsidRPr="00AA5183">
        <w:rPr>
          <w:szCs w:val="24"/>
        </w:rPr>
        <w:t>-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2C37A9" w:rsidRPr="00AA5183" w:rsidRDefault="002C37A9" w:rsidP="002C37A9">
      <w:pPr>
        <w:pStyle w:val="ConsPlusNormal"/>
        <w:ind w:firstLine="540"/>
        <w:jc w:val="both"/>
        <w:rPr>
          <w:szCs w:val="24"/>
        </w:rPr>
      </w:pPr>
      <w:r w:rsidRPr="00AA5183">
        <w:rPr>
          <w:szCs w:val="24"/>
        </w:rPr>
        <w:t>- угловые - в местах поворота трассы более чем на 15 градусов;</w:t>
      </w:r>
    </w:p>
    <w:p w:rsidR="002C37A9" w:rsidRPr="00AA5183" w:rsidRDefault="002C37A9" w:rsidP="002C37A9">
      <w:pPr>
        <w:pStyle w:val="ConsPlusNormal"/>
        <w:ind w:firstLine="540"/>
        <w:jc w:val="both"/>
        <w:rPr>
          <w:szCs w:val="24"/>
        </w:rPr>
      </w:pPr>
      <w:r w:rsidRPr="00AA5183">
        <w:rPr>
          <w:szCs w:val="24"/>
        </w:rPr>
        <w:t xml:space="preserve">- </w:t>
      </w:r>
      <w:proofErr w:type="spellStart"/>
      <w:r w:rsidRPr="00AA5183">
        <w:rPr>
          <w:szCs w:val="24"/>
        </w:rPr>
        <w:t>разветвительные</w:t>
      </w:r>
      <w:proofErr w:type="spellEnd"/>
      <w:r w:rsidRPr="00AA5183">
        <w:rPr>
          <w:szCs w:val="24"/>
        </w:rPr>
        <w:t xml:space="preserve"> - в местах разветвления трассы на два (три) направления;</w:t>
      </w:r>
    </w:p>
    <w:p w:rsidR="002C37A9" w:rsidRPr="00AA5183" w:rsidRDefault="002C37A9" w:rsidP="002C37A9">
      <w:pPr>
        <w:pStyle w:val="ConsPlusNormal"/>
        <w:ind w:firstLine="540"/>
        <w:jc w:val="both"/>
        <w:rPr>
          <w:szCs w:val="24"/>
        </w:rPr>
      </w:pPr>
      <w:r w:rsidRPr="00AA5183">
        <w:rPr>
          <w:szCs w:val="24"/>
        </w:rPr>
        <w:t>- станционные - в местах ввода кабелей в здания телефонных станций.</w:t>
      </w:r>
    </w:p>
    <w:p w:rsidR="002C37A9" w:rsidRPr="00AA5183" w:rsidRDefault="002C37A9" w:rsidP="002C37A9">
      <w:pPr>
        <w:pStyle w:val="ConsPlusNormal"/>
        <w:ind w:firstLine="540"/>
        <w:jc w:val="both"/>
        <w:rPr>
          <w:szCs w:val="24"/>
        </w:rPr>
      </w:pPr>
      <w:r w:rsidRPr="00AA5183">
        <w:rPr>
          <w:szCs w:val="24"/>
        </w:rPr>
        <w:t xml:space="preserve">Расстояния между колодцами кабельной канализации не должны превышать </w:t>
      </w:r>
      <w:smartTag w:uri="urn:schemas-microsoft-com:office:smarttags" w:element="metricconverter">
        <w:smartTagPr>
          <w:attr w:name="ProductID" w:val="150 м"/>
        </w:smartTagPr>
        <w:r w:rsidRPr="00AA5183">
          <w:rPr>
            <w:szCs w:val="24"/>
          </w:rPr>
          <w:t>150 м</w:t>
        </w:r>
      </w:smartTag>
      <w:r w:rsidRPr="00AA5183">
        <w:rPr>
          <w:szCs w:val="24"/>
        </w:rPr>
        <w:t xml:space="preserve">, а при прокладке кабелей с количеством пар 1400 и выше - </w:t>
      </w:r>
      <w:smartTag w:uri="urn:schemas-microsoft-com:office:smarttags" w:element="metricconverter">
        <w:smartTagPr>
          <w:attr w:name="ProductID" w:val="120 м"/>
        </w:smartTagPr>
        <w:r w:rsidRPr="00AA5183">
          <w:rPr>
            <w:szCs w:val="24"/>
          </w:rPr>
          <w:t>120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.3.7.9. Подвеску кабелей связи на опорах воздушных линий допускается предусматривать на распределительных участках абонентских городских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2C37A9" w:rsidRPr="00AA5183" w:rsidRDefault="002C37A9" w:rsidP="002C37A9">
      <w:pPr>
        <w:pStyle w:val="ConsPlusNormal"/>
        <w:ind w:firstLine="540"/>
        <w:jc w:val="both"/>
        <w:rPr>
          <w:szCs w:val="24"/>
        </w:rPr>
      </w:pPr>
      <w:r w:rsidRPr="00AA5183">
        <w:rPr>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2C37A9" w:rsidRPr="00AA5183" w:rsidRDefault="002C37A9" w:rsidP="002C37A9">
      <w:pPr>
        <w:pStyle w:val="ConsPlusNormal"/>
        <w:ind w:firstLine="540"/>
        <w:jc w:val="both"/>
        <w:rPr>
          <w:szCs w:val="24"/>
        </w:rPr>
      </w:pPr>
      <w:r w:rsidRPr="00AA5183">
        <w:rPr>
          <w:szCs w:val="24"/>
        </w:rPr>
        <w:t>На территории населенных пунктов могут быть использованы стоечные опоры, устанавливаемые на крышах зданий.</w:t>
      </w:r>
    </w:p>
    <w:p w:rsidR="002C37A9" w:rsidRPr="00AA5183" w:rsidRDefault="002C37A9" w:rsidP="002C37A9">
      <w:pPr>
        <w:pStyle w:val="ConsPlusNormal"/>
        <w:ind w:firstLine="540"/>
        <w:jc w:val="both"/>
        <w:rPr>
          <w:szCs w:val="24"/>
        </w:rPr>
      </w:pPr>
      <w:r>
        <w:rPr>
          <w:szCs w:val="24"/>
        </w:rPr>
        <w:t>1</w:t>
      </w:r>
      <w:r w:rsidRPr="00AA5183">
        <w:rPr>
          <w:szCs w:val="24"/>
        </w:rPr>
        <w:t>.3.7.10. Размещение воздушных линий связи в пределах придорожных полос возможно при соблюдении требований:</w:t>
      </w:r>
    </w:p>
    <w:p w:rsidR="002C37A9" w:rsidRPr="00AA5183" w:rsidRDefault="002C37A9" w:rsidP="002C37A9">
      <w:pPr>
        <w:pStyle w:val="ConsPlusNormal"/>
        <w:ind w:firstLine="540"/>
        <w:jc w:val="both"/>
        <w:rPr>
          <w:szCs w:val="24"/>
        </w:rPr>
      </w:pPr>
      <w:r w:rsidRPr="00AA5183">
        <w:rPr>
          <w:szCs w:val="24"/>
        </w:rPr>
        <w:t xml:space="preserve">- для участков федеральных автомобильных дорог, построенных в обход населенных пунктов, расстояние от границы полосы отвода федеральной автомобильной дороги до основания опор воздушных линий связи должно составлять не менее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для автомобильных дорог I - IV категорий, а также в границах населенных пунктов до границ застройки расстояние от границы полосы отвода федеральной автомобильной дороги до </w:t>
      </w:r>
      <w:r w:rsidRPr="00AA5183">
        <w:rPr>
          <w:szCs w:val="24"/>
        </w:rPr>
        <w:lastRenderedPageBreak/>
        <w:t>основания опор воздушных линий связи должно</w:t>
      </w:r>
    </w:p>
    <w:p w:rsidR="002C37A9" w:rsidRPr="00AA5183" w:rsidRDefault="002C37A9" w:rsidP="002C37A9">
      <w:pPr>
        <w:pStyle w:val="ConsPlusNormal"/>
        <w:ind w:firstLine="540"/>
        <w:jc w:val="both"/>
        <w:rPr>
          <w:szCs w:val="24"/>
        </w:rPr>
      </w:pPr>
      <w:r w:rsidRPr="00AA5183">
        <w:rPr>
          <w:szCs w:val="24"/>
        </w:rPr>
        <w:t xml:space="preserve">составлять не менее </w:t>
      </w:r>
      <w:smartTag w:uri="urn:schemas-microsoft-com:office:smarttags" w:element="metricconverter">
        <w:smartTagPr>
          <w:attr w:name="ProductID" w:val="25 м"/>
        </w:smartTagPr>
        <w:r w:rsidRPr="00AA5183">
          <w:rPr>
            <w:szCs w:val="24"/>
          </w:rPr>
          <w:t>25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w:t>
      </w:r>
      <w:smartTag w:uri="urn:schemas-microsoft-com:office:smarttags" w:element="metricconverter">
        <w:smartTagPr>
          <w:attr w:name="ProductID" w:val="5 м"/>
        </w:smartTagPr>
        <w:r w:rsidRPr="00AA5183">
          <w:rPr>
            <w:szCs w:val="24"/>
          </w:rPr>
          <w:t>5 м</w:t>
        </w:r>
      </w:smartTag>
      <w:r w:rsidRPr="00AA5183">
        <w:rPr>
          <w:szCs w:val="24"/>
        </w:rPr>
        <w:t xml:space="preserve">, но во всех случаях - не менее </w:t>
      </w:r>
      <w:smartTag w:uri="urn:schemas-microsoft-com:office:smarttags" w:element="metricconverter">
        <w:smartTagPr>
          <w:attr w:name="ProductID" w:val="25 м"/>
        </w:smartTagPr>
        <w:r w:rsidRPr="00AA5183">
          <w:rPr>
            <w:szCs w:val="24"/>
          </w:rPr>
          <w:t>25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.3.7.11. Кабельные переходы через водные преграды в зависимости от назначения линий и местных условий могут выполняться:</w:t>
      </w:r>
    </w:p>
    <w:p w:rsidR="002C37A9" w:rsidRPr="00AA5183" w:rsidRDefault="002C37A9" w:rsidP="002C37A9">
      <w:pPr>
        <w:pStyle w:val="ConsPlusNormal"/>
        <w:ind w:firstLine="540"/>
        <w:jc w:val="both"/>
        <w:rPr>
          <w:szCs w:val="24"/>
        </w:rPr>
      </w:pPr>
      <w:r w:rsidRPr="00AA5183">
        <w:rPr>
          <w:szCs w:val="24"/>
        </w:rPr>
        <w:t>- кабелями, прокладываемыми под водой;</w:t>
      </w:r>
    </w:p>
    <w:p w:rsidR="002C37A9" w:rsidRPr="00AA5183" w:rsidRDefault="002C37A9" w:rsidP="002C37A9">
      <w:pPr>
        <w:pStyle w:val="ConsPlusNormal"/>
        <w:ind w:firstLine="540"/>
        <w:jc w:val="both"/>
        <w:rPr>
          <w:szCs w:val="24"/>
        </w:rPr>
      </w:pPr>
      <w:r w:rsidRPr="00AA5183">
        <w:rPr>
          <w:szCs w:val="24"/>
        </w:rPr>
        <w:t>- кабелями, прокладываемыми по мостам;</w:t>
      </w:r>
    </w:p>
    <w:p w:rsidR="002C37A9" w:rsidRPr="00AA5183" w:rsidRDefault="002C37A9" w:rsidP="002C37A9">
      <w:pPr>
        <w:pStyle w:val="ConsPlusNormal"/>
        <w:ind w:firstLine="540"/>
        <w:jc w:val="both"/>
        <w:rPr>
          <w:szCs w:val="24"/>
        </w:rPr>
      </w:pPr>
      <w:r w:rsidRPr="00AA5183">
        <w:rPr>
          <w:szCs w:val="24"/>
        </w:rPr>
        <w:t>- подвесными кабелями на опорах.</w:t>
      </w:r>
    </w:p>
    <w:p w:rsidR="002C37A9" w:rsidRPr="00AA5183" w:rsidRDefault="002C37A9" w:rsidP="002C37A9">
      <w:pPr>
        <w:pStyle w:val="ConsPlusNormal"/>
        <w:ind w:firstLine="540"/>
        <w:jc w:val="both"/>
        <w:rPr>
          <w:szCs w:val="24"/>
        </w:rPr>
      </w:pPr>
      <w:r w:rsidRPr="00AA5183">
        <w:rPr>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2C37A9" w:rsidRPr="00AA5183" w:rsidRDefault="002C37A9" w:rsidP="002C37A9">
      <w:pPr>
        <w:pStyle w:val="ConsPlusNormal"/>
        <w:ind w:firstLine="540"/>
        <w:jc w:val="both"/>
        <w:rPr>
          <w:szCs w:val="24"/>
        </w:rPr>
      </w:pPr>
      <w:r>
        <w:rPr>
          <w:szCs w:val="24"/>
        </w:rPr>
        <w:t>1</w:t>
      </w:r>
      <w:r w:rsidRPr="00AA5183">
        <w:rPr>
          <w:szCs w:val="24"/>
        </w:rPr>
        <w:t xml:space="preserve">.3.7.12.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r>
        <w:rPr>
          <w:szCs w:val="24"/>
        </w:rPr>
        <w:t xml:space="preserve">подраздела </w:t>
      </w:r>
      <w:r w:rsidRPr="00AA5183">
        <w:rPr>
          <w:szCs w:val="24"/>
        </w:rPr>
        <w:t>"Зоны инженерной инфраструктуры" настоящего раздела.</w:t>
      </w:r>
    </w:p>
    <w:p w:rsidR="002C37A9" w:rsidRPr="00AA5183" w:rsidRDefault="002C37A9" w:rsidP="002C37A9">
      <w:pPr>
        <w:pStyle w:val="ConsPlusNormal"/>
        <w:ind w:firstLine="540"/>
        <w:jc w:val="both"/>
        <w:rPr>
          <w:szCs w:val="24"/>
        </w:rPr>
      </w:pPr>
      <w:r>
        <w:rPr>
          <w:szCs w:val="24"/>
        </w:rPr>
        <w:t>1</w:t>
      </w:r>
      <w:r w:rsidRPr="00AA5183">
        <w:rPr>
          <w:szCs w:val="24"/>
        </w:rPr>
        <w:t>.3.7.13.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2C37A9" w:rsidRPr="00AA5183" w:rsidRDefault="002C37A9" w:rsidP="002C37A9">
      <w:pPr>
        <w:pStyle w:val="ConsPlusNormal"/>
        <w:ind w:firstLine="540"/>
        <w:jc w:val="both"/>
        <w:rPr>
          <w:szCs w:val="24"/>
        </w:rPr>
      </w:pPr>
      <w:r w:rsidRPr="00AA5183">
        <w:rPr>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w:t>
      </w:r>
      <w:smartTag w:uri="urn:schemas-microsoft-com:office:smarttags" w:element="metricconverter">
        <w:smartTagPr>
          <w:attr w:name="ProductID" w:val="10 м"/>
        </w:smartTagPr>
        <w:r w:rsidRPr="00AA5183">
          <w:rPr>
            <w:szCs w:val="24"/>
          </w:rPr>
          <w:t>10 м</w:t>
        </w:r>
      </w:smartTag>
      <w:r w:rsidRPr="00AA5183">
        <w:rPr>
          <w:szCs w:val="24"/>
        </w:rPr>
        <w:t xml:space="preserve"> от любой ее точки. При установке на здании антенна должна быть смонтирована на высоте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над крышей при обеспечении расстояния от любой ее точки до соседних строений не менее </w:t>
      </w:r>
      <w:smartTag w:uri="urn:schemas-microsoft-com:office:smarttags" w:element="metricconverter">
        <w:smartTagPr>
          <w:attr w:name="ProductID" w:val="10 м"/>
        </w:smartTagPr>
        <w:r w:rsidRPr="00AA5183">
          <w:rPr>
            <w:szCs w:val="24"/>
          </w:rPr>
          <w:t>10 м</w:t>
        </w:r>
      </w:smartTag>
      <w:r w:rsidRPr="00AA5183">
        <w:rPr>
          <w:szCs w:val="24"/>
        </w:rPr>
        <w:t xml:space="preserve"> для любого типа антенны и любого направления излучения;</w:t>
      </w:r>
    </w:p>
    <w:p w:rsidR="002C37A9" w:rsidRPr="00AA5183" w:rsidRDefault="002C37A9" w:rsidP="002C37A9">
      <w:pPr>
        <w:pStyle w:val="ConsPlusNormal"/>
        <w:ind w:firstLine="540"/>
        <w:jc w:val="both"/>
        <w:rPr>
          <w:szCs w:val="24"/>
        </w:rPr>
      </w:pPr>
      <w:r w:rsidRPr="00AA5183">
        <w:rPr>
          <w:szCs w:val="24"/>
        </w:rPr>
        <w:t xml:space="preserve">- при эффективной излучаемой мощности от 1000 до 5000 Вт должны быть обеспечены невозможность доступа людей и отсутствие строений на расстоянии не менее </w:t>
      </w:r>
      <w:smartTag w:uri="urn:schemas-microsoft-com:office:smarttags" w:element="metricconverter">
        <w:smartTagPr>
          <w:attr w:name="ProductID" w:val="25 м"/>
        </w:smartTagPr>
        <w:r w:rsidRPr="00AA5183">
          <w:rPr>
            <w:szCs w:val="24"/>
          </w:rPr>
          <w:t>25 м</w:t>
        </w:r>
      </w:smartTag>
      <w:r w:rsidRPr="00AA5183">
        <w:rPr>
          <w:szCs w:val="24"/>
        </w:rPr>
        <w:t xml:space="preserve"> от любой точки антенны независимо от ее типа и направления излучения. При установке на крыше здания антенна должна монтироваться на высоте не менее </w:t>
      </w:r>
      <w:smartTag w:uri="urn:schemas-microsoft-com:office:smarttags" w:element="metricconverter">
        <w:smartTagPr>
          <w:attr w:name="ProductID" w:val="5 м"/>
        </w:smartTagPr>
        <w:r w:rsidRPr="00AA5183">
          <w:rPr>
            <w:szCs w:val="24"/>
          </w:rPr>
          <w:t>5 м</w:t>
        </w:r>
      </w:smartTag>
      <w:r w:rsidRPr="00AA5183">
        <w:rPr>
          <w:szCs w:val="24"/>
        </w:rPr>
        <w:t xml:space="preserve"> над крышей.</w:t>
      </w:r>
    </w:p>
    <w:p w:rsidR="002C37A9" w:rsidRPr="00AA5183" w:rsidRDefault="002C37A9" w:rsidP="002C37A9">
      <w:pPr>
        <w:pStyle w:val="ConsPlusNormal"/>
        <w:ind w:firstLine="540"/>
        <w:jc w:val="both"/>
        <w:rPr>
          <w:szCs w:val="24"/>
        </w:rPr>
      </w:pPr>
      <w:r w:rsidRPr="00AA5183">
        <w:rPr>
          <w:szCs w:val="24"/>
        </w:rPr>
        <w:t>Рекомендуется размещение антенн на отдельно стоящих опорах и мачтах.</w:t>
      </w:r>
    </w:p>
    <w:p w:rsidR="002C37A9" w:rsidRPr="00AA5183" w:rsidRDefault="002C37A9" w:rsidP="002C37A9">
      <w:pPr>
        <w:pStyle w:val="ConsPlusNormal"/>
        <w:ind w:firstLine="540"/>
        <w:jc w:val="both"/>
        <w:rPr>
          <w:szCs w:val="24"/>
        </w:rPr>
      </w:pPr>
      <w:r>
        <w:rPr>
          <w:szCs w:val="24"/>
        </w:rPr>
        <w:t>1</w:t>
      </w:r>
      <w:r w:rsidRPr="00AA5183">
        <w:rPr>
          <w:szCs w:val="24"/>
        </w:rPr>
        <w:t xml:space="preserve">.3.7.14. Уровни электромагнитных излучений не должны превышать предельно допустимые уровни (ПДУ) согласно </w:t>
      </w:r>
      <w:hyperlink r:id="rId67" w:history="1">
        <w:r w:rsidRPr="00DA39D0">
          <w:rPr>
            <w:szCs w:val="24"/>
          </w:rPr>
          <w:t>приложению 1</w:t>
        </w:r>
      </w:hyperlink>
      <w:r w:rsidRPr="00AA5183">
        <w:rPr>
          <w:szCs w:val="24"/>
        </w:rPr>
        <w:t xml:space="preserve"> к СанПиН 2.1.8/2.2.4.1383-03.</w:t>
      </w:r>
    </w:p>
    <w:p w:rsidR="002C37A9" w:rsidRPr="00AA5183" w:rsidRDefault="002C37A9" w:rsidP="002C37A9">
      <w:pPr>
        <w:pStyle w:val="ConsPlusNormal"/>
        <w:ind w:firstLine="540"/>
        <w:jc w:val="both"/>
        <w:rPr>
          <w:szCs w:val="24"/>
        </w:rPr>
      </w:pPr>
      <w:r w:rsidRPr="00AA5183">
        <w:rPr>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2C37A9" w:rsidRPr="00AA5183" w:rsidRDefault="002C37A9" w:rsidP="002C37A9">
      <w:pPr>
        <w:pStyle w:val="ConsPlusNormal"/>
        <w:ind w:firstLine="540"/>
        <w:jc w:val="both"/>
        <w:rPr>
          <w:szCs w:val="24"/>
        </w:rPr>
      </w:pPr>
      <w:r w:rsidRPr="00AA5183">
        <w:rPr>
          <w:szCs w:val="24"/>
        </w:rPr>
        <w:t xml:space="preserve">Границы санитарно-защитных зон определяются на высоте </w:t>
      </w:r>
      <w:smartTag w:uri="urn:schemas-microsoft-com:office:smarttags" w:element="metricconverter">
        <w:smartTagPr>
          <w:attr w:name="ProductID" w:val="2 м"/>
        </w:smartTagPr>
        <w:r w:rsidRPr="00AA5183">
          <w:rPr>
            <w:szCs w:val="24"/>
          </w:rPr>
          <w:t>2 м</w:t>
        </w:r>
      </w:smartTag>
      <w:r w:rsidRPr="00AA5183">
        <w:rPr>
          <w:szCs w:val="24"/>
        </w:rPr>
        <w:t xml:space="preserve"> от поверхности земли по ПДУ.</w:t>
      </w:r>
    </w:p>
    <w:p w:rsidR="002C37A9" w:rsidRPr="00AA5183" w:rsidRDefault="002C37A9" w:rsidP="002C37A9">
      <w:pPr>
        <w:pStyle w:val="ConsPlusNormal"/>
        <w:ind w:firstLine="540"/>
        <w:jc w:val="both"/>
        <w:rPr>
          <w:szCs w:val="24"/>
        </w:rPr>
      </w:pPr>
      <w:r w:rsidRPr="00AA5183">
        <w:rPr>
          <w:szCs w:val="24"/>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AA5183">
          <w:rPr>
            <w:szCs w:val="24"/>
          </w:rPr>
          <w:t>2 м</w:t>
        </w:r>
      </w:smartTag>
      <w:r w:rsidRPr="00AA5183">
        <w:rPr>
          <w:szCs w:val="24"/>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.3.8. Размещение инженерных сетей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.3.8.1. Инженерные сети должны размещаться вдоль улиц, дорог и проездов и только вне пределов проезжей части в полосе озеленения.</w:t>
      </w:r>
    </w:p>
    <w:p w:rsidR="002C37A9" w:rsidRPr="00AA5183" w:rsidRDefault="002C37A9" w:rsidP="002C37A9">
      <w:pPr>
        <w:pStyle w:val="ConsPlusNormal"/>
        <w:ind w:firstLine="540"/>
        <w:jc w:val="both"/>
        <w:rPr>
          <w:szCs w:val="24"/>
        </w:rPr>
      </w:pPr>
      <w:r w:rsidRPr="00AA5183">
        <w:rPr>
          <w:szCs w:val="24"/>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2C37A9" w:rsidRPr="00AA5183" w:rsidRDefault="002C37A9" w:rsidP="002C37A9">
      <w:pPr>
        <w:pStyle w:val="ConsPlusNormal"/>
        <w:ind w:firstLine="540"/>
        <w:jc w:val="both"/>
        <w:rPr>
          <w:szCs w:val="24"/>
        </w:rPr>
      </w:pPr>
      <w:r w:rsidRPr="00AA5183">
        <w:rPr>
          <w:szCs w:val="24"/>
        </w:rPr>
        <w:t>На территории населенных пунктов не допускается:</w:t>
      </w:r>
    </w:p>
    <w:p w:rsidR="002C37A9" w:rsidRPr="00AA5183" w:rsidRDefault="002C37A9" w:rsidP="002C37A9">
      <w:pPr>
        <w:pStyle w:val="ConsPlusNormal"/>
        <w:ind w:firstLine="540"/>
        <w:jc w:val="both"/>
        <w:rPr>
          <w:szCs w:val="24"/>
        </w:rPr>
      </w:pPr>
      <w:r w:rsidRPr="00AA5183">
        <w:rPr>
          <w:szCs w:val="24"/>
        </w:rPr>
        <w:t>надземная и наземная прокладка канализационных сетей;</w:t>
      </w:r>
    </w:p>
    <w:p w:rsidR="002C37A9" w:rsidRPr="00AA5183" w:rsidRDefault="002C37A9" w:rsidP="002C37A9">
      <w:pPr>
        <w:pStyle w:val="ConsPlusNormal"/>
        <w:ind w:firstLine="540"/>
        <w:jc w:val="both"/>
        <w:rPr>
          <w:szCs w:val="24"/>
        </w:rPr>
      </w:pPr>
      <w:r w:rsidRPr="00AA5183">
        <w:rPr>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2C37A9" w:rsidRPr="00AA5183" w:rsidRDefault="002C37A9" w:rsidP="002C37A9">
      <w:pPr>
        <w:pStyle w:val="ConsPlusNormal"/>
        <w:ind w:firstLine="540"/>
        <w:jc w:val="both"/>
        <w:rPr>
          <w:szCs w:val="24"/>
        </w:rPr>
      </w:pPr>
      <w:r w:rsidRPr="00AA5183">
        <w:rPr>
          <w:szCs w:val="24"/>
        </w:rPr>
        <w:t>прокладка магистральных трубопроводов.</w:t>
      </w:r>
    </w:p>
    <w:p w:rsidR="002C37A9" w:rsidRPr="00AA5183" w:rsidRDefault="002C37A9" w:rsidP="002C37A9">
      <w:pPr>
        <w:pStyle w:val="ConsPlusNormal"/>
        <w:ind w:firstLine="540"/>
        <w:jc w:val="both"/>
        <w:rPr>
          <w:szCs w:val="24"/>
        </w:rPr>
      </w:pPr>
      <w:r>
        <w:rPr>
          <w:szCs w:val="24"/>
        </w:rPr>
        <w:t>1</w:t>
      </w:r>
      <w:r w:rsidRPr="00AA5183">
        <w:rPr>
          <w:szCs w:val="24"/>
        </w:rPr>
        <w:t>.3.8.2. Сети водопровода следует размещать по обеим сторонам улицы при ширине:</w:t>
      </w:r>
    </w:p>
    <w:p w:rsidR="002C37A9" w:rsidRPr="00AA5183" w:rsidRDefault="002C37A9" w:rsidP="002C37A9">
      <w:pPr>
        <w:pStyle w:val="ConsPlusNormal"/>
        <w:ind w:firstLine="540"/>
        <w:jc w:val="both"/>
        <w:rPr>
          <w:szCs w:val="24"/>
        </w:rPr>
      </w:pPr>
      <w:r w:rsidRPr="00AA5183">
        <w:rPr>
          <w:szCs w:val="24"/>
        </w:rPr>
        <w:lastRenderedPageBreak/>
        <w:t xml:space="preserve">- проезжей части более </w:t>
      </w:r>
      <w:smartTag w:uri="urn:schemas-microsoft-com:office:smarttags" w:element="metricconverter">
        <w:smartTagPr>
          <w:attr w:name="ProductID" w:val="22 м"/>
        </w:smartTagPr>
        <w:r w:rsidRPr="00AA5183">
          <w:rPr>
            <w:szCs w:val="24"/>
          </w:rPr>
          <w:t>22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улиц в пределах красных линий </w:t>
      </w:r>
      <w:smartTag w:uri="urn:schemas-microsoft-com:office:smarttags" w:element="metricconverter">
        <w:smartTagPr>
          <w:attr w:name="ProductID" w:val="60 м"/>
        </w:smartTagPr>
        <w:r w:rsidRPr="00AA5183">
          <w:rPr>
            <w:szCs w:val="24"/>
          </w:rPr>
          <w:t>60 м</w:t>
        </w:r>
      </w:smartTag>
      <w:r w:rsidRPr="00AA5183">
        <w:rPr>
          <w:szCs w:val="24"/>
        </w:rPr>
        <w:t xml:space="preserve"> и более.</w:t>
      </w:r>
    </w:p>
    <w:p w:rsidR="002C37A9" w:rsidRPr="00AA5183" w:rsidRDefault="002C37A9" w:rsidP="002C37A9">
      <w:pPr>
        <w:pStyle w:val="ConsPlusNormal"/>
        <w:ind w:firstLine="540"/>
        <w:jc w:val="both"/>
        <w:rPr>
          <w:szCs w:val="24"/>
        </w:rPr>
      </w:pPr>
      <w:r>
        <w:rPr>
          <w:szCs w:val="24"/>
        </w:rPr>
        <w:t>1</w:t>
      </w:r>
      <w:r w:rsidRPr="00AA5183">
        <w:rPr>
          <w:szCs w:val="24"/>
        </w:rPr>
        <w:t>.3.8.3.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2C37A9" w:rsidRPr="00AA5183" w:rsidRDefault="002C37A9" w:rsidP="002C37A9">
      <w:pPr>
        <w:pStyle w:val="ConsPlusNormal"/>
        <w:ind w:firstLine="540"/>
        <w:jc w:val="both"/>
        <w:rPr>
          <w:szCs w:val="24"/>
        </w:rPr>
      </w:pPr>
      <w:r w:rsidRPr="00AA5183">
        <w:rPr>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2C37A9" w:rsidRPr="00AA5183" w:rsidRDefault="002C37A9" w:rsidP="002C37A9">
      <w:pPr>
        <w:pStyle w:val="ConsPlusNormal"/>
        <w:ind w:firstLine="540"/>
        <w:jc w:val="both"/>
        <w:rPr>
          <w:szCs w:val="24"/>
        </w:rPr>
      </w:pPr>
      <w:r>
        <w:rPr>
          <w:szCs w:val="24"/>
        </w:rPr>
        <w:t>1</w:t>
      </w:r>
      <w:r w:rsidRPr="00AA5183">
        <w:rPr>
          <w:szCs w:val="24"/>
        </w:rPr>
        <w:t>.3.8.4.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w:t>
      </w:r>
    </w:p>
    <w:p w:rsidR="002C37A9" w:rsidRPr="00AA5183" w:rsidRDefault="002C37A9" w:rsidP="002C37A9">
      <w:pPr>
        <w:pStyle w:val="ConsPlusNormal"/>
        <w:ind w:firstLine="540"/>
        <w:jc w:val="both"/>
        <w:rPr>
          <w:szCs w:val="24"/>
        </w:rPr>
      </w:pPr>
      <w:r w:rsidRPr="00AA5183">
        <w:rPr>
          <w:szCs w:val="24"/>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2C37A9" w:rsidRPr="00AA5183" w:rsidRDefault="002C37A9" w:rsidP="002C37A9">
      <w:pPr>
        <w:pStyle w:val="ConsPlusNormal"/>
        <w:ind w:firstLine="540"/>
        <w:jc w:val="both"/>
        <w:rPr>
          <w:szCs w:val="24"/>
        </w:rPr>
      </w:pPr>
      <w:r>
        <w:rPr>
          <w:szCs w:val="24"/>
        </w:rPr>
        <w:t>1</w:t>
      </w:r>
      <w:r w:rsidRPr="00AA5183">
        <w:rPr>
          <w:szCs w:val="24"/>
        </w:rPr>
        <w:t>.3.8.5. По пешеходным и автомобильным мостам прокладка газопроводов:</w:t>
      </w:r>
    </w:p>
    <w:p w:rsidR="002C37A9" w:rsidRPr="00AA5183" w:rsidRDefault="002C37A9" w:rsidP="002C37A9">
      <w:pPr>
        <w:pStyle w:val="ConsPlusNormal"/>
        <w:ind w:firstLine="540"/>
        <w:jc w:val="both"/>
        <w:rPr>
          <w:szCs w:val="24"/>
        </w:rPr>
      </w:pPr>
      <w:r w:rsidRPr="00AA5183">
        <w:rPr>
          <w:szCs w:val="24"/>
        </w:rPr>
        <w:t>- 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2C37A9" w:rsidRPr="00AA5183" w:rsidRDefault="002C37A9" w:rsidP="002C37A9">
      <w:pPr>
        <w:pStyle w:val="ConsPlusNormal"/>
        <w:ind w:firstLine="540"/>
        <w:jc w:val="both"/>
        <w:rPr>
          <w:szCs w:val="24"/>
        </w:rPr>
      </w:pPr>
      <w:r w:rsidRPr="00AA5183">
        <w:rPr>
          <w:szCs w:val="24"/>
        </w:rPr>
        <w:t>- не допускается, если мост построен из горючих материалов.</w:t>
      </w:r>
    </w:p>
    <w:p w:rsidR="002C37A9" w:rsidRPr="00AA5183" w:rsidRDefault="002C37A9" w:rsidP="002C37A9">
      <w:pPr>
        <w:pStyle w:val="ConsPlusNormal"/>
        <w:ind w:firstLine="540"/>
        <w:jc w:val="both"/>
        <w:rPr>
          <w:szCs w:val="24"/>
        </w:rPr>
      </w:pPr>
      <w:r>
        <w:rPr>
          <w:szCs w:val="24"/>
        </w:rPr>
        <w:t>1</w:t>
      </w:r>
      <w:r w:rsidRPr="00AA5183">
        <w:rPr>
          <w:szCs w:val="24"/>
        </w:rPr>
        <w:t>.3.8.6. Высоту от уровня земли до низа труб или поверхности изоляции труб, прокладываемых на высоких опорах, следует принимать:</w:t>
      </w:r>
    </w:p>
    <w:p w:rsidR="002C37A9" w:rsidRPr="00AA5183" w:rsidRDefault="002C37A9" w:rsidP="002C37A9">
      <w:pPr>
        <w:pStyle w:val="ConsPlusNormal"/>
        <w:ind w:firstLine="540"/>
        <w:jc w:val="both"/>
        <w:rPr>
          <w:szCs w:val="24"/>
        </w:rPr>
      </w:pPr>
      <w:r w:rsidRPr="00AA5183">
        <w:rPr>
          <w:szCs w:val="24"/>
        </w:rPr>
        <w:t xml:space="preserve">- в непроезжей части территории, в местах прохода людей - </w:t>
      </w:r>
      <w:smartTag w:uri="urn:schemas-microsoft-com:office:smarttags" w:element="metricconverter">
        <w:smartTagPr>
          <w:attr w:name="ProductID" w:val="2,2 м"/>
        </w:smartTagPr>
        <w:r w:rsidRPr="00AA5183">
          <w:rPr>
            <w:szCs w:val="24"/>
          </w:rPr>
          <w:t>2,2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в местах пересечения с автодорогами (от верха покрытия проезжей части) - </w:t>
      </w:r>
      <w:smartTag w:uri="urn:schemas-microsoft-com:office:smarttags" w:element="metricconverter">
        <w:smartTagPr>
          <w:attr w:name="ProductID" w:val="5 м"/>
        </w:smartTagPr>
        <w:r w:rsidRPr="00AA5183">
          <w:rPr>
            <w:szCs w:val="24"/>
          </w:rPr>
          <w:t>5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.3.8.7. Расстояния по горизонтали (в свету) от ближайших подземных инженерных сетей до зданий и сооружений следует принимать согласно </w:t>
      </w:r>
      <w:hyperlink w:anchor="P2114" w:history="1">
        <w:r w:rsidRPr="00DA39D0">
          <w:rPr>
            <w:szCs w:val="24"/>
          </w:rPr>
          <w:t>таблице</w:t>
        </w:r>
        <w:r>
          <w:rPr>
            <w:color w:val="0000FF"/>
            <w:szCs w:val="24"/>
          </w:rPr>
          <w:t xml:space="preserve"> </w:t>
        </w:r>
      </w:hyperlink>
      <w:r>
        <w:rPr>
          <w:szCs w:val="24"/>
        </w:rPr>
        <w:t>3.8</w:t>
      </w:r>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hyperlink w:anchor="P2245" w:history="1">
        <w:r w:rsidRPr="00DA39D0">
          <w:rPr>
            <w:szCs w:val="24"/>
          </w:rPr>
          <w:t>таблице</w:t>
        </w:r>
        <w:r>
          <w:rPr>
            <w:color w:val="0000FF"/>
            <w:szCs w:val="24"/>
          </w:rPr>
          <w:t xml:space="preserve"> </w:t>
        </w:r>
      </w:hyperlink>
      <w:r>
        <w:rPr>
          <w:szCs w:val="24"/>
        </w:rPr>
        <w:t>3.9</w:t>
      </w:r>
      <w:r w:rsidRPr="00AA5183">
        <w:rPr>
          <w:szCs w:val="24"/>
        </w:rPr>
        <w:t xml:space="preserve">,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AA5183">
          <w:rPr>
            <w:szCs w:val="24"/>
          </w:rPr>
          <w:t>0,5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При разнице в глубине заложения смежных трубопроводов свыше </w:t>
      </w:r>
      <w:smartTag w:uri="urn:schemas-microsoft-com:office:smarttags" w:element="metricconverter">
        <w:smartTagPr>
          <w:attr w:name="ProductID" w:val="0,4 м"/>
        </w:smartTagPr>
        <w:r w:rsidRPr="00AA5183">
          <w:rPr>
            <w:szCs w:val="24"/>
          </w:rPr>
          <w:t>0,4 м</w:t>
        </w:r>
      </w:smartTag>
      <w:r w:rsidRPr="00AA5183">
        <w:rPr>
          <w:szCs w:val="24"/>
        </w:rPr>
        <w:t xml:space="preserve"> расстояния, указанные в </w:t>
      </w:r>
      <w:hyperlink w:anchor="P2114" w:history="1">
        <w:r w:rsidRPr="00DA39D0">
          <w:rPr>
            <w:szCs w:val="24"/>
          </w:rPr>
          <w:t xml:space="preserve">таблице </w:t>
        </w:r>
      </w:hyperlink>
      <w:r>
        <w:rPr>
          <w:szCs w:val="24"/>
        </w:rPr>
        <w:t>3.8</w:t>
      </w:r>
      <w:r w:rsidRPr="00AA5183">
        <w:rPr>
          <w:szCs w:val="24"/>
        </w:rPr>
        <w:t>, следует увеличивать с учетом крутизны откосов траншей, но не менее глубины траншеи до подошвы насыпи и бровки выемки.</w:t>
      </w:r>
    </w:p>
    <w:p w:rsidR="002C37A9" w:rsidRPr="00AA5183" w:rsidRDefault="002C37A9" w:rsidP="002C37A9">
      <w:pPr>
        <w:pStyle w:val="ConsPlusNormal"/>
        <w:ind w:firstLine="540"/>
        <w:jc w:val="both"/>
        <w:rPr>
          <w:szCs w:val="24"/>
        </w:rPr>
      </w:pPr>
      <w:r w:rsidRPr="00AA5183">
        <w:rPr>
          <w:szCs w:val="24"/>
        </w:rPr>
        <w:t xml:space="preserve">Указанные в </w:t>
      </w:r>
      <w:hyperlink w:anchor="P2114" w:history="1">
        <w:r w:rsidRPr="00DA39D0">
          <w:rPr>
            <w:szCs w:val="24"/>
          </w:rPr>
          <w:t>таблицах</w:t>
        </w:r>
        <w:r>
          <w:rPr>
            <w:color w:val="0000FF"/>
            <w:szCs w:val="24"/>
          </w:rPr>
          <w:t xml:space="preserve"> </w:t>
        </w:r>
      </w:hyperlink>
      <w:r>
        <w:rPr>
          <w:szCs w:val="24"/>
        </w:rPr>
        <w:t>3.8</w:t>
      </w:r>
      <w:r w:rsidRPr="00AA5183">
        <w:rPr>
          <w:szCs w:val="24"/>
        </w:rPr>
        <w:t xml:space="preserve"> и </w:t>
      </w:r>
      <w:r>
        <w:rPr>
          <w:szCs w:val="24"/>
        </w:rPr>
        <w:t>3.9</w:t>
      </w:r>
      <w:hyperlink w:anchor="P2245" w:history="1"/>
      <w:r w:rsidRPr="00AA5183">
        <w:rPr>
          <w:szCs w:val="24"/>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2C37A9" w:rsidRPr="00AA5183" w:rsidRDefault="002C37A9" w:rsidP="002C37A9">
      <w:pPr>
        <w:pStyle w:val="ConsPlusNormal"/>
        <w:ind w:firstLine="540"/>
        <w:jc w:val="both"/>
        <w:rPr>
          <w:szCs w:val="24"/>
        </w:rPr>
      </w:pPr>
      <w:r>
        <w:rPr>
          <w:szCs w:val="24"/>
        </w:rPr>
        <w:t>1</w:t>
      </w:r>
      <w:r w:rsidRPr="00AA5183">
        <w:rPr>
          <w:szCs w:val="24"/>
        </w:rPr>
        <w:t xml:space="preserve">.3.8.8. </w:t>
      </w:r>
      <w:proofErr w:type="gramStart"/>
      <w:r w:rsidRPr="00AA5183">
        <w:rPr>
          <w:szCs w:val="24"/>
        </w:rPr>
        <w:t xml:space="preserve">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w:t>
      </w:r>
      <w:hyperlink w:anchor="P2114" w:history="1">
        <w:r w:rsidRPr="00DA39D0">
          <w:rPr>
            <w:szCs w:val="24"/>
          </w:rPr>
          <w:t>таблицах</w:t>
        </w:r>
        <w:r>
          <w:rPr>
            <w:color w:val="0000FF"/>
            <w:szCs w:val="24"/>
          </w:rPr>
          <w:t xml:space="preserve"> </w:t>
        </w:r>
      </w:hyperlink>
      <w:r>
        <w:rPr>
          <w:szCs w:val="24"/>
        </w:rPr>
        <w:t>3.8</w:t>
      </w:r>
      <w:r w:rsidRPr="00AA5183">
        <w:rPr>
          <w:szCs w:val="24"/>
        </w:rPr>
        <w:t xml:space="preserve"> и </w:t>
      </w:r>
      <w:r>
        <w:rPr>
          <w:szCs w:val="24"/>
        </w:rPr>
        <w:t>3.9</w:t>
      </w:r>
      <w:hyperlink w:anchor="P2245" w:history="1"/>
      <w:r w:rsidRPr="00AA5183">
        <w:rPr>
          <w:szCs w:val="24"/>
        </w:rPr>
        <w:t>, разрешается сокращать до</w:t>
      </w:r>
      <w:proofErr w:type="gramEnd"/>
      <w:r w:rsidRPr="00AA5183">
        <w:rPr>
          <w:szCs w:val="24"/>
        </w:rPr>
        <w:t xml:space="preserve"> 50 процентов.</w:t>
      </w:r>
    </w:p>
    <w:p w:rsidR="002C37A9" w:rsidRPr="00AA5183" w:rsidRDefault="002C37A9" w:rsidP="002C37A9">
      <w:pPr>
        <w:pStyle w:val="ConsPlusNormal"/>
        <w:jc w:val="right"/>
        <w:outlineLvl w:val="4"/>
        <w:rPr>
          <w:szCs w:val="24"/>
        </w:rPr>
      </w:pPr>
      <w:bookmarkStart w:id="28" w:name="P2114"/>
      <w:bookmarkEnd w:id="28"/>
      <w:r>
        <w:rPr>
          <w:szCs w:val="24"/>
        </w:rPr>
        <w:t>Таблица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587"/>
        <w:gridCol w:w="1587"/>
        <w:gridCol w:w="1191"/>
        <w:gridCol w:w="1247"/>
        <w:gridCol w:w="850"/>
        <w:gridCol w:w="850"/>
      </w:tblGrid>
      <w:tr w:rsidR="002C37A9" w:rsidRPr="00AA5183" w:rsidTr="00DE7E2E">
        <w:tc>
          <w:tcPr>
            <w:tcW w:w="1757" w:type="dxa"/>
            <w:vMerge w:val="restart"/>
          </w:tcPr>
          <w:p w:rsidR="002C37A9" w:rsidRPr="00AA5183" w:rsidRDefault="002C37A9" w:rsidP="00DE7E2E">
            <w:pPr>
              <w:pStyle w:val="ConsPlusNormal"/>
              <w:rPr>
                <w:szCs w:val="24"/>
              </w:rPr>
            </w:pPr>
            <w:r w:rsidRPr="00AA5183">
              <w:rPr>
                <w:szCs w:val="24"/>
              </w:rPr>
              <w:t>Инженерные сети</w:t>
            </w:r>
          </w:p>
        </w:tc>
        <w:tc>
          <w:tcPr>
            <w:tcW w:w="7312" w:type="dxa"/>
            <w:gridSpan w:val="6"/>
          </w:tcPr>
          <w:p w:rsidR="002C37A9" w:rsidRPr="00AA5183" w:rsidRDefault="002C37A9" w:rsidP="00DE7E2E">
            <w:pPr>
              <w:pStyle w:val="ConsPlusNormal"/>
              <w:rPr>
                <w:szCs w:val="24"/>
              </w:rPr>
            </w:pPr>
            <w:r w:rsidRPr="00AA5183">
              <w:rPr>
                <w:szCs w:val="24"/>
              </w:rPr>
              <w:t>Расстояние, м, по горизонтали (в свету) от подземных сетей до:</w:t>
            </w:r>
          </w:p>
        </w:tc>
      </w:tr>
      <w:tr w:rsidR="002C37A9" w:rsidRPr="00AA5183" w:rsidTr="00DE7E2E">
        <w:tc>
          <w:tcPr>
            <w:tcW w:w="1757" w:type="dxa"/>
            <w:vMerge/>
          </w:tcPr>
          <w:p w:rsidR="002C37A9" w:rsidRPr="00AA5183" w:rsidRDefault="002C37A9" w:rsidP="00DE7E2E"/>
        </w:tc>
        <w:tc>
          <w:tcPr>
            <w:tcW w:w="1587" w:type="dxa"/>
            <w:vMerge w:val="restart"/>
          </w:tcPr>
          <w:p w:rsidR="002C37A9" w:rsidRPr="00AA5183" w:rsidRDefault="002C37A9" w:rsidP="00DE7E2E">
            <w:pPr>
              <w:pStyle w:val="ConsPlusNormal"/>
              <w:rPr>
                <w:szCs w:val="24"/>
              </w:rPr>
            </w:pPr>
            <w:r w:rsidRPr="00AA5183">
              <w:rPr>
                <w:szCs w:val="24"/>
              </w:rPr>
              <w:t>Фундаментов зданий и сооружений</w:t>
            </w:r>
          </w:p>
        </w:tc>
        <w:tc>
          <w:tcPr>
            <w:tcW w:w="1587" w:type="dxa"/>
            <w:vMerge w:val="restart"/>
          </w:tcPr>
          <w:p w:rsidR="002C37A9" w:rsidRPr="00AA5183" w:rsidRDefault="002C37A9" w:rsidP="00DE7E2E">
            <w:pPr>
              <w:pStyle w:val="ConsPlusNormal"/>
              <w:rPr>
                <w:szCs w:val="24"/>
              </w:rPr>
            </w:pPr>
            <w:r w:rsidRPr="00AA5183">
              <w:rPr>
                <w:szCs w:val="24"/>
              </w:rPr>
              <w:t>Фундаментов ограждений предприятий, эстакад, опор контактной сети и связи, железных дорог</w:t>
            </w:r>
          </w:p>
        </w:tc>
        <w:tc>
          <w:tcPr>
            <w:tcW w:w="1191" w:type="dxa"/>
            <w:vMerge w:val="restart"/>
          </w:tcPr>
          <w:p w:rsidR="002C37A9" w:rsidRPr="00AA5183" w:rsidRDefault="002C37A9" w:rsidP="00DE7E2E">
            <w:pPr>
              <w:pStyle w:val="ConsPlusNormal"/>
              <w:rPr>
                <w:szCs w:val="24"/>
              </w:rPr>
            </w:pPr>
            <w:r w:rsidRPr="00AA5183">
              <w:rPr>
                <w:szCs w:val="24"/>
              </w:rPr>
              <w:t>Наружной бровки кювета или подошвы насыпи дороги</w:t>
            </w:r>
          </w:p>
        </w:tc>
        <w:tc>
          <w:tcPr>
            <w:tcW w:w="2947" w:type="dxa"/>
            <w:gridSpan w:val="3"/>
          </w:tcPr>
          <w:p w:rsidR="002C37A9" w:rsidRPr="00AA5183" w:rsidRDefault="002C37A9" w:rsidP="00DE7E2E">
            <w:pPr>
              <w:pStyle w:val="ConsPlusNormal"/>
              <w:rPr>
                <w:szCs w:val="24"/>
              </w:rPr>
            </w:pPr>
            <w:r w:rsidRPr="00AA5183">
              <w:rPr>
                <w:szCs w:val="24"/>
              </w:rPr>
              <w:t>Фундаментов опор воздушных линий электропередачи напряжением</w:t>
            </w:r>
          </w:p>
        </w:tc>
      </w:tr>
      <w:tr w:rsidR="002C37A9" w:rsidRPr="00AA5183" w:rsidTr="00DE7E2E">
        <w:tc>
          <w:tcPr>
            <w:tcW w:w="1757" w:type="dxa"/>
            <w:vMerge/>
          </w:tcPr>
          <w:p w:rsidR="002C37A9" w:rsidRPr="00AA5183" w:rsidRDefault="002C37A9" w:rsidP="00DE7E2E"/>
        </w:tc>
        <w:tc>
          <w:tcPr>
            <w:tcW w:w="1587" w:type="dxa"/>
            <w:vMerge/>
          </w:tcPr>
          <w:p w:rsidR="002C37A9" w:rsidRPr="00AA5183" w:rsidRDefault="002C37A9" w:rsidP="00DE7E2E"/>
        </w:tc>
        <w:tc>
          <w:tcPr>
            <w:tcW w:w="1587" w:type="dxa"/>
            <w:vMerge/>
          </w:tcPr>
          <w:p w:rsidR="002C37A9" w:rsidRPr="00AA5183" w:rsidRDefault="002C37A9" w:rsidP="00DE7E2E"/>
        </w:tc>
        <w:tc>
          <w:tcPr>
            <w:tcW w:w="1191" w:type="dxa"/>
            <w:vMerge/>
          </w:tcPr>
          <w:p w:rsidR="002C37A9" w:rsidRPr="00AA5183" w:rsidRDefault="002C37A9" w:rsidP="00DE7E2E"/>
        </w:tc>
        <w:tc>
          <w:tcPr>
            <w:tcW w:w="1247" w:type="dxa"/>
          </w:tcPr>
          <w:p w:rsidR="002C37A9" w:rsidRPr="00AA5183" w:rsidRDefault="002C37A9" w:rsidP="00DE7E2E">
            <w:pPr>
              <w:pStyle w:val="ConsPlusNormal"/>
              <w:rPr>
                <w:szCs w:val="24"/>
              </w:rPr>
            </w:pPr>
            <w:r w:rsidRPr="00AA5183">
              <w:rPr>
                <w:szCs w:val="24"/>
              </w:rPr>
              <w:t xml:space="preserve">до 1 </w:t>
            </w:r>
            <w:proofErr w:type="spellStart"/>
            <w:r w:rsidRPr="00AA5183">
              <w:rPr>
                <w:szCs w:val="24"/>
              </w:rPr>
              <w:t>кВ</w:t>
            </w:r>
            <w:proofErr w:type="spellEnd"/>
            <w:r w:rsidRPr="00AA5183">
              <w:rPr>
                <w:szCs w:val="24"/>
              </w:rPr>
              <w:t xml:space="preserve"> наружного освещения</w:t>
            </w:r>
          </w:p>
        </w:tc>
        <w:tc>
          <w:tcPr>
            <w:tcW w:w="850" w:type="dxa"/>
          </w:tcPr>
          <w:p w:rsidR="002C37A9" w:rsidRPr="00AA5183" w:rsidRDefault="002C37A9" w:rsidP="00DE7E2E">
            <w:pPr>
              <w:pStyle w:val="ConsPlusNormal"/>
              <w:rPr>
                <w:szCs w:val="24"/>
              </w:rPr>
            </w:pPr>
            <w:r w:rsidRPr="00AA5183">
              <w:rPr>
                <w:szCs w:val="24"/>
              </w:rPr>
              <w:t xml:space="preserve">свыше 1 до 35 </w:t>
            </w:r>
            <w:proofErr w:type="spellStart"/>
            <w:r w:rsidRPr="00AA5183">
              <w:rPr>
                <w:szCs w:val="24"/>
              </w:rPr>
              <w:t>кВ</w:t>
            </w:r>
            <w:proofErr w:type="spellEnd"/>
          </w:p>
        </w:tc>
        <w:tc>
          <w:tcPr>
            <w:tcW w:w="850" w:type="dxa"/>
          </w:tcPr>
          <w:p w:rsidR="002C37A9" w:rsidRPr="00AA5183" w:rsidRDefault="002C37A9" w:rsidP="00DE7E2E">
            <w:pPr>
              <w:pStyle w:val="ConsPlusNormal"/>
              <w:rPr>
                <w:szCs w:val="24"/>
              </w:rPr>
            </w:pPr>
            <w:r w:rsidRPr="00AA5183">
              <w:rPr>
                <w:szCs w:val="24"/>
              </w:rPr>
              <w:t xml:space="preserve">свыше 35 до 110 </w:t>
            </w:r>
            <w:proofErr w:type="spellStart"/>
            <w:r w:rsidRPr="00AA5183">
              <w:rPr>
                <w:szCs w:val="24"/>
              </w:rPr>
              <w:t>кВ</w:t>
            </w:r>
            <w:proofErr w:type="spellEnd"/>
          </w:p>
        </w:tc>
      </w:tr>
      <w:tr w:rsidR="002C37A9" w:rsidRPr="00AA5183" w:rsidTr="00DE7E2E">
        <w:tc>
          <w:tcPr>
            <w:tcW w:w="1757" w:type="dxa"/>
          </w:tcPr>
          <w:p w:rsidR="002C37A9" w:rsidRPr="00AA5183" w:rsidRDefault="002C37A9" w:rsidP="00DE7E2E">
            <w:pPr>
              <w:pStyle w:val="ConsPlusNormal"/>
              <w:rPr>
                <w:szCs w:val="24"/>
              </w:rPr>
            </w:pPr>
            <w:r w:rsidRPr="00AA5183">
              <w:rPr>
                <w:szCs w:val="24"/>
              </w:rPr>
              <w:lastRenderedPageBreak/>
              <w:t>1</w:t>
            </w:r>
          </w:p>
        </w:tc>
        <w:tc>
          <w:tcPr>
            <w:tcW w:w="1587" w:type="dxa"/>
          </w:tcPr>
          <w:p w:rsidR="002C37A9" w:rsidRPr="00AA5183" w:rsidRDefault="002C37A9" w:rsidP="00DE7E2E">
            <w:pPr>
              <w:pStyle w:val="ConsPlusNormal"/>
              <w:rPr>
                <w:szCs w:val="24"/>
              </w:rPr>
            </w:pPr>
            <w:r w:rsidRPr="00AA5183">
              <w:rPr>
                <w:szCs w:val="24"/>
              </w:rPr>
              <w:t>2</w:t>
            </w:r>
          </w:p>
        </w:tc>
        <w:tc>
          <w:tcPr>
            <w:tcW w:w="1587" w:type="dxa"/>
          </w:tcPr>
          <w:p w:rsidR="002C37A9" w:rsidRPr="00AA5183" w:rsidRDefault="002C37A9" w:rsidP="00DE7E2E">
            <w:pPr>
              <w:pStyle w:val="ConsPlusNormal"/>
              <w:rPr>
                <w:szCs w:val="24"/>
              </w:rPr>
            </w:pPr>
            <w:r w:rsidRPr="00AA5183">
              <w:rPr>
                <w:szCs w:val="24"/>
              </w:rPr>
              <w:t>3</w:t>
            </w:r>
          </w:p>
        </w:tc>
        <w:tc>
          <w:tcPr>
            <w:tcW w:w="1191" w:type="dxa"/>
          </w:tcPr>
          <w:p w:rsidR="002C37A9" w:rsidRPr="00AA5183" w:rsidRDefault="002C37A9" w:rsidP="00DE7E2E">
            <w:pPr>
              <w:pStyle w:val="ConsPlusNormal"/>
              <w:rPr>
                <w:szCs w:val="24"/>
              </w:rPr>
            </w:pPr>
            <w:r w:rsidRPr="00AA5183">
              <w:rPr>
                <w:szCs w:val="24"/>
              </w:rPr>
              <w:t>7</w:t>
            </w:r>
          </w:p>
        </w:tc>
        <w:tc>
          <w:tcPr>
            <w:tcW w:w="1247" w:type="dxa"/>
          </w:tcPr>
          <w:p w:rsidR="002C37A9" w:rsidRPr="00AA5183" w:rsidRDefault="002C37A9" w:rsidP="00DE7E2E">
            <w:pPr>
              <w:pStyle w:val="ConsPlusNormal"/>
              <w:rPr>
                <w:szCs w:val="24"/>
              </w:rPr>
            </w:pPr>
            <w:r w:rsidRPr="00AA5183">
              <w:rPr>
                <w:szCs w:val="24"/>
              </w:rPr>
              <w:t>8</w:t>
            </w:r>
          </w:p>
        </w:tc>
        <w:tc>
          <w:tcPr>
            <w:tcW w:w="850" w:type="dxa"/>
          </w:tcPr>
          <w:p w:rsidR="002C37A9" w:rsidRPr="00AA5183" w:rsidRDefault="002C37A9" w:rsidP="00DE7E2E">
            <w:pPr>
              <w:pStyle w:val="ConsPlusNormal"/>
              <w:rPr>
                <w:szCs w:val="24"/>
              </w:rPr>
            </w:pPr>
            <w:r w:rsidRPr="00AA5183">
              <w:rPr>
                <w:szCs w:val="24"/>
              </w:rPr>
              <w:t>9</w:t>
            </w:r>
          </w:p>
        </w:tc>
        <w:tc>
          <w:tcPr>
            <w:tcW w:w="85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Водопровод и напорная канализация</w:t>
            </w:r>
          </w:p>
        </w:tc>
        <w:tc>
          <w:tcPr>
            <w:tcW w:w="1587" w:type="dxa"/>
          </w:tcPr>
          <w:p w:rsidR="002C37A9" w:rsidRPr="00AA5183" w:rsidRDefault="002C37A9" w:rsidP="00DE7E2E">
            <w:pPr>
              <w:pStyle w:val="ConsPlusNormal"/>
              <w:rPr>
                <w:szCs w:val="24"/>
              </w:rPr>
            </w:pPr>
            <w:r w:rsidRPr="00AA5183">
              <w:rPr>
                <w:szCs w:val="24"/>
              </w:rPr>
              <w:t>5</w:t>
            </w:r>
          </w:p>
        </w:tc>
        <w:tc>
          <w:tcPr>
            <w:tcW w:w="1587" w:type="dxa"/>
          </w:tcPr>
          <w:p w:rsidR="002C37A9" w:rsidRPr="00AA5183" w:rsidRDefault="002C37A9" w:rsidP="00DE7E2E">
            <w:pPr>
              <w:pStyle w:val="ConsPlusNormal"/>
              <w:rPr>
                <w:szCs w:val="24"/>
              </w:rPr>
            </w:pPr>
            <w:r w:rsidRPr="00AA5183">
              <w:rPr>
                <w:szCs w:val="24"/>
              </w:rPr>
              <w:t>3</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2</w:t>
            </w:r>
          </w:p>
        </w:tc>
        <w:tc>
          <w:tcPr>
            <w:tcW w:w="850"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Самотечная канализация (бытовая и дождевая)</w:t>
            </w:r>
          </w:p>
        </w:tc>
        <w:tc>
          <w:tcPr>
            <w:tcW w:w="1587" w:type="dxa"/>
          </w:tcPr>
          <w:p w:rsidR="002C37A9" w:rsidRPr="00AA5183" w:rsidRDefault="002C37A9" w:rsidP="00DE7E2E">
            <w:pPr>
              <w:pStyle w:val="ConsPlusNormal"/>
              <w:rPr>
                <w:szCs w:val="24"/>
              </w:rPr>
            </w:pPr>
            <w:r w:rsidRPr="00AA5183">
              <w:rPr>
                <w:szCs w:val="24"/>
              </w:rPr>
              <w:t>3</w:t>
            </w:r>
          </w:p>
        </w:tc>
        <w:tc>
          <w:tcPr>
            <w:tcW w:w="1587" w:type="dxa"/>
          </w:tcPr>
          <w:p w:rsidR="002C37A9" w:rsidRPr="00AA5183" w:rsidRDefault="002C37A9" w:rsidP="00DE7E2E">
            <w:pPr>
              <w:pStyle w:val="ConsPlusNormal"/>
              <w:rPr>
                <w:szCs w:val="24"/>
              </w:rPr>
            </w:pPr>
            <w:r w:rsidRPr="00AA5183">
              <w:rPr>
                <w:szCs w:val="24"/>
              </w:rPr>
              <w:t>1,5</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2</w:t>
            </w:r>
          </w:p>
        </w:tc>
        <w:tc>
          <w:tcPr>
            <w:tcW w:w="850"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Дренаж</w:t>
            </w:r>
          </w:p>
        </w:tc>
        <w:tc>
          <w:tcPr>
            <w:tcW w:w="1587" w:type="dxa"/>
          </w:tcPr>
          <w:p w:rsidR="002C37A9" w:rsidRPr="00AA5183" w:rsidRDefault="002C37A9" w:rsidP="00DE7E2E">
            <w:pPr>
              <w:pStyle w:val="ConsPlusNormal"/>
              <w:rPr>
                <w:szCs w:val="24"/>
              </w:rPr>
            </w:pPr>
            <w:r w:rsidRPr="00AA5183">
              <w:rPr>
                <w:szCs w:val="24"/>
              </w:rPr>
              <w:t>3</w:t>
            </w:r>
          </w:p>
        </w:tc>
        <w:tc>
          <w:tcPr>
            <w:tcW w:w="1587" w:type="dxa"/>
          </w:tcPr>
          <w:p w:rsidR="002C37A9" w:rsidRPr="00AA5183" w:rsidRDefault="002C37A9" w:rsidP="00DE7E2E">
            <w:pPr>
              <w:pStyle w:val="ConsPlusNormal"/>
              <w:rPr>
                <w:szCs w:val="24"/>
              </w:rPr>
            </w:pPr>
            <w:r w:rsidRPr="00AA5183">
              <w:rPr>
                <w:szCs w:val="24"/>
              </w:rPr>
              <w:t>1</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2</w:t>
            </w:r>
          </w:p>
        </w:tc>
        <w:tc>
          <w:tcPr>
            <w:tcW w:w="850"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Сопутствующий дренаж</w:t>
            </w:r>
          </w:p>
        </w:tc>
        <w:tc>
          <w:tcPr>
            <w:tcW w:w="1587" w:type="dxa"/>
          </w:tcPr>
          <w:p w:rsidR="002C37A9" w:rsidRPr="00AA5183" w:rsidRDefault="002C37A9" w:rsidP="00DE7E2E">
            <w:pPr>
              <w:pStyle w:val="ConsPlusNormal"/>
              <w:rPr>
                <w:szCs w:val="24"/>
              </w:rPr>
            </w:pPr>
            <w:r w:rsidRPr="00AA5183">
              <w:rPr>
                <w:szCs w:val="24"/>
              </w:rPr>
              <w:t>0,4</w:t>
            </w:r>
          </w:p>
        </w:tc>
        <w:tc>
          <w:tcPr>
            <w:tcW w:w="1587" w:type="dxa"/>
          </w:tcPr>
          <w:p w:rsidR="002C37A9" w:rsidRPr="00AA5183" w:rsidRDefault="002C37A9" w:rsidP="00DE7E2E">
            <w:pPr>
              <w:pStyle w:val="ConsPlusNormal"/>
              <w:rPr>
                <w:szCs w:val="24"/>
              </w:rPr>
            </w:pPr>
            <w:r w:rsidRPr="00AA5183">
              <w:rPr>
                <w:szCs w:val="24"/>
              </w:rPr>
              <w:t>0,4</w:t>
            </w:r>
          </w:p>
        </w:tc>
        <w:tc>
          <w:tcPr>
            <w:tcW w:w="1191" w:type="dxa"/>
          </w:tcPr>
          <w:p w:rsidR="002C37A9" w:rsidRPr="00AA5183" w:rsidRDefault="002C37A9" w:rsidP="00DE7E2E">
            <w:pPr>
              <w:pStyle w:val="ConsPlusNormal"/>
              <w:rPr>
                <w:szCs w:val="24"/>
              </w:rPr>
            </w:pPr>
            <w:r w:rsidRPr="00AA5183">
              <w:rPr>
                <w:szCs w:val="24"/>
              </w:rPr>
              <w:t>-</w:t>
            </w:r>
          </w:p>
        </w:tc>
        <w:tc>
          <w:tcPr>
            <w:tcW w:w="1247" w:type="dxa"/>
          </w:tcPr>
          <w:p w:rsidR="002C37A9" w:rsidRPr="00AA5183" w:rsidRDefault="002C37A9" w:rsidP="00DE7E2E">
            <w:pPr>
              <w:pStyle w:val="ConsPlusNormal"/>
              <w:rPr>
                <w:szCs w:val="24"/>
              </w:rPr>
            </w:pPr>
            <w:r w:rsidRPr="00AA5183">
              <w:rPr>
                <w:szCs w:val="24"/>
              </w:rPr>
              <w:t>-</w:t>
            </w:r>
          </w:p>
        </w:tc>
        <w:tc>
          <w:tcPr>
            <w:tcW w:w="850" w:type="dxa"/>
          </w:tcPr>
          <w:p w:rsidR="002C37A9" w:rsidRPr="00AA5183" w:rsidRDefault="002C37A9" w:rsidP="00DE7E2E">
            <w:pPr>
              <w:pStyle w:val="ConsPlusNormal"/>
              <w:rPr>
                <w:szCs w:val="24"/>
              </w:rPr>
            </w:pPr>
            <w:r w:rsidRPr="00AA5183">
              <w:rPr>
                <w:szCs w:val="24"/>
              </w:rPr>
              <w:t>-</w:t>
            </w:r>
          </w:p>
        </w:tc>
        <w:tc>
          <w:tcPr>
            <w:tcW w:w="85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Газопроводы горючих газов давления, МПа</w:t>
            </w:r>
          </w:p>
        </w:tc>
        <w:tc>
          <w:tcPr>
            <w:tcW w:w="1587"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p>
        </w:tc>
        <w:tc>
          <w:tcPr>
            <w:tcW w:w="1247" w:type="dxa"/>
          </w:tcPr>
          <w:p w:rsidR="002C37A9" w:rsidRPr="00AA5183" w:rsidRDefault="002C37A9" w:rsidP="00DE7E2E">
            <w:pPr>
              <w:pStyle w:val="ConsPlusNormal"/>
              <w:rPr>
                <w:szCs w:val="24"/>
              </w:rPr>
            </w:pPr>
          </w:p>
        </w:tc>
        <w:tc>
          <w:tcPr>
            <w:tcW w:w="850" w:type="dxa"/>
          </w:tcPr>
          <w:p w:rsidR="002C37A9" w:rsidRPr="00AA5183" w:rsidRDefault="002C37A9" w:rsidP="00DE7E2E">
            <w:pPr>
              <w:pStyle w:val="ConsPlusNormal"/>
              <w:rPr>
                <w:szCs w:val="24"/>
              </w:rPr>
            </w:pPr>
          </w:p>
        </w:tc>
        <w:tc>
          <w:tcPr>
            <w:tcW w:w="850" w:type="dxa"/>
          </w:tcPr>
          <w:p w:rsidR="002C37A9" w:rsidRPr="00AA5183" w:rsidRDefault="002C37A9" w:rsidP="00DE7E2E">
            <w:pPr>
              <w:pStyle w:val="ConsPlusNormal"/>
              <w:rPr>
                <w:szCs w:val="24"/>
              </w:rPr>
            </w:pP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низкого - до 0,005</w:t>
            </w:r>
          </w:p>
        </w:tc>
        <w:tc>
          <w:tcPr>
            <w:tcW w:w="1587" w:type="dxa"/>
          </w:tcPr>
          <w:p w:rsidR="002C37A9" w:rsidRPr="00AA5183" w:rsidRDefault="002C37A9" w:rsidP="00DE7E2E">
            <w:pPr>
              <w:pStyle w:val="ConsPlusNormal"/>
              <w:rPr>
                <w:szCs w:val="24"/>
              </w:rPr>
            </w:pPr>
            <w:r w:rsidRPr="00AA5183">
              <w:rPr>
                <w:szCs w:val="24"/>
              </w:rPr>
              <w:t>2</w:t>
            </w:r>
          </w:p>
        </w:tc>
        <w:tc>
          <w:tcPr>
            <w:tcW w:w="1587" w:type="dxa"/>
          </w:tcPr>
          <w:p w:rsidR="002C37A9" w:rsidRPr="00AA5183" w:rsidRDefault="002C37A9" w:rsidP="00DE7E2E">
            <w:pPr>
              <w:pStyle w:val="ConsPlusNormal"/>
              <w:rPr>
                <w:szCs w:val="24"/>
              </w:rPr>
            </w:pPr>
            <w:r w:rsidRPr="00AA5183">
              <w:rPr>
                <w:szCs w:val="24"/>
              </w:rPr>
              <w:t>1</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5</w:t>
            </w:r>
          </w:p>
        </w:tc>
        <w:tc>
          <w:tcPr>
            <w:tcW w:w="85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среднего - свыше 0,005 до 0,3</w:t>
            </w:r>
          </w:p>
        </w:tc>
        <w:tc>
          <w:tcPr>
            <w:tcW w:w="1587" w:type="dxa"/>
          </w:tcPr>
          <w:p w:rsidR="002C37A9" w:rsidRPr="00AA5183" w:rsidRDefault="002C37A9" w:rsidP="00DE7E2E">
            <w:pPr>
              <w:pStyle w:val="ConsPlusNormal"/>
              <w:rPr>
                <w:szCs w:val="24"/>
              </w:rPr>
            </w:pPr>
            <w:r w:rsidRPr="00AA5183">
              <w:rPr>
                <w:szCs w:val="24"/>
              </w:rPr>
              <w:t>4</w:t>
            </w:r>
          </w:p>
        </w:tc>
        <w:tc>
          <w:tcPr>
            <w:tcW w:w="1587" w:type="dxa"/>
          </w:tcPr>
          <w:p w:rsidR="002C37A9" w:rsidRPr="00AA5183" w:rsidRDefault="002C37A9" w:rsidP="00DE7E2E">
            <w:pPr>
              <w:pStyle w:val="ConsPlusNormal"/>
              <w:rPr>
                <w:szCs w:val="24"/>
              </w:rPr>
            </w:pPr>
            <w:r w:rsidRPr="00AA5183">
              <w:rPr>
                <w:szCs w:val="24"/>
              </w:rPr>
              <w:t>1</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5</w:t>
            </w:r>
          </w:p>
        </w:tc>
        <w:tc>
          <w:tcPr>
            <w:tcW w:w="85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высокого</w:t>
            </w:r>
          </w:p>
        </w:tc>
        <w:tc>
          <w:tcPr>
            <w:tcW w:w="1587"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p>
        </w:tc>
        <w:tc>
          <w:tcPr>
            <w:tcW w:w="1247" w:type="dxa"/>
          </w:tcPr>
          <w:p w:rsidR="002C37A9" w:rsidRPr="00AA5183" w:rsidRDefault="002C37A9" w:rsidP="00DE7E2E">
            <w:pPr>
              <w:pStyle w:val="ConsPlusNormal"/>
              <w:rPr>
                <w:szCs w:val="24"/>
              </w:rPr>
            </w:pPr>
          </w:p>
        </w:tc>
        <w:tc>
          <w:tcPr>
            <w:tcW w:w="850" w:type="dxa"/>
          </w:tcPr>
          <w:p w:rsidR="002C37A9" w:rsidRPr="00AA5183" w:rsidRDefault="002C37A9" w:rsidP="00DE7E2E">
            <w:pPr>
              <w:pStyle w:val="ConsPlusNormal"/>
              <w:rPr>
                <w:szCs w:val="24"/>
              </w:rPr>
            </w:pPr>
          </w:p>
        </w:tc>
        <w:tc>
          <w:tcPr>
            <w:tcW w:w="850" w:type="dxa"/>
          </w:tcPr>
          <w:p w:rsidR="002C37A9" w:rsidRPr="00AA5183" w:rsidRDefault="002C37A9" w:rsidP="00DE7E2E">
            <w:pPr>
              <w:pStyle w:val="ConsPlusNormal"/>
              <w:rPr>
                <w:szCs w:val="24"/>
              </w:rPr>
            </w:pPr>
          </w:p>
        </w:tc>
      </w:tr>
      <w:tr w:rsidR="002C37A9" w:rsidRPr="00AA5183" w:rsidTr="00DE7E2E">
        <w:tc>
          <w:tcPr>
            <w:tcW w:w="1757" w:type="dxa"/>
          </w:tcPr>
          <w:p w:rsidR="002C37A9" w:rsidRPr="00AA5183" w:rsidRDefault="002C37A9" w:rsidP="00DE7E2E">
            <w:pPr>
              <w:pStyle w:val="ConsPlusNormal"/>
              <w:rPr>
                <w:szCs w:val="24"/>
              </w:rPr>
            </w:pPr>
            <w:r w:rsidRPr="00AA5183">
              <w:rPr>
                <w:szCs w:val="24"/>
              </w:rPr>
              <w:t>свыше 0,3 до 0,6</w:t>
            </w:r>
          </w:p>
        </w:tc>
        <w:tc>
          <w:tcPr>
            <w:tcW w:w="1587" w:type="dxa"/>
          </w:tcPr>
          <w:p w:rsidR="002C37A9" w:rsidRPr="00AA5183" w:rsidRDefault="002C37A9" w:rsidP="00DE7E2E">
            <w:pPr>
              <w:pStyle w:val="ConsPlusNormal"/>
              <w:rPr>
                <w:szCs w:val="24"/>
              </w:rPr>
            </w:pPr>
            <w:r w:rsidRPr="00AA5183">
              <w:rPr>
                <w:szCs w:val="24"/>
              </w:rPr>
              <w:t>7</w:t>
            </w:r>
          </w:p>
        </w:tc>
        <w:tc>
          <w:tcPr>
            <w:tcW w:w="1587" w:type="dxa"/>
          </w:tcPr>
          <w:p w:rsidR="002C37A9" w:rsidRPr="00AA5183" w:rsidRDefault="002C37A9" w:rsidP="00DE7E2E">
            <w:pPr>
              <w:pStyle w:val="ConsPlusNormal"/>
              <w:rPr>
                <w:szCs w:val="24"/>
              </w:rPr>
            </w:pPr>
            <w:r w:rsidRPr="00AA5183">
              <w:rPr>
                <w:szCs w:val="24"/>
              </w:rPr>
              <w:t>1</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5</w:t>
            </w:r>
          </w:p>
        </w:tc>
        <w:tc>
          <w:tcPr>
            <w:tcW w:w="85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свыше 0,6 до 1,2</w:t>
            </w:r>
          </w:p>
        </w:tc>
        <w:tc>
          <w:tcPr>
            <w:tcW w:w="1587" w:type="dxa"/>
          </w:tcPr>
          <w:p w:rsidR="002C37A9" w:rsidRPr="00AA5183" w:rsidRDefault="002C37A9" w:rsidP="00DE7E2E">
            <w:pPr>
              <w:pStyle w:val="ConsPlusNormal"/>
              <w:rPr>
                <w:szCs w:val="24"/>
              </w:rPr>
            </w:pPr>
            <w:r w:rsidRPr="00AA5183">
              <w:rPr>
                <w:szCs w:val="24"/>
              </w:rPr>
              <w:t>10</w:t>
            </w:r>
          </w:p>
        </w:tc>
        <w:tc>
          <w:tcPr>
            <w:tcW w:w="1587" w:type="dxa"/>
          </w:tcPr>
          <w:p w:rsidR="002C37A9" w:rsidRPr="00AA5183" w:rsidRDefault="002C37A9" w:rsidP="00DE7E2E">
            <w:pPr>
              <w:pStyle w:val="ConsPlusNormal"/>
              <w:rPr>
                <w:szCs w:val="24"/>
              </w:rPr>
            </w:pPr>
            <w:r w:rsidRPr="00AA5183">
              <w:rPr>
                <w:szCs w:val="24"/>
              </w:rPr>
              <w:t>1</w:t>
            </w:r>
          </w:p>
        </w:tc>
        <w:tc>
          <w:tcPr>
            <w:tcW w:w="1191" w:type="dxa"/>
          </w:tcPr>
          <w:p w:rsidR="002C37A9" w:rsidRPr="00AA5183" w:rsidRDefault="002C37A9" w:rsidP="00DE7E2E">
            <w:pPr>
              <w:pStyle w:val="ConsPlusNormal"/>
              <w:rPr>
                <w:szCs w:val="24"/>
              </w:rPr>
            </w:pPr>
            <w:r w:rsidRPr="00AA5183">
              <w:rPr>
                <w:szCs w:val="24"/>
              </w:rPr>
              <w:t>2</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5</w:t>
            </w:r>
          </w:p>
        </w:tc>
        <w:tc>
          <w:tcPr>
            <w:tcW w:w="85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Тепловые сети</w:t>
            </w:r>
          </w:p>
        </w:tc>
        <w:tc>
          <w:tcPr>
            <w:tcW w:w="1587"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p>
        </w:tc>
        <w:tc>
          <w:tcPr>
            <w:tcW w:w="1247" w:type="dxa"/>
          </w:tcPr>
          <w:p w:rsidR="002C37A9" w:rsidRPr="00AA5183" w:rsidRDefault="002C37A9" w:rsidP="00DE7E2E">
            <w:pPr>
              <w:pStyle w:val="ConsPlusNormal"/>
              <w:rPr>
                <w:szCs w:val="24"/>
              </w:rPr>
            </w:pPr>
          </w:p>
        </w:tc>
        <w:tc>
          <w:tcPr>
            <w:tcW w:w="850" w:type="dxa"/>
          </w:tcPr>
          <w:p w:rsidR="002C37A9" w:rsidRPr="00AA5183" w:rsidRDefault="002C37A9" w:rsidP="00DE7E2E">
            <w:pPr>
              <w:pStyle w:val="ConsPlusNormal"/>
              <w:rPr>
                <w:szCs w:val="24"/>
              </w:rPr>
            </w:pPr>
          </w:p>
        </w:tc>
        <w:tc>
          <w:tcPr>
            <w:tcW w:w="850" w:type="dxa"/>
          </w:tcPr>
          <w:p w:rsidR="002C37A9" w:rsidRPr="00AA5183" w:rsidRDefault="002C37A9" w:rsidP="00DE7E2E">
            <w:pPr>
              <w:pStyle w:val="ConsPlusNormal"/>
              <w:rPr>
                <w:szCs w:val="24"/>
              </w:rPr>
            </w:pP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от наружной стенки канала, тоннеля</w:t>
            </w:r>
          </w:p>
        </w:tc>
        <w:tc>
          <w:tcPr>
            <w:tcW w:w="1587" w:type="dxa"/>
          </w:tcPr>
          <w:p w:rsidR="002C37A9" w:rsidRPr="00AA5183" w:rsidRDefault="002C37A9" w:rsidP="00DE7E2E">
            <w:pPr>
              <w:pStyle w:val="ConsPlusNormal"/>
              <w:rPr>
                <w:szCs w:val="24"/>
              </w:rPr>
            </w:pPr>
            <w:r w:rsidRPr="00AA5183">
              <w:rPr>
                <w:szCs w:val="24"/>
              </w:rPr>
              <w:t>2</w:t>
            </w:r>
          </w:p>
        </w:tc>
        <w:tc>
          <w:tcPr>
            <w:tcW w:w="1587" w:type="dxa"/>
          </w:tcPr>
          <w:p w:rsidR="002C37A9" w:rsidRPr="00AA5183" w:rsidRDefault="002C37A9" w:rsidP="00DE7E2E">
            <w:pPr>
              <w:pStyle w:val="ConsPlusNormal"/>
              <w:rPr>
                <w:szCs w:val="24"/>
              </w:rPr>
            </w:pPr>
            <w:r w:rsidRPr="00AA5183">
              <w:rPr>
                <w:szCs w:val="24"/>
              </w:rPr>
              <w:t>1,5</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2</w:t>
            </w:r>
          </w:p>
        </w:tc>
        <w:tc>
          <w:tcPr>
            <w:tcW w:w="850"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 xml:space="preserve">от оболочки </w:t>
            </w:r>
            <w:proofErr w:type="spellStart"/>
            <w:r w:rsidRPr="00AA5183">
              <w:rPr>
                <w:szCs w:val="24"/>
              </w:rPr>
              <w:t>бесканальной</w:t>
            </w:r>
            <w:proofErr w:type="spellEnd"/>
            <w:r w:rsidRPr="00AA5183">
              <w:rPr>
                <w:szCs w:val="24"/>
              </w:rPr>
              <w:t xml:space="preserve"> прокладки</w:t>
            </w:r>
          </w:p>
        </w:tc>
        <w:tc>
          <w:tcPr>
            <w:tcW w:w="1587" w:type="dxa"/>
          </w:tcPr>
          <w:p w:rsidR="002C37A9" w:rsidRPr="00AA5183" w:rsidRDefault="002C37A9" w:rsidP="00DE7E2E">
            <w:pPr>
              <w:pStyle w:val="ConsPlusNormal"/>
              <w:rPr>
                <w:szCs w:val="24"/>
              </w:rPr>
            </w:pPr>
            <w:r w:rsidRPr="00AA5183">
              <w:rPr>
                <w:szCs w:val="24"/>
              </w:rPr>
              <w:t>5 (смотри примечание 2)</w:t>
            </w:r>
          </w:p>
        </w:tc>
        <w:tc>
          <w:tcPr>
            <w:tcW w:w="1587" w:type="dxa"/>
          </w:tcPr>
          <w:p w:rsidR="002C37A9" w:rsidRPr="00AA5183" w:rsidRDefault="002C37A9" w:rsidP="00DE7E2E">
            <w:pPr>
              <w:pStyle w:val="ConsPlusNormal"/>
              <w:rPr>
                <w:szCs w:val="24"/>
              </w:rPr>
            </w:pPr>
            <w:r w:rsidRPr="00AA5183">
              <w:rPr>
                <w:szCs w:val="24"/>
              </w:rPr>
              <w:t>1,5</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2</w:t>
            </w:r>
          </w:p>
        </w:tc>
        <w:tc>
          <w:tcPr>
            <w:tcW w:w="850"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1757" w:type="dxa"/>
          </w:tcPr>
          <w:p w:rsidR="002C37A9" w:rsidRPr="00AA5183" w:rsidRDefault="002C37A9" w:rsidP="00DE7E2E">
            <w:pPr>
              <w:pStyle w:val="ConsPlusNormal"/>
              <w:rPr>
                <w:szCs w:val="24"/>
              </w:rPr>
            </w:pPr>
            <w:r w:rsidRPr="00AA5183">
              <w:rPr>
                <w:szCs w:val="24"/>
              </w:rPr>
              <w:t>Кабели силовые всех напряжений и кабели связи</w:t>
            </w:r>
          </w:p>
        </w:tc>
        <w:tc>
          <w:tcPr>
            <w:tcW w:w="1587" w:type="dxa"/>
          </w:tcPr>
          <w:p w:rsidR="002C37A9" w:rsidRPr="00AA5183" w:rsidRDefault="002C37A9" w:rsidP="00DE7E2E">
            <w:pPr>
              <w:pStyle w:val="ConsPlusNormal"/>
              <w:rPr>
                <w:szCs w:val="24"/>
              </w:rPr>
            </w:pPr>
            <w:r w:rsidRPr="00AA5183">
              <w:rPr>
                <w:szCs w:val="24"/>
              </w:rPr>
              <w:t>0,6</w:t>
            </w:r>
          </w:p>
        </w:tc>
        <w:tc>
          <w:tcPr>
            <w:tcW w:w="1587" w:type="dxa"/>
          </w:tcPr>
          <w:p w:rsidR="002C37A9" w:rsidRPr="00AA5183" w:rsidRDefault="002C37A9" w:rsidP="00DE7E2E">
            <w:pPr>
              <w:pStyle w:val="ConsPlusNormal"/>
              <w:rPr>
                <w:szCs w:val="24"/>
              </w:rPr>
            </w:pPr>
            <w:r w:rsidRPr="00AA5183">
              <w:rPr>
                <w:szCs w:val="24"/>
              </w:rPr>
              <w:t>0,5</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 xml:space="preserve">0,5 </w:t>
            </w:r>
            <w:hyperlink w:anchor="P2239" w:history="1">
              <w:r w:rsidRPr="00AA5183">
                <w:rPr>
                  <w:color w:val="0000FF"/>
                  <w:szCs w:val="24"/>
                </w:rPr>
                <w:t>&lt;*&gt;</w:t>
              </w:r>
            </w:hyperlink>
          </w:p>
        </w:tc>
        <w:tc>
          <w:tcPr>
            <w:tcW w:w="850" w:type="dxa"/>
          </w:tcPr>
          <w:p w:rsidR="002C37A9" w:rsidRPr="00AA5183" w:rsidRDefault="002C37A9" w:rsidP="00DE7E2E">
            <w:pPr>
              <w:pStyle w:val="ConsPlusNormal"/>
              <w:rPr>
                <w:szCs w:val="24"/>
              </w:rPr>
            </w:pPr>
            <w:r w:rsidRPr="00AA5183">
              <w:rPr>
                <w:szCs w:val="24"/>
              </w:rPr>
              <w:t xml:space="preserve">5 </w:t>
            </w:r>
            <w:hyperlink w:anchor="P2239" w:history="1">
              <w:r w:rsidRPr="00AA5183">
                <w:rPr>
                  <w:color w:val="0000FF"/>
                  <w:szCs w:val="24"/>
                </w:rPr>
                <w:t>&lt;*&gt;</w:t>
              </w:r>
            </w:hyperlink>
          </w:p>
        </w:tc>
        <w:tc>
          <w:tcPr>
            <w:tcW w:w="850" w:type="dxa"/>
          </w:tcPr>
          <w:p w:rsidR="002C37A9" w:rsidRPr="00AA5183" w:rsidRDefault="002C37A9" w:rsidP="00DE7E2E">
            <w:pPr>
              <w:pStyle w:val="ConsPlusNormal"/>
              <w:rPr>
                <w:szCs w:val="24"/>
              </w:rPr>
            </w:pPr>
            <w:r w:rsidRPr="00AA5183">
              <w:rPr>
                <w:szCs w:val="24"/>
              </w:rPr>
              <w:t xml:space="preserve">10 </w:t>
            </w:r>
            <w:hyperlink w:anchor="P2239" w:history="1">
              <w:r w:rsidRPr="00AA5183">
                <w:rPr>
                  <w:color w:val="0000FF"/>
                  <w:szCs w:val="24"/>
                </w:rPr>
                <w:t>&lt;*&gt;</w:t>
              </w:r>
            </w:hyperlink>
          </w:p>
        </w:tc>
      </w:tr>
      <w:tr w:rsidR="002C37A9" w:rsidRPr="00AA5183" w:rsidTr="00DE7E2E">
        <w:tc>
          <w:tcPr>
            <w:tcW w:w="1757" w:type="dxa"/>
          </w:tcPr>
          <w:p w:rsidR="002C37A9" w:rsidRPr="00AA5183" w:rsidRDefault="002C37A9" w:rsidP="00DE7E2E">
            <w:pPr>
              <w:pStyle w:val="ConsPlusNormal"/>
              <w:rPr>
                <w:szCs w:val="24"/>
              </w:rPr>
            </w:pPr>
            <w:r w:rsidRPr="00AA5183">
              <w:rPr>
                <w:szCs w:val="24"/>
              </w:rPr>
              <w:t>Каналы, коммуникационные тоннели</w:t>
            </w:r>
          </w:p>
        </w:tc>
        <w:tc>
          <w:tcPr>
            <w:tcW w:w="1587" w:type="dxa"/>
          </w:tcPr>
          <w:p w:rsidR="002C37A9" w:rsidRPr="00AA5183" w:rsidRDefault="002C37A9" w:rsidP="00DE7E2E">
            <w:pPr>
              <w:pStyle w:val="ConsPlusNormal"/>
              <w:rPr>
                <w:szCs w:val="24"/>
              </w:rPr>
            </w:pPr>
            <w:r w:rsidRPr="00AA5183">
              <w:rPr>
                <w:szCs w:val="24"/>
              </w:rPr>
              <w:t>2</w:t>
            </w:r>
          </w:p>
        </w:tc>
        <w:tc>
          <w:tcPr>
            <w:tcW w:w="1587" w:type="dxa"/>
          </w:tcPr>
          <w:p w:rsidR="002C37A9" w:rsidRPr="00AA5183" w:rsidRDefault="002C37A9" w:rsidP="00DE7E2E">
            <w:pPr>
              <w:pStyle w:val="ConsPlusNormal"/>
              <w:rPr>
                <w:szCs w:val="24"/>
              </w:rPr>
            </w:pPr>
            <w:r w:rsidRPr="00AA5183">
              <w:rPr>
                <w:szCs w:val="24"/>
              </w:rPr>
              <w:t>1,5</w:t>
            </w:r>
          </w:p>
        </w:tc>
        <w:tc>
          <w:tcPr>
            <w:tcW w:w="1191" w:type="dxa"/>
          </w:tcPr>
          <w:p w:rsidR="002C37A9" w:rsidRPr="00AA5183" w:rsidRDefault="002C37A9" w:rsidP="00DE7E2E">
            <w:pPr>
              <w:pStyle w:val="ConsPlusNormal"/>
              <w:rPr>
                <w:szCs w:val="24"/>
              </w:rPr>
            </w:pPr>
            <w:r w:rsidRPr="00AA5183">
              <w:rPr>
                <w:szCs w:val="24"/>
              </w:rPr>
              <w:t>1</w:t>
            </w:r>
          </w:p>
        </w:tc>
        <w:tc>
          <w:tcPr>
            <w:tcW w:w="1247" w:type="dxa"/>
          </w:tcPr>
          <w:p w:rsidR="002C37A9" w:rsidRPr="00AA5183" w:rsidRDefault="002C37A9" w:rsidP="00DE7E2E">
            <w:pPr>
              <w:pStyle w:val="ConsPlusNormal"/>
              <w:rPr>
                <w:szCs w:val="24"/>
              </w:rPr>
            </w:pPr>
            <w:r w:rsidRPr="00AA5183">
              <w:rPr>
                <w:szCs w:val="24"/>
              </w:rPr>
              <w:t>1</w:t>
            </w:r>
          </w:p>
        </w:tc>
        <w:tc>
          <w:tcPr>
            <w:tcW w:w="850" w:type="dxa"/>
          </w:tcPr>
          <w:p w:rsidR="002C37A9" w:rsidRPr="00AA5183" w:rsidRDefault="002C37A9" w:rsidP="00DE7E2E">
            <w:pPr>
              <w:pStyle w:val="ConsPlusNormal"/>
              <w:rPr>
                <w:szCs w:val="24"/>
              </w:rPr>
            </w:pPr>
            <w:r w:rsidRPr="00AA5183">
              <w:rPr>
                <w:szCs w:val="24"/>
              </w:rPr>
              <w:t>2</w:t>
            </w:r>
          </w:p>
        </w:tc>
        <w:tc>
          <w:tcPr>
            <w:tcW w:w="850" w:type="dxa"/>
          </w:tcPr>
          <w:p w:rsidR="002C37A9" w:rsidRPr="00AA5183" w:rsidRDefault="002C37A9" w:rsidP="00DE7E2E">
            <w:pPr>
              <w:pStyle w:val="ConsPlusNormal"/>
              <w:rPr>
                <w:szCs w:val="24"/>
              </w:rPr>
            </w:pPr>
            <w:r w:rsidRPr="00AA5183">
              <w:rPr>
                <w:szCs w:val="24"/>
              </w:rPr>
              <w:t xml:space="preserve">3 </w:t>
            </w:r>
            <w:hyperlink w:anchor="P2239" w:history="1">
              <w:r w:rsidRPr="00AA5183">
                <w:rPr>
                  <w:color w:val="0000FF"/>
                  <w:szCs w:val="24"/>
                </w:rPr>
                <w:t>&lt;*&gt;</w:t>
              </w:r>
            </w:hyperlink>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29" w:name="P2239"/>
      <w:bookmarkEnd w:id="29"/>
      <w:r w:rsidRPr="00AA5183">
        <w:rPr>
          <w:szCs w:val="24"/>
        </w:rPr>
        <w:t>&lt;*&gt; Относится только к расстояниям от силовых кабелей.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lastRenderedPageBreak/>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2C37A9" w:rsidRPr="00AA5183" w:rsidRDefault="002C37A9" w:rsidP="002C37A9">
      <w:pPr>
        <w:pStyle w:val="ConsPlusNormal"/>
        <w:ind w:firstLine="540"/>
        <w:jc w:val="both"/>
        <w:rPr>
          <w:szCs w:val="24"/>
        </w:rPr>
      </w:pPr>
      <w:r w:rsidRPr="00AA5183">
        <w:rPr>
          <w:szCs w:val="24"/>
        </w:rPr>
        <w:t xml:space="preserve">2. Расстояния от тепловых сетей при </w:t>
      </w:r>
      <w:proofErr w:type="spellStart"/>
      <w:r w:rsidRPr="00AA5183">
        <w:rPr>
          <w:szCs w:val="24"/>
        </w:rPr>
        <w:t>бесканальной</w:t>
      </w:r>
      <w:proofErr w:type="spellEnd"/>
      <w:r w:rsidRPr="00AA5183">
        <w:rPr>
          <w:szCs w:val="24"/>
        </w:rPr>
        <w:t xml:space="preserve"> прокладке до зданий и сооружений следует принимать по </w:t>
      </w:r>
      <w:hyperlink r:id="rId68" w:history="1">
        <w:r w:rsidRPr="00753EFA">
          <w:rPr>
            <w:szCs w:val="24"/>
          </w:rPr>
          <w:t>таблице Б.3</w:t>
        </w:r>
      </w:hyperlink>
      <w:r w:rsidRPr="00AA5183">
        <w:rPr>
          <w:szCs w:val="24"/>
        </w:rPr>
        <w:t xml:space="preserve"> СП 124.13330.2012.</w:t>
      </w:r>
    </w:p>
    <w:p w:rsidR="002C37A9" w:rsidRPr="00AA5183" w:rsidRDefault="002C37A9" w:rsidP="002C37A9">
      <w:pPr>
        <w:pStyle w:val="ConsPlusNormal"/>
        <w:jc w:val="right"/>
        <w:outlineLvl w:val="4"/>
        <w:rPr>
          <w:szCs w:val="24"/>
        </w:rPr>
      </w:pPr>
      <w:bookmarkStart w:id="30" w:name="P2245"/>
      <w:bookmarkEnd w:id="30"/>
      <w:r>
        <w:rPr>
          <w:szCs w:val="24"/>
        </w:rPr>
        <w:t>Таблица 3.9</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691"/>
        <w:gridCol w:w="720"/>
        <w:gridCol w:w="720"/>
        <w:gridCol w:w="720"/>
        <w:gridCol w:w="737"/>
        <w:gridCol w:w="720"/>
        <w:gridCol w:w="720"/>
        <w:gridCol w:w="737"/>
        <w:gridCol w:w="720"/>
        <w:gridCol w:w="720"/>
        <w:gridCol w:w="720"/>
        <w:gridCol w:w="720"/>
      </w:tblGrid>
      <w:tr w:rsidR="002C37A9" w:rsidRPr="00AA5183" w:rsidTr="00DE7E2E">
        <w:tc>
          <w:tcPr>
            <w:tcW w:w="1531" w:type="dxa"/>
            <w:vMerge w:val="restart"/>
          </w:tcPr>
          <w:p w:rsidR="002C37A9" w:rsidRPr="00AA5183" w:rsidRDefault="002C37A9" w:rsidP="00DE7E2E">
            <w:pPr>
              <w:pStyle w:val="ConsPlusNormal"/>
              <w:rPr>
                <w:szCs w:val="24"/>
              </w:rPr>
            </w:pPr>
            <w:r w:rsidRPr="00AA5183">
              <w:rPr>
                <w:szCs w:val="24"/>
              </w:rPr>
              <w:t>Инженерные сети</w:t>
            </w:r>
          </w:p>
        </w:tc>
        <w:tc>
          <w:tcPr>
            <w:tcW w:w="8645" w:type="dxa"/>
            <w:gridSpan w:val="12"/>
          </w:tcPr>
          <w:p w:rsidR="002C37A9" w:rsidRPr="00AA5183" w:rsidRDefault="002C37A9" w:rsidP="00DE7E2E">
            <w:pPr>
              <w:pStyle w:val="ConsPlusNormal"/>
              <w:rPr>
                <w:szCs w:val="24"/>
              </w:rPr>
            </w:pPr>
            <w:r w:rsidRPr="00AA5183">
              <w:rPr>
                <w:szCs w:val="24"/>
              </w:rPr>
              <w:t>Расстояние (м) по горизонтали (в свету) до:</w:t>
            </w:r>
          </w:p>
        </w:tc>
      </w:tr>
      <w:tr w:rsidR="002C37A9" w:rsidRPr="00AA5183" w:rsidTr="00DE7E2E">
        <w:tc>
          <w:tcPr>
            <w:tcW w:w="1531" w:type="dxa"/>
            <w:vMerge/>
          </w:tcPr>
          <w:p w:rsidR="002C37A9" w:rsidRPr="00AA5183" w:rsidRDefault="002C37A9" w:rsidP="00DE7E2E"/>
        </w:tc>
        <w:tc>
          <w:tcPr>
            <w:tcW w:w="691" w:type="dxa"/>
            <w:vMerge w:val="restart"/>
          </w:tcPr>
          <w:p w:rsidR="002C37A9" w:rsidRPr="00AA5183" w:rsidRDefault="002C37A9" w:rsidP="00DE7E2E">
            <w:pPr>
              <w:pStyle w:val="ConsPlusNormal"/>
              <w:rPr>
                <w:szCs w:val="24"/>
              </w:rPr>
            </w:pPr>
            <w:r w:rsidRPr="00AA5183">
              <w:rPr>
                <w:szCs w:val="24"/>
              </w:rPr>
              <w:t>водопровода</w:t>
            </w:r>
          </w:p>
        </w:tc>
        <w:tc>
          <w:tcPr>
            <w:tcW w:w="720" w:type="dxa"/>
            <w:vMerge w:val="restart"/>
          </w:tcPr>
          <w:p w:rsidR="002C37A9" w:rsidRPr="00AA5183" w:rsidRDefault="002C37A9" w:rsidP="00DE7E2E">
            <w:pPr>
              <w:pStyle w:val="ConsPlusNormal"/>
              <w:rPr>
                <w:szCs w:val="24"/>
              </w:rPr>
            </w:pPr>
            <w:r w:rsidRPr="00AA5183">
              <w:rPr>
                <w:szCs w:val="24"/>
              </w:rPr>
              <w:t>канализации бытовой</w:t>
            </w:r>
          </w:p>
        </w:tc>
        <w:tc>
          <w:tcPr>
            <w:tcW w:w="720" w:type="dxa"/>
            <w:vMerge w:val="restart"/>
          </w:tcPr>
          <w:p w:rsidR="002C37A9" w:rsidRPr="00AA5183" w:rsidRDefault="002C37A9" w:rsidP="00DE7E2E">
            <w:pPr>
              <w:pStyle w:val="ConsPlusNormal"/>
              <w:rPr>
                <w:szCs w:val="24"/>
              </w:rPr>
            </w:pPr>
            <w:r w:rsidRPr="00AA5183">
              <w:rPr>
                <w:szCs w:val="24"/>
              </w:rPr>
              <w:t>дренажа и дождевой канализации</w:t>
            </w:r>
          </w:p>
        </w:tc>
        <w:tc>
          <w:tcPr>
            <w:tcW w:w="2897" w:type="dxa"/>
            <w:gridSpan w:val="4"/>
            <w:vMerge w:val="restart"/>
          </w:tcPr>
          <w:p w:rsidR="002C37A9" w:rsidRPr="00AA5183" w:rsidRDefault="002C37A9" w:rsidP="00DE7E2E">
            <w:pPr>
              <w:pStyle w:val="ConsPlusNormal"/>
              <w:rPr>
                <w:szCs w:val="24"/>
              </w:rPr>
            </w:pPr>
            <w:r w:rsidRPr="00AA5183">
              <w:rPr>
                <w:szCs w:val="24"/>
              </w:rPr>
              <w:t>газопроводов давления, МПа (кгс/кв. см)</w:t>
            </w:r>
          </w:p>
        </w:tc>
        <w:tc>
          <w:tcPr>
            <w:tcW w:w="737" w:type="dxa"/>
            <w:vMerge w:val="restart"/>
          </w:tcPr>
          <w:p w:rsidR="002C37A9" w:rsidRPr="00AA5183" w:rsidRDefault="002C37A9" w:rsidP="00DE7E2E">
            <w:pPr>
              <w:pStyle w:val="ConsPlusNormal"/>
              <w:rPr>
                <w:szCs w:val="24"/>
              </w:rPr>
            </w:pPr>
            <w:r w:rsidRPr="00AA5183">
              <w:rPr>
                <w:szCs w:val="24"/>
              </w:rPr>
              <w:t>кабелей силовых всех напряжений</w:t>
            </w:r>
          </w:p>
        </w:tc>
        <w:tc>
          <w:tcPr>
            <w:tcW w:w="720" w:type="dxa"/>
            <w:vMerge w:val="restart"/>
          </w:tcPr>
          <w:p w:rsidR="002C37A9" w:rsidRPr="00AA5183" w:rsidRDefault="002C37A9" w:rsidP="00DE7E2E">
            <w:pPr>
              <w:pStyle w:val="ConsPlusNormal"/>
              <w:rPr>
                <w:szCs w:val="24"/>
              </w:rPr>
            </w:pPr>
            <w:r w:rsidRPr="00AA5183">
              <w:rPr>
                <w:szCs w:val="24"/>
              </w:rPr>
              <w:t>кабелей связи</w:t>
            </w:r>
          </w:p>
        </w:tc>
        <w:tc>
          <w:tcPr>
            <w:tcW w:w="1440" w:type="dxa"/>
            <w:gridSpan w:val="2"/>
          </w:tcPr>
          <w:p w:rsidR="002C37A9" w:rsidRPr="00AA5183" w:rsidRDefault="002C37A9" w:rsidP="00DE7E2E">
            <w:pPr>
              <w:pStyle w:val="ConsPlusNormal"/>
              <w:rPr>
                <w:szCs w:val="24"/>
              </w:rPr>
            </w:pPr>
            <w:r w:rsidRPr="00AA5183">
              <w:rPr>
                <w:szCs w:val="24"/>
              </w:rPr>
              <w:t>тепловых сетей</w:t>
            </w:r>
          </w:p>
        </w:tc>
        <w:tc>
          <w:tcPr>
            <w:tcW w:w="720" w:type="dxa"/>
            <w:vMerge w:val="restart"/>
          </w:tcPr>
          <w:p w:rsidR="002C37A9" w:rsidRPr="00AA5183" w:rsidRDefault="002C37A9" w:rsidP="00DE7E2E">
            <w:pPr>
              <w:pStyle w:val="ConsPlusNormal"/>
              <w:rPr>
                <w:szCs w:val="24"/>
              </w:rPr>
            </w:pPr>
            <w:r w:rsidRPr="00AA5183">
              <w:rPr>
                <w:szCs w:val="24"/>
              </w:rPr>
              <w:t>каналов, тоннелей</w:t>
            </w:r>
          </w:p>
        </w:tc>
      </w:tr>
      <w:tr w:rsidR="002C37A9" w:rsidRPr="00AA5183" w:rsidTr="00DE7E2E">
        <w:trPr>
          <w:trHeight w:val="285"/>
        </w:trPr>
        <w:tc>
          <w:tcPr>
            <w:tcW w:w="1531" w:type="dxa"/>
            <w:vMerge/>
          </w:tcPr>
          <w:p w:rsidR="002C37A9" w:rsidRPr="00AA5183" w:rsidRDefault="002C37A9" w:rsidP="00DE7E2E"/>
        </w:tc>
        <w:tc>
          <w:tcPr>
            <w:tcW w:w="691"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2897" w:type="dxa"/>
            <w:gridSpan w:val="4"/>
            <w:vMerge/>
          </w:tcPr>
          <w:p w:rsidR="002C37A9" w:rsidRPr="00AA5183" w:rsidRDefault="002C37A9" w:rsidP="00DE7E2E"/>
        </w:tc>
        <w:tc>
          <w:tcPr>
            <w:tcW w:w="737" w:type="dxa"/>
            <w:vMerge/>
          </w:tcPr>
          <w:p w:rsidR="002C37A9" w:rsidRPr="00AA5183" w:rsidRDefault="002C37A9" w:rsidP="00DE7E2E"/>
        </w:tc>
        <w:tc>
          <w:tcPr>
            <w:tcW w:w="720" w:type="dxa"/>
            <w:vMerge/>
          </w:tcPr>
          <w:p w:rsidR="002C37A9" w:rsidRPr="00AA5183" w:rsidRDefault="002C37A9" w:rsidP="00DE7E2E"/>
        </w:tc>
        <w:tc>
          <w:tcPr>
            <w:tcW w:w="720" w:type="dxa"/>
            <w:vMerge w:val="restart"/>
          </w:tcPr>
          <w:p w:rsidR="002C37A9" w:rsidRPr="00AA5183" w:rsidRDefault="002C37A9" w:rsidP="00DE7E2E">
            <w:pPr>
              <w:pStyle w:val="ConsPlusNormal"/>
              <w:rPr>
                <w:szCs w:val="24"/>
              </w:rPr>
            </w:pPr>
            <w:r w:rsidRPr="00AA5183">
              <w:rPr>
                <w:szCs w:val="24"/>
              </w:rPr>
              <w:t>наружная стенка канала, тоннеля</w:t>
            </w:r>
          </w:p>
        </w:tc>
        <w:tc>
          <w:tcPr>
            <w:tcW w:w="720" w:type="dxa"/>
            <w:vMerge w:val="restart"/>
          </w:tcPr>
          <w:p w:rsidR="002C37A9" w:rsidRPr="00AA5183" w:rsidRDefault="002C37A9" w:rsidP="00DE7E2E">
            <w:pPr>
              <w:pStyle w:val="ConsPlusNormal"/>
              <w:rPr>
                <w:szCs w:val="24"/>
              </w:rPr>
            </w:pPr>
            <w:r w:rsidRPr="00AA5183">
              <w:rPr>
                <w:szCs w:val="24"/>
              </w:rPr>
              <w:t xml:space="preserve">оболочка </w:t>
            </w:r>
            <w:proofErr w:type="spellStart"/>
            <w:r w:rsidRPr="00AA5183">
              <w:rPr>
                <w:szCs w:val="24"/>
              </w:rPr>
              <w:t>бесканальной</w:t>
            </w:r>
            <w:proofErr w:type="spellEnd"/>
            <w:r w:rsidRPr="00AA5183">
              <w:rPr>
                <w:szCs w:val="24"/>
              </w:rPr>
              <w:t xml:space="preserve"> прокладки</w:t>
            </w:r>
          </w:p>
        </w:tc>
        <w:tc>
          <w:tcPr>
            <w:tcW w:w="720" w:type="dxa"/>
            <w:vMerge/>
          </w:tcPr>
          <w:p w:rsidR="002C37A9" w:rsidRPr="00AA5183" w:rsidRDefault="002C37A9" w:rsidP="00DE7E2E"/>
        </w:tc>
      </w:tr>
      <w:tr w:rsidR="002C37A9" w:rsidRPr="00AA5183" w:rsidTr="00DE7E2E">
        <w:tc>
          <w:tcPr>
            <w:tcW w:w="1531" w:type="dxa"/>
            <w:vMerge/>
          </w:tcPr>
          <w:p w:rsidR="002C37A9" w:rsidRPr="00AA5183" w:rsidRDefault="002C37A9" w:rsidP="00DE7E2E"/>
        </w:tc>
        <w:tc>
          <w:tcPr>
            <w:tcW w:w="691"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20" w:type="dxa"/>
            <w:vMerge w:val="restart"/>
          </w:tcPr>
          <w:p w:rsidR="002C37A9" w:rsidRPr="00AA5183" w:rsidRDefault="002C37A9" w:rsidP="00DE7E2E">
            <w:pPr>
              <w:pStyle w:val="ConsPlusNormal"/>
              <w:rPr>
                <w:szCs w:val="24"/>
              </w:rPr>
            </w:pPr>
            <w:r w:rsidRPr="00AA5183">
              <w:rPr>
                <w:szCs w:val="24"/>
              </w:rPr>
              <w:t>низкого до 0,005</w:t>
            </w:r>
          </w:p>
        </w:tc>
        <w:tc>
          <w:tcPr>
            <w:tcW w:w="737" w:type="dxa"/>
            <w:vMerge w:val="restart"/>
          </w:tcPr>
          <w:p w:rsidR="002C37A9" w:rsidRPr="00AA5183" w:rsidRDefault="002C37A9" w:rsidP="00DE7E2E">
            <w:pPr>
              <w:pStyle w:val="ConsPlusNormal"/>
              <w:rPr>
                <w:szCs w:val="24"/>
              </w:rPr>
            </w:pPr>
            <w:r w:rsidRPr="00AA5183">
              <w:rPr>
                <w:szCs w:val="24"/>
              </w:rPr>
              <w:t>среднего св. 0,005 до 0,3</w:t>
            </w:r>
          </w:p>
        </w:tc>
        <w:tc>
          <w:tcPr>
            <w:tcW w:w="1440" w:type="dxa"/>
            <w:gridSpan w:val="2"/>
          </w:tcPr>
          <w:p w:rsidR="002C37A9" w:rsidRPr="00AA5183" w:rsidRDefault="002C37A9" w:rsidP="00DE7E2E">
            <w:pPr>
              <w:pStyle w:val="ConsPlusNormal"/>
              <w:rPr>
                <w:szCs w:val="24"/>
              </w:rPr>
            </w:pPr>
            <w:r w:rsidRPr="00AA5183">
              <w:rPr>
                <w:szCs w:val="24"/>
              </w:rPr>
              <w:t>высокого</w:t>
            </w:r>
          </w:p>
        </w:tc>
        <w:tc>
          <w:tcPr>
            <w:tcW w:w="737"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r>
      <w:tr w:rsidR="002C37A9" w:rsidRPr="00AA5183" w:rsidTr="00DE7E2E">
        <w:tc>
          <w:tcPr>
            <w:tcW w:w="1531" w:type="dxa"/>
            <w:vMerge/>
          </w:tcPr>
          <w:p w:rsidR="002C37A9" w:rsidRPr="00AA5183" w:rsidRDefault="002C37A9" w:rsidP="00DE7E2E"/>
        </w:tc>
        <w:tc>
          <w:tcPr>
            <w:tcW w:w="691"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37" w:type="dxa"/>
            <w:vMerge/>
          </w:tcPr>
          <w:p w:rsidR="002C37A9" w:rsidRPr="00AA5183" w:rsidRDefault="002C37A9" w:rsidP="00DE7E2E"/>
        </w:tc>
        <w:tc>
          <w:tcPr>
            <w:tcW w:w="720" w:type="dxa"/>
          </w:tcPr>
          <w:p w:rsidR="002C37A9" w:rsidRPr="00AA5183" w:rsidRDefault="002C37A9" w:rsidP="00DE7E2E">
            <w:pPr>
              <w:pStyle w:val="ConsPlusNormal"/>
              <w:rPr>
                <w:szCs w:val="24"/>
              </w:rPr>
            </w:pPr>
            <w:r w:rsidRPr="00AA5183">
              <w:rPr>
                <w:szCs w:val="24"/>
              </w:rPr>
              <w:t>св. 0,3 до 0,6</w:t>
            </w:r>
          </w:p>
        </w:tc>
        <w:tc>
          <w:tcPr>
            <w:tcW w:w="720" w:type="dxa"/>
          </w:tcPr>
          <w:p w:rsidR="002C37A9" w:rsidRPr="00AA5183" w:rsidRDefault="002C37A9" w:rsidP="00DE7E2E">
            <w:pPr>
              <w:pStyle w:val="ConsPlusNormal"/>
              <w:rPr>
                <w:szCs w:val="24"/>
              </w:rPr>
            </w:pPr>
            <w:r w:rsidRPr="00AA5183">
              <w:rPr>
                <w:szCs w:val="24"/>
              </w:rPr>
              <w:t>св. 0,6 до 1,2</w:t>
            </w:r>
          </w:p>
        </w:tc>
        <w:tc>
          <w:tcPr>
            <w:tcW w:w="737"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c>
          <w:tcPr>
            <w:tcW w:w="720" w:type="dxa"/>
            <w:vMerge/>
          </w:tcPr>
          <w:p w:rsidR="002C37A9" w:rsidRPr="00AA5183" w:rsidRDefault="002C37A9" w:rsidP="00DE7E2E"/>
        </w:tc>
      </w:tr>
      <w:tr w:rsidR="002C37A9" w:rsidRPr="00AA5183" w:rsidTr="00DE7E2E">
        <w:tc>
          <w:tcPr>
            <w:tcW w:w="1531" w:type="dxa"/>
          </w:tcPr>
          <w:p w:rsidR="002C37A9" w:rsidRPr="00AA5183" w:rsidRDefault="002C37A9" w:rsidP="00DE7E2E">
            <w:pPr>
              <w:pStyle w:val="ConsPlusNormal"/>
              <w:rPr>
                <w:szCs w:val="24"/>
              </w:rPr>
            </w:pPr>
            <w:r w:rsidRPr="00AA5183">
              <w:rPr>
                <w:szCs w:val="24"/>
              </w:rPr>
              <w:t>1</w:t>
            </w:r>
          </w:p>
        </w:tc>
        <w:tc>
          <w:tcPr>
            <w:tcW w:w="691"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3</w:t>
            </w:r>
          </w:p>
        </w:tc>
        <w:tc>
          <w:tcPr>
            <w:tcW w:w="720" w:type="dxa"/>
          </w:tcPr>
          <w:p w:rsidR="002C37A9" w:rsidRPr="00AA5183" w:rsidRDefault="002C37A9" w:rsidP="00DE7E2E">
            <w:pPr>
              <w:pStyle w:val="ConsPlusNormal"/>
              <w:rPr>
                <w:szCs w:val="24"/>
              </w:rPr>
            </w:pPr>
            <w:r w:rsidRPr="00AA5183">
              <w:rPr>
                <w:szCs w:val="24"/>
              </w:rPr>
              <w:t>4</w:t>
            </w:r>
          </w:p>
        </w:tc>
        <w:tc>
          <w:tcPr>
            <w:tcW w:w="720" w:type="dxa"/>
          </w:tcPr>
          <w:p w:rsidR="002C37A9" w:rsidRPr="00AA5183" w:rsidRDefault="002C37A9" w:rsidP="00DE7E2E">
            <w:pPr>
              <w:pStyle w:val="ConsPlusNormal"/>
              <w:rPr>
                <w:szCs w:val="24"/>
              </w:rPr>
            </w:pPr>
            <w:r w:rsidRPr="00AA5183">
              <w:rPr>
                <w:szCs w:val="24"/>
              </w:rPr>
              <w:t>5</w:t>
            </w:r>
          </w:p>
        </w:tc>
        <w:tc>
          <w:tcPr>
            <w:tcW w:w="737" w:type="dxa"/>
          </w:tcPr>
          <w:p w:rsidR="002C37A9" w:rsidRPr="00AA5183" w:rsidRDefault="002C37A9" w:rsidP="00DE7E2E">
            <w:pPr>
              <w:pStyle w:val="ConsPlusNormal"/>
              <w:rPr>
                <w:szCs w:val="24"/>
              </w:rPr>
            </w:pPr>
            <w:r w:rsidRPr="00AA5183">
              <w:rPr>
                <w:szCs w:val="24"/>
              </w:rPr>
              <w:t>6</w:t>
            </w:r>
          </w:p>
        </w:tc>
        <w:tc>
          <w:tcPr>
            <w:tcW w:w="720" w:type="dxa"/>
          </w:tcPr>
          <w:p w:rsidR="002C37A9" w:rsidRPr="00AA5183" w:rsidRDefault="002C37A9" w:rsidP="00DE7E2E">
            <w:pPr>
              <w:pStyle w:val="ConsPlusNormal"/>
              <w:rPr>
                <w:szCs w:val="24"/>
              </w:rPr>
            </w:pPr>
            <w:r w:rsidRPr="00AA5183">
              <w:rPr>
                <w:szCs w:val="24"/>
              </w:rPr>
              <w:t>7</w:t>
            </w:r>
          </w:p>
        </w:tc>
        <w:tc>
          <w:tcPr>
            <w:tcW w:w="720" w:type="dxa"/>
          </w:tcPr>
          <w:p w:rsidR="002C37A9" w:rsidRPr="00AA5183" w:rsidRDefault="002C37A9" w:rsidP="00DE7E2E">
            <w:pPr>
              <w:pStyle w:val="ConsPlusNormal"/>
              <w:rPr>
                <w:szCs w:val="24"/>
              </w:rPr>
            </w:pPr>
            <w:r w:rsidRPr="00AA5183">
              <w:rPr>
                <w:szCs w:val="24"/>
              </w:rPr>
              <w:t>8</w:t>
            </w:r>
          </w:p>
        </w:tc>
        <w:tc>
          <w:tcPr>
            <w:tcW w:w="737" w:type="dxa"/>
          </w:tcPr>
          <w:p w:rsidR="002C37A9" w:rsidRPr="00AA5183" w:rsidRDefault="002C37A9" w:rsidP="00DE7E2E">
            <w:pPr>
              <w:pStyle w:val="ConsPlusNormal"/>
              <w:rPr>
                <w:szCs w:val="24"/>
              </w:rPr>
            </w:pPr>
            <w:r w:rsidRPr="00AA5183">
              <w:rPr>
                <w:szCs w:val="24"/>
              </w:rPr>
              <w:t>9</w:t>
            </w:r>
          </w:p>
        </w:tc>
        <w:tc>
          <w:tcPr>
            <w:tcW w:w="720" w:type="dxa"/>
          </w:tcPr>
          <w:p w:rsidR="002C37A9" w:rsidRPr="00AA5183" w:rsidRDefault="002C37A9" w:rsidP="00DE7E2E">
            <w:pPr>
              <w:pStyle w:val="ConsPlusNormal"/>
              <w:rPr>
                <w:szCs w:val="24"/>
              </w:rPr>
            </w:pPr>
            <w:r w:rsidRPr="00AA5183">
              <w:rPr>
                <w:szCs w:val="24"/>
              </w:rPr>
              <w:t>10</w:t>
            </w:r>
          </w:p>
        </w:tc>
        <w:tc>
          <w:tcPr>
            <w:tcW w:w="720" w:type="dxa"/>
          </w:tcPr>
          <w:p w:rsidR="002C37A9" w:rsidRPr="00AA5183" w:rsidRDefault="002C37A9" w:rsidP="00DE7E2E">
            <w:pPr>
              <w:pStyle w:val="ConsPlusNormal"/>
              <w:rPr>
                <w:szCs w:val="24"/>
              </w:rPr>
            </w:pPr>
            <w:r w:rsidRPr="00AA5183">
              <w:rPr>
                <w:szCs w:val="24"/>
              </w:rPr>
              <w:t>11</w:t>
            </w:r>
          </w:p>
        </w:tc>
        <w:tc>
          <w:tcPr>
            <w:tcW w:w="720" w:type="dxa"/>
          </w:tcPr>
          <w:p w:rsidR="002C37A9" w:rsidRPr="00AA5183" w:rsidRDefault="002C37A9" w:rsidP="00DE7E2E">
            <w:pPr>
              <w:pStyle w:val="ConsPlusNormal"/>
              <w:rPr>
                <w:szCs w:val="24"/>
              </w:rPr>
            </w:pPr>
            <w:r w:rsidRPr="00AA5183">
              <w:rPr>
                <w:szCs w:val="24"/>
              </w:rPr>
              <w:t>12</w:t>
            </w:r>
          </w:p>
        </w:tc>
        <w:tc>
          <w:tcPr>
            <w:tcW w:w="720" w:type="dxa"/>
          </w:tcPr>
          <w:p w:rsidR="002C37A9" w:rsidRPr="00AA5183" w:rsidRDefault="002C37A9" w:rsidP="00DE7E2E">
            <w:pPr>
              <w:pStyle w:val="ConsPlusNormal"/>
              <w:rPr>
                <w:szCs w:val="24"/>
              </w:rPr>
            </w:pPr>
            <w:r w:rsidRPr="00AA5183">
              <w:rPr>
                <w:szCs w:val="24"/>
              </w:rPr>
              <w:t>13</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Водопровод</w:t>
            </w:r>
          </w:p>
        </w:tc>
        <w:tc>
          <w:tcPr>
            <w:tcW w:w="691"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 xml:space="preserve">см. </w:t>
            </w:r>
            <w:hyperlink w:anchor="P2477" w:history="1">
              <w:r w:rsidRPr="00753EFA">
                <w:rPr>
                  <w:szCs w:val="24"/>
                </w:rPr>
                <w:t>примечание 1</w:t>
              </w:r>
            </w:hyperlink>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2</w:t>
            </w:r>
          </w:p>
        </w:tc>
        <w:tc>
          <w:tcPr>
            <w:tcW w:w="737" w:type="dxa"/>
          </w:tcPr>
          <w:p w:rsidR="002C37A9" w:rsidRPr="00AA5183" w:rsidRDefault="002C37A9" w:rsidP="00DE7E2E">
            <w:pPr>
              <w:pStyle w:val="ConsPlusNormal"/>
              <w:rPr>
                <w:szCs w:val="24"/>
              </w:rPr>
            </w:pPr>
            <w:r w:rsidRPr="00AA5183">
              <w:rPr>
                <w:szCs w:val="24"/>
              </w:rPr>
              <w:t xml:space="preserve">1 </w:t>
            </w:r>
            <w:hyperlink w:anchor="P2474" w:history="1">
              <w:r w:rsidRPr="00AA5183">
                <w:rPr>
                  <w:color w:val="0000FF"/>
                  <w:szCs w:val="24"/>
                </w:rPr>
                <w:t>&lt;*&gt;</w:t>
              </w:r>
            </w:hyperlink>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Канализация бытовая</w:t>
            </w:r>
          </w:p>
        </w:tc>
        <w:tc>
          <w:tcPr>
            <w:tcW w:w="691" w:type="dxa"/>
          </w:tcPr>
          <w:p w:rsidR="002C37A9" w:rsidRPr="00AA5183" w:rsidRDefault="002C37A9" w:rsidP="00DE7E2E">
            <w:pPr>
              <w:pStyle w:val="ConsPlusNormal"/>
              <w:rPr>
                <w:szCs w:val="24"/>
              </w:rPr>
            </w:pPr>
            <w:r w:rsidRPr="00AA5183">
              <w:rPr>
                <w:szCs w:val="24"/>
              </w:rPr>
              <w:t xml:space="preserve">см. </w:t>
            </w:r>
            <w:hyperlink w:anchor="P2477" w:history="1">
              <w:r w:rsidRPr="00753EFA">
                <w:rPr>
                  <w:szCs w:val="24"/>
                </w:rPr>
                <w:t>прим. 1</w:t>
              </w:r>
            </w:hyperlink>
          </w:p>
        </w:tc>
        <w:tc>
          <w:tcPr>
            <w:tcW w:w="720" w:type="dxa"/>
          </w:tcPr>
          <w:p w:rsidR="002C37A9" w:rsidRPr="00AA5183" w:rsidRDefault="002C37A9" w:rsidP="00DE7E2E">
            <w:pPr>
              <w:pStyle w:val="ConsPlusNormal"/>
              <w:rPr>
                <w:szCs w:val="24"/>
              </w:rPr>
            </w:pPr>
            <w:r w:rsidRPr="00AA5183">
              <w:rPr>
                <w:szCs w:val="24"/>
              </w:rPr>
              <w:t>0,4</w:t>
            </w:r>
          </w:p>
        </w:tc>
        <w:tc>
          <w:tcPr>
            <w:tcW w:w="720" w:type="dxa"/>
          </w:tcPr>
          <w:p w:rsidR="002C37A9" w:rsidRPr="00AA5183" w:rsidRDefault="002C37A9" w:rsidP="00DE7E2E">
            <w:pPr>
              <w:pStyle w:val="ConsPlusNormal"/>
              <w:rPr>
                <w:szCs w:val="24"/>
              </w:rPr>
            </w:pPr>
            <w:r w:rsidRPr="00AA5183">
              <w:rPr>
                <w:szCs w:val="24"/>
              </w:rPr>
              <w:t>0,4</w:t>
            </w:r>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5</w:t>
            </w:r>
          </w:p>
        </w:tc>
        <w:tc>
          <w:tcPr>
            <w:tcW w:w="737" w:type="dxa"/>
          </w:tcPr>
          <w:p w:rsidR="002C37A9" w:rsidRPr="00AA5183" w:rsidRDefault="002C37A9" w:rsidP="00DE7E2E">
            <w:pPr>
              <w:pStyle w:val="ConsPlusNormal"/>
              <w:rPr>
                <w:szCs w:val="24"/>
              </w:rPr>
            </w:pPr>
            <w:r w:rsidRPr="00AA5183">
              <w:rPr>
                <w:szCs w:val="24"/>
              </w:rPr>
              <w:t xml:space="preserve">1 </w:t>
            </w:r>
            <w:hyperlink w:anchor="P2474" w:history="1">
              <w:r w:rsidRPr="00AA5183">
                <w:rPr>
                  <w:color w:val="0000FF"/>
                  <w:szCs w:val="24"/>
                </w:rPr>
                <w:t>&lt;*&gt;</w:t>
              </w:r>
            </w:hyperlink>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Дождевая канализация</w:t>
            </w:r>
          </w:p>
        </w:tc>
        <w:tc>
          <w:tcPr>
            <w:tcW w:w="691"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0,4</w:t>
            </w:r>
          </w:p>
        </w:tc>
        <w:tc>
          <w:tcPr>
            <w:tcW w:w="720" w:type="dxa"/>
          </w:tcPr>
          <w:p w:rsidR="002C37A9" w:rsidRPr="00AA5183" w:rsidRDefault="002C37A9" w:rsidP="00DE7E2E">
            <w:pPr>
              <w:pStyle w:val="ConsPlusNormal"/>
              <w:rPr>
                <w:szCs w:val="24"/>
              </w:rPr>
            </w:pPr>
            <w:r w:rsidRPr="00AA5183">
              <w:rPr>
                <w:szCs w:val="24"/>
              </w:rPr>
              <w:t>0,4</w:t>
            </w:r>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5</w:t>
            </w:r>
          </w:p>
        </w:tc>
        <w:tc>
          <w:tcPr>
            <w:tcW w:w="737" w:type="dxa"/>
          </w:tcPr>
          <w:p w:rsidR="002C37A9" w:rsidRPr="00AA5183" w:rsidRDefault="002C37A9" w:rsidP="00DE7E2E">
            <w:pPr>
              <w:pStyle w:val="ConsPlusNormal"/>
              <w:rPr>
                <w:szCs w:val="24"/>
              </w:rPr>
            </w:pPr>
            <w:r w:rsidRPr="00AA5183">
              <w:rPr>
                <w:szCs w:val="24"/>
              </w:rPr>
              <w:t xml:space="preserve">1 </w:t>
            </w:r>
            <w:hyperlink w:anchor="P2474" w:history="1">
              <w:r w:rsidRPr="00AA5183">
                <w:rPr>
                  <w:color w:val="0000FF"/>
                  <w:szCs w:val="24"/>
                </w:rPr>
                <w:t>&lt;*&gt;</w:t>
              </w:r>
            </w:hyperlink>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Газопроводы давления, МПа</w:t>
            </w:r>
          </w:p>
        </w:tc>
        <w:tc>
          <w:tcPr>
            <w:tcW w:w="691"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37"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37"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низкого до 0,005</w:t>
            </w:r>
          </w:p>
        </w:tc>
        <w:tc>
          <w:tcPr>
            <w:tcW w:w="691"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среднего свыше 0,005 до 0,3</w:t>
            </w:r>
          </w:p>
        </w:tc>
        <w:tc>
          <w:tcPr>
            <w:tcW w:w="691"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высокого</w:t>
            </w:r>
          </w:p>
        </w:tc>
        <w:tc>
          <w:tcPr>
            <w:tcW w:w="691"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37"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37"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r>
      <w:tr w:rsidR="002C37A9" w:rsidRPr="00AA5183" w:rsidTr="00DE7E2E">
        <w:tc>
          <w:tcPr>
            <w:tcW w:w="1531" w:type="dxa"/>
          </w:tcPr>
          <w:p w:rsidR="002C37A9" w:rsidRPr="00AA5183" w:rsidRDefault="002C37A9" w:rsidP="00DE7E2E">
            <w:pPr>
              <w:pStyle w:val="ConsPlusNormal"/>
              <w:rPr>
                <w:szCs w:val="24"/>
              </w:rPr>
            </w:pPr>
            <w:r w:rsidRPr="00AA5183">
              <w:rPr>
                <w:szCs w:val="24"/>
              </w:rPr>
              <w:t>свыше 0,3 до 0,6</w:t>
            </w:r>
          </w:p>
        </w:tc>
        <w:tc>
          <w:tcPr>
            <w:tcW w:w="691"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свыше 0,6 до 1,2</w:t>
            </w:r>
          </w:p>
        </w:tc>
        <w:tc>
          <w:tcPr>
            <w:tcW w:w="691"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5</w:t>
            </w:r>
          </w:p>
        </w:tc>
        <w:tc>
          <w:tcPr>
            <w:tcW w:w="720" w:type="dxa"/>
          </w:tcPr>
          <w:p w:rsidR="002C37A9" w:rsidRPr="00AA5183" w:rsidRDefault="002C37A9" w:rsidP="00DE7E2E">
            <w:pPr>
              <w:pStyle w:val="ConsPlusNormal"/>
              <w:rPr>
                <w:szCs w:val="24"/>
              </w:rPr>
            </w:pPr>
            <w:r w:rsidRPr="00AA5183">
              <w:rPr>
                <w:szCs w:val="24"/>
              </w:rPr>
              <w:t>5</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37"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4</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4</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lastRenderedPageBreak/>
              <w:t>Кабели силовые всех напряжений</w:t>
            </w:r>
          </w:p>
        </w:tc>
        <w:tc>
          <w:tcPr>
            <w:tcW w:w="691" w:type="dxa"/>
          </w:tcPr>
          <w:p w:rsidR="002C37A9" w:rsidRPr="00AA5183" w:rsidRDefault="002C37A9" w:rsidP="00DE7E2E">
            <w:pPr>
              <w:pStyle w:val="ConsPlusNormal"/>
              <w:rPr>
                <w:szCs w:val="24"/>
              </w:rPr>
            </w:pPr>
            <w:r w:rsidRPr="00AA5183">
              <w:rPr>
                <w:szCs w:val="24"/>
              </w:rPr>
              <w:t xml:space="preserve">1 </w:t>
            </w:r>
            <w:hyperlink w:anchor="P2474" w:history="1">
              <w:r w:rsidRPr="00AA5183">
                <w:rPr>
                  <w:color w:val="0000FF"/>
                  <w:szCs w:val="24"/>
                </w:rPr>
                <w:t>&lt;*&gt;</w:t>
              </w:r>
            </w:hyperlink>
          </w:p>
        </w:tc>
        <w:tc>
          <w:tcPr>
            <w:tcW w:w="720" w:type="dxa"/>
          </w:tcPr>
          <w:p w:rsidR="002C37A9" w:rsidRPr="00AA5183" w:rsidRDefault="002C37A9" w:rsidP="00DE7E2E">
            <w:pPr>
              <w:pStyle w:val="ConsPlusNormal"/>
              <w:rPr>
                <w:szCs w:val="24"/>
              </w:rPr>
            </w:pPr>
            <w:r w:rsidRPr="00AA5183">
              <w:rPr>
                <w:szCs w:val="24"/>
              </w:rPr>
              <w:t xml:space="preserve">1 </w:t>
            </w:r>
            <w:hyperlink w:anchor="P2474" w:history="1">
              <w:r w:rsidRPr="00AA5183">
                <w:rPr>
                  <w:color w:val="0000FF"/>
                  <w:szCs w:val="24"/>
                </w:rPr>
                <w:t>&lt;*&gt;</w:t>
              </w:r>
            </w:hyperlink>
          </w:p>
        </w:tc>
        <w:tc>
          <w:tcPr>
            <w:tcW w:w="720" w:type="dxa"/>
          </w:tcPr>
          <w:p w:rsidR="002C37A9" w:rsidRPr="00AA5183" w:rsidRDefault="002C37A9" w:rsidP="00DE7E2E">
            <w:pPr>
              <w:pStyle w:val="ConsPlusNormal"/>
              <w:rPr>
                <w:szCs w:val="24"/>
              </w:rPr>
            </w:pPr>
            <w:r w:rsidRPr="00AA5183">
              <w:rPr>
                <w:szCs w:val="24"/>
              </w:rPr>
              <w:t xml:space="preserve">1 </w:t>
            </w:r>
            <w:hyperlink w:anchor="P2474" w:history="1">
              <w:r w:rsidRPr="00AA5183">
                <w:rPr>
                  <w:color w:val="0000FF"/>
                  <w:szCs w:val="24"/>
                </w:rPr>
                <w:t>&lt;*&gt;</w:t>
              </w:r>
            </w:hyperlink>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37" w:type="dxa"/>
          </w:tcPr>
          <w:p w:rsidR="002C37A9" w:rsidRPr="00AA5183" w:rsidRDefault="002C37A9" w:rsidP="00DE7E2E">
            <w:pPr>
              <w:pStyle w:val="ConsPlusNormal"/>
              <w:rPr>
                <w:szCs w:val="24"/>
              </w:rPr>
            </w:pPr>
            <w:r w:rsidRPr="00AA5183">
              <w:rPr>
                <w:szCs w:val="24"/>
              </w:rPr>
              <w:t>0,1 - 0,5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Кабели связи</w:t>
            </w:r>
          </w:p>
        </w:tc>
        <w:tc>
          <w:tcPr>
            <w:tcW w:w="691"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0,5</w:t>
            </w:r>
          </w:p>
        </w:tc>
        <w:tc>
          <w:tcPr>
            <w:tcW w:w="720" w:type="dxa"/>
          </w:tcPr>
          <w:p w:rsidR="002C37A9" w:rsidRPr="00AA5183" w:rsidRDefault="002C37A9" w:rsidP="00DE7E2E">
            <w:pPr>
              <w:pStyle w:val="ConsPlusNormal"/>
              <w:rPr>
                <w:szCs w:val="24"/>
              </w:rPr>
            </w:pPr>
            <w:r w:rsidRPr="00AA5183">
              <w:rPr>
                <w:szCs w:val="24"/>
              </w:rPr>
              <w:t>-</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Тепловые сети</w:t>
            </w:r>
          </w:p>
        </w:tc>
        <w:tc>
          <w:tcPr>
            <w:tcW w:w="691"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37"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37"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от наружной стенки канала, тоннеля</w:t>
            </w:r>
          </w:p>
        </w:tc>
        <w:tc>
          <w:tcPr>
            <w:tcW w:w="691"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37"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4</w:t>
            </w:r>
          </w:p>
        </w:tc>
        <w:tc>
          <w:tcPr>
            <w:tcW w:w="737"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 xml:space="preserve">от оболочки </w:t>
            </w:r>
            <w:proofErr w:type="spellStart"/>
            <w:r w:rsidRPr="00AA5183">
              <w:rPr>
                <w:szCs w:val="24"/>
              </w:rPr>
              <w:t>бесканальной</w:t>
            </w:r>
            <w:proofErr w:type="spellEnd"/>
            <w:r w:rsidRPr="00AA5183">
              <w:rPr>
                <w:szCs w:val="24"/>
              </w:rPr>
              <w:t xml:space="preserve"> прокладки</w:t>
            </w:r>
          </w:p>
        </w:tc>
        <w:tc>
          <w:tcPr>
            <w:tcW w:w="691"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37"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2</w:t>
            </w:r>
          </w:p>
        </w:tc>
        <w:tc>
          <w:tcPr>
            <w:tcW w:w="737"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p>
        </w:tc>
        <w:tc>
          <w:tcPr>
            <w:tcW w:w="720"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1531" w:type="dxa"/>
          </w:tcPr>
          <w:p w:rsidR="002C37A9" w:rsidRPr="00AA5183" w:rsidRDefault="002C37A9" w:rsidP="00DE7E2E">
            <w:pPr>
              <w:pStyle w:val="ConsPlusNormal"/>
              <w:rPr>
                <w:szCs w:val="24"/>
              </w:rPr>
            </w:pPr>
            <w:r w:rsidRPr="00AA5183">
              <w:rPr>
                <w:szCs w:val="24"/>
              </w:rPr>
              <w:t>Каналы, тоннели</w:t>
            </w:r>
          </w:p>
        </w:tc>
        <w:tc>
          <w:tcPr>
            <w:tcW w:w="691" w:type="dxa"/>
          </w:tcPr>
          <w:p w:rsidR="002C37A9" w:rsidRPr="00AA5183" w:rsidRDefault="002C37A9" w:rsidP="00DE7E2E">
            <w:pPr>
              <w:pStyle w:val="ConsPlusNormal"/>
              <w:rPr>
                <w:szCs w:val="24"/>
              </w:rPr>
            </w:pPr>
            <w:r w:rsidRPr="00AA5183">
              <w:rPr>
                <w:szCs w:val="24"/>
              </w:rPr>
              <w:t>1,5</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37"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4</w:t>
            </w:r>
          </w:p>
        </w:tc>
        <w:tc>
          <w:tcPr>
            <w:tcW w:w="737"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1</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2</w:t>
            </w:r>
          </w:p>
        </w:tc>
        <w:tc>
          <w:tcPr>
            <w:tcW w:w="720" w:type="dxa"/>
          </w:tcPr>
          <w:p w:rsidR="002C37A9" w:rsidRPr="00AA5183" w:rsidRDefault="002C37A9" w:rsidP="00DE7E2E">
            <w:pPr>
              <w:pStyle w:val="ConsPlusNormal"/>
              <w:rPr>
                <w:szCs w:val="24"/>
              </w:rPr>
            </w:pPr>
            <w:r w:rsidRPr="00AA5183">
              <w:rPr>
                <w:szCs w:val="24"/>
              </w:rPr>
              <w:t>-</w:t>
            </w:r>
          </w:p>
        </w:tc>
      </w:tr>
    </w:tbl>
    <w:p w:rsidR="002C37A9" w:rsidRPr="00AA5183" w:rsidRDefault="002C37A9" w:rsidP="002C37A9">
      <w:pPr>
        <w:pStyle w:val="ConsPlusNormal"/>
        <w:ind w:firstLine="540"/>
        <w:jc w:val="both"/>
        <w:rPr>
          <w:szCs w:val="24"/>
        </w:rPr>
      </w:pPr>
      <w:bookmarkStart w:id="31" w:name="P2474"/>
      <w:bookmarkEnd w:id="31"/>
      <w:r w:rsidRPr="00AA5183">
        <w:rPr>
          <w:szCs w:val="24"/>
        </w:rPr>
        <w:t xml:space="preserve">&lt;*&gt; Допускается уменьшать указанные расстояния до </w:t>
      </w:r>
      <w:smartTag w:uri="urn:schemas-microsoft-com:office:smarttags" w:element="metricconverter">
        <w:smartTagPr>
          <w:attr w:name="ProductID" w:val="0,5 м"/>
        </w:smartTagPr>
        <w:r w:rsidRPr="00AA5183">
          <w:rPr>
            <w:szCs w:val="24"/>
          </w:rPr>
          <w:t>0,5 м</w:t>
        </w:r>
      </w:smartTag>
      <w:r w:rsidRPr="00AA5183">
        <w:rPr>
          <w:szCs w:val="24"/>
        </w:rPr>
        <w:t xml:space="preserve"> при соблюдении требований раздела 2.3 ПУЭ.</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Примечание.</w:t>
      </w:r>
    </w:p>
    <w:p w:rsidR="002C37A9" w:rsidRPr="00AA5183" w:rsidRDefault="002C37A9" w:rsidP="002C37A9">
      <w:pPr>
        <w:pStyle w:val="ConsPlusNormal"/>
        <w:ind w:firstLine="540"/>
        <w:jc w:val="both"/>
        <w:rPr>
          <w:szCs w:val="24"/>
        </w:rPr>
      </w:pPr>
      <w:bookmarkStart w:id="32" w:name="P2477"/>
      <w:bookmarkEnd w:id="32"/>
      <w:r w:rsidRPr="00AA5183">
        <w:rPr>
          <w:szCs w:val="24"/>
        </w:rPr>
        <w:t xml:space="preserve">1. Расстояние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AA5183">
          <w:rPr>
            <w:szCs w:val="24"/>
          </w:rPr>
          <w:t>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до водопровода из пластмассовых труб - </w:t>
      </w:r>
      <w:smartTag w:uri="urn:schemas-microsoft-com:office:smarttags" w:element="metricconverter">
        <w:smartTagPr>
          <w:attr w:name="ProductID" w:val="1,5 м"/>
        </w:smartTagPr>
        <w:r w:rsidRPr="00AA5183">
          <w:rPr>
            <w:szCs w:val="24"/>
          </w:rPr>
          <w:t>1,5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AA5183">
          <w:rPr>
            <w:szCs w:val="24"/>
          </w:rPr>
          <w:t>1,5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 При параллельной прокладке газопроводов для труб диаметром до </w:t>
      </w:r>
      <w:smartTag w:uri="urn:schemas-microsoft-com:office:smarttags" w:element="metricconverter">
        <w:smartTagPr>
          <w:attr w:name="ProductID" w:val="300 мм"/>
        </w:smartTagPr>
        <w:r w:rsidRPr="00AA5183">
          <w:rPr>
            <w:szCs w:val="24"/>
          </w:rPr>
          <w:t>300 мм</w:t>
        </w:r>
      </w:smartTag>
      <w:r w:rsidRPr="00AA5183">
        <w:rPr>
          <w:szCs w:val="24"/>
        </w:rPr>
        <w:t xml:space="preserve"> расстояние между ними (в свету) допускается принимать </w:t>
      </w:r>
      <w:smartTag w:uri="urn:schemas-microsoft-com:office:smarttags" w:element="metricconverter">
        <w:smartTagPr>
          <w:attr w:name="ProductID" w:val="0,4 м"/>
        </w:smartTagPr>
        <w:r w:rsidRPr="00AA5183">
          <w:rPr>
            <w:szCs w:val="24"/>
          </w:rPr>
          <w:t>0,4 м</w:t>
        </w:r>
      </w:smartTag>
      <w:r w:rsidRPr="00AA5183">
        <w:rPr>
          <w:szCs w:val="24"/>
        </w:rPr>
        <w:t xml:space="preserve"> и труб диаметром более </w:t>
      </w:r>
      <w:smartTag w:uri="urn:schemas-microsoft-com:office:smarttags" w:element="metricconverter">
        <w:smartTagPr>
          <w:attr w:name="ProductID" w:val="300 мм"/>
        </w:smartTagPr>
        <w:r w:rsidRPr="00AA5183">
          <w:rPr>
            <w:szCs w:val="24"/>
          </w:rPr>
          <w:t>300 мм</w:t>
        </w:r>
      </w:smartTag>
      <w:r w:rsidRPr="00AA5183">
        <w:rPr>
          <w:szCs w:val="24"/>
        </w:rPr>
        <w:t xml:space="preserve"> - </w:t>
      </w:r>
      <w:smartTag w:uri="urn:schemas-microsoft-com:office:smarttags" w:element="metricconverter">
        <w:smartTagPr>
          <w:attr w:name="ProductID" w:val="0,5 м"/>
        </w:smartTagPr>
        <w:r w:rsidRPr="00AA5183">
          <w:rPr>
            <w:szCs w:val="24"/>
          </w:rPr>
          <w:t>0,5 м</w:t>
        </w:r>
      </w:smartTag>
      <w:r w:rsidRPr="00AA5183">
        <w:rPr>
          <w:szCs w:val="24"/>
        </w:rPr>
        <w:t xml:space="preserve"> при совместном размещении в одной траншее двух и более газопроводов.</w:t>
      </w:r>
    </w:p>
    <w:p w:rsidR="002C37A9" w:rsidRPr="00AA5183" w:rsidRDefault="002C37A9" w:rsidP="002C37A9">
      <w:pPr>
        <w:pStyle w:val="ConsPlusNormal"/>
        <w:ind w:firstLine="540"/>
        <w:jc w:val="both"/>
        <w:rPr>
          <w:szCs w:val="24"/>
        </w:rPr>
      </w:pPr>
      <w:r w:rsidRPr="00AA5183">
        <w:rPr>
          <w:szCs w:val="24"/>
        </w:rPr>
        <w:t xml:space="preserve">3. Размещение газопроводов из неметаллических труб следует предусматривать согласно </w:t>
      </w:r>
      <w:hyperlink r:id="rId69" w:history="1">
        <w:r w:rsidRPr="00753EFA">
          <w:rPr>
            <w:szCs w:val="24"/>
          </w:rPr>
          <w:t>СП 62.13330.2011</w:t>
        </w:r>
      </w:hyperlink>
      <w:r w:rsidRPr="00753EFA">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.3.8.9.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2C37A9" w:rsidRPr="00AA5183" w:rsidRDefault="002C37A9" w:rsidP="002C37A9">
      <w:pPr>
        <w:pStyle w:val="ConsPlusNormal"/>
        <w:ind w:firstLine="540"/>
        <w:jc w:val="both"/>
        <w:rPr>
          <w:szCs w:val="24"/>
        </w:rPr>
      </w:pPr>
      <w:r>
        <w:rPr>
          <w:szCs w:val="24"/>
        </w:rPr>
        <w:t>1</w:t>
      </w:r>
      <w:r w:rsidRPr="00AA5183">
        <w:rPr>
          <w:szCs w:val="24"/>
        </w:rPr>
        <w:t>.3.8.10.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2C37A9" w:rsidRPr="00AA5183" w:rsidRDefault="002C37A9" w:rsidP="002C37A9">
      <w:pPr>
        <w:pStyle w:val="ConsPlusNormal"/>
        <w:ind w:firstLine="540"/>
        <w:jc w:val="both"/>
        <w:rPr>
          <w:szCs w:val="24"/>
        </w:rPr>
      </w:pPr>
      <w:r w:rsidRPr="00AA5183">
        <w:rPr>
          <w:szCs w:val="24"/>
        </w:rPr>
        <w:t>Прокладка газовых сетей высокого давления по территории малоэтажной застройки не допускается.</w:t>
      </w:r>
    </w:p>
    <w:p w:rsidR="002C37A9" w:rsidRPr="00AA5183" w:rsidRDefault="002C37A9" w:rsidP="002C37A9">
      <w:pPr>
        <w:pStyle w:val="ConsPlusNormal"/>
        <w:ind w:firstLine="540"/>
        <w:jc w:val="both"/>
        <w:rPr>
          <w:szCs w:val="24"/>
        </w:rPr>
      </w:pPr>
      <w:r>
        <w:rPr>
          <w:szCs w:val="24"/>
        </w:rPr>
        <w:t>1</w:t>
      </w:r>
      <w:r w:rsidRPr="00AA5183">
        <w:rPr>
          <w:szCs w:val="24"/>
        </w:rPr>
        <w:t>.3.8.11.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2C37A9" w:rsidRPr="00AA5183" w:rsidRDefault="002C37A9" w:rsidP="002C37A9">
      <w:pPr>
        <w:pStyle w:val="ConsPlusNormal"/>
        <w:ind w:firstLine="540"/>
        <w:jc w:val="both"/>
        <w:rPr>
          <w:szCs w:val="24"/>
        </w:rPr>
      </w:pPr>
      <w:r w:rsidRPr="00AA5183">
        <w:rPr>
          <w:szCs w:val="24"/>
        </w:rPr>
        <w:t>Расстояния от ГРП до жилой застройки следует принимать в соответствии с требованиями подраздела 3.3 "Зоны инженерной инфраструктуры" настоящего раздела.</w:t>
      </w:r>
    </w:p>
    <w:p w:rsidR="002C37A9" w:rsidRPr="00AA5183" w:rsidRDefault="002C37A9" w:rsidP="002C37A9">
      <w:pPr>
        <w:pStyle w:val="ConsPlusNormal"/>
        <w:ind w:firstLine="540"/>
        <w:jc w:val="both"/>
        <w:rPr>
          <w:szCs w:val="24"/>
        </w:rPr>
      </w:pPr>
      <w:r>
        <w:rPr>
          <w:szCs w:val="24"/>
        </w:rPr>
        <w:t>1</w:t>
      </w:r>
      <w:r w:rsidRPr="00AA5183">
        <w:rPr>
          <w:szCs w:val="24"/>
        </w:rPr>
        <w:t xml:space="preserve">.3.8.12.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3.3 "Зоны инженерной инфраструктуры" настоящего раздела, также допускается </w:t>
      </w:r>
      <w:r w:rsidRPr="00AA5183">
        <w:rPr>
          <w:szCs w:val="24"/>
        </w:rPr>
        <w:lastRenderedPageBreak/>
        <w:t xml:space="preserve">устраивать автономное водоснабжение для одно-, двухквартирных домов от шахтных и </w:t>
      </w:r>
      <w:proofErr w:type="spellStart"/>
      <w:r w:rsidRPr="00AA5183">
        <w:rPr>
          <w:szCs w:val="24"/>
        </w:rPr>
        <w:t>мелкотрубчатых</w:t>
      </w:r>
      <w:proofErr w:type="spellEnd"/>
      <w:r w:rsidRPr="00AA5183">
        <w:rPr>
          <w:szCs w:val="24"/>
        </w:rPr>
        <w:t xml:space="preserve"> колодцев, каптажей, родников в соответствии с проектом.</w:t>
      </w:r>
    </w:p>
    <w:p w:rsidR="002C37A9" w:rsidRPr="00AA5183" w:rsidRDefault="002C37A9" w:rsidP="002C37A9">
      <w:pPr>
        <w:pStyle w:val="ConsPlusNormal"/>
        <w:ind w:firstLine="540"/>
        <w:jc w:val="both"/>
        <w:rPr>
          <w:szCs w:val="24"/>
        </w:rPr>
      </w:pPr>
      <w:r>
        <w:rPr>
          <w:szCs w:val="24"/>
        </w:rPr>
        <w:t>1</w:t>
      </w:r>
      <w:r w:rsidRPr="00AA5183">
        <w:rPr>
          <w:szCs w:val="24"/>
        </w:rPr>
        <w:t>.3.8.13. Ввод водопровода в одно-, двухквартирные дома допускается при наличии подключения к централизованной системе канализации или при наличии</w:t>
      </w:r>
    </w:p>
    <w:p w:rsidR="002C37A9" w:rsidRPr="00AA5183" w:rsidRDefault="002C37A9" w:rsidP="002C37A9">
      <w:pPr>
        <w:pStyle w:val="ConsPlusNormal"/>
        <w:ind w:firstLine="540"/>
        <w:jc w:val="both"/>
        <w:rPr>
          <w:szCs w:val="24"/>
        </w:rPr>
      </w:pPr>
      <w:r w:rsidRPr="00AA5183">
        <w:rPr>
          <w:szCs w:val="24"/>
        </w:rPr>
        <w:t>местной канализации.</w:t>
      </w:r>
    </w:p>
    <w:p w:rsidR="002C37A9" w:rsidRPr="00AA5183" w:rsidRDefault="002C37A9" w:rsidP="002C37A9">
      <w:pPr>
        <w:pStyle w:val="ConsPlusNormal"/>
        <w:ind w:firstLine="540"/>
        <w:jc w:val="both"/>
        <w:rPr>
          <w:szCs w:val="24"/>
        </w:rPr>
      </w:pPr>
      <w:r>
        <w:rPr>
          <w:szCs w:val="24"/>
        </w:rPr>
        <w:t>1</w:t>
      </w:r>
      <w:r w:rsidRPr="00AA5183">
        <w:rPr>
          <w:szCs w:val="24"/>
        </w:rPr>
        <w:t>.3.8.14. Допускается предусматривать для одно-, двухквартирных жилых домов устройство локальных очистных сооружений с расходом стоков не более 3 куб. м/</w:t>
      </w:r>
      <w:proofErr w:type="spellStart"/>
      <w:r w:rsidRPr="00AA5183">
        <w:rPr>
          <w:szCs w:val="24"/>
        </w:rPr>
        <w:t>сут</w:t>
      </w:r>
      <w:proofErr w:type="spellEnd"/>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.3.8.15. Электроснабжение малоэтажной застройки следует проектировать в соответствии с подразделом 3.3 "Зоны инженерной инфраструктуры" настоящего раздела.</w:t>
      </w:r>
    </w:p>
    <w:p w:rsidR="002C37A9" w:rsidRPr="00AA5183" w:rsidRDefault="002C37A9" w:rsidP="002C37A9">
      <w:pPr>
        <w:pStyle w:val="ConsPlusNormal"/>
        <w:ind w:firstLine="540"/>
        <w:jc w:val="both"/>
        <w:rPr>
          <w:szCs w:val="24"/>
        </w:rPr>
      </w:pPr>
      <w:r w:rsidRPr="00AA5183">
        <w:rPr>
          <w:szCs w:val="24"/>
        </w:rPr>
        <w:t>Мощность трансформаторов трансформаторной подстанции для электроснабжения малоэтажной застройки следует принимать по расчету.</w:t>
      </w:r>
    </w:p>
    <w:p w:rsidR="002C37A9" w:rsidRPr="00AA5183" w:rsidRDefault="002C37A9" w:rsidP="002C37A9">
      <w:pPr>
        <w:pStyle w:val="ConsPlusNormal"/>
        <w:ind w:firstLine="540"/>
        <w:jc w:val="both"/>
        <w:rPr>
          <w:szCs w:val="24"/>
        </w:rPr>
      </w:pPr>
      <w:r w:rsidRPr="00AA5183">
        <w:rPr>
          <w:szCs w:val="24"/>
        </w:rPr>
        <w:t xml:space="preserve">Сеть 0,38 </w:t>
      </w:r>
      <w:proofErr w:type="spellStart"/>
      <w:r w:rsidRPr="00AA5183">
        <w:rPr>
          <w:szCs w:val="24"/>
        </w:rPr>
        <w:t>кВ</w:t>
      </w:r>
      <w:proofErr w:type="spellEnd"/>
      <w:r w:rsidRPr="00AA5183">
        <w:rPr>
          <w:szCs w:val="24"/>
        </w:rPr>
        <w:t xml:space="preserve">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AA5183">
        <w:rPr>
          <w:szCs w:val="24"/>
        </w:rPr>
        <w:t>однотрансформаторными</w:t>
      </w:r>
      <w:proofErr w:type="spellEnd"/>
      <w:r w:rsidRPr="00AA5183">
        <w:rPr>
          <w:szCs w:val="24"/>
        </w:rPr>
        <w:t xml:space="preserve"> подстанциями.</w:t>
      </w:r>
    </w:p>
    <w:p w:rsidR="002C37A9" w:rsidRPr="00AA5183" w:rsidRDefault="002C37A9" w:rsidP="002C37A9">
      <w:pPr>
        <w:pStyle w:val="ConsPlusNormal"/>
        <w:ind w:firstLine="540"/>
        <w:jc w:val="both"/>
        <w:rPr>
          <w:szCs w:val="24"/>
        </w:rPr>
      </w:pPr>
      <w:r w:rsidRPr="00AA5183">
        <w:rPr>
          <w:szCs w:val="24"/>
        </w:rPr>
        <w:t xml:space="preserve">Трассы воздушных и кабельных линий 0,38 </w:t>
      </w:r>
      <w:proofErr w:type="spellStart"/>
      <w:r w:rsidRPr="00AA5183">
        <w:rPr>
          <w:szCs w:val="24"/>
        </w:rPr>
        <w:t>кВ</w:t>
      </w:r>
      <w:proofErr w:type="spellEnd"/>
      <w:r w:rsidRPr="00AA5183">
        <w:rPr>
          <w:szCs w:val="24"/>
        </w:rPr>
        <w:t xml:space="preserve"> должны проходить вне пределов </w:t>
      </w:r>
      <w:proofErr w:type="spellStart"/>
      <w:r w:rsidRPr="00AA5183">
        <w:rPr>
          <w:szCs w:val="24"/>
        </w:rPr>
        <w:t>приквартирных</w:t>
      </w:r>
      <w:proofErr w:type="spellEnd"/>
      <w:r w:rsidRPr="00AA5183">
        <w:rPr>
          <w:szCs w:val="24"/>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C37A9" w:rsidRPr="00AA5183" w:rsidRDefault="002C37A9" w:rsidP="002C37A9">
      <w:pPr>
        <w:pStyle w:val="ConsPlusNormal"/>
        <w:ind w:firstLine="540"/>
        <w:jc w:val="both"/>
        <w:rPr>
          <w:szCs w:val="24"/>
        </w:rPr>
      </w:pPr>
      <w:r w:rsidRPr="00AA5183">
        <w:rPr>
          <w:szCs w:val="24"/>
        </w:rPr>
        <w:t xml:space="preserve">Требуемые разрывы следует принимать в соответствии с </w:t>
      </w:r>
      <w:hyperlink w:anchor="P2245" w:history="1">
        <w:r w:rsidRPr="00753EFA">
          <w:rPr>
            <w:szCs w:val="24"/>
          </w:rPr>
          <w:t>таблицей</w:t>
        </w:r>
        <w:r>
          <w:rPr>
            <w:color w:val="0000FF"/>
            <w:szCs w:val="24"/>
          </w:rPr>
          <w:t xml:space="preserve"> </w:t>
        </w:r>
      </w:hyperlink>
      <w:r>
        <w:rPr>
          <w:szCs w:val="24"/>
        </w:rPr>
        <w:t>3.9</w:t>
      </w:r>
      <w:r w:rsidRPr="00AA5183">
        <w:rPr>
          <w:szCs w:val="24"/>
        </w:rPr>
        <w:t xml:space="preserve"> настоящих Нормативов.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bookmarkStart w:id="33" w:name="P2498"/>
      <w:bookmarkEnd w:id="33"/>
      <w:r>
        <w:rPr>
          <w:szCs w:val="24"/>
        </w:rPr>
        <w:t>1</w:t>
      </w:r>
      <w:r w:rsidRPr="00AA5183">
        <w:rPr>
          <w:szCs w:val="24"/>
        </w:rPr>
        <w:t>.4. Зоны транспортной инфраструктуры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.4.1. Общие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.4.1.1.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санитарных разрывов, зон специального охранного назначения в соответствии с требованиями настоящих Нормативов.</w:t>
      </w:r>
    </w:p>
    <w:p w:rsidR="002C37A9" w:rsidRPr="00AA5183" w:rsidRDefault="002C37A9" w:rsidP="002C37A9">
      <w:pPr>
        <w:pStyle w:val="ConsPlusNormal"/>
        <w:ind w:firstLine="540"/>
        <w:jc w:val="both"/>
        <w:rPr>
          <w:szCs w:val="24"/>
        </w:rPr>
      </w:pPr>
      <w:r w:rsidRPr="00AA5183">
        <w:rPr>
          <w:szCs w:val="24"/>
        </w:rPr>
        <w:t>Сооружения и коммуникации транспортной инфраструктуры могут располагаться в составе всех территориальных зон.</w:t>
      </w:r>
    </w:p>
    <w:p w:rsidR="002C37A9" w:rsidRPr="00AA5183" w:rsidRDefault="002C37A9" w:rsidP="002C37A9">
      <w:pPr>
        <w:pStyle w:val="ConsPlusNormal"/>
        <w:ind w:firstLine="540"/>
        <w:jc w:val="both"/>
        <w:rPr>
          <w:szCs w:val="24"/>
        </w:rPr>
      </w:pPr>
      <w:r>
        <w:rPr>
          <w:szCs w:val="24"/>
        </w:rPr>
        <w:t>1</w:t>
      </w:r>
      <w:r w:rsidRPr="00AA5183">
        <w:rPr>
          <w:szCs w:val="24"/>
        </w:rPr>
        <w:t>.4.1.2.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2C37A9" w:rsidRPr="00AA5183" w:rsidRDefault="002C37A9" w:rsidP="002C37A9">
      <w:pPr>
        <w:pStyle w:val="ConsPlusNormal"/>
        <w:ind w:firstLine="540"/>
        <w:jc w:val="both"/>
        <w:rPr>
          <w:szCs w:val="24"/>
        </w:rPr>
      </w:pPr>
      <w:r>
        <w:rPr>
          <w:szCs w:val="24"/>
        </w:rPr>
        <w:t>1</w:t>
      </w:r>
      <w:r w:rsidRPr="00AA5183">
        <w:rPr>
          <w:szCs w:val="24"/>
        </w:rPr>
        <w:t>.4.1.3.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2C37A9" w:rsidRPr="00AA5183" w:rsidRDefault="002C37A9" w:rsidP="002C37A9">
      <w:pPr>
        <w:pStyle w:val="ConsPlusNormal"/>
        <w:ind w:firstLine="540"/>
        <w:jc w:val="both"/>
        <w:rPr>
          <w:szCs w:val="24"/>
        </w:rPr>
      </w:pPr>
      <w:r w:rsidRPr="00AA5183">
        <w:rPr>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.4.2. Внешний транспорт</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2C37A9" w:rsidRPr="00AA5183" w:rsidRDefault="002C37A9" w:rsidP="002C37A9">
      <w:pPr>
        <w:pStyle w:val="ConsPlusNormal"/>
        <w:ind w:firstLine="540"/>
        <w:jc w:val="both"/>
        <w:rPr>
          <w:szCs w:val="24"/>
        </w:rPr>
      </w:pPr>
      <w:r>
        <w:rPr>
          <w:szCs w:val="24"/>
        </w:rPr>
        <w:t>1</w:t>
      </w:r>
      <w:r w:rsidRPr="00AA5183">
        <w:rPr>
          <w:szCs w:val="24"/>
        </w:rPr>
        <w:t>.4.2.2.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2C37A9" w:rsidRPr="00AA5183" w:rsidRDefault="002C37A9" w:rsidP="002C37A9">
      <w:pPr>
        <w:pStyle w:val="ConsPlusNormal"/>
        <w:ind w:firstLine="540"/>
        <w:jc w:val="both"/>
        <w:rPr>
          <w:szCs w:val="24"/>
        </w:rPr>
      </w:pPr>
      <w:r>
        <w:rPr>
          <w:szCs w:val="24"/>
        </w:rPr>
        <w:t>1</w:t>
      </w:r>
      <w:r w:rsidRPr="00AA5183">
        <w:rPr>
          <w:szCs w:val="24"/>
        </w:rPr>
        <w:t>.4.2.3.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2C37A9" w:rsidRPr="00AA5183" w:rsidRDefault="002C37A9" w:rsidP="002C37A9">
      <w:pPr>
        <w:pStyle w:val="ConsPlusNormal"/>
        <w:ind w:firstLine="540"/>
        <w:jc w:val="both"/>
        <w:rPr>
          <w:szCs w:val="24"/>
        </w:rPr>
      </w:pPr>
      <w:r>
        <w:rPr>
          <w:szCs w:val="24"/>
        </w:rPr>
        <w:t>1</w:t>
      </w:r>
      <w:r w:rsidRPr="00AA5183">
        <w:rPr>
          <w:szCs w:val="24"/>
        </w:rPr>
        <w:t xml:space="preserve">.4.2.4. Ширина полос и размеры земельных участков, необходимых для размещения </w:t>
      </w:r>
      <w:r w:rsidRPr="00AA5183">
        <w:rPr>
          <w:szCs w:val="24"/>
        </w:rPr>
        <w:lastRenderedPageBreak/>
        <w:t xml:space="preserve">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70" w:history="1">
        <w:r w:rsidRPr="00753EFA">
          <w:rPr>
            <w:szCs w:val="24"/>
          </w:rPr>
          <w:t>СН 467-74</w:t>
        </w:r>
      </w:hyperlink>
      <w:r w:rsidRPr="00753EFA">
        <w:rPr>
          <w:szCs w:val="24"/>
        </w:rPr>
        <w:t>.</w:t>
      </w:r>
    </w:p>
    <w:p w:rsidR="002C37A9" w:rsidRPr="00AA5183" w:rsidRDefault="002C37A9" w:rsidP="002C37A9">
      <w:pPr>
        <w:pStyle w:val="ConsPlusNormal"/>
        <w:ind w:firstLine="540"/>
        <w:jc w:val="both"/>
        <w:rPr>
          <w:szCs w:val="24"/>
        </w:rPr>
      </w:pPr>
      <w:r>
        <w:rPr>
          <w:szCs w:val="24"/>
        </w:rPr>
        <w:t>1</w:t>
      </w:r>
      <w:r w:rsidRPr="00AA5183">
        <w:rPr>
          <w:szCs w:val="24"/>
        </w:rPr>
        <w:t>.4.2.5. Прокладку трасс автомобильных дорог следует выполнять с учетом минимального воздействия на окружающую среду.</w:t>
      </w:r>
    </w:p>
    <w:p w:rsidR="002C37A9" w:rsidRPr="00AA5183" w:rsidRDefault="002C37A9" w:rsidP="002C37A9">
      <w:pPr>
        <w:pStyle w:val="ConsPlusNormal"/>
        <w:ind w:firstLine="540"/>
        <w:jc w:val="both"/>
        <w:rPr>
          <w:szCs w:val="24"/>
        </w:rPr>
      </w:pPr>
      <w:r w:rsidRPr="00AA5183">
        <w:rPr>
          <w:szCs w:val="24"/>
        </w:rPr>
        <w:t>На сельскохозяйственных угодьях трассы следует прокладывать по границам полей севооборота или хозяйств.</w:t>
      </w:r>
    </w:p>
    <w:p w:rsidR="002C37A9" w:rsidRPr="00AA5183" w:rsidRDefault="002C37A9" w:rsidP="002C37A9">
      <w:pPr>
        <w:pStyle w:val="ConsPlusNormal"/>
        <w:ind w:firstLine="540"/>
        <w:jc w:val="both"/>
        <w:rPr>
          <w:szCs w:val="24"/>
        </w:rPr>
      </w:pPr>
      <w:r w:rsidRPr="00AA5183">
        <w:rPr>
          <w:szCs w:val="24"/>
        </w:rPr>
        <w:t>Вдоль рек и других водных объектов автомобильные дороги следует прокладывать за пределами установленных для них защитных зон.</w:t>
      </w:r>
    </w:p>
    <w:p w:rsidR="002C37A9" w:rsidRPr="00AA5183" w:rsidRDefault="002C37A9" w:rsidP="002C37A9">
      <w:pPr>
        <w:pStyle w:val="ConsPlusNormal"/>
        <w:ind w:firstLine="540"/>
        <w:jc w:val="both"/>
        <w:rPr>
          <w:szCs w:val="24"/>
        </w:rPr>
      </w:pPr>
      <w:r>
        <w:rPr>
          <w:szCs w:val="24"/>
        </w:rPr>
        <w:t>1</w:t>
      </w:r>
      <w:r w:rsidRPr="00AA5183">
        <w:rPr>
          <w:szCs w:val="24"/>
        </w:rPr>
        <w:t>.4.2.6.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2C37A9" w:rsidRPr="00AA5183" w:rsidRDefault="002C37A9" w:rsidP="002C37A9">
      <w:pPr>
        <w:pStyle w:val="ConsPlusNormal"/>
        <w:ind w:firstLine="540"/>
        <w:jc w:val="both"/>
        <w:rPr>
          <w:szCs w:val="24"/>
        </w:rPr>
      </w:pPr>
      <w:r w:rsidRPr="00AA5183">
        <w:rPr>
          <w:szCs w:val="24"/>
        </w:rPr>
        <w:t xml:space="preserve">Расстояния от бровки земляного полотна указанных дорог до застройки необходимо принимать не менее: до жилой застройки - </w:t>
      </w:r>
      <w:smartTag w:uri="urn:schemas-microsoft-com:office:smarttags" w:element="metricconverter">
        <w:smartTagPr>
          <w:attr w:name="ProductID" w:val="100 м"/>
        </w:smartTagPr>
        <w:r w:rsidRPr="00AA5183">
          <w:rPr>
            <w:szCs w:val="24"/>
          </w:rPr>
          <w:t>100 м</w:t>
        </w:r>
      </w:smartTag>
      <w:r w:rsidRPr="00AA5183">
        <w:rPr>
          <w:szCs w:val="24"/>
        </w:rPr>
        <w:t xml:space="preserve">, до садоводческих товариществ - </w:t>
      </w:r>
      <w:smartTag w:uri="urn:schemas-microsoft-com:office:smarttags" w:element="metricconverter">
        <w:smartTagPr>
          <w:attr w:name="ProductID" w:val="50 м"/>
        </w:smartTagPr>
        <w:r w:rsidRPr="00AA5183">
          <w:rPr>
            <w:szCs w:val="24"/>
          </w:rPr>
          <w:t>50 м</w:t>
        </w:r>
      </w:smartTag>
      <w:r w:rsidRPr="00AA5183">
        <w:rPr>
          <w:szCs w:val="24"/>
        </w:rPr>
        <w:t xml:space="preserve">; для дорог IV категории это расстояние должно быть соответственно </w:t>
      </w:r>
      <w:smartTag w:uri="urn:schemas-microsoft-com:office:smarttags" w:element="metricconverter">
        <w:smartTagPr>
          <w:attr w:name="ProductID" w:val="50 м"/>
        </w:smartTagPr>
        <w:r w:rsidRPr="00AA5183">
          <w:rPr>
            <w:szCs w:val="24"/>
          </w:rPr>
          <w:t>50 м</w:t>
        </w:r>
      </w:smartTag>
      <w:r w:rsidRPr="00AA5183">
        <w:rPr>
          <w:szCs w:val="24"/>
        </w:rPr>
        <w:t xml:space="preserve"> и </w:t>
      </w:r>
      <w:smartTag w:uri="urn:schemas-microsoft-com:office:smarttags" w:element="metricconverter">
        <w:smartTagPr>
          <w:attr w:name="ProductID" w:val="25 м"/>
        </w:smartTagPr>
        <w:r w:rsidRPr="00AA5183">
          <w:rPr>
            <w:szCs w:val="24"/>
          </w:rPr>
          <w:t>25 м</w:t>
        </w:r>
      </w:smartTag>
      <w:r w:rsidRPr="00AA5183">
        <w:rPr>
          <w:szCs w:val="24"/>
        </w:rPr>
        <w:t xml:space="preserve">. Для защиты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Федеральным </w:t>
      </w:r>
      <w:hyperlink r:id="rId71" w:history="1">
        <w:r w:rsidRPr="00753EFA">
          <w:rPr>
            <w:szCs w:val="24"/>
          </w:rPr>
          <w:t>законом</w:t>
        </w:r>
      </w:hyperlink>
      <w:r w:rsidRPr="00753EFA">
        <w:rPr>
          <w:szCs w:val="24"/>
        </w:rPr>
        <w:t xml:space="preserve"> </w:t>
      </w:r>
      <w:r w:rsidRPr="00AA5183">
        <w:rPr>
          <w:szCs w:val="24"/>
        </w:rPr>
        <w:t>от 8 ноября 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определены прокладка и переустройство инженерных коммуникаций в границах полос отвода и придорожных полос автомобильных дорог.</w:t>
      </w:r>
    </w:p>
    <w:p w:rsidR="002C37A9" w:rsidRPr="00AA5183" w:rsidRDefault="002C37A9" w:rsidP="002C37A9">
      <w:pPr>
        <w:pStyle w:val="ConsPlusNormal"/>
        <w:ind w:firstLine="540"/>
        <w:jc w:val="both"/>
        <w:rPr>
          <w:szCs w:val="24"/>
        </w:rPr>
      </w:pPr>
      <w:r w:rsidRPr="00AA5183">
        <w:rPr>
          <w:szCs w:val="24"/>
        </w:rPr>
        <w:t xml:space="preserve">Прокладка или переустройство инженерных коммуникаций в границах полос отвода автомобильной дороги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владельцами автомобильной дороги, и разрешения на строительство, выдаваемого в соответствии с Градостроительным </w:t>
      </w:r>
      <w:hyperlink r:id="rId72" w:history="1">
        <w:r w:rsidRPr="00753EFA">
          <w:rPr>
            <w:szCs w:val="24"/>
          </w:rPr>
          <w:t>кодексом</w:t>
        </w:r>
      </w:hyperlink>
      <w:r w:rsidRPr="00753EFA">
        <w:rPr>
          <w:szCs w:val="24"/>
        </w:rPr>
        <w:t xml:space="preserve"> </w:t>
      </w:r>
      <w:r w:rsidRPr="00AA5183">
        <w:rPr>
          <w:szCs w:val="24"/>
        </w:rPr>
        <w:t>Российской Федерации и вышеназванным Федеральным законом (в случае если для прокладки или переустройства таких инженерных сетей требуется выдача разрешения на строительство).</w:t>
      </w:r>
    </w:p>
    <w:p w:rsidR="002C37A9" w:rsidRPr="00AA5183" w:rsidRDefault="002C37A9" w:rsidP="002C37A9">
      <w:pPr>
        <w:pStyle w:val="ConsPlusNormal"/>
        <w:ind w:firstLine="540"/>
        <w:rPr>
          <w:szCs w:val="24"/>
        </w:rPr>
      </w:pPr>
      <w:r w:rsidRPr="00AA5183">
        <w:rPr>
          <w:szCs w:val="24"/>
        </w:rPr>
        <w:t xml:space="preserve">Категории и параметры автомобильных дорог в пределах пригородных зон следует принимать в </w:t>
      </w:r>
      <w:r>
        <w:rPr>
          <w:szCs w:val="24"/>
        </w:rPr>
        <w:t>соответствии с таблицей 3.10</w:t>
      </w:r>
      <w:r w:rsidRPr="00AA5183">
        <w:rPr>
          <w:szCs w:val="24"/>
        </w:rPr>
        <w:t>.</w:t>
      </w:r>
      <w:r w:rsidRPr="00D12BB7">
        <w:rPr>
          <w:szCs w:val="24"/>
        </w:rPr>
        <w:t xml:space="preserve"> </w:t>
      </w:r>
      <w:r>
        <w:rPr>
          <w:szCs w:val="24"/>
        </w:rPr>
        <w:t xml:space="preserve">                                                     Таблица 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2"/>
        <w:gridCol w:w="1304"/>
        <w:gridCol w:w="1191"/>
        <w:gridCol w:w="1134"/>
        <w:gridCol w:w="1247"/>
        <w:gridCol w:w="1247"/>
        <w:gridCol w:w="1262"/>
      </w:tblGrid>
      <w:tr w:rsidR="002C37A9" w:rsidRPr="00AA5183" w:rsidTr="00DE7E2E">
        <w:tc>
          <w:tcPr>
            <w:tcW w:w="1862" w:type="dxa"/>
          </w:tcPr>
          <w:p w:rsidR="002C37A9" w:rsidRPr="00AA5183" w:rsidRDefault="002C37A9" w:rsidP="00DE7E2E">
            <w:pPr>
              <w:pStyle w:val="ConsPlusNormal"/>
              <w:rPr>
                <w:szCs w:val="24"/>
              </w:rPr>
            </w:pPr>
            <w:r w:rsidRPr="00AA5183">
              <w:rPr>
                <w:szCs w:val="24"/>
              </w:rPr>
              <w:t>Категории дорог</w:t>
            </w:r>
          </w:p>
        </w:tc>
        <w:tc>
          <w:tcPr>
            <w:tcW w:w="1304" w:type="dxa"/>
          </w:tcPr>
          <w:p w:rsidR="002C37A9" w:rsidRPr="00AA5183" w:rsidRDefault="002C37A9" w:rsidP="00DE7E2E">
            <w:pPr>
              <w:pStyle w:val="ConsPlusNormal"/>
              <w:rPr>
                <w:szCs w:val="24"/>
              </w:rPr>
            </w:pPr>
            <w:r w:rsidRPr="00AA5183">
              <w:rPr>
                <w:szCs w:val="24"/>
              </w:rPr>
              <w:t>Расчетная скорость движения, км/ч</w:t>
            </w:r>
          </w:p>
        </w:tc>
        <w:tc>
          <w:tcPr>
            <w:tcW w:w="1191" w:type="dxa"/>
          </w:tcPr>
          <w:p w:rsidR="002C37A9" w:rsidRPr="00AA5183" w:rsidRDefault="002C37A9" w:rsidP="00DE7E2E">
            <w:pPr>
              <w:pStyle w:val="ConsPlusNormal"/>
              <w:rPr>
                <w:szCs w:val="24"/>
              </w:rPr>
            </w:pPr>
            <w:r w:rsidRPr="00AA5183">
              <w:rPr>
                <w:szCs w:val="24"/>
              </w:rPr>
              <w:t>Ширина полосы движения, м</w:t>
            </w:r>
          </w:p>
        </w:tc>
        <w:tc>
          <w:tcPr>
            <w:tcW w:w="1134" w:type="dxa"/>
          </w:tcPr>
          <w:p w:rsidR="002C37A9" w:rsidRPr="00AA5183" w:rsidRDefault="002C37A9" w:rsidP="00DE7E2E">
            <w:pPr>
              <w:pStyle w:val="ConsPlusNormal"/>
              <w:rPr>
                <w:szCs w:val="24"/>
              </w:rPr>
            </w:pPr>
            <w:r w:rsidRPr="00AA5183">
              <w:rPr>
                <w:szCs w:val="24"/>
              </w:rPr>
              <w:t>Число полос движения</w:t>
            </w:r>
          </w:p>
        </w:tc>
        <w:tc>
          <w:tcPr>
            <w:tcW w:w="1247" w:type="dxa"/>
          </w:tcPr>
          <w:p w:rsidR="002C37A9" w:rsidRPr="00AA5183" w:rsidRDefault="002C37A9" w:rsidP="00DE7E2E">
            <w:pPr>
              <w:pStyle w:val="ConsPlusNormal"/>
              <w:rPr>
                <w:szCs w:val="24"/>
              </w:rPr>
            </w:pPr>
            <w:r w:rsidRPr="00AA5183">
              <w:rPr>
                <w:szCs w:val="24"/>
              </w:rPr>
              <w:t>Наименьший радиус кривых и в плане, м</w:t>
            </w:r>
          </w:p>
        </w:tc>
        <w:tc>
          <w:tcPr>
            <w:tcW w:w="1247" w:type="dxa"/>
          </w:tcPr>
          <w:p w:rsidR="002C37A9" w:rsidRPr="00AA5183" w:rsidRDefault="002C37A9" w:rsidP="00DE7E2E">
            <w:pPr>
              <w:pStyle w:val="ConsPlusNormal"/>
              <w:rPr>
                <w:szCs w:val="24"/>
              </w:rPr>
            </w:pPr>
            <w:r w:rsidRPr="00AA5183">
              <w:rPr>
                <w:szCs w:val="24"/>
              </w:rPr>
              <w:t>Наибольший продольный уклон, промилле</w:t>
            </w:r>
          </w:p>
        </w:tc>
        <w:tc>
          <w:tcPr>
            <w:tcW w:w="1262" w:type="dxa"/>
          </w:tcPr>
          <w:p w:rsidR="002C37A9" w:rsidRPr="00AA5183" w:rsidRDefault="002C37A9" w:rsidP="00DE7E2E">
            <w:pPr>
              <w:pStyle w:val="ConsPlusNormal"/>
              <w:rPr>
                <w:szCs w:val="24"/>
              </w:rPr>
            </w:pPr>
            <w:r w:rsidRPr="00AA5183">
              <w:rPr>
                <w:szCs w:val="24"/>
              </w:rPr>
              <w:t>Наибольшая ширина земляного полотна, м</w:t>
            </w:r>
          </w:p>
        </w:tc>
      </w:tr>
      <w:tr w:rsidR="002C37A9" w:rsidRPr="00AA5183" w:rsidTr="00DE7E2E">
        <w:tc>
          <w:tcPr>
            <w:tcW w:w="1862" w:type="dxa"/>
          </w:tcPr>
          <w:p w:rsidR="002C37A9" w:rsidRPr="00AA5183" w:rsidRDefault="002C37A9" w:rsidP="00DE7E2E">
            <w:pPr>
              <w:pStyle w:val="ConsPlusNormal"/>
              <w:rPr>
                <w:szCs w:val="24"/>
              </w:rPr>
            </w:pPr>
            <w:r w:rsidRPr="00AA5183">
              <w:rPr>
                <w:szCs w:val="24"/>
              </w:rPr>
              <w:t>Основные зональные непрерывного и регулируемого движения</w:t>
            </w:r>
          </w:p>
        </w:tc>
        <w:tc>
          <w:tcPr>
            <w:tcW w:w="1304" w:type="dxa"/>
          </w:tcPr>
          <w:p w:rsidR="002C37A9" w:rsidRPr="00AA5183" w:rsidRDefault="002C37A9" w:rsidP="00DE7E2E">
            <w:pPr>
              <w:pStyle w:val="ConsPlusNormal"/>
              <w:rPr>
                <w:szCs w:val="24"/>
              </w:rPr>
            </w:pPr>
            <w:r w:rsidRPr="00AA5183">
              <w:rPr>
                <w:szCs w:val="24"/>
              </w:rPr>
              <w:t>100</w:t>
            </w:r>
          </w:p>
        </w:tc>
        <w:tc>
          <w:tcPr>
            <w:tcW w:w="1191" w:type="dxa"/>
          </w:tcPr>
          <w:p w:rsidR="002C37A9" w:rsidRPr="00AA5183" w:rsidRDefault="002C37A9" w:rsidP="00DE7E2E">
            <w:pPr>
              <w:pStyle w:val="ConsPlusNormal"/>
              <w:rPr>
                <w:szCs w:val="24"/>
              </w:rPr>
            </w:pPr>
            <w:r w:rsidRPr="00AA5183">
              <w:rPr>
                <w:szCs w:val="24"/>
              </w:rPr>
              <w:t>3,75</w:t>
            </w:r>
          </w:p>
        </w:tc>
        <w:tc>
          <w:tcPr>
            <w:tcW w:w="1134" w:type="dxa"/>
          </w:tcPr>
          <w:p w:rsidR="002C37A9" w:rsidRPr="00AA5183" w:rsidRDefault="002C37A9" w:rsidP="00DE7E2E">
            <w:pPr>
              <w:pStyle w:val="ConsPlusNormal"/>
              <w:rPr>
                <w:szCs w:val="24"/>
              </w:rPr>
            </w:pPr>
            <w:r w:rsidRPr="00AA5183">
              <w:rPr>
                <w:szCs w:val="24"/>
              </w:rPr>
              <w:t>2 - 4</w:t>
            </w:r>
          </w:p>
        </w:tc>
        <w:tc>
          <w:tcPr>
            <w:tcW w:w="1247" w:type="dxa"/>
          </w:tcPr>
          <w:p w:rsidR="002C37A9" w:rsidRPr="00AA5183" w:rsidRDefault="002C37A9" w:rsidP="00DE7E2E">
            <w:pPr>
              <w:pStyle w:val="ConsPlusNormal"/>
              <w:rPr>
                <w:szCs w:val="24"/>
              </w:rPr>
            </w:pPr>
            <w:r w:rsidRPr="00AA5183">
              <w:rPr>
                <w:szCs w:val="24"/>
              </w:rPr>
              <w:t>400</w:t>
            </w:r>
          </w:p>
        </w:tc>
        <w:tc>
          <w:tcPr>
            <w:tcW w:w="1247" w:type="dxa"/>
          </w:tcPr>
          <w:p w:rsidR="002C37A9" w:rsidRPr="00AA5183" w:rsidRDefault="002C37A9" w:rsidP="00DE7E2E">
            <w:pPr>
              <w:pStyle w:val="ConsPlusNormal"/>
              <w:rPr>
                <w:szCs w:val="24"/>
              </w:rPr>
            </w:pPr>
            <w:r w:rsidRPr="00AA5183">
              <w:rPr>
                <w:szCs w:val="24"/>
              </w:rPr>
              <w:t>60</w:t>
            </w:r>
          </w:p>
        </w:tc>
        <w:tc>
          <w:tcPr>
            <w:tcW w:w="1262" w:type="dxa"/>
          </w:tcPr>
          <w:p w:rsidR="002C37A9" w:rsidRPr="00AA5183" w:rsidRDefault="002C37A9" w:rsidP="00DE7E2E">
            <w:pPr>
              <w:pStyle w:val="ConsPlusNormal"/>
              <w:rPr>
                <w:szCs w:val="24"/>
              </w:rPr>
            </w:pPr>
            <w:r w:rsidRPr="00AA5183">
              <w:rPr>
                <w:szCs w:val="24"/>
              </w:rPr>
              <w:t>40</w:t>
            </w:r>
          </w:p>
        </w:tc>
      </w:tr>
      <w:tr w:rsidR="002C37A9" w:rsidRPr="00AA5183" w:rsidTr="00DE7E2E">
        <w:tc>
          <w:tcPr>
            <w:tcW w:w="1862" w:type="dxa"/>
          </w:tcPr>
          <w:p w:rsidR="002C37A9" w:rsidRPr="00AA5183" w:rsidRDefault="002C37A9" w:rsidP="00DE7E2E">
            <w:pPr>
              <w:pStyle w:val="ConsPlusNormal"/>
              <w:rPr>
                <w:szCs w:val="24"/>
              </w:rPr>
            </w:pPr>
            <w:r w:rsidRPr="00AA5183">
              <w:rPr>
                <w:szCs w:val="24"/>
              </w:rPr>
              <w:t>Местного значения</w:t>
            </w:r>
          </w:p>
        </w:tc>
        <w:tc>
          <w:tcPr>
            <w:tcW w:w="1304"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p>
        </w:tc>
        <w:tc>
          <w:tcPr>
            <w:tcW w:w="1134" w:type="dxa"/>
          </w:tcPr>
          <w:p w:rsidR="002C37A9" w:rsidRPr="00AA5183" w:rsidRDefault="002C37A9" w:rsidP="00DE7E2E">
            <w:pPr>
              <w:pStyle w:val="ConsPlusNormal"/>
              <w:rPr>
                <w:szCs w:val="24"/>
              </w:rPr>
            </w:pPr>
          </w:p>
        </w:tc>
        <w:tc>
          <w:tcPr>
            <w:tcW w:w="1247" w:type="dxa"/>
          </w:tcPr>
          <w:p w:rsidR="002C37A9" w:rsidRPr="00AA5183" w:rsidRDefault="002C37A9" w:rsidP="00DE7E2E">
            <w:pPr>
              <w:pStyle w:val="ConsPlusNormal"/>
              <w:rPr>
                <w:szCs w:val="24"/>
              </w:rPr>
            </w:pPr>
          </w:p>
        </w:tc>
        <w:tc>
          <w:tcPr>
            <w:tcW w:w="1247" w:type="dxa"/>
          </w:tcPr>
          <w:p w:rsidR="002C37A9" w:rsidRPr="00AA5183" w:rsidRDefault="002C37A9" w:rsidP="00DE7E2E">
            <w:pPr>
              <w:pStyle w:val="ConsPlusNormal"/>
              <w:rPr>
                <w:szCs w:val="24"/>
              </w:rPr>
            </w:pPr>
          </w:p>
        </w:tc>
        <w:tc>
          <w:tcPr>
            <w:tcW w:w="1262" w:type="dxa"/>
          </w:tcPr>
          <w:p w:rsidR="002C37A9" w:rsidRPr="00AA5183" w:rsidRDefault="002C37A9" w:rsidP="00DE7E2E">
            <w:pPr>
              <w:pStyle w:val="ConsPlusNormal"/>
              <w:rPr>
                <w:szCs w:val="24"/>
              </w:rPr>
            </w:pPr>
          </w:p>
        </w:tc>
      </w:tr>
      <w:tr w:rsidR="002C37A9" w:rsidRPr="00AA5183" w:rsidTr="00DE7E2E">
        <w:tc>
          <w:tcPr>
            <w:tcW w:w="1862" w:type="dxa"/>
          </w:tcPr>
          <w:p w:rsidR="002C37A9" w:rsidRPr="00AA5183" w:rsidRDefault="002C37A9" w:rsidP="00DE7E2E">
            <w:pPr>
              <w:pStyle w:val="ConsPlusNormal"/>
              <w:rPr>
                <w:szCs w:val="24"/>
              </w:rPr>
            </w:pPr>
            <w:r w:rsidRPr="00AA5183">
              <w:rPr>
                <w:szCs w:val="24"/>
              </w:rPr>
              <w:t>грузового движения</w:t>
            </w:r>
          </w:p>
        </w:tc>
        <w:tc>
          <w:tcPr>
            <w:tcW w:w="1304" w:type="dxa"/>
          </w:tcPr>
          <w:p w:rsidR="002C37A9" w:rsidRPr="00AA5183" w:rsidRDefault="002C37A9" w:rsidP="00DE7E2E">
            <w:pPr>
              <w:pStyle w:val="ConsPlusNormal"/>
              <w:rPr>
                <w:szCs w:val="24"/>
              </w:rPr>
            </w:pPr>
            <w:r w:rsidRPr="00AA5183">
              <w:rPr>
                <w:szCs w:val="24"/>
              </w:rPr>
              <w:t>70</w:t>
            </w:r>
          </w:p>
        </w:tc>
        <w:tc>
          <w:tcPr>
            <w:tcW w:w="1191" w:type="dxa"/>
          </w:tcPr>
          <w:p w:rsidR="002C37A9" w:rsidRPr="00AA5183" w:rsidRDefault="002C37A9" w:rsidP="00DE7E2E">
            <w:pPr>
              <w:pStyle w:val="ConsPlusNormal"/>
              <w:rPr>
                <w:szCs w:val="24"/>
              </w:rPr>
            </w:pPr>
            <w:r w:rsidRPr="00AA5183">
              <w:rPr>
                <w:szCs w:val="24"/>
              </w:rPr>
              <w:t>4,0</w:t>
            </w:r>
          </w:p>
        </w:tc>
        <w:tc>
          <w:tcPr>
            <w:tcW w:w="1134" w:type="dxa"/>
          </w:tcPr>
          <w:p w:rsidR="002C37A9" w:rsidRPr="00AA5183" w:rsidRDefault="002C37A9" w:rsidP="00DE7E2E">
            <w:pPr>
              <w:pStyle w:val="ConsPlusNormal"/>
              <w:rPr>
                <w:szCs w:val="24"/>
              </w:rPr>
            </w:pPr>
            <w:r w:rsidRPr="00AA5183">
              <w:rPr>
                <w:szCs w:val="24"/>
              </w:rPr>
              <w:t>2</w:t>
            </w:r>
          </w:p>
        </w:tc>
        <w:tc>
          <w:tcPr>
            <w:tcW w:w="1247" w:type="dxa"/>
          </w:tcPr>
          <w:p w:rsidR="002C37A9" w:rsidRPr="00AA5183" w:rsidRDefault="002C37A9" w:rsidP="00DE7E2E">
            <w:pPr>
              <w:pStyle w:val="ConsPlusNormal"/>
              <w:rPr>
                <w:szCs w:val="24"/>
              </w:rPr>
            </w:pPr>
            <w:r w:rsidRPr="00AA5183">
              <w:rPr>
                <w:szCs w:val="24"/>
              </w:rPr>
              <w:t>250</w:t>
            </w:r>
          </w:p>
        </w:tc>
        <w:tc>
          <w:tcPr>
            <w:tcW w:w="1247" w:type="dxa"/>
          </w:tcPr>
          <w:p w:rsidR="002C37A9" w:rsidRPr="00AA5183" w:rsidRDefault="002C37A9" w:rsidP="00DE7E2E">
            <w:pPr>
              <w:pStyle w:val="ConsPlusNormal"/>
              <w:rPr>
                <w:szCs w:val="24"/>
              </w:rPr>
            </w:pPr>
            <w:r w:rsidRPr="00AA5183">
              <w:rPr>
                <w:szCs w:val="24"/>
              </w:rPr>
              <w:t>70</w:t>
            </w:r>
          </w:p>
        </w:tc>
        <w:tc>
          <w:tcPr>
            <w:tcW w:w="1262" w:type="dxa"/>
          </w:tcPr>
          <w:p w:rsidR="002C37A9" w:rsidRPr="00AA5183" w:rsidRDefault="002C37A9" w:rsidP="00DE7E2E">
            <w:pPr>
              <w:pStyle w:val="ConsPlusNormal"/>
              <w:rPr>
                <w:szCs w:val="24"/>
              </w:rPr>
            </w:pPr>
            <w:r w:rsidRPr="00AA5183">
              <w:rPr>
                <w:szCs w:val="24"/>
              </w:rPr>
              <w:t>20</w:t>
            </w:r>
          </w:p>
        </w:tc>
      </w:tr>
      <w:tr w:rsidR="002C37A9" w:rsidRPr="00AA5183" w:rsidTr="00DE7E2E">
        <w:tc>
          <w:tcPr>
            <w:tcW w:w="1862" w:type="dxa"/>
          </w:tcPr>
          <w:p w:rsidR="002C37A9" w:rsidRPr="00AA5183" w:rsidRDefault="002C37A9" w:rsidP="00DE7E2E">
            <w:pPr>
              <w:pStyle w:val="ConsPlusNormal"/>
              <w:rPr>
                <w:szCs w:val="24"/>
              </w:rPr>
            </w:pPr>
            <w:r w:rsidRPr="00AA5183">
              <w:rPr>
                <w:szCs w:val="24"/>
              </w:rPr>
              <w:t>парковые</w:t>
            </w:r>
          </w:p>
        </w:tc>
        <w:tc>
          <w:tcPr>
            <w:tcW w:w="1304" w:type="dxa"/>
          </w:tcPr>
          <w:p w:rsidR="002C37A9" w:rsidRPr="00AA5183" w:rsidRDefault="002C37A9" w:rsidP="00DE7E2E">
            <w:pPr>
              <w:pStyle w:val="ConsPlusNormal"/>
              <w:rPr>
                <w:szCs w:val="24"/>
              </w:rPr>
            </w:pPr>
            <w:r w:rsidRPr="00AA5183">
              <w:rPr>
                <w:szCs w:val="24"/>
              </w:rPr>
              <w:t>50</w:t>
            </w:r>
          </w:p>
        </w:tc>
        <w:tc>
          <w:tcPr>
            <w:tcW w:w="1191" w:type="dxa"/>
          </w:tcPr>
          <w:p w:rsidR="002C37A9" w:rsidRPr="00AA5183" w:rsidRDefault="002C37A9" w:rsidP="00DE7E2E">
            <w:pPr>
              <w:pStyle w:val="ConsPlusNormal"/>
              <w:rPr>
                <w:szCs w:val="24"/>
              </w:rPr>
            </w:pPr>
            <w:r w:rsidRPr="00AA5183">
              <w:rPr>
                <w:szCs w:val="24"/>
              </w:rPr>
              <w:t>3,0</w:t>
            </w:r>
          </w:p>
        </w:tc>
        <w:tc>
          <w:tcPr>
            <w:tcW w:w="1134" w:type="dxa"/>
          </w:tcPr>
          <w:p w:rsidR="002C37A9" w:rsidRPr="00AA5183" w:rsidRDefault="002C37A9" w:rsidP="00DE7E2E">
            <w:pPr>
              <w:pStyle w:val="ConsPlusNormal"/>
              <w:rPr>
                <w:szCs w:val="24"/>
              </w:rPr>
            </w:pPr>
            <w:r w:rsidRPr="00AA5183">
              <w:rPr>
                <w:szCs w:val="24"/>
              </w:rPr>
              <w:t>2</w:t>
            </w:r>
          </w:p>
        </w:tc>
        <w:tc>
          <w:tcPr>
            <w:tcW w:w="1247" w:type="dxa"/>
          </w:tcPr>
          <w:p w:rsidR="002C37A9" w:rsidRPr="00AA5183" w:rsidRDefault="002C37A9" w:rsidP="00DE7E2E">
            <w:pPr>
              <w:pStyle w:val="ConsPlusNormal"/>
              <w:rPr>
                <w:szCs w:val="24"/>
              </w:rPr>
            </w:pPr>
            <w:r w:rsidRPr="00AA5183">
              <w:rPr>
                <w:szCs w:val="24"/>
              </w:rPr>
              <w:t>175</w:t>
            </w:r>
          </w:p>
        </w:tc>
        <w:tc>
          <w:tcPr>
            <w:tcW w:w="1247" w:type="dxa"/>
          </w:tcPr>
          <w:p w:rsidR="002C37A9" w:rsidRPr="00AA5183" w:rsidRDefault="002C37A9" w:rsidP="00DE7E2E">
            <w:pPr>
              <w:pStyle w:val="ConsPlusNormal"/>
              <w:rPr>
                <w:szCs w:val="24"/>
              </w:rPr>
            </w:pPr>
            <w:r w:rsidRPr="00AA5183">
              <w:rPr>
                <w:szCs w:val="24"/>
              </w:rPr>
              <w:t>80</w:t>
            </w:r>
          </w:p>
        </w:tc>
        <w:tc>
          <w:tcPr>
            <w:tcW w:w="1262" w:type="dxa"/>
          </w:tcPr>
          <w:p w:rsidR="002C37A9" w:rsidRPr="00AA5183" w:rsidRDefault="002C37A9" w:rsidP="00DE7E2E">
            <w:pPr>
              <w:pStyle w:val="ConsPlusNormal"/>
              <w:rPr>
                <w:szCs w:val="24"/>
              </w:rPr>
            </w:pPr>
            <w:r w:rsidRPr="00AA5183">
              <w:rPr>
                <w:szCs w:val="24"/>
              </w:rPr>
              <w:t>15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На магистральных дорогах с преимущественным движением грузовых автомобилей </w:t>
      </w:r>
      <w:r w:rsidRPr="00AA5183">
        <w:rPr>
          <w:szCs w:val="24"/>
        </w:rPr>
        <w:lastRenderedPageBreak/>
        <w:t xml:space="preserve">следует увеличивать ширину полосы движения до </w:t>
      </w:r>
      <w:smartTag w:uri="urn:schemas-microsoft-com:office:smarttags" w:element="metricconverter">
        <w:smartTagPr>
          <w:attr w:name="ProductID" w:val="4 м"/>
        </w:smartTagPr>
        <w:r w:rsidRPr="00AA5183">
          <w:rPr>
            <w:szCs w:val="24"/>
          </w:rPr>
          <w:t>4 м</w:t>
        </w:r>
      </w:smartTag>
      <w:r w:rsidRPr="00AA5183">
        <w:rPr>
          <w:szCs w:val="24"/>
        </w:rPr>
        <w:t xml:space="preserve">, а при доле большегрузных автомобилей в транспортном потоке более 20 процентов - до </w:t>
      </w:r>
      <w:smartTag w:uri="urn:schemas-microsoft-com:office:smarttags" w:element="metricconverter">
        <w:smartTagPr>
          <w:attr w:name="ProductID" w:val="4,5 м"/>
        </w:smartTagPr>
        <w:r w:rsidRPr="00AA5183">
          <w:rPr>
            <w:szCs w:val="24"/>
          </w:rPr>
          <w:t>4,5 м</w:t>
        </w:r>
      </w:smartTag>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.4.2.7.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w:t>
      </w:r>
      <w:proofErr w:type="spellStart"/>
      <w:r>
        <w:rPr>
          <w:szCs w:val="24"/>
        </w:rPr>
        <w:t>раздела</w:t>
      </w:r>
      <w:r w:rsidRPr="00AA5183">
        <w:rPr>
          <w:szCs w:val="24"/>
        </w:rPr>
        <w:t>"Охрана</w:t>
      </w:r>
      <w:proofErr w:type="spellEnd"/>
      <w:r w:rsidRPr="00AA5183">
        <w:rPr>
          <w:szCs w:val="24"/>
        </w:rPr>
        <w:t xml:space="preserve"> окружающей среды" настоящих Нормативов.</w:t>
      </w:r>
    </w:p>
    <w:p w:rsidR="002C37A9" w:rsidRPr="00AA5183" w:rsidRDefault="002C37A9" w:rsidP="002C37A9">
      <w:pPr>
        <w:pStyle w:val="ConsPlusNormal"/>
        <w:ind w:firstLine="540"/>
        <w:jc w:val="both"/>
        <w:rPr>
          <w:szCs w:val="24"/>
        </w:rPr>
      </w:pPr>
      <w:r>
        <w:rPr>
          <w:szCs w:val="24"/>
        </w:rPr>
        <w:t>1</w:t>
      </w:r>
      <w:r w:rsidRPr="00AA5183">
        <w:rPr>
          <w:szCs w:val="24"/>
        </w:rPr>
        <w:t>.4.2.8.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w:t>
      </w:r>
    </w:p>
    <w:p w:rsidR="002C37A9" w:rsidRPr="00AA5183" w:rsidRDefault="002C37A9" w:rsidP="002C37A9">
      <w:pPr>
        <w:pStyle w:val="ConsPlusNormal"/>
        <w:ind w:firstLine="540"/>
        <w:jc w:val="both"/>
        <w:rPr>
          <w:szCs w:val="24"/>
        </w:rPr>
      </w:pPr>
      <w:r>
        <w:rPr>
          <w:szCs w:val="24"/>
        </w:rPr>
        <w:t>1</w:t>
      </w:r>
      <w:r w:rsidRPr="00AA5183">
        <w:rPr>
          <w:szCs w:val="24"/>
        </w:rPr>
        <w:t>.4.2.9.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2C37A9" w:rsidRPr="00AA5183" w:rsidRDefault="002C37A9" w:rsidP="002C37A9">
      <w:pPr>
        <w:pStyle w:val="ConsPlusNormal"/>
        <w:ind w:firstLine="540"/>
        <w:jc w:val="both"/>
        <w:rPr>
          <w:szCs w:val="24"/>
        </w:rPr>
      </w:pPr>
      <w:r>
        <w:rPr>
          <w:szCs w:val="24"/>
        </w:rPr>
        <w:t>1</w:t>
      </w:r>
      <w:r w:rsidRPr="00AA5183">
        <w:rPr>
          <w:szCs w:val="24"/>
        </w:rPr>
        <w:t>.4.2.10. Размеры земельных участков полосы отвода железных дорог определяются в соответствии с утвержденными Министерством путей сообщения Российской Федерации в установленном порядке нормами, проектно-сметной документацией и генеральными схемами развития железнодорожных линий, узлов и станций.</w:t>
      </w:r>
    </w:p>
    <w:p w:rsidR="002C37A9" w:rsidRPr="00AA5183" w:rsidRDefault="002C37A9" w:rsidP="002C37A9">
      <w:pPr>
        <w:pStyle w:val="ConsPlusNormal"/>
        <w:ind w:firstLine="540"/>
        <w:jc w:val="both"/>
        <w:rPr>
          <w:szCs w:val="24"/>
        </w:rPr>
      </w:pPr>
      <w:r>
        <w:rPr>
          <w:szCs w:val="24"/>
        </w:rPr>
        <w:t>1</w:t>
      </w:r>
      <w:r w:rsidRPr="00AA5183">
        <w:rPr>
          <w:szCs w:val="24"/>
        </w:rPr>
        <w:t xml:space="preserve">.4.2.11. Порядок установления и использования полос отвода и охранных зон железных дорог определен </w:t>
      </w:r>
      <w:hyperlink r:id="rId73" w:history="1">
        <w:r w:rsidRPr="00753EFA">
          <w:rPr>
            <w:szCs w:val="24"/>
          </w:rPr>
          <w:t>Правилами</w:t>
        </w:r>
      </w:hyperlink>
      <w:r w:rsidRPr="00AA5183">
        <w:rPr>
          <w:szCs w:val="24"/>
        </w:rPr>
        <w:t xml:space="preserve"> установления и использования полос отвода и охранных зон железных дорог, утвержденными постановлением Правительства Российской Федерации от 12 октября 2006 года N 611 "О порядке установления и использования полос отвода и охранных зон железных дорог".</w:t>
      </w:r>
    </w:p>
    <w:p w:rsidR="002C37A9" w:rsidRPr="00AA5183" w:rsidRDefault="002C37A9" w:rsidP="002C37A9">
      <w:pPr>
        <w:pStyle w:val="ConsPlusNormal"/>
        <w:ind w:firstLine="540"/>
        <w:jc w:val="both"/>
        <w:rPr>
          <w:szCs w:val="24"/>
        </w:rPr>
      </w:pPr>
      <w:r w:rsidRPr="00AA5183">
        <w:rPr>
          <w:szCs w:val="24"/>
        </w:rPr>
        <w:t>Размеры земельных участков зон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проездов, необходимость поэтапного развития в будущем железных дорог, узлов, станций и отдельных объектов железнодорожного транспорта.</w:t>
      </w:r>
    </w:p>
    <w:p w:rsidR="002C37A9" w:rsidRPr="00AA5183" w:rsidRDefault="002C37A9" w:rsidP="002C37A9">
      <w:pPr>
        <w:pStyle w:val="ConsPlusNormal"/>
        <w:ind w:firstLine="540"/>
        <w:jc w:val="both"/>
        <w:rPr>
          <w:szCs w:val="24"/>
        </w:rPr>
      </w:pPr>
      <w:r w:rsidRPr="00AA5183">
        <w:rPr>
          <w:szCs w:val="24"/>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2C37A9" w:rsidRPr="00AA5183" w:rsidRDefault="002C37A9" w:rsidP="002C37A9">
      <w:pPr>
        <w:pStyle w:val="ConsPlusNormal"/>
        <w:ind w:firstLine="540"/>
        <w:jc w:val="both"/>
        <w:rPr>
          <w:szCs w:val="24"/>
        </w:rPr>
      </w:pPr>
      <w:r>
        <w:rPr>
          <w:szCs w:val="24"/>
        </w:rPr>
        <w:t>1</w:t>
      </w:r>
      <w:r w:rsidRPr="00AA5183">
        <w:rPr>
          <w:szCs w:val="24"/>
        </w:rPr>
        <w:t>.4.2.12. Санитарно-защитные зоны устанавливаются в соответствии со следующими требованиями:</w:t>
      </w:r>
    </w:p>
    <w:p w:rsidR="002C37A9" w:rsidRPr="00AA5183" w:rsidRDefault="002C37A9" w:rsidP="002C37A9">
      <w:pPr>
        <w:pStyle w:val="ConsPlusNormal"/>
        <w:ind w:firstLine="540"/>
        <w:jc w:val="both"/>
        <w:rPr>
          <w:szCs w:val="24"/>
        </w:rPr>
      </w:pPr>
      <w:r w:rsidRPr="00AA5183">
        <w:rPr>
          <w:szCs w:val="24"/>
        </w:rPr>
        <w:t xml:space="preserve">- от оси крайнего железнодорожного пути до жилой застройки - не менее </w:t>
      </w:r>
      <w:smartTag w:uri="urn:schemas-microsoft-com:office:smarttags" w:element="metricconverter">
        <w:smartTagPr>
          <w:attr w:name="ProductID" w:val="100 м"/>
        </w:smartTagPr>
        <w:r w:rsidRPr="00AA5183">
          <w:rPr>
            <w:szCs w:val="24"/>
          </w:rPr>
          <w:t>100 м</w:t>
        </w:r>
      </w:smartTag>
      <w:r w:rsidRPr="00AA5183">
        <w:rPr>
          <w:szCs w:val="24"/>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AA5183">
          <w:rPr>
            <w:szCs w:val="24"/>
          </w:rPr>
          <w:t>50 м</w:t>
        </w:r>
      </w:smartTag>
      <w:r w:rsidRPr="00AA5183">
        <w:rPr>
          <w:szCs w:val="24"/>
        </w:rPr>
        <w:t xml:space="preserve"> при условии разработки и осуществления мероприятий по обеспечению допустимого уровня шума в жилых помещениях и на территории жилой застройки в течение суток;</w:t>
      </w:r>
    </w:p>
    <w:p w:rsidR="002C37A9" w:rsidRPr="00AA5183" w:rsidRDefault="002C37A9" w:rsidP="002C37A9">
      <w:pPr>
        <w:pStyle w:val="ConsPlusNormal"/>
        <w:ind w:firstLine="540"/>
        <w:jc w:val="both"/>
        <w:rPr>
          <w:szCs w:val="24"/>
        </w:rPr>
      </w:pPr>
      <w:r w:rsidRPr="00AA5183">
        <w:rPr>
          <w:szCs w:val="24"/>
        </w:rPr>
        <w:t>- дезинфекционно-промывочные станции (пункты) следует размещать изолированно от других железнодорожных объектов и населенных пунктов на расстоянии не менее:</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250 м"/>
        </w:smartTagPr>
        <w:r w:rsidRPr="00AA5183">
          <w:rPr>
            <w:szCs w:val="24"/>
          </w:rPr>
          <w:t>250 м</w:t>
        </w:r>
      </w:smartTag>
      <w:r w:rsidRPr="00AA5183">
        <w:rPr>
          <w:szCs w:val="24"/>
        </w:rPr>
        <w:t xml:space="preserve"> - от технических и служебных зданий;</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500 м"/>
        </w:smartTagPr>
        <w:r w:rsidRPr="00AA5183">
          <w:rPr>
            <w:szCs w:val="24"/>
          </w:rPr>
          <w:t>500 м</w:t>
        </w:r>
      </w:smartTag>
      <w:r w:rsidRPr="00AA5183">
        <w:rPr>
          <w:szCs w:val="24"/>
        </w:rPr>
        <w:t xml:space="preserve"> - от населенных пунктов;</w:t>
      </w:r>
    </w:p>
    <w:p w:rsidR="002C37A9" w:rsidRPr="00AA5183" w:rsidRDefault="002C37A9" w:rsidP="002C37A9">
      <w:pPr>
        <w:pStyle w:val="ConsPlusNormal"/>
        <w:ind w:firstLine="540"/>
        <w:jc w:val="both"/>
        <w:rPr>
          <w:szCs w:val="24"/>
        </w:rPr>
      </w:pPr>
      <w:r w:rsidRPr="00AA5183">
        <w:rPr>
          <w:szCs w:val="24"/>
        </w:rPr>
        <w:t xml:space="preserve">- от оси крайнего железнодорожного пути до границ садовых участков - не менее </w:t>
      </w:r>
      <w:smartTag w:uri="urn:schemas-microsoft-com:office:smarttags" w:element="metricconverter">
        <w:smartTagPr>
          <w:attr w:name="ProductID" w:val="100 м"/>
        </w:smartTagPr>
        <w:r w:rsidRPr="00AA5183">
          <w:rPr>
            <w:szCs w:val="24"/>
          </w:rPr>
          <w:t>100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процентов площади санитарно-защитной зоны должно быть озеленено.</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.4.3. Сеть улиц и дорог</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.4.3.1. 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w:t>
      </w:r>
      <w:r w:rsidRPr="00AA5183">
        <w:rPr>
          <w:szCs w:val="24"/>
        </w:rPr>
        <w:lastRenderedPageBreak/>
        <w:t xml:space="preserve">коммуникаций, размещения зеленых насаждений и </w:t>
      </w:r>
      <w:proofErr w:type="spellStart"/>
      <w:r w:rsidRPr="00AA5183">
        <w:rPr>
          <w:szCs w:val="24"/>
        </w:rPr>
        <w:t>шумозащитных</w:t>
      </w:r>
      <w:proofErr w:type="spellEnd"/>
      <w:r w:rsidRPr="00AA5183">
        <w:rPr>
          <w:szCs w:val="24"/>
        </w:rPr>
        <w:t xml:space="preserve"> устройств, установки технических средств информации и организации движения.</w:t>
      </w:r>
    </w:p>
    <w:p w:rsidR="002C37A9" w:rsidRPr="00AA5183" w:rsidRDefault="002C37A9" w:rsidP="002C37A9">
      <w:pPr>
        <w:pStyle w:val="ConsPlusNormal"/>
        <w:ind w:firstLine="540"/>
        <w:jc w:val="both"/>
        <w:rPr>
          <w:szCs w:val="24"/>
        </w:rPr>
      </w:pPr>
      <w:r w:rsidRPr="00AA5183">
        <w:rPr>
          <w:szCs w:val="24"/>
        </w:rPr>
        <w:t>Сеть улиц, дорог, проездов и пешеходных путей должна проектироваться как составная часть единой транспортной системы в соответствии с генеральным планом.</w:t>
      </w:r>
    </w:p>
    <w:p w:rsidR="002C37A9" w:rsidRPr="00AA5183" w:rsidRDefault="002C37A9" w:rsidP="002C37A9">
      <w:pPr>
        <w:pStyle w:val="ConsPlusNormal"/>
        <w:ind w:firstLine="540"/>
        <w:jc w:val="both"/>
        <w:rPr>
          <w:szCs w:val="24"/>
        </w:rPr>
      </w:pPr>
      <w:r w:rsidRPr="00AA5183">
        <w:rPr>
          <w:szCs w:val="24"/>
        </w:rPr>
        <w:t>Структура улично-дорожной сети должна обеспечивать удобную транспортную связь всех населенных пунктов поселения и муниципального центра, содержать элементы сети, обеспечивающие движение транзитного транспорта, в том числе грузового, в объезд территории населенного пункта.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2C37A9" w:rsidRPr="00AA5183" w:rsidRDefault="002C37A9" w:rsidP="002C37A9">
      <w:pPr>
        <w:pStyle w:val="ConsPlusNormal"/>
        <w:ind w:firstLine="540"/>
        <w:jc w:val="both"/>
        <w:rPr>
          <w:szCs w:val="24"/>
        </w:rPr>
      </w:pPr>
      <w:r w:rsidRPr="00AA5183">
        <w:rPr>
          <w:szCs w:val="24"/>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следует назначать в соответствии с классиф</w:t>
      </w:r>
      <w:r>
        <w:rPr>
          <w:szCs w:val="24"/>
        </w:rPr>
        <w:t>икацией, приведенной в таблице 3.11</w:t>
      </w:r>
      <w:r w:rsidRPr="00AA5183">
        <w:rPr>
          <w:szCs w:val="24"/>
        </w:rPr>
        <w:t>.</w:t>
      </w:r>
    </w:p>
    <w:p w:rsidR="002C37A9" w:rsidRPr="00AA5183" w:rsidRDefault="002C37A9" w:rsidP="002C37A9">
      <w:pPr>
        <w:pStyle w:val="ConsPlusNormal"/>
        <w:jc w:val="center"/>
        <w:outlineLvl w:val="4"/>
        <w:rPr>
          <w:szCs w:val="24"/>
        </w:rPr>
      </w:pPr>
      <w:r>
        <w:rPr>
          <w:szCs w:val="24"/>
        </w:rPr>
        <w:t xml:space="preserve">                                                                                                                                     Таблица 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7211"/>
      </w:tblGrid>
      <w:tr w:rsidR="002C37A9" w:rsidRPr="00AA5183" w:rsidTr="00DE7E2E">
        <w:tc>
          <w:tcPr>
            <w:tcW w:w="2211" w:type="dxa"/>
          </w:tcPr>
          <w:p w:rsidR="002C37A9" w:rsidRPr="00AA5183" w:rsidRDefault="002C37A9" w:rsidP="00DE7E2E">
            <w:pPr>
              <w:pStyle w:val="ConsPlusNormal"/>
              <w:rPr>
                <w:szCs w:val="24"/>
              </w:rPr>
            </w:pPr>
            <w:r w:rsidRPr="00AA5183">
              <w:rPr>
                <w:szCs w:val="24"/>
              </w:rPr>
              <w:t>Категория дорог и улиц</w:t>
            </w:r>
          </w:p>
        </w:tc>
        <w:tc>
          <w:tcPr>
            <w:tcW w:w="7211" w:type="dxa"/>
          </w:tcPr>
          <w:p w:rsidR="002C37A9" w:rsidRPr="00AA5183" w:rsidRDefault="002C37A9" w:rsidP="00DE7E2E">
            <w:pPr>
              <w:pStyle w:val="ConsPlusNormal"/>
              <w:rPr>
                <w:szCs w:val="24"/>
              </w:rPr>
            </w:pPr>
            <w:r w:rsidRPr="00AA5183">
              <w:rPr>
                <w:szCs w:val="24"/>
              </w:rPr>
              <w:t>Основное назначение дорог и улиц</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1</w:t>
            </w:r>
          </w:p>
        </w:tc>
        <w:tc>
          <w:tcPr>
            <w:tcW w:w="7211"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Районного значения</w:t>
            </w:r>
          </w:p>
        </w:tc>
        <w:tc>
          <w:tcPr>
            <w:tcW w:w="7211" w:type="dxa"/>
          </w:tcPr>
          <w:p w:rsidR="002C37A9" w:rsidRPr="00AA5183" w:rsidRDefault="002C37A9" w:rsidP="00DE7E2E">
            <w:pPr>
              <w:pStyle w:val="ConsPlusNormal"/>
              <w:rPr>
                <w:szCs w:val="24"/>
              </w:rPr>
            </w:pPr>
          </w:p>
        </w:tc>
      </w:tr>
      <w:tr w:rsidR="002C37A9" w:rsidRPr="00AA5183" w:rsidTr="00DE7E2E">
        <w:tc>
          <w:tcPr>
            <w:tcW w:w="2211" w:type="dxa"/>
          </w:tcPr>
          <w:p w:rsidR="002C37A9" w:rsidRPr="00AA5183" w:rsidRDefault="002C37A9" w:rsidP="00DE7E2E">
            <w:pPr>
              <w:pStyle w:val="ConsPlusNormal"/>
              <w:rPr>
                <w:szCs w:val="24"/>
              </w:rPr>
            </w:pPr>
            <w:r w:rsidRPr="00AA5183">
              <w:rPr>
                <w:szCs w:val="24"/>
              </w:rPr>
              <w:t>транспортно-пешеходные</w:t>
            </w:r>
          </w:p>
        </w:tc>
        <w:tc>
          <w:tcPr>
            <w:tcW w:w="7211" w:type="dxa"/>
          </w:tcPr>
          <w:p w:rsidR="002C37A9" w:rsidRPr="00AA5183" w:rsidRDefault="002C37A9" w:rsidP="00DE7E2E">
            <w:pPr>
              <w:pStyle w:val="ConsPlusNormal"/>
              <w:rPr>
                <w:szCs w:val="24"/>
              </w:rPr>
            </w:pPr>
            <w:r w:rsidRPr="00AA5183">
              <w:rPr>
                <w:szCs w:val="24"/>
              </w:rPr>
              <w:t>транспортная и пешеходная связь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2C37A9" w:rsidRPr="00AA5183" w:rsidTr="00DE7E2E">
        <w:tc>
          <w:tcPr>
            <w:tcW w:w="2211" w:type="dxa"/>
          </w:tcPr>
          <w:p w:rsidR="002C37A9" w:rsidRPr="00AA5183" w:rsidRDefault="002C37A9" w:rsidP="00DE7E2E">
            <w:pPr>
              <w:pStyle w:val="ConsPlusNormal"/>
              <w:rPr>
                <w:szCs w:val="24"/>
              </w:rPr>
            </w:pPr>
            <w:proofErr w:type="spellStart"/>
            <w:r w:rsidRPr="00AA5183">
              <w:rPr>
                <w:szCs w:val="24"/>
              </w:rPr>
              <w:t>пешеходно</w:t>
            </w:r>
            <w:proofErr w:type="spellEnd"/>
            <w:r w:rsidRPr="00AA5183">
              <w:rPr>
                <w:szCs w:val="24"/>
              </w:rPr>
              <w:t>-транспортные</w:t>
            </w:r>
          </w:p>
        </w:tc>
        <w:tc>
          <w:tcPr>
            <w:tcW w:w="7211" w:type="dxa"/>
          </w:tcPr>
          <w:p w:rsidR="002C37A9" w:rsidRPr="00AA5183" w:rsidRDefault="002C37A9" w:rsidP="00DE7E2E">
            <w:pPr>
              <w:pStyle w:val="ConsPlusNormal"/>
              <w:rPr>
                <w:szCs w:val="24"/>
              </w:rPr>
            </w:pPr>
            <w:r w:rsidRPr="00AA5183">
              <w:rPr>
                <w:szCs w:val="24"/>
              </w:rPr>
              <w:t>пешеходная и транспортная связь (преимущественно общественный пассажирский транспорт) в пределах планировочного района</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Улицы и дороги местного значения</w:t>
            </w:r>
          </w:p>
        </w:tc>
        <w:tc>
          <w:tcPr>
            <w:tcW w:w="7211" w:type="dxa"/>
          </w:tcPr>
          <w:p w:rsidR="002C37A9" w:rsidRPr="00AA5183" w:rsidRDefault="002C37A9" w:rsidP="00DE7E2E">
            <w:pPr>
              <w:pStyle w:val="ConsPlusNormal"/>
              <w:rPr>
                <w:szCs w:val="24"/>
              </w:rPr>
            </w:pPr>
          </w:p>
        </w:tc>
      </w:tr>
      <w:tr w:rsidR="002C37A9" w:rsidRPr="00AA5183" w:rsidTr="00DE7E2E">
        <w:tc>
          <w:tcPr>
            <w:tcW w:w="2211" w:type="dxa"/>
          </w:tcPr>
          <w:p w:rsidR="002C37A9" w:rsidRPr="00AA5183" w:rsidRDefault="002C37A9" w:rsidP="00DE7E2E">
            <w:pPr>
              <w:pStyle w:val="ConsPlusNormal"/>
              <w:rPr>
                <w:szCs w:val="24"/>
              </w:rPr>
            </w:pPr>
            <w:r w:rsidRPr="00AA5183">
              <w:rPr>
                <w:szCs w:val="24"/>
              </w:rPr>
              <w:t>улицы в жилой застройке</w:t>
            </w:r>
          </w:p>
        </w:tc>
        <w:tc>
          <w:tcPr>
            <w:tcW w:w="7211" w:type="dxa"/>
          </w:tcPr>
          <w:p w:rsidR="002C37A9" w:rsidRPr="00AA5183" w:rsidRDefault="002C37A9" w:rsidP="00DE7E2E">
            <w:pPr>
              <w:pStyle w:val="ConsPlusNormal"/>
              <w:rPr>
                <w:szCs w:val="24"/>
              </w:rPr>
            </w:pPr>
            <w:r w:rsidRPr="00AA5183">
              <w:rPr>
                <w:szCs w:val="24"/>
              </w:rPr>
              <w:t>транспортная (без пропуска грузового и общественного транспорта) и пешеходная связи на территории жилых районов (микрорайонов), выход на магистральные улицы и дороги регулируемого движения</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улицы и дороги в производственных, в том числе коммунально-складских, зонах</w:t>
            </w:r>
          </w:p>
        </w:tc>
        <w:tc>
          <w:tcPr>
            <w:tcW w:w="7211" w:type="dxa"/>
          </w:tcPr>
          <w:p w:rsidR="002C37A9" w:rsidRPr="00AA5183" w:rsidRDefault="002C37A9" w:rsidP="00DE7E2E">
            <w:pPr>
              <w:pStyle w:val="ConsPlusNormal"/>
              <w:rPr>
                <w:szCs w:val="24"/>
              </w:rPr>
            </w:pPr>
            <w:r w:rsidRPr="00AA5183">
              <w:rPr>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пешеходные улицы и дороги</w:t>
            </w:r>
          </w:p>
        </w:tc>
        <w:tc>
          <w:tcPr>
            <w:tcW w:w="7211" w:type="dxa"/>
          </w:tcPr>
          <w:p w:rsidR="002C37A9" w:rsidRPr="00AA5183" w:rsidRDefault="002C37A9" w:rsidP="00DE7E2E">
            <w:pPr>
              <w:pStyle w:val="ConsPlusNormal"/>
              <w:rPr>
                <w:szCs w:val="24"/>
              </w:rPr>
            </w:pPr>
            <w:r w:rsidRPr="00AA5183">
              <w:rPr>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парковые дороги</w:t>
            </w:r>
          </w:p>
        </w:tc>
        <w:tc>
          <w:tcPr>
            <w:tcW w:w="7211" w:type="dxa"/>
          </w:tcPr>
          <w:p w:rsidR="002C37A9" w:rsidRPr="00AA5183" w:rsidRDefault="002C37A9" w:rsidP="00DE7E2E">
            <w:pPr>
              <w:pStyle w:val="ConsPlusNormal"/>
              <w:rPr>
                <w:szCs w:val="24"/>
              </w:rPr>
            </w:pPr>
            <w:r w:rsidRPr="00AA5183">
              <w:rPr>
                <w:szCs w:val="24"/>
              </w:rPr>
              <w:t>транспортная связь в пределах территории парков и лесопарков преимущественно для движения легковых автомобилей</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проезды</w:t>
            </w:r>
          </w:p>
        </w:tc>
        <w:tc>
          <w:tcPr>
            <w:tcW w:w="7211" w:type="dxa"/>
          </w:tcPr>
          <w:p w:rsidR="002C37A9" w:rsidRPr="00AA5183" w:rsidRDefault="002C37A9" w:rsidP="00DE7E2E">
            <w:pPr>
              <w:pStyle w:val="ConsPlusNormal"/>
              <w:rPr>
                <w:szCs w:val="24"/>
              </w:rPr>
            </w:pPr>
            <w:r w:rsidRPr="00AA5183">
              <w:rPr>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lastRenderedPageBreak/>
              <w:t>велосипедные дорожки</w:t>
            </w:r>
          </w:p>
        </w:tc>
        <w:tc>
          <w:tcPr>
            <w:tcW w:w="7211" w:type="dxa"/>
          </w:tcPr>
          <w:p w:rsidR="002C37A9" w:rsidRPr="00AA5183" w:rsidRDefault="002C37A9" w:rsidP="00DE7E2E">
            <w:pPr>
              <w:pStyle w:val="ConsPlusNormal"/>
              <w:rPr>
                <w:szCs w:val="24"/>
              </w:rPr>
            </w:pPr>
            <w:r w:rsidRPr="00AA5183">
              <w:rPr>
                <w:szCs w:val="24"/>
              </w:rPr>
              <w:t>по свободным от других видов транспорта трассам</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Главные улицы выделяются из состава транспортно-пешеходных, </w:t>
      </w:r>
      <w:proofErr w:type="spellStart"/>
      <w:r w:rsidRPr="00AA5183">
        <w:rPr>
          <w:szCs w:val="24"/>
        </w:rPr>
        <w:t>пешеходно</w:t>
      </w:r>
      <w:proofErr w:type="spellEnd"/>
      <w:r w:rsidRPr="00AA5183">
        <w:rPr>
          <w:szCs w:val="24"/>
        </w:rPr>
        <w:t>-транспортных и пешеходных улиц и являются основой архитектурно-планировочного построения населенного пункта.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I период расчетного срока автомобилей на 1 тыс. чел.: 250 - 290 легковых автомобилей, включая 3 - 4 такси, 2 - 3 ведомственных автомобиля, 25 - 40 грузовых автомобилей.</w:t>
      </w:r>
    </w:p>
    <w:p w:rsidR="002C37A9" w:rsidRPr="00AA5183" w:rsidRDefault="002C37A9" w:rsidP="002C37A9">
      <w:pPr>
        <w:pStyle w:val="ConsPlusNormal"/>
        <w:ind w:firstLine="540"/>
        <w:jc w:val="both"/>
        <w:rPr>
          <w:szCs w:val="24"/>
        </w:rPr>
      </w:pPr>
      <w:r w:rsidRPr="00AA5183">
        <w:rPr>
          <w:szCs w:val="24"/>
        </w:rPr>
        <w:t>Число мотоциклов и мопедов следует принимать на 1 тыс. чел. - 100 - 150 единиц. На расчетный срок число транспортных средств принимается с коэффициентом 1,4.</w:t>
      </w:r>
    </w:p>
    <w:p w:rsidR="002C37A9" w:rsidRPr="00AA5183" w:rsidRDefault="002C37A9" w:rsidP="002C37A9">
      <w:pPr>
        <w:pStyle w:val="ConsPlusNormal"/>
        <w:ind w:firstLine="540"/>
        <w:jc w:val="both"/>
        <w:rPr>
          <w:szCs w:val="24"/>
        </w:rPr>
      </w:pPr>
      <w:r w:rsidRPr="00AA5183">
        <w:rPr>
          <w:szCs w:val="24"/>
        </w:rPr>
        <w:t>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w:t>
      </w:r>
      <w:r>
        <w:rPr>
          <w:szCs w:val="24"/>
        </w:rPr>
        <w:t>билю в соответствии с таблицей 3.12</w:t>
      </w:r>
      <w:r w:rsidRPr="00AA5183">
        <w:rPr>
          <w:szCs w:val="24"/>
        </w:rPr>
        <w:t>.</w:t>
      </w:r>
    </w:p>
    <w:p w:rsidR="002C37A9" w:rsidRPr="00AA5183" w:rsidRDefault="002C37A9" w:rsidP="002C37A9">
      <w:pPr>
        <w:pStyle w:val="ConsPlusNormal"/>
        <w:jc w:val="right"/>
        <w:outlineLvl w:val="4"/>
        <w:rPr>
          <w:szCs w:val="24"/>
        </w:rPr>
      </w:pPr>
      <w:r w:rsidRPr="00AA5183">
        <w:rPr>
          <w:szCs w:val="24"/>
        </w:rPr>
        <w:t xml:space="preserve">Таблица </w:t>
      </w:r>
      <w:r>
        <w:rPr>
          <w:szCs w:val="24"/>
        </w:rPr>
        <w:t>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82"/>
        <w:gridCol w:w="3240"/>
      </w:tblGrid>
      <w:tr w:rsidR="002C37A9" w:rsidRPr="00AA5183" w:rsidTr="00DE7E2E">
        <w:tc>
          <w:tcPr>
            <w:tcW w:w="6182" w:type="dxa"/>
          </w:tcPr>
          <w:p w:rsidR="002C37A9" w:rsidRPr="00AA5183" w:rsidRDefault="002C37A9" w:rsidP="00DE7E2E">
            <w:pPr>
              <w:pStyle w:val="ConsPlusNormal"/>
              <w:rPr>
                <w:szCs w:val="24"/>
              </w:rPr>
            </w:pPr>
            <w:r w:rsidRPr="00AA5183">
              <w:rPr>
                <w:szCs w:val="24"/>
              </w:rPr>
              <w:t>Тип транспортных средств</w:t>
            </w:r>
          </w:p>
        </w:tc>
        <w:tc>
          <w:tcPr>
            <w:tcW w:w="3240" w:type="dxa"/>
          </w:tcPr>
          <w:p w:rsidR="002C37A9" w:rsidRPr="00AA5183" w:rsidRDefault="002C37A9" w:rsidP="00DE7E2E">
            <w:pPr>
              <w:pStyle w:val="ConsPlusNormal"/>
              <w:rPr>
                <w:szCs w:val="24"/>
              </w:rPr>
            </w:pPr>
            <w:r w:rsidRPr="00AA5183">
              <w:rPr>
                <w:szCs w:val="24"/>
              </w:rPr>
              <w:t>Коэффициент приведения</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Легковые автомобили</w:t>
            </w:r>
          </w:p>
        </w:tc>
        <w:tc>
          <w:tcPr>
            <w:tcW w:w="3240"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Грузовые автомобили грузоподъемностью, т</w:t>
            </w:r>
          </w:p>
        </w:tc>
        <w:tc>
          <w:tcPr>
            <w:tcW w:w="3240" w:type="dxa"/>
          </w:tcPr>
          <w:p w:rsidR="002C37A9" w:rsidRPr="00AA5183" w:rsidRDefault="002C37A9" w:rsidP="00DE7E2E">
            <w:pPr>
              <w:pStyle w:val="ConsPlusNormal"/>
              <w:rPr>
                <w:szCs w:val="24"/>
              </w:rPr>
            </w:pPr>
          </w:p>
        </w:tc>
      </w:tr>
      <w:tr w:rsidR="002C37A9" w:rsidRPr="00AA5183" w:rsidTr="00DE7E2E">
        <w:tc>
          <w:tcPr>
            <w:tcW w:w="6182" w:type="dxa"/>
          </w:tcPr>
          <w:p w:rsidR="002C37A9" w:rsidRPr="00AA5183" w:rsidRDefault="002C37A9" w:rsidP="00DE7E2E">
            <w:pPr>
              <w:pStyle w:val="ConsPlusNormal"/>
              <w:rPr>
                <w:szCs w:val="24"/>
              </w:rPr>
            </w:pPr>
            <w:r w:rsidRPr="00AA5183">
              <w:rPr>
                <w:szCs w:val="24"/>
              </w:rPr>
              <w:t>2</w:t>
            </w:r>
          </w:p>
        </w:tc>
        <w:tc>
          <w:tcPr>
            <w:tcW w:w="3240"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6</w:t>
            </w:r>
          </w:p>
        </w:tc>
        <w:tc>
          <w:tcPr>
            <w:tcW w:w="3240" w:type="dxa"/>
          </w:tcPr>
          <w:p w:rsidR="002C37A9" w:rsidRPr="00AA5183" w:rsidRDefault="002C37A9" w:rsidP="00DE7E2E">
            <w:pPr>
              <w:pStyle w:val="ConsPlusNormal"/>
              <w:rPr>
                <w:szCs w:val="24"/>
              </w:rPr>
            </w:pPr>
            <w:r w:rsidRPr="00AA5183">
              <w:rPr>
                <w:szCs w:val="24"/>
              </w:rPr>
              <w:t>2,0</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8</w:t>
            </w:r>
          </w:p>
        </w:tc>
        <w:tc>
          <w:tcPr>
            <w:tcW w:w="3240" w:type="dxa"/>
          </w:tcPr>
          <w:p w:rsidR="002C37A9" w:rsidRPr="00AA5183" w:rsidRDefault="002C37A9" w:rsidP="00DE7E2E">
            <w:pPr>
              <w:pStyle w:val="ConsPlusNormal"/>
              <w:rPr>
                <w:szCs w:val="24"/>
              </w:rPr>
            </w:pPr>
            <w:r w:rsidRPr="00AA5183">
              <w:rPr>
                <w:szCs w:val="24"/>
              </w:rPr>
              <w:t>2,5</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14</w:t>
            </w:r>
          </w:p>
        </w:tc>
        <w:tc>
          <w:tcPr>
            <w:tcW w:w="3240"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свыше 14</w:t>
            </w:r>
          </w:p>
        </w:tc>
        <w:tc>
          <w:tcPr>
            <w:tcW w:w="3240" w:type="dxa"/>
          </w:tcPr>
          <w:p w:rsidR="002C37A9" w:rsidRPr="00AA5183" w:rsidRDefault="002C37A9" w:rsidP="00DE7E2E">
            <w:pPr>
              <w:pStyle w:val="ConsPlusNormal"/>
              <w:rPr>
                <w:szCs w:val="24"/>
              </w:rPr>
            </w:pPr>
            <w:r w:rsidRPr="00AA5183">
              <w:rPr>
                <w:szCs w:val="24"/>
              </w:rPr>
              <w:t>3,5</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Автобусы</w:t>
            </w:r>
          </w:p>
        </w:tc>
        <w:tc>
          <w:tcPr>
            <w:tcW w:w="3240" w:type="dxa"/>
          </w:tcPr>
          <w:p w:rsidR="002C37A9" w:rsidRPr="00AA5183" w:rsidRDefault="002C37A9" w:rsidP="00DE7E2E">
            <w:pPr>
              <w:pStyle w:val="ConsPlusNormal"/>
              <w:rPr>
                <w:szCs w:val="24"/>
              </w:rPr>
            </w:pPr>
            <w:r w:rsidRPr="00AA5183">
              <w:rPr>
                <w:szCs w:val="24"/>
              </w:rPr>
              <w:t>2,5</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Троллейбусы</w:t>
            </w:r>
          </w:p>
        </w:tc>
        <w:tc>
          <w:tcPr>
            <w:tcW w:w="3240"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Микроавтобусы</w:t>
            </w:r>
          </w:p>
        </w:tc>
        <w:tc>
          <w:tcPr>
            <w:tcW w:w="3240"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Мотоциклы и мопеды</w:t>
            </w:r>
          </w:p>
        </w:tc>
        <w:tc>
          <w:tcPr>
            <w:tcW w:w="3240" w:type="dxa"/>
          </w:tcPr>
          <w:p w:rsidR="002C37A9" w:rsidRPr="00AA5183" w:rsidRDefault="002C37A9" w:rsidP="00DE7E2E">
            <w:pPr>
              <w:pStyle w:val="ConsPlusNormal"/>
              <w:rPr>
                <w:szCs w:val="24"/>
              </w:rPr>
            </w:pPr>
            <w:r w:rsidRPr="00AA5183">
              <w:rPr>
                <w:szCs w:val="24"/>
              </w:rPr>
              <w:t>0,5</w:t>
            </w:r>
          </w:p>
        </w:tc>
      </w:tr>
      <w:tr w:rsidR="002C37A9" w:rsidRPr="00AA5183" w:rsidTr="00DE7E2E">
        <w:tc>
          <w:tcPr>
            <w:tcW w:w="6182" w:type="dxa"/>
          </w:tcPr>
          <w:p w:rsidR="002C37A9" w:rsidRPr="00AA5183" w:rsidRDefault="002C37A9" w:rsidP="00DE7E2E">
            <w:pPr>
              <w:pStyle w:val="ConsPlusNormal"/>
              <w:rPr>
                <w:szCs w:val="24"/>
              </w:rPr>
            </w:pPr>
            <w:r w:rsidRPr="00AA5183">
              <w:rPr>
                <w:szCs w:val="24"/>
              </w:rPr>
              <w:t>Мотоциклы с коляской</w:t>
            </w:r>
          </w:p>
        </w:tc>
        <w:tc>
          <w:tcPr>
            <w:tcW w:w="3240" w:type="dxa"/>
          </w:tcPr>
          <w:p w:rsidR="002C37A9" w:rsidRPr="00AA5183" w:rsidRDefault="002C37A9" w:rsidP="00DE7E2E">
            <w:pPr>
              <w:pStyle w:val="ConsPlusNormal"/>
              <w:rPr>
                <w:szCs w:val="24"/>
              </w:rPr>
            </w:pPr>
            <w:r w:rsidRPr="00AA5183">
              <w:rPr>
                <w:szCs w:val="24"/>
              </w:rPr>
              <w:t>0,75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.4.3.3. 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2C37A9" w:rsidRPr="00AA5183" w:rsidRDefault="002C37A9" w:rsidP="002C37A9">
      <w:pPr>
        <w:pStyle w:val="ConsPlusNormal"/>
        <w:ind w:firstLine="540"/>
        <w:jc w:val="both"/>
        <w:rPr>
          <w:szCs w:val="24"/>
        </w:rPr>
      </w:pPr>
      <w:r>
        <w:rPr>
          <w:szCs w:val="24"/>
        </w:rPr>
        <w:t>1</w:t>
      </w:r>
      <w:r w:rsidRPr="00AA5183">
        <w:rPr>
          <w:szCs w:val="24"/>
        </w:rPr>
        <w:t>.4.3.4. Основные расчетные параметры уличной сети в пределах сельского населенного пункта принимаются в соответ</w:t>
      </w:r>
      <w:r>
        <w:rPr>
          <w:szCs w:val="24"/>
        </w:rPr>
        <w:t>ствии с таблицей 3.13</w:t>
      </w:r>
      <w:r w:rsidRPr="00AA5183">
        <w:rPr>
          <w:szCs w:val="24"/>
        </w:rPr>
        <w:t>.</w:t>
      </w:r>
    </w:p>
    <w:p w:rsidR="002C37A9" w:rsidRPr="00AA5183" w:rsidRDefault="002C37A9" w:rsidP="002C37A9">
      <w:pPr>
        <w:pStyle w:val="ConsPlusNormal"/>
        <w:jc w:val="right"/>
        <w:outlineLvl w:val="4"/>
        <w:rPr>
          <w:szCs w:val="24"/>
        </w:rPr>
      </w:pPr>
      <w:r w:rsidRPr="00AA5183">
        <w:rPr>
          <w:szCs w:val="24"/>
        </w:rPr>
        <w:t xml:space="preserve">Таблица </w:t>
      </w:r>
      <w:r>
        <w:rPr>
          <w:szCs w:val="24"/>
        </w:rPr>
        <w:t>3.13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2"/>
        <w:gridCol w:w="1247"/>
        <w:gridCol w:w="1304"/>
        <w:gridCol w:w="1191"/>
        <w:gridCol w:w="1417"/>
      </w:tblGrid>
      <w:tr w:rsidR="002C37A9" w:rsidRPr="00AA5183" w:rsidTr="00DE7E2E">
        <w:tc>
          <w:tcPr>
            <w:tcW w:w="3912" w:type="dxa"/>
          </w:tcPr>
          <w:p w:rsidR="002C37A9" w:rsidRPr="00AA5183" w:rsidRDefault="002C37A9" w:rsidP="00DE7E2E">
            <w:pPr>
              <w:pStyle w:val="ConsPlusNormal"/>
              <w:rPr>
                <w:szCs w:val="24"/>
              </w:rPr>
            </w:pPr>
            <w:r w:rsidRPr="00AA5183">
              <w:rPr>
                <w:szCs w:val="24"/>
              </w:rPr>
              <w:t>Категория сельских улиц и дорог</w:t>
            </w:r>
          </w:p>
        </w:tc>
        <w:tc>
          <w:tcPr>
            <w:tcW w:w="1247" w:type="dxa"/>
          </w:tcPr>
          <w:p w:rsidR="002C37A9" w:rsidRPr="00AA5183" w:rsidRDefault="002C37A9" w:rsidP="00DE7E2E">
            <w:pPr>
              <w:pStyle w:val="ConsPlusNormal"/>
              <w:rPr>
                <w:szCs w:val="24"/>
              </w:rPr>
            </w:pPr>
            <w:r w:rsidRPr="00AA5183">
              <w:rPr>
                <w:szCs w:val="24"/>
              </w:rPr>
              <w:t>Расчетная скорость движения, м/ч</w:t>
            </w:r>
          </w:p>
        </w:tc>
        <w:tc>
          <w:tcPr>
            <w:tcW w:w="1304" w:type="dxa"/>
          </w:tcPr>
          <w:p w:rsidR="002C37A9" w:rsidRPr="00AA5183" w:rsidRDefault="002C37A9" w:rsidP="00DE7E2E">
            <w:pPr>
              <w:pStyle w:val="ConsPlusNormal"/>
              <w:rPr>
                <w:szCs w:val="24"/>
              </w:rPr>
            </w:pPr>
            <w:r w:rsidRPr="00AA5183">
              <w:rPr>
                <w:szCs w:val="24"/>
              </w:rPr>
              <w:t>Ширина полосы движения, м</w:t>
            </w:r>
          </w:p>
        </w:tc>
        <w:tc>
          <w:tcPr>
            <w:tcW w:w="1191" w:type="dxa"/>
          </w:tcPr>
          <w:p w:rsidR="002C37A9" w:rsidRPr="00AA5183" w:rsidRDefault="002C37A9" w:rsidP="00DE7E2E">
            <w:pPr>
              <w:pStyle w:val="ConsPlusNormal"/>
              <w:rPr>
                <w:szCs w:val="24"/>
              </w:rPr>
            </w:pPr>
            <w:r w:rsidRPr="00AA5183">
              <w:rPr>
                <w:szCs w:val="24"/>
              </w:rPr>
              <w:t>Число полос движения</w:t>
            </w:r>
          </w:p>
        </w:tc>
        <w:tc>
          <w:tcPr>
            <w:tcW w:w="1417" w:type="dxa"/>
          </w:tcPr>
          <w:p w:rsidR="002C37A9" w:rsidRPr="00AA5183" w:rsidRDefault="002C37A9" w:rsidP="00DE7E2E">
            <w:pPr>
              <w:pStyle w:val="ConsPlusNormal"/>
              <w:rPr>
                <w:szCs w:val="24"/>
              </w:rPr>
            </w:pPr>
            <w:r w:rsidRPr="00AA5183">
              <w:rPr>
                <w:szCs w:val="24"/>
              </w:rPr>
              <w:t>Ширина пешеходной части тротуара, м</w:t>
            </w:r>
          </w:p>
        </w:tc>
      </w:tr>
      <w:tr w:rsidR="002C37A9" w:rsidRPr="00AA5183" w:rsidTr="00DE7E2E">
        <w:tc>
          <w:tcPr>
            <w:tcW w:w="3912" w:type="dxa"/>
          </w:tcPr>
          <w:p w:rsidR="002C37A9" w:rsidRPr="00AA5183" w:rsidRDefault="002C37A9" w:rsidP="00DE7E2E">
            <w:pPr>
              <w:pStyle w:val="ConsPlusNormal"/>
              <w:rPr>
                <w:szCs w:val="24"/>
              </w:rPr>
            </w:pPr>
            <w:r w:rsidRPr="00AA5183">
              <w:rPr>
                <w:szCs w:val="24"/>
              </w:rPr>
              <w:lastRenderedPageBreak/>
              <w:t>Поселковая дорога</w:t>
            </w:r>
          </w:p>
        </w:tc>
        <w:tc>
          <w:tcPr>
            <w:tcW w:w="1247" w:type="dxa"/>
          </w:tcPr>
          <w:p w:rsidR="002C37A9" w:rsidRPr="00AA5183" w:rsidRDefault="002C37A9" w:rsidP="00DE7E2E">
            <w:pPr>
              <w:pStyle w:val="ConsPlusNormal"/>
              <w:rPr>
                <w:szCs w:val="24"/>
              </w:rPr>
            </w:pPr>
            <w:r w:rsidRPr="00AA5183">
              <w:rPr>
                <w:szCs w:val="24"/>
              </w:rPr>
              <w:t>60</w:t>
            </w:r>
          </w:p>
        </w:tc>
        <w:tc>
          <w:tcPr>
            <w:tcW w:w="1304" w:type="dxa"/>
          </w:tcPr>
          <w:p w:rsidR="002C37A9" w:rsidRPr="00AA5183" w:rsidRDefault="002C37A9" w:rsidP="00DE7E2E">
            <w:pPr>
              <w:pStyle w:val="ConsPlusNormal"/>
              <w:rPr>
                <w:szCs w:val="24"/>
              </w:rPr>
            </w:pPr>
            <w:r w:rsidRPr="00AA5183">
              <w:rPr>
                <w:szCs w:val="24"/>
              </w:rPr>
              <w:t>3,5</w:t>
            </w:r>
          </w:p>
        </w:tc>
        <w:tc>
          <w:tcPr>
            <w:tcW w:w="1191" w:type="dxa"/>
          </w:tcPr>
          <w:p w:rsidR="002C37A9" w:rsidRPr="00AA5183" w:rsidRDefault="002C37A9" w:rsidP="00DE7E2E">
            <w:pPr>
              <w:pStyle w:val="ConsPlusNormal"/>
              <w:rPr>
                <w:szCs w:val="24"/>
              </w:rPr>
            </w:pPr>
            <w:r w:rsidRPr="00AA5183">
              <w:rPr>
                <w:szCs w:val="24"/>
              </w:rPr>
              <w:t>2</w:t>
            </w:r>
          </w:p>
        </w:tc>
        <w:tc>
          <w:tcPr>
            <w:tcW w:w="1417" w:type="dxa"/>
          </w:tcPr>
          <w:p w:rsidR="002C37A9" w:rsidRPr="00AA5183" w:rsidRDefault="002C37A9" w:rsidP="00DE7E2E">
            <w:pPr>
              <w:pStyle w:val="ConsPlusNormal"/>
              <w:rPr>
                <w:szCs w:val="24"/>
              </w:rPr>
            </w:pPr>
            <w:r w:rsidRPr="00AA5183">
              <w:rPr>
                <w:szCs w:val="24"/>
              </w:rPr>
              <w:t>-</w:t>
            </w:r>
          </w:p>
        </w:tc>
      </w:tr>
      <w:tr w:rsidR="002C37A9" w:rsidRPr="00AA5183" w:rsidTr="00DE7E2E">
        <w:tc>
          <w:tcPr>
            <w:tcW w:w="3912" w:type="dxa"/>
          </w:tcPr>
          <w:p w:rsidR="002C37A9" w:rsidRPr="00AA5183" w:rsidRDefault="002C37A9" w:rsidP="00DE7E2E">
            <w:pPr>
              <w:pStyle w:val="ConsPlusNormal"/>
              <w:rPr>
                <w:szCs w:val="24"/>
              </w:rPr>
            </w:pPr>
            <w:r w:rsidRPr="00AA5183">
              <w:rPr>
                <w:szCs w:val="24"/>
              </w:rPr>
              <w:t>Главная улица</w:t>
            </w:r>
          </w:p>
        </w:tc>
        <w:tc>
          <w:tcPr>
            <w:tcW w:w="1247" w:type="dxa"/>
          </w:tcPr>
          <w:p w:rsidR="002C37A9" w:rsidRPr="00AA5183" w:rsidRDefault="002C37A9" w:rsidP="00DE7E2E">
            <w:pPr>
              <w:pStyle w:val="ConsPlusNormal"/>
              <w:rPr>
                <w:szCs w:val="24"/>
              </w:rPr>
            </w:pPr>
            <w:r w:rsidRPr="00AA5183">
              <w:rPr>
                <w:szCs w:val="24"/>
              </w:rPr>
              <w:t>40</w:t>
            </w:r>
          </w:p>
        </w:tc>
        <w:tc>
          <w:tcPr>
            <w:tcW w:w="1304" w:type="dxa"/>
          </w:tcPr>
          <w:p w:rsidR="002C37A9" w:rsidRPr="00AA5183" w:rsidRDefault="002C37A9" w:rsidP="00DE7E2E">
            <w:pPr>
              <w:pStyle w:val="ConsPlusNormal"/>
              <w:rPr>
                <w:szCs w:val="24"/>
              </w:rPr>
            </w:pPr>
            <w:r w:rsidRPr="00AA5183">
              <w:rPr>
                <w:szCs w:val="24"/>
              </w:rPr>
              <w:t>3,5</w:t>
            </w:r>
          </w:p>
        </w:tc>
        <w:tc>
          <w:tcPr>
            <w:tcW w:w="1191" w:type="dxa"/>
          </w:tcPr>
          <w:p w:rsidR="002C37A9" w:rsidRPr="00AA5183" w:rsidRDefault="002C37A9" w:rsidP="00DE7E2E">
            <w:pPr>
              <w:pStyle w:val="ConsPlusNormal"/>
              <w:rPr>
                <w:szCs w:val="24"/>
              </w:rPr>
            </w:pPr>
            <w:r w:rsidRPr="00AA5183">
              <w:rPr>
                <w:szCs w:val="24"/>
              </w:rPr>
              <w:t>2 - 3</w:t>
            </w:r>
          </w:p>
        </w:tc>
        <w:tc>
          <w:tcPr>
            <w:tcW w:w="1417" w:type="dxa"/>
          </w:tcPr>
          <w:p w:rsidR="002C37A9" w:rsidRPr="00AA5183" w:rsidRDefault="002C37A9" w:rsidP="00DE7E2E">
            <w:pPr>
              <w:pStyle w:val="ConsPlusNormal"/>
              <w:rPr>
                <w:szCs w:val="24"/>
              </w:rPr>
            </w:pPr>
            <w:r w:rsidRPr="00AA5183">
              <w:rPr>
                <w:szCs w:val="24"/>
              </w:rPr>
              <w:t>1,5 - 2,25</w:t>
            </w:r>
          </w:p>
        </w:tc>
      </w:tr>
      <w:tr w:rsidR="002C37A9" w:rsidRPr="00AA5183" w:rsidTr="00DE7E2E">
        <w:tc>
          <w:tcPr>
            <w:tcW w:w="3912" w:type="dxa"/>
          </w:tcPr>
          <w:p w:rsidR="002C37A9" w:rsidRPr="00AA5183" w:rsidRDefault="002C37A9" w:rsidP="00DE7E2E">
            <w:pPr>
              <w:pStyle w:val="ConsPlusNormal"/>
              <w:rPr>
                <w:szCs w:val="24"/>
              </w:rPr>
            </w:pPr>
            <w:r w:rsidRPr="00AA5183">
              <w:rPr>
                <w:szCs w:val="24"/>
              </w:rPr>
              <w:t>Улица в жилой застройке</w:t>
            </w:r>
          </w:p>
        </w:tc>
        <w:tc>
          <w:tcPr>
            <w:tcW w:w="1247" w:type="dxa"/>
          </w:tcPr>
          <w:p w:rsidR="002C37A9" w:rsidRPr="00AA5183" w:rsidRDefault="002C37A9" w:rsidP="00DE7E2E">
            <w:pPr>
              <w:pStyle w:val="ConsPlusNormal"/>
              <w:rPr>
                <w:szCs w:val="24"/>
              </w:rPr>
            </w:pPr>
          </w:p>
        </w:tc>
        <w:tc>
          <w:tcPr>
            <w:tcW w:w="1304"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p>
        </w:tc>
        <w:tc>
          <w:tcPr>
            <w:tcW w:w="1417" w:type="dxa"/>
          </w:tcPr>
          <w:p w:rsidR="002C37A9" w:rsidRPr="00AA5183" w:rsidRDefault="002C37A9" w:rsidP="00DE7E2E">
            <w:pPr>
              <w:pStyle w:val="ConsPlusNormal"/>
              <w:rPr>
                <w:szCs w:val="24"/>
              </w:rPr>
            </w:pPr>
          </w:p>
        </w:tc>
      </w:tr>
      <w:tr w:rsidR="002C37A9" w:rsidRPr="00AA5183" w:rsidTr="00DE7E2E">
        <w:tc>
          <w:tcPr>
            <w:tcW w:w="3912" w:type="dxa"/>
          </w:tcPr>
          <w:p w:rsidR="002C37A9" w:rsidRPr="00AA5183" w:rsidRDefault="002C37A9" w:rsidP="00DE7E2E">
            <w:pPr>
              <w:pStyle w:val="ConsPlusNormal"/>
              <w:rPr>
                <w:szCs w:val="24"/>
              </w:rPr>
            </w:pPr>
            <w:r w:rsidRPr="00AA5183">
              <w:rPr>
                <w:szCs w:val="24"/>
              </w:rPr>
              <w:t>основная</w:t>
            </w:r>
          </w:p>
        </w:tc>
        <w:tc>
          <w:tcPr>
            <w:tcW w:w="1247" w:type="dxa"/>
          </w:tcPr>
          <w:p w:rsidR="002C37A9" w:rsidRPr="00AA5183" w:rsidRDefault="002C37A9" w:rsidP="00DE7E2E">
            <w:pPr>
              <w:pStyle w:val="ConsPlusNormal"/>
              <w:rPr>
                <w:szCs w:val="24"/>
              </w:rPr>
            </w:pPr>
            <w:r w:rsidRPr="00AA5183">
              <w:rPr>
                <w:szCs w:val="24"/>
              </w:rPr>
              <w:t>40</w:t>
            </w:r>
          </w:p>
        </w:tc>
        <w:tc>
          <w:tcPr>
            <w:tcW w:w="1304" w:type="dxa"/>
          </w:tcPr>
          <w:p w:rsidR="002C37A9" w:rsidRPr="00AA5183" w:rsidRDefault="002C37A9" w:rsidP="00DE7E2E">
            <w:pPr>
              <w:pStyle w:val="ConsPlusNormal"/>
              <w:rPr>
                <w:szCs w:val="24"/>
              </w:rPr>
            </w:pPr>
            <w:r w:rsidRPr="00AA5183">
              <w:rPr>
                <w:szCs w:val="24"/>
              </w:rPr>
              <w:t>3,0</w:t>
            </w:r>
          </w:p>
        </w:tc>
        <w:tc>
          <w:tcPr>
            <w:tcW w:w="1191" w:type="dxa"/>
          </w:tcPr>
          <w:p w:rsidR="002C37A9" w:rsidRPr="00AA5183" w:rsidRDefault="002C37A9" w:rsidP="00DE7E2E">
            <w:pPr>
              <w:pStyle w:val="ConsPlusNormal"/>
              <w:rPr>
                <w:szCs w:val="24"/>
              </w:rPr>
            </w:pPr>
            <w:r w:rsidRPr="00AA5183">
              <w:rPr>
                <w:szCs w:val="24"/>
              </w:rPr>
              <w:t>2</w:t>
            </w:r>
          </w:p>
        </w:tc>
        <w:tc>
          <w:tcPr>
            <w:tcW w:w="1417" w:type="dxa"/>
          </w:tcPr>
          <w:p w:rsidR="002C37A9" w:rsidRPr="00AA5183" w:rsidRDefault="002C37A9" w:rsidP="00DE7E2E">
            <w:pPr>
              <w:pStyle w:val="ConsPlusNormal"/>
              <w:rPr>
                <w:szCs w:val="24"/>
              </w:rPr>
            </w:pPr>
            <w:r w:rsidRPr="00AA5183">
              <w:rPr>
                <w:szCs w:val="24"/>
              </w:rPr>
              <w:t>1,0 - 1,5</w:t>
            </w:r>
          </w:p>
        </w:tc>
      </w:tr>
      <w:tr w:rsidR="002C37A9" w:rsidRPr="00AA5183" w:rsidTr="00DE7E2E">
        <w:tc>
          <w:tcPr>
            <w:tcW w:w="3912" w:type="dxa"/>
          </w:tcPr>
          <w:p w:rsidR="002C37A9" w:rsidRPr="00AA5183" w:rsidRDefault="002C37A9" w:rsidP="00DE7E2E">
            <w:pPr>
              <w:pStyle w:val="ConsPlusNormal"/>
              <w:rPr>
                <w:szCs w:val="24"/>
              </w:rPr>
            </w:pPr>
            <w:r w:rsidRPr="00AA5183">
              <w:rPr>
                <w:szCs w:val="24"/>
              </w:rPr>
              <w:t>второстепенная (переулок)</w:t>
            </w:r>
          </w:p>
        </w:tc>
        <w:tc>
          <w:tcPr>
            <w:tcW w:w="1247" w:type="dxa"/>
          </w:tcPr>
          <w:p w:rsidR="002C37A9" w:rsidRPr="00AA5183" w:rsidRDefault="002C37A9" w:rsidP="00DE7E2E">
            <w:pPr>
              <w:pStyle w:val="ConsPlusNormal"/>
              <w:rPr>
                <w:szCs w:val="24"/>
              </w:rPr>
            </w:pPr>
            <w:r w:rsidRPr="00AA5183">
              <w:rPr>
                <w:szCs w:val="24"/>
              </w:rPr>
              <w:t>30</w:t>
            </w:r>
          </w:p>
        </w:tc>
        <w:tc>
          <w:tcPr>
            <w:tcW w:w="1304" w:type="dxa"/>
          </w:tcPr>
          <w:p w:rsidR="002C37A9" w:rsidRPr="00AA5183" w:rsidRDefault="002C37A9" w:rsidP="00DE7E2E">
            <w:pPr>
              <w:pStyle w:val="ConsPlusNormal"/>
              <w:rPr>
                <w:szCs w:val="24"/>
              </w:rPr>
            </w:pPr>
            <w:r w:rsidRPr="00AA5183">
              <w:rPr>
                <w:szCs w:val="24"/>
              </w:rPr>
              <w:t>2,75</w:t>
            </w:r>
          </w:p>
        </w:tc>
        <w:tc>
          <w:tcPr>
            <w:tcW w:w="1191" w:type="dxa"/>
          </w:tcPr>
          <w:p w:rsidR="002C37A9" w:rsidRPr="00AA5183" w:rsidRDefault="002C37A9" w:rsidP="00DE7E2E">
            <w:pPr>
              <w:pStyle w:val="ConsPlusNormal"/>
              <w:rPr>
                <w:szCs w:val="24"/>
              </w:rPr>
            </w:pPr>
            <w:r w:rsidRPr="00AA5183">
              <w:rPr>
                <w:szCs w:val="24"/>
              </w:rPr>
              <w:t>2</w:t>
            </w:r>
          </w:p>
        </w:tc>
        <w:tc>
          <w:tcPr>
            <w:tcW w:w="1417"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3912" w:type="dxa"/>
          </w:tcPr>
          <w:p w:rsidR="002C37A9" w:rsidRPr="00AA5183" w:rsidRDefault="002C37A9" w:rsidP="00DE7E2E">
            <w:pPr>
              <w:pStyle w:val="ConsPlusNormal"/>
              <w:rPr>
                <w:szCs w:val="24"/>
              </w:rPr>
            </w:pPr>
            <w:r w:rsidRPr="00AA5183">
              <w:rPr>
                <w:szCs w:val="24"/>
              </w:rPr>
              <w:t>проезд</w:t>
            </w:r>
          </w:p>
        </w:tc>
        <w:tc>
          <w:tcPr>
            <w:tcW w:w="1247" w:type="dxa"/>
          </w:tcPr>
          <w:p w:rsidR="002C37A9" w:rsidRPr="00AA5183" w:rsidRDefault="002C37A9" w:rsidP="00DE7E2E">
            <w:pPr>
              <w:pStyle w:val="ConsPlusNormal"/>
              <w:rPr>
                <w:szCs w:val="24"/>
              </w:rPr>
            </w:pPr>
            <w:r w:rsidRPr="00AA5183">
              <w:rPr>
                <w:szCs w:val="24"/>
              </w:rPr>
              <w:t>20</w:t>
            </w:r>
          </w:p>
        </w:tc>
        <w:tc>
          <w:tcPr>
            <w:tcW w:w="1304" w:type="dxa"/>
          </w:tcPr>
          <w:p w:rsidR="002C37A9" w:rsidRPr="00AA5183" w:rsidRDefault="002C37A9" w:rsidP="00DE7E2E">
            <w:pPr>
              <w:pStyle w:val="ConsPlusNormal"/>
              <w:rPr>
                <w:szCs w:val="24"/>
              </w:rPr>
            </w:pPr>
            <w:r w:rsidRPr="00AA5183">
              <w:rPr>
                <w:szCs w:val="24"/>
              </w:rPr>
              <w:t>2,75 - 3,0</w:t>
            </w:r>
          </w:p>
        </w:tc>
        <w:tc>
          <w:tcPr>
            <w:tcW w:w="1191" w:type="dxa"/>
          </w:tcPr>
          <w:p w:rsidR="002C37A9" w:rsidRPr="00AA5183" w:rsidRDefault="002C37A9" w:rsidP="00DE7E2E">
            <w:pPr>
              <w:pStyle w:val="ConsPlusNormal"/>
              <w:rPr>
                <w:szCs w:val="24"/>
              </w:rPr>
            </w:pPr>
            <w:r w:rsidRPr="00AA5183">
              <w:rPr>
                <w:szCs w:val="24"/>
              </w:rPr>
              <w:t>1</w:t>
            </w:r>
          </w:p>
        </w:tc>
        <w:tc>
          <w:tcPr>
            <w:tcW w:w="1417" w:type="dxa"/>
          </w:tcPr>
          <w:p w:rsidR="002C37A9" w:rsidRPr="00AA5183" w:rsidRDefault="002C37A9" w:rsidP="00DE7E2E">
            <w:pPr>
              <w:pStyle w:val="ConsPlusNormal"/>
              <w:rPr>
                <w:szCs w:val="24"/>
              </w:rPr>
            </w:pPr>
            <w:r w:rsidRPr="00AA5183">
              <w:rPr>
                <w:szCs w:val="24"/>
              </w:rPr>
              <w:t>0 - 1,0</w:t>
            </w:r>
          </w:p>
        </w:tc>
      </w:tr>
      <w:tr w:rsidR="002C37A9" w:rsidRPr="00AA5183" w:rsidTr="00DE7E2E">
        <w:tc>
          <w:tcPr>
            <w:tcW w:w="3912" w:type="dxa"/>
          </w:tcPr>
          <w:p w:rsidR="002C37A9" w:rsidRPr="00AA5183" w:rsidRDefault="002C37A9" w:rsidP="00DE7E2E">
            <w:pPr>
              <w:pStyle w:val="ConsPlusNormal"/>
              <w:rPr>
                <w:szCs w:val="24"/>
              </w:rPr>
            </w:pPr>
            <w:r w:rsidRPr="00AA5183">
              <w:rPr>
                <w:szCs w:val="24"/>
              </w:rPr>
              <w:t>Хозяйственный проезд, скотопрогон</w:t>
            </w:r>
          </w:p>
        </w:tc>
        <w:tc>
          <w:tcPr>
            <w:tcW w:w="1247" w:type="dxa"/>
          </w:tcPr>
          <w:p w:rsidR="002C37A9" w:rsidRPr="00AA5183" w:rsidRDefault="002C37A9" w:rsidP="00DE7E2E">
            <w:pPr>
              <w:pStyle w:val="ConsPlusNormal"/>
              <w:rPr>
                <w:szCs w:val="24"/>
              </w:rPr>
            </w:pPr>
            <w:r w:rsidRPr="00AA5183">
              <w:rPr>
                <w:szCs w:val="24"/>
              </w:rPr>
              <w:t>30</w:t>
            </w:r>
          </w:p>
        </w:tc>
        <w:tc>
          <w:tcPr>
            <w:tcW w:w="1304" w:type="dxa"/>
          </w:tcPr>
          <w:p w:rsidR="002C37A9" w:rsidRPr="00AA5183" w:rsidRDefault="002C37A9" w:rsidP="00DE7E2E">
            <w:pPr>
              <w:pStyle w:val="ConsPlusNormal"/>
              <w:rPr>
                <w:szCs w:val="24"/>
              </w:rPr>
            </w:pPr>
            <w:r w:rsidRPr="00AA5183">
              <w:rPr>
                <w:szCs w:val="24"/>
              </w:rPr>
              <w:t>4,5</w:t>
            </w:r>
          </w:p>
        </w:tc>
        <w:tc>
          <w:tcPr>
            <w:tcW w:w="1191" w:type="dxa"/>
          </w:tcPr>
          <w:p w:rsidR="002C37A9" w:rsidRPr="00AA5183" w:rsidRDefault="002C37A9" w:rsidP="00DE7E2E">
            <w:pPr>
              <w:pStyle w:val="ConsPlusNormal"/>
              <w:rPr>
                <w:szCs w:val="24"/>
              </w:rPr>
            </w:pPr>
            <w:r w:rsidRPr="00AA5183">
              <w:rPr>
                <w:szCs w:val="24"/>
              </w:rPr>
              <w:t>1</w:t>
            </w:r>
          </w:p>
        </w:tc>
        <w:tc>
          <w:tcPr>
            <w:tcW w:w="1417" w:type="dxa"/>
          </w:tcPr>
          <w:p w:rsidR="002C37A9" w:rsidRPr="00AA5183" w:rsidRDefault="002C37A9" w:rsidP="00DE7E2E">
            <w:pPr>
              <w:pStyle w:val="ConsPlusNormal"/>
              <w:rPr>
                <w:szCs w:val="24"/>
              </w:rPr>
            </w:pPr>
            <w:r w:rsidRPr="00AA5183">
              <w:rPr>
                <w:szCs w:val="24"/>
              </w:rPr>
              <w:t>-</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.4.3.5. 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2C37A9" w:rsidRPr="00AA5183" w:rsidRDefault="002C37A9" w:rsidP="002C37A9">
      <w:pPr>
        <w:pStyle w:val="ConsPlusNormal"/>
        <w:ind w:firstLine="540"/>
        <w:jc w:val="both"/>
        <w:rPr>
          <w:szCs w:val="24"/>
        </w:rPr>
      </w:pPr>
      <w:r w:rsidRPr="00AA5183">
        <w:rPr>
          <w:szCs w:val="24"/>
        </w:rPr>
        <w:t>Основные проезды обеспечивают подъезд транспорта к группам жилых зданий.</w:t>
      </w:r>
    </w:p>
    <w:p w:rsidR="002C37A9" w:rsidRPr="00AA5183" w:rsidRDefault="002C37A9" w:rsidP="002C37A9">
      <w:pPr>
        <w:pStyle w:val="ConsPlusNormal"/>
        <w:ind w:firstLine="540"/>
        <w:jc w:val="both"/>
        <w:rPr>
          <w:szCs w:val="24"/>
        </w:rPr>
      </w:pPr>
      <w:r w:rsidRPr="00AA5183">
        <w:rPr>
          <w:szCs w:val="24"/>
        </w:rPr>
        <w:t>Второстепенные проезды обеспечивают подъезд транспорта к отдельным зданиям.</w:t>
      </w:r>
    </w:p>
    <w:p w:rsidR="002C37A9" w:rsidRPr="00AA5183" w:rsidRDefault="002C37A9" w:rsidP="002C37A9">
      <w:pPr>
        <w:pStyle w:val="ConsPlusNormal"/>
        <w:ind w:firstLine="540"/>
        <w:jc w:val="both"/>
        <w:rPr>
          <w:szCs w:val="24"/>
        </w:rPr>
      </w:pPr>
      <w:r>
        <w:rPr>
          <w:szCs w:val="24"/>
        </w:rPr>
        <w:t>1</w:t>
      </w:r>
      <w:r w:rsidRPr="00AA5183">
        <w:rPr>
          <w:szCs w:val="24"/>
        </w:rPr>
        <w:t>.4.3.6. Планировочное решение малоэтажной жилой застройки должно</w:t>
      </w:r>
    </w:p>
    <w:p w:rsidR="002C37A9" w:rsidRPr="00AA5183" w:rsidRDefault="002C37A9" w:rsidP="002C37A9">
      <w:pPr>
        <w:pStyle w:val="ConsPlusNormal"/>
        <w:ind w:firstLine="540"/>
        <w:jc w:val="both"/>
        <w:rPr>
          <w:szCs w:val="24"/>
        </w:rPr>
      </w:pPr>
      <w:r w:rsidRPr="00AA5183">
        <w:rPr>
          <w:szCs w:val="24"/>
        </w:rPr>
        <w:t>обеспечивать проезд автотранспорта ко всем зданиям и сооружениям, в том числе к</w:t>
      </w:r>
    </w:p>
    <w:p w:rsidR="002C37A9" w:rsidRPr="00AA5183" w:rsidRDefault="002C37A9" w:rsidP="002C37A9">
      <w:pPr>
        <w:pStyle w:val="ConsPlusNormal"/>
        <w:ind w:firstLine="540"/>
        <w:jc w:val="both"/>
        <w:rPr>
          <w:szCs w:val="24"/>
        </w:rPr>
      </w:pPr>
      <w:r w:rsidRPr="00AA5183">
        <w:rPr>
          <w:szCs w:val="24"/>
        </w:rPr>
        <w:t xml:space="preserve">домам, расположенным на </w:t>
      </w:r>
      <w:proofErr w:type="spellStart"/>
      <w:r w:rsidRPr="00AA5183">
        <w:rPr>
          <w:szCs w:val="24"/>
        </w:rPr>
        <w:t>приквартирных</w:t>
      </w:r>
      <w:proofErr w:type="spellEnd"/>
      <w:r w:rsidRPr="00AA5183">
        <w:rPr>
          <w:szCs w:val="24"/>
        </w:rPr>
        <w:t xml:space="preserve"> участках.</w:t>
      </w:r>
    </w:p>
    <w:p w:rsidR="002C37A9" w:rsidRPr="00AA5183" w:rsidRDefault="002C37A9" w:rsidP="002C37A9">
      <w:pPr>
        <w:pStyle w:val="ConsPlusNormal"/>
        <w:ind w:firstLine="540"/>
        <w:jc w:val="both"/>
        <w:rPr>
          <w:szCs w:val="24"/>
        </w:rPr>
      </w:pPr>
      <w:r>
        <w:rPr>
          <w:szCs w:val="24"/>
        </w:rPr>
        <w:t>1</w:t>
      </w:r>
      <w:r w:rsidRPr="00AA5183">
        <w:rPr>
          <w:szCs w:val="24"/>
        </w:rPr>
        <w:t xml:space="preserve">.4.3.7.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w:t>
      </w:r>
      <w:smartTag w:uri="urn:schemas-microsoft-com:office:smarttags" w:element="metricconverter">
        <w:smartTagPr>
          <w:attr w:name="ProductID" w:val="15 м"/>
        </w:smartTagPr>
        <w:r w:rsidRPr="00AA5183">
          <w:rPr>
            <w:szCs w:val="24"/>
          </w:rPr>
          <w:t>15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2C37A9" w:rsidRPr="00AA5183" w:rsidRDefault="002C37A9" w:rsidP="002C37A9">
      <w:pPr>
        <w:pStyle w:val="ConsPlusNormal"/>
        <w:ind w:firstLine="540"/>
        <w:jc w:val="both"/>
        <w:rPr>
          <w:szCs w:val="24"/>
        </w:rPr>
      </w:pPr>
      <w:r w:rsidRPr="00AA5183">
        <w:rPr>
          <w:szCs w:val="24"/>
        </w:rPr>
        <w:t xml:space="preserve">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w:t>
      </w:r>
      <w:smartTag w:uri="urn:schemas-microsoft-com:office:smarttags" w:element="metricconverter">
        <w:smartTagPr>
          <w:attr w:name="ProductID" w:val="3,5 м"/>
        </w:smartTagPr>
        <w:r w:rsidRPr="00AA5183">
          <w:rPr>
            <w:szCs w:val="24"/>
          </w:rPr>
          <w:t>3,5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Проезжие части второстепенных жилых улиц с односторонней усадебной застройкой и тупиковые проезды протяженностью до </w:t>
      </w:r>
      <w:smartTag w:uri="urn:schemas-microsoft-com:office:smarttags" w:element="metricconverter">
        <w:smartTagPr>
          <w:attr w:name="ProductID" w:val="150 м"/>
        </w:smartTagPr>
        <w:r w:rsidRPr="00AA5183">
          <w:rPr>
            <w:szCs w:val="24"/>
          </w:rPr>
          <w:t>150 м</w:t>
        </w:r>
      </w:smartTag>
      <w:r w:rsidRPr="00AA5183">
        <w:rPr>
          <w:szCs w:val="24"/>
        </w:rPr>
        <w:t xml:space="preserve"> допускается предусматривать совмещенными с пешеходным движением без устройства отдельного тротуара при ширине проезда не менее </w:t>
      </w:r>
      <w:smartTag w:uri="urn:schemas-microsoft-com:office:smarttags" w:element="metricconverter">
        <w:smartTagPr>
          <w:attr w:name="ProductID" w:val="4,2 м"/>
        </w:smartTagPr>
        <w:r w:rsidRPr="00AA5183">
          <w:rPr>
            <w:szCs w:val="24"/>
          </w:rPr>
          <w:t>4,2 м</w:t>
        </w:r>
      </w:smartTag>
      <w:r w:rsidRPr="00AA5183">
        <w:rPr>
          <w:szCs w:val="24"/>
        </w:rPr>
        <w:t xml:space="preserve">. 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AA5183">
          <w:rPr>
            <w:szCs w:val="24"/>
          </w:rPr>
          <w:t>7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На второстепенных улицах и проездах следует предусматривать разъездные площадки размером 7 x </w:t>
      </w:r>
      <w:smartTag w:uri="urn:schemas-microsoft-com:office:smarttags" w:element="metricconverter">
        <w:smartTagPr>
          <w:attr w:name="ProductID" w:val="15 м"/>
        </w:smartTagPr>
        <w:r w:rsidRPr="00AA5183">
          <w:rPr>
            <w:szCs w:val="24"/>
          </w:rPr>
          <w:t>15 м</w:t>
        </w:r>
      </w:smartTag>
      <w:r w:rsidRPr="00AA5183">
        <w:rPr>
          <w:szCs w:val="24"/>
        </w:rPr>
        <w:t xml:space="preserve"> через каждые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w:t>
      </w:r>
      <w:smartTag w:uri="urn:schemas-microsoft-com:office:smarttags" w:element="metricconverter">
        <w:smartTagPr>
          <w:attr w:name="ProductID" w:val="150 м"/>
        </w:smartTagPr>
        <w:r w:rsidRPr="00AA5183">
          <w:rPr>
            <w:szCs w:val="24"/>
          </w:rPr>
          <w:t>150 м</w:t>
        </w:r>
      </w:smartTag>
      <w:r w:rsidRPr="00AA5183">
        <w:rPr>
          <w:szCs w:val="24"/>
        </w:rPr>
        <w:t xml:space="preserve">. Тупиковые проезды должны заканчиваться разворотными площадками размером не менее 12 x </w:t>
      </w:r>
      <w:smartTag w:uri="urn:schemas-microsoft-com:office:smarttags" w:element="metricconverter">
        <w:smartTagPr>
          <w:attr w:name="ProductID" w:val="12 м"/>
        </w:smartTagPr>
        <w:r w:rsidRPr="00AA5183">
          <w:rPr>
            <w:szCs w:val="24"/>
          </w:rPr>
          <w:t>12 м</w:t>
        </w:r>
      </w:smartTag>
      <w:r w:rsidRPr="00AA5183">
        <w:rPr>
          <w:szCs w:val="24"/>
        </w:rPr>
        <w:t>. Использование разворотной площадки для стоянки автомобилей не допускается.</w:t>
      </w:r>
    </w:p>
    <w:p w:rsidR="002C37A9" w:rsidRPr="00AA5183" w:rsidRDefault="002C37A9" w:rsidP="002C37A9">
      <w:pPr>
        <w:pStyle w:val="ConsPlusNormal"/>
        <w:ind w:firstLine="540"/>
        <w:jc w:val="both"/>
        <w:rPr>
          <w:szCs w:val="24"/>
        </w:rPr>
      </w:pPr>
      <w:r>
        <w:rPr>
          <w:szCs w:val="24"/>
        </w:rPr>
        <w:t>1</w:t>
      </w:r>
      <w:r w:rsidRPr="00AA5183">
        <w:rPr>
          <w:szCs w:val="24"/>
        </w:rPr>
        <w:t>.4.3.8.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w:t>
      </w:r>
      <w:r>
        <w:rPr>
          <w:szCs w:val="24"/>
        </w:rPr>
        <w:t xml:space="preserve"> на категории согласно таблице 3.14</w:t>
      </w:r>
      <w:r w:rsidRPr="00AA5183">
        <w:rPr>
          <w:szCs w:val="24"/>
        </w:rPr>
        <w:t>.</w:t>
      </w:r>
    </w:p>
    <w:p w:rsidR="002C37A9" w:rsidRPr="00AA5183" w:rsidRDefault="002C37A9" w:rsidP="002C37A9">
      <w:pPr>
        <w:pStyle w:val="ConsPlusNormal"/>
        <w:jc w:val="right"/>
        <w:outlineLvl w:val="4"/>
        <w:rPr>
          <w:szCs w:val="24"/>
        </w:rPr>
      </w:pPr>
      <w:r w:rsidRPr="00AA5183">
        <w:rPr>
          <w:szCs w:val="24"/>
        </w:rPr>
        <w:t xml:space="preserve">Таблица </w:t>
      </w:r>
      <w:r>
        <w:rPr>
          <w:szCs w:val="24"/>
        </w:rPr>
        <w:t>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9"/>
        <w:gridCol w:w="1928"/>
        <w:gridCol w:w="1247"/>
      </w:tblGrid>
      <w:tr w:rsidR="002C37A9" w:rsidRPr="00AA5183" w:rsidTr="00DE7E2E">
        <w:tc>
          <w:tcPr>
            <w:tcW w:w="5839" w:type="dxa"/>
          </w:tcPr>
          <w:p w:rsidR="002C37A9" w:rsidRPr="00AA5183" w:rsidRDefault="002C37A9" w:rsidP="00DE7E2E">
            <w:pPr>
              <w:pStyle w:val="ConsPlusNormal"/>
              <w:rPr>
                <w:szCs w:val="24"/>
              </w:rPr>
            </w:pPr>
            <w:r w:rsidRPr="00AA5183">
              <w:rPr>
                <w:szCs w:val="24"/>
              </w:rPr>
              <w:t>Назначение внутрихозяйственных дорог</w:t>
            </w:r>
          </w:p>
        </w:tc>
        <w:tc>
          <w:tcPr>
            <w:tcW w:w="1928" w:type="dxa"/>
          </w:tcPr>
          <w:p w:rsidR="002C37A9" w:rsidRPr="00AA5183" w:rsidRDefault="002C37A9" w:rsidP="00DE7E2E">
            <w:pPr>
              <w:pStyle w:val="ConsPlusNormal"/>
              <w:rPr>
                <w:szCs w:val="24"/>
              </w:rPr>
            </w:pPr>
            <w:r w:rsidRPr="00AA5183">
              <w:rPr>
                <w:szCs w:val="24"/>
              </w:rPr>
              <w:t xml:space="preserve">Расчетный объем грузовых перевозок, тыс. т, </w:t>
            </w:r>
            <w:r w:rsidRPr="00AA5183">
              <w:rPr>
                <w:szCs w:val="24"/>
              </w:rPr>
              <w:lastRenderedPageBreak/>
              <w:t>нетто, в мес. пик</w:t>
            </w:r>
          </w:p>
        </w:tc>
        <w:tc>
          <w:tcPr>
            <w:tcW w:w="1247" w:type="dxa"/>
          </w:tcPr>
          <w:p w:rsidR="002C37A9" w:rsidRPr="00AA5183" w:rsidRDefault="002C37A9" w:rsidP="00DE7E2E">
            <w:pPr>
              <w:pStyle w:val="ConsPlusNormal"/>
              <w:rPr>
                <w:szCs w:val="24"/>
              </w:rPr>
            </w:pPr>
            <w:r w:rsidRPr="00AA5183">
              <w:rPr>
                <w:szCs w:val="24"/>
              </w:rPr>
              <w:lastRenderedPageBreak/>
              <w:t>Категория дороги</w:t>
            </w:r>
          </w:p>
        </w:tc>
      </w:tr>
      <w:tr w:rsidR="002C37A9" w:rsidRPr="00AA5183" w:rsidTr="00DE7E2E">
        <w:tc>
          <w:tcPr>
            <w:tcW w:w="5839" w:type="dxa"/>
            <w:vMerge w:val="restart"/>
          </w:tcPr>
          <w:p w:rsidR="002C37A9" w:rsidRPr="00AA5183" w:rsidRDefault="002C37A9" w:rsidP="00DE7E2E">
            <w:pPr>
              <w:pStyle w:val="ConsPlusNormal"/>
              <w:rPr>
                <w:szCs w:val="24"/>
              </w:rPr>
            </w:pPr>
            <w:r w:rsidRPr="00AA5183">
              <w:rPr>
                <w:szCs w:val="24"/>
              </w:rPr>
              <w:lastRenderedPageBreak/>
              <w:t>Дороги, соединяющие центральные усадьбы сельскохозяйственных предприятий и организаций</w:t>
            </w:r>
          </w:p>
          <w:p w:rsidR="002C37A9" w:rsidRPr="00AA5183" w:rsidRDefault="002C37A9" w:rsidP="00DE7E2E">
            <w:pPr>
              <w:pStyle w:val="ConsPlusNormal"/>
              <w:rPr>
                <w:szCs w:val="24"/>
              </w:rPr>
            </w:pPr>
            <w:r w:rsidRPr="00AA5183">
              <w:rPr>
                <w:szCs w:val="24"/>
              </w:rPr>
              <w:t>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w:t>
            </w:r>
          </w:p>
          <w:p w:rsidR="002C37A9" w:rsidRPr="00AA5183" w:rsidRDefault="002C37A9" w:rsidP="00DE7E2E">
            <w:pPr>
              <w:pStyle w:val="ConsPlusNormal"/>
              <w:rPr>
                <w:szCs w:val="24"/>
              </w:rPr>
            </w:pPr>
            <w:r w:rsidRPr="00AA5183">
              <w:rPr>
                <w:szCs w:val="24"/>
              </w:rPr>
              <w:t xml:space="preserve">пользования и между собой, за исключением полевых вспомогательных и </w:t>
            </w:r>
            <w:proofErr w:type="spellStart"/>
            <w:r w:rsidRPr="00AA5183">
              <w:rPr>
                <w:szCs w:val="24"/>
              </w:rPr>
              <w:t>внутриплощадных</w:t>
            </w:r>
            <w:proofErr w:type="spellEnd"/>
            <w:r w:rsidRPr="00AA5183">
              <w:rPr>
                <w:szCs w:val="24"/>
              </w:rPr>
              <w:t xml:space="preserve"> дорог</w:t>
            </w:r>
          </w:p>
        </w:tc>
        <w:tc>
          <w:tcPr>
            <w:tcW w:w="1928" w:type="dxa"/>
          </w:tcPr>
          <w:p w:rsidR="002C37A9" w:rsidRPr="00AA5183" w:rsidRDefault="002C37A9" w:rsidP="00DE7E2E">
            <w:pPr>
              <w:pStyle w:val="ConsPlusNormal"/>
              <w:rPr>
                <w:szCs w:val="24"/>
              </w:rPr>
            </w:pPr>
            <w:r w:rsidRPr="00AA5183">
              <w:rPr>
                <w:szCs w:val="24"/>
              </w:rPr>
              <w:t>свыше 10</w:t>
            </w:r>
          </w:p>
        </w:tc>
        <w:tc>
          <w:tcPr>
            <w:tcW w:w="1247" w:type="dxa"/>
          </w:tcPr>
          <w:p w:rsidR="002C37A9" w:rsidRPr="00AA5183" w:rsidRDefault="002C37A9" w:rsidP="00DE7E2E">
            <w:pPr>
              <w:pStyle w:val="ConsPlusNormal"/>
              <w:rPr>
                <w:szCs w:val="24"/>
              </w:rPr>
            </w:pPr>
            <w:r w:rsidRPr="00AA5183">
              <w:rPr>
                <w:szCs w:val="24"/>
              </w:rPr>
              <w:t>I-с</w:t>
            </w:r>
          </w:p>
        </w:tc>
      </w:tr>
      <w:tr w:rsidR="002C37A9" w:rsidRPr="00AA5183" w:rsidTr="00DE7E2E">
        <w:tc>
          <w:tcPr>
            <w:tcW w:w="5839" w:type="dxa"/>
            <w:vMerge/>
          </w:tcPr>
          <w:p w:rsidR="002C37A9" w:rsidRPr="00AA5183" w:rsidRDefault="002C37A9" w:rsidP="00DE7E2E"/>
        </w:tc>
        <w:tc>
          <w:tcPr>
            <w:tcW w:w="1928" w:type="dxa"/>
          </w:tcPr>
          <w:p w:rsidR="002C37A9" w:rsidRPr="00AA5183" w:rsidRDefault="002C37A9" w:rsidP="00DE7E2E">
            <w:pPr>
              <w:pStyle w:val="ConsPlusNormal"/>
              <w:rPr>
                <w:szCs w:val="24"/>
              </w:rPr>
            </w:pPr>
            <w:r w:rsidRPr="00AA5183">
              <w:rPr>
                <w:szCs w:val="24"/>
              </w:rPr>
              <w:t>до 10</w:t>
            </w:r>
          </w:p>
        </w:tc>
        <w:tc>
          <w:tcPr>
            <w:tcW w:w="1247" w:type="dxa"/>
          </w:tcPr>
          <w:p w:rsidR="002C37A9" w:rsidRPr="00AA5183" w:rsidRDefault="002C37A9" w:rsidP="00DE7E2E">
            <w:pPr>
              <w:pStyle w:val="ConsPlusNormal"/>
              <w:rPr>
                <w:szCs w:val="24"/>
              </w:rPr>
            </w:pPr>
            <w:r w:rsidRPr="00AA5183">
              <w:rPr>
                <w:szCs w:val="24"/>
              </w:rPr>
              <w:t>II-с</w:t>
            </w:r>
          </w:p>
        </w:tc>
      </w:tr>
      <w:tr w:rsidR="002C37A9" w:rsidRPr="00AA5183" w:rsidTr="00DE7E2E">
        <w:tc>
          <w:tcPr>
            <w:tcW w:w="5839" w:type="dxa"/>
          </w:tcPr>
          <w:p w:rsidR="002C37A9" w:rsidRPr="00AA5183" w:rsidRDefault="002C37A9" w:rsidP="00DE7E2E">
            <w:pPr>
              <w:pStyle w:val="ConsPlusNormal"/>
              <w:rPr>
                <w:szCs w:val="24"/>
              </w:rPr>
            </w:pPr>
            <w:r w:rsidRPr="00AA5183">
              <w:rPr>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28" w:type="dxa"/>
          </w:tcPr>
          <w:p w:rsidR="002C37A9" w:rsidRPr="00AA5183" w:rsidRDefault="002C37A9" w:rsidP="00DE7E2E">
            <w:pPr>
              <w:pStyle w:val="ConsPlusNormal"/>
              <w:rPr>
                <w:szCs w:val="24"/>
              </w:rPr>
            </w:pPr>
          </w:p>
        </w:tc>
        <w:tc>
          <w:tcPr>
            <w:tcW w:w="1247" w:type="dxa"/>
          </w:tcPr>
          <w:p w:rsidR="002C37A9" w:rsidRPr="00AA5183" w:rsidRDefault="002C37A9" w:rsidP="00DE7E2E">
            <w:pPr>
              <w:pStyle w:val="ConsPlusNormal"/>
              <w:rPr>
                <w:szCs w:val="24"/>
              </w:rPr>
            </w:pP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2C37A9" w:rsidRPr="00AA5183" w:rsidRDefault="002C37A9" w:rsidP="002C37A9">
      <w:pPr>
        <w:pStyle w:val="ConsPlusNormal"/>
        <w:ind w:firstLine="540"/>
        <w:jc w:val="both"/>
        <w:rPr>
          <w:szCs w:val="24"/>
        </w:rPr>
      </w:pPr>
      <w:r>
        <w:rPr>
          <w:szCs w:val="24"/>
        </w:rPr>
        <w:t>1</w:t>
      </w:r>
      <w:r w:rsidRPr="00AA5183">
        <w:rPr>
          <w:szCs w:val="24"/>
        </w:rPr>
        <w:t xml:space="preserve">.4.3.10.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sidRPr="00AA5183">
          <w:rPr>
            <w:szCs w:val="24"/>
          </w:rPr>
          <w:t>1 м</w:t>
        </w:r>
      </w:smartTag>
      <w:r w:rsidRPr="00AA5183">
        <w:rPr>
          <w:szCs w:val="24"/>
        </w:rPr>
        <w:t xml:space="preserve"> с каждой стороны дороги, откладываемых от подошвы насыпи или бровки выемки либо от внешней кромки откоса водоотводной канавы.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Расчетные скорости движения транспортных средств для проектирования внутрихозяйственных доро</w:t>
      </w:r>
      <w:r>
        <w:rPr>
          <w:szCs w:val="24"/>
        </w:rPr>
        <w:t>г следует принимать по таблице 3.15</w:t>
      </w:r>
      <w:r w:rsidRPr="00AA5183">
        <w:rPr>
          <w:szCs w:val="24"/>
        </w:rPr>
        <w:t>.</w:t>
      </w:r>
    </w:p>
    <w:p w:rsidR="002C37A9" w:rsidRPr="00AA5183" w:rsidRDefault="002C37A9" w:rsidP="002C37A9">
      <w:pPr>
        <w:pStyle w:val="ConsPlusNormal"/>
        <w:jc w:val="right"/>
        <w:outlineLvl w:val="4"/>
        <w:rPr>
          <w:szCs w:val="24"/>
        </w:rPr>
      </w:pPr>
      <w:r w:rsidRPr="00AA5183">
        <w:rPr>
          <w:szCs w:val="24"/>
        </w:rPr>
        <w:t xml:space="preserve">Таблица </w:t>
      </w:r>
      <w:r>
        <w:rPr>
          <w:szCs w:val="24"/>
        </w:rPr>
        <w:t>3.15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701"/>
        <w:gridCol w:w="1701"/>
        <w:gridCol w:w="1701"/>
      </w:tblGrid>
      <w:tr w:rsidR="002C37A9" w:rsidRPr="00AA5183" w:rsidTr="00DE7E2E">
        <w:tc>
          <w:tcPr>
            <w:tcW w:w="2551" w:type="dxa"/>
            <w:vMerge w:val="restart"/>
          </w:tcPr>
          <w:p w:rsidR="002C37A9" w:rsidRPr="00AA5183" w:rsidRDefault="002C37A9" w:rsidP="00DE7E2E">
            <w:pPr>
              <w:pStyle w:val="ConsPlusNormal"/>
              <w:rPr>
                <w:szCs w:val="24"/>
              </w:rPr>
            </w:pPr>
            <w:r w:rsidRPr="00AA5183">
              <w:rPr>
                <w:szCs w:val="24"/>
              </w:rPr>
              <w:t>Категория дороги</w:t>
            </w:r>
          </w:p>
        </w:tc>
        <w:tc>
          <w:tcPr>
            <w:tcW w:w="5103" w:type="dxa"/>
            <w:gridSpan w:val="3"/>
          </w:tcPr>
          <w:p w:rsidR="002C37A9" w:rsidRPr="00AA5183" w:rsidRDefault="002C37A9" w:rsidP="00DE7E2E">
            <w:pPr>
              <w:pStyle w:val="ConsPlusNormal"/>
              <w:rPr>
                <w:szCs w:val="24"/>
              </w:rPr>
            </w:pPr>
            <w:r w:rsidRPr="00AA5183">
              <w:rPr>
                <w:szCs w:val="24"/>
              </w:rPr>
              <w:t>Расчетная скорость движения, км/ч</w:t>
            </w:r>
          </w:p>
        </w:tc>
      </w:tr>
      <w:tr w:rsidR="002C37A9" w:rsidRPr="00AA5183" w:rsidTr="00DE7E2E">
        <w:tc>
          <w:tcPr>
            <w:tcW w:w="2551" w:type="dxa"/>
            <w:vMerge/>
          </w:tcPr>
          <w:p w:rsidR="002C37A9" w:rsidRPr="00AA5183" w:rsidRDefault="002C37A9" w:rsidP="00DE7E2E"/>
        </w:tc>
        <w:tc>
          <w:tcPr>
            <w:tcW w:w="1701" w:type="dxa"/>
            <w:vMerge w:val="restart"/>
          </w:tcPr>
          <w:p w:rsidR="002C37A9" w:rsidRPr="00AA5183" w:rsidRDefault="002C37A9" w:rsidP="00DE7E2E">
            <w:pPr>
              <w:pStyle w:val="ConsPlusNormal"/>
              <w:rPr>
                <w:szCs w:val="24"/>
              </w:rPr>
            </w:pPr>
            <w:r w:rsidRPr="00AA5183">
              <w:rPr>
                <w:szCs w:val="24"/>
              </w:rPr>
              <w:t>основная</w:t>
            </w:r>
          </w:p>
        </w:tc>
        <w:tc>
          <w:tcPr>
            <w:tcW w:w="3402" w:type="dxa"/>
            <w:gridSpan w:val="2"/>
          </w:tcPr>
          <w:p w:rsidR="002C37A9" w:rsidRPr="00AA5183" w:rsidRDefault="002C37A9" w:rsidP="00DE7E2E">
            <w:pPr>
              <w:pStyle w:val="ConsPlusNormal"/>
              <w:rPr>
                <w:szCs w:val="24"/>
              </w:rPr>
            </w:pPr>
            <w:r w:rsidRPr="00AA5183">
              <w:rPr>
                <w:szCs w:val="24"/>
              </w:rPr>
              <w:t>допускаемая на участках дорог</w:t>
            </w:r>
          </w:p>
        </w:tc>
      </w:tr>
      <w:tr w:rsidR="002C37A9" w:rsidRPr="00AA5183" w:rsidTr="00DE7E2E">
        <w:tc>
          <w:tcPr>
            <w:tcW w:w="2551" w:type="dxa"/>
            <w:vMerge/>
          </w:tcPr>
          <w:p w:rsidR="002C37A9" w:rsidRPr="00AA5183" w:rsidRDefault="002C37A9" w:rsidP="00DE7E2E"/>
        </w:tc>
        <w:tc>
          <w:tcPr>
            <w:tcW w:w="1701" w:type="dxa"/>
            <w:vMerge/>
          </w:tcPr>
          <w:p w:rsidR="002C37A9" w:rsidRPr="00AA5183" w:rsidRDefault="002C37A9" w:rsidP="00DE7E2E"/>
        </w:tc>
        <w:tc>
          <w:tcPr>
            <w:tcW w:w="1701" w:type="dxa"/>
          </w:tcPr>
          <w:p w:rsidR="002C37A9" w:rsidRPr="00AA5183" w:rsidRDefault="002C37A9" w:rsidP="00DE7E2E">
            <w:pPr>
              <w:pStyle w:val="ConsPlusNormal"/>
              <w:rPr>
                <w:szCs w:val="24"/>
              </w:rPr>
            </w:pPr>
            <w:r w:rsidRPr="00AA5183">
              <w:rPr>
                <w:szCs w:val="24"/>
              </w:rPr>
              <w:t>трудных</w:t>
            </w:r>
          </w:p>
        </w:tc>
        <w:tc>
          <w:tcPr>
            <w:tcW w:w="1701" w:type="dxa"/>
          </w:tcPr>
          <w:p w:rsidR="002C37A9" w:rsidRPr="00AA5183" w:rsidRDefault="002C37A9" w:rsidP="00DE7E2E">
            <w:pPr>
              <w:pStyle w:val="ConsPlusNormal"/>
              <w:rPr>
                <w:szCs w:val="24"/>
              </w:rPr>
            </w:pPr>
            <w:r w:rsidRPr="00AA5183">
              <w:rPr>
                <w:szCs w:val="24"/>
              </w:rPr>
              <w:t>особо трудных</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1</w:t>
            </w:r>
          </w:p>
        </w:tc>
        <w:tc>
          <w:tcPr>
            <w:tcW w:w="1701" w:type="dxa"/>
          </w:tcPr>
          <w:p w:rsidR="002C37A9" w:rsidRPr="00AA5183" w:rsidRDefault="002C37A9" w:rsidP="00DE7E2E">
            <w:pPr>
              <w:pStyle w:val="ConsPlusNormal"/>
              <w:rPr>
                <w:szCs w:val="24"/>
              </w:rPr>
            </w:pPr>
            <w:r w:rsidRPr="00AA5183">
              <w:rPr>
                <w:szCs w:val="24"/>
              </w:rPr>
              <w:t>2</w:t>
            </w:r>
          </w:p>
        </w:tc>
        <w:tc>
          <w:tcPr>
            <w:tcW w:w="1701" w:type="dxa"/>
          </w:tcPr>
          <w:p w:rsidR="002C37A9" w:rsidRPr="00AA5183" w:rsidRDefault="002C37A9" w:rsidP="00DE7E2E">
            <w:pPr>
              <w:pStyle w:val="ConsPlusNormal"/>
              <w:rPr>
                <w:szCs w:val="24"/>
              </w:rPr>
            </w:pPr>
            <w:r w:rsidRPr="00AA5183">
              <w:rPr>
                <w:szCs w:val="24"/>
              </w:rPr>
              <w:t>3</w:t>
            </w:r>
          </w:p>
        </w:tc>
        <w:tc>
          <w:tcPr>
            <w:tcW w:w="1701" w:type="dxa"/>
          </w:tcPr>
          <w:p w:rsidR="002C37A9" w:rsidRPr="00AA5183" w:rsidRDefault="002C37A9" w:rsidP="00DE7E2E">
            <w:pPr>
              <w:pStyle w:val="ConsPlusNormal"/>
              <w:rPr>
                <w:szCs w:val="24"/>
              </w:rPr>
            </w:pPr>
            <w:r w:rsidRPr="00AA5183">
              <w:rPr>
                <w:szCs w:val="24"/>
              </w:rPr>
              <w:t>4</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I-с</w:t>
            </w:r>
          </w:p>
        </w:tc>
        <w:tc>
          <w:tcPr>
            <w:tcW w:w="1701" w:type="dxa"/>
          </w:tcPr>
          <w:p w:rsidR="002C37A9" w:rsidRPr="00AA5183" w:rsidRDefault="002C37A9" w:rsidP="00DE7E2E">
            <w:pPr>
              <w:pStyle w:val="ConsPlusNormal"/>
              <w:rPr>
                <w:szCs w:val="24"/>
              </w:rPr>
            </w:pPr>
            <w:r w:rsidRPr="00AA5183">
              <w:rPr>
                <w:szCs w:val="24"/>
              </w:rPr>
              <w:t>70</w:t>
            </w:r>
          </w:p>
        </w:tc>
        <w:tc>
          <w:tcPr>
            <w:tcW w:w="1701" w:type="dxa"/>
          </w:tcPr>
          <w:p w:rsidR="002C37A9" w:rsidRPr="00AA5183" w:rsidRDefault="002C37A9" w:rsidP="00DE7E2E">
            <w:pPr>
              <w:pStyle w:val="ConsPlusNormal"/>
              <w:rPr>
                <w:szCs w:val="24"/>
              </w:rPr>
            </w:pPr>
            <w:r w:rsidRPr="00AA5183">
              <w:rPr>
                <w:szCs w:val="24"/>
              </w:rPr>
              <w:t>60</w:t>
            </w:r>
          </w:p>
        </w:tc>
        <w:tc>
          <w:tcPr>
            <w:tcW w:w="1701" w:type="dxa"/>
          </w:tcPr>
          <w:p w:rsidR="002C37A9" w:rsidRPr="00AA5183" w:rsidRDefault="002C37A9" w:rsidP="00DE7E2E">
            <w:pPr>
              <w:pStyle w:val="ConsPlusNormal"/>
              <w:rPr>
                <w:szCs w:val="24"/>
              </w:rPr>
            </w:pPr>
            <w:r w:rsidRPr="00AA5183">
              <w:rPr>
                <w:szCs w:val="24"/>
              </w:rPr>
              <w:t>40</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II-с</w:t>
            </w:r>
          </w:p>
        </w:tc>
        <w:tc>
          <w:tcPr>
            <w:tcW w:w="1701" w:type="dxa"/>
          </w:tcPr>
          <w:p w:rsidR="002C37A9" w:rsidRPr="00AA5183" w:rsidRDefault="002C37A9" w:rsidP="00DE7E2E">
            <w:pPr>
              <w:pStyle w:val="ConsPlusNormal"/>
              <w:rPr>
                <w:szCs w:val="24"/>
              </w:rPr>
            </w:pPr>
            <w:r w:rsidRPr="00AA5183">
              <w:rPr>
                <w:szCs w:val="24"/>
              </w:rPr>
              <w:t>60</w:t>
            </w:r>
          </w:p>
        </w:tc>
        <w:tc>
          <w:tcPr>
            <w:tcW w:w="1701" w:type="dxa"/>
          </w:tcPr>
          <w:p w:rsidR="002C37A9" w:rsidRPr="00AA5183" w:rsidRDefault="002C37A9" w:rsidP="00DE7E2E">
            <w:pPr>
              <w:pStyle w:val="ConsPlusNormal"/>
              <w:rPr>
                <w:szCs w:val="24"/>
              </w:rPr>
            </w:pPr>
            <w:r w:rsidRPr="00AA5183">
              <w:rPr>
                <w:szCs w:val="24"/>
              </w:rPr>
              <w:t>40</w:t>
            </w:r>
          </w:p>
        </w:tc>
        <w:tc>
          <w:tcPr>
            <w:tcW w:w="1701"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III-с</w:t>
            </w:r>
          </w:p>
        </w:tc>
        <w:tc>
          <w:tcPr>
            <w:tcW w:w="1701" w:type="dxa"/>
          </w:tcPr>
          <w:p w:rsidR="002C37A9" w:rsidRPr="00AA5183" w:rsidRDefault="002C37A9" w:rsidP="00DE7E2E">
            <w:pPr>
              <w:pStyle w:val="ConsPlusNormal"/>
              <w:rPr>
                <w:szCs w:val="24"/>
              </w:rPr>
            </w:pPr>
            <w:r w:rsidRPr="00AA5183">
              <w:rPr>
                <w:szCs w:val="24"/>
              </w:rPr>
              <w:t>40</w:t>
            </w:r>
          </w:p>
        </w:tc>
        <w:tc>
          <w:tcPr>
            <w:tcW w:w="1701" w:type="dxa"/>
          </w:tcPr>
          <w:p w:rsidR="002C37A9" w:rsidRPr="00AA5183" w:rsidRDefault="002C37A9" w:rsidP="00DE7E2E">
            <w:pPr>
              <w:pStyle w:val="ConsPlusNormal"/>
              <w:rPr>
                <w:szCs w:val="24"/>
              </w:rPr>
            </w:pPr>
            <w:r w:rsidRPr="00AA5183">
              <w:rPr>
                <w:szCs w:val="24"/>
              </w:rPr>
              <w:t>30</w:t>
            </w:r>
          </w:p>
        </w:tc>
        <w:tc>
          <w:tcPr>
            <w:tcW w:w="1701" w:type="dxa"/>
          </w:tcPr>
          <w:p w:rsidR="002C37A9" w:rsidRPr="00AA5183" w:rsidRDefault="002C37A9" w:rsidP="00DE7E2E">
            <w:pPr>
              <w:pStyle w:val="ConsPlusNormal"/>
              <w:rPr>
                <w:szCs w:val="24"/>
              </w:rPr>
            </w:pPr>
            <w:r w:rsidRPr="00AA5183">
              <w:rPr>
                <w:szCs w:val="24"/>
              </w:rPr>
              <w:t>20</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.4.3.11. Основные параметры проезжей части внутрихозяйственных доро</w:t>
      </w:r>
      <w:r>
        <w:rPr>
          <w:szCs w:val="24"/>
        </w:rPr>
        <w:t>г следует принимать по таблице 3.16</w:t>
      </w:r>
      <w:r w:rsidRPr="00AA5183">
        <w:rPr>
          <w:szCs w:val="24"/>
        </w:rPr>
        <w:t>.</w:t>
      </w:r>
    </w:p>
    <w:p w:rsidR="002C37A9" w:rsidRPr="00AA5183" w:rsidRDefault="002C37A9" w:rsidP="002C37A9">
      <w:pPr>
        <w:pStyle w:val="ConsPlusNormal"/>
        <w:jc w:val="right"/>
        <w:outlineLvl w:val="4"/>
        <w:rPr>
          <w:szCs w:val="24"/>
        </w:rPr>
      </w:pPr>
      <w:r w:rsidRPr="00AA5183">
        <w:rPr>
          <w:szCs w:val="24"/>
        </w:rPr>
        <w:t xml:space="preserve">Таблица </w:t>
      </w:r>
      <w:r>
        <w:rPr>
          <w:szCs w:val="24"/>
        </w:rPr>
        <w:t>3.16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701"/>
        <w:gridCol w:w="1701"/>
        <w:gridCol w:w="1701"/>
      </w:tblGrid>
      <w:tr w:rsidR="002C37A9" w:rsidRPr="00AA5183" w:rsidTr="00DE7E2E">
        <w:tc>
          <w:tcPr>
            <w:tcW w:w="2551" w:type="dxa"/>
            <w:vMerge w:val="restart"/>
          </w:tcPr>
          <w:p w:rsidR="002C37A9" w:rsidRPr="00AA5183" w:rsidRDefault="002C37A9" w:rsidP="00DE7E2E">
            <w:pPr>
              <w:pStyle w:val="ConsPlusNormal"/>
              <w:rPr>
                <w:szCs w:val="24"/>
              </w:rPr>
            </w:pPr>
            <w:r w:rsidRPr="00AA5183">
              <w:rPr>
                <w:szCs w:val="24"/>
              </w:rPr>
              <w:t>Параметры поперечного профиля</w:t>
            </w:r>
          </w:p>
        </w:tc>
        <w:tc>
          <w:tcPr>
            <w:tcW w:w="5103" w:type="dxa"/>
            <w:gridSpan w:val="3"/>
          </w:tcPr>
          <w:p w:rsidR="002C37A9" w:rsidRPr="00AA5183" w:rsidRDefault="002C37A9" w:rsidP="00DE7E2E">
            <w:pPr>
              <w:pStyle w:val="ConsPlusNormal"/>
              <w:rPr>
                <w:szCs w:val="24"/>
              </w:rPr>
            </w:pPr>
            <w:r w:rsidRPr="00AA5183">
              <w:rPr>
                <w:szCs w:val="24"/>
              </w:rPr>
              <w:t>Значение параметра для дорог категорий</w:t>
            </w:r>
          </w:p>
        </w:tc>
      </w:tr>
      <w:tr w:rsidR="002C37A9" w:rsidRPr="00AA5183" w:rsidTr="00DE7E2E">
        <w:tc>
          <w:tcPr>
            <w:tcW w:w="2551" w:type="dxa"/>
            <w:vMerge/>
          </w:tcPr>
          <w:p w:rsidR="002C37A9" w:rsidRPr="00AA5183" w:rsidRDefault="002C37A9" w:rsidP="00DE7E2E"/>
        </w:tc>
        <w:tc>
          <w:tcPr>
            <w:tcW w:w="1701" w:type="dxa"/>
          </w:tcPr>
          <w:p w:rsidR="002C37A9" w:rsidRPr="00AA5183" w:rsidRDefault="002C37A9" w:rsidP="00DE7E2E">
            <w:pPr>
              <w:pStyle w:val="ConsPlusNormal"/>
              <w:rPr>
                <w:szCs w:val="24"/>
              </w:rPr>
            </w:pPr>
            <w:r w:rsidRPr="00AA5183">
              <w:rPr>
                <w:szCs w:val="24"/>
              </w:rPr>
              <w:t>I-с</w:t>
            </w:r>
          </w:p>
        </w:tc>
        <w:tc>
          <w:tcPr>
            <w:tcW w:w="1701" w:type="dxa"/>
          </w:tcPr>
          <w:p w:rsidR="002C37A9" w:rsidRPr="00AA5183" w:rsidRDefault="002C37A9" w:rsidP="00DE7E2E">
            <w:pPr>
              <w:pStyle w:val="ConsPlusNormal"/>
              <w:rPr>
                <w:szCs w:val="24"/>
              </w:rPr>
            </w:pPr>
            <w:r w:rsidRPr="00AA5183">
              <w:rPr>
                <w:szCs w:val="24"/>
              </w:rPr>
              <w:t>II-с</w:t>
            </w:r>
          </w:p>
        </w:tc>
        <w:tc>
          <w:tcPr>
            <w:tcW w:w="1701" w:type="dxa"/>
          </w:tcPr>
          <w:p w:rsidR="002C37A9" w:rsidRPr="00AA5183" w:rsidRDefault="002C37A9" w:rsidP="00DE7E2E">
            <w:pPr>
              <w:pStyle w:val="ConsPlusNormal"/>
              <w:rPr>
                <w:szCs w:val="24"/>
              </w:rPr>
            </w:pPr>
            <w:r w:rsidRPr="00AA5183">
              <w:rPr>
                <w:szCs w:val="24"/>
              </w:rPr>
              <w:t>III-с</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Число полос движения</w:t>
            </w:r>
          </w:p>
        </w:tc>
        <w:tc>
          <w:tcPr>
            <w:tcW w:w="1701" w:type="dxa"/>
          </w:tcPr>
          <w:p w:rsidR="002C37A9" w:rsidRPr="00AA5183" w:rsidRDefault="002C37A9" w:rsidP="00DE7E2E">
            <w:pPr>
              <w:pStyle w:val="ConsPlusNormal"/>
              <w:rPr>
                <w:szCs w:val="24"/>
              </w:rPr>
            </w:pPr>
            <w:r w:rsidRPr="00AA5183">
              <w:rPr>
                <w:szCs w:val="24"/>
              </w:rPr>
              <w:t>2</w:t>
            </w:r>
          </w:p>
        </w:tc>
        <w:tc>
          <w:tcPr>
            <w:tcW w:w="1701" w:type="dxa"/>
          </w:tcPr>
          <w:p w:rsidR="002C37A9" w:rsidRPr="00AA5183" w:rsidRDefault="002C37A9" w:rsidP="00DE7E2E">
            <w:pPr>
              <w:pStyle w:val="ConsPlusNormal"/>
              <w:rPr>
                <w:szCs w:val="24"/>
              </w:rPr>
            </w:pPr>
            <w:r w:rsidRPr="00AA5183">
              <w:rPr>
                <w:szCs w:val="24"/>
              </w:rPr>
              <w:t>1</w:t>
            </w:r>
          </w:p>
        </w:tc>
        <w:tc>
          <w:tcPr>
            <w:tcW w:w="1701"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Ширина, м</w:t>
            </w:r>
          </w:p>
        </w:tc>
        <w:tc>
          <w:tcPr>
            <w:tcW w:w="1701" w:type="dxa"/>
          </w:tcPr>
          <w:p w:rsidR="002C37A9" w:rsidRPr="00AA5183" w:rsidRDefault="002C37A9" w:rsidP="00DE7E2E">
            <w:pPr>
              <w:pStyle w:val="ConsPlusNormal"/>
              <w:rPr>
                <w:szCs w:val="24"/>
              </w:rPr>
            </w:pPr>
          </w:p>
        </w:tc>
        <w:tc>
          <w:tcPr>
            <w:tcW w:w="1701" w:type="dxa"/>
          </w:tcPr>
          <w:p w:rsidR="002C37A9" w:rsidRPr="00AA5183" w:rsidRDefault="002C37A9" w:rsidP="00DE7E2E">
            <w:pPr>
              <w:pStyle w:val="ConsPlusNormal"/>
              <w:rPr>
                <w:szCs w:val="24"/>
              </w:rPr>
            </w:pPr>
          </w:p>
        </w:tc>
        <w:tc>
          <w:tcPr>
            <w:tcW w:w="1701" w:type="dxa"/>
          </w:tcPr>
          <w:p w:rsidR="002C37A9" w:rsidRPr="00AA5183" w:rsidRDefault="002C37A9" w:rsidP="00DE7E2E">
            <w:pPr>
              <w:pStyle w:val="ConsPlusNormal"/>
              <w:rPr>
                <w:szCs w:val="24"/>
              </w:rPr>
            </w:pPr>
          </w:p>
        </w:tc>
      </w:tr>
      <w:tr w:rsidR="002C37A9" w:rsidRPr="00AA5183" w:rsidTr="00DE7E2E">
        <w:tc>
          <w:tcPr>
            <w:tcW w:w="2551" w:type="dxa"/>
          </w:tcPr>
          <w:p w:rsidR="002C37A9" w:rsidRPr="00AA5183" w:rsidRDefault="002C37A9" w:rsidP="00DE7E2E">
            <w:pPr>
              <w:pStyle w:val="ConsPlusNormal"/>
              <w:rPr>
                <w:szCs w:val="24"/>
              </w:rPr>
            </w:pPr>
            <w:r w:rsidRPr="00AA5183">
              <w:rPr>
                <w:szCs w:val="24"/>
              </w:rPr>
              <w:lastRenderedPageBreak/>
              <w:t>полосы движения</w:t>
            </w:r>
          </w:p>
        </w:tc>
        <w:tc>
          <w:tcPr>
            <w:tcW w:w="1701" w:type="dxa"/>
          </w:tcPr>
          <w:p w:rsidR="002C37A9" w:rsidRPr="00AA5183" w:rsidRDefault="002C37A9" w:rsidP="00DE7E2E">
            <w:pPr>
              <w:pStyle w:val="ConsPlusNormal"/>
              <w:rPr>
                <w:szCs w:val="24"/>
              </w:rPr>
            </w:pPr>
            <w:r w:rsidRPr="00AA5183">
              <w:rPr>
                <w:szCs w:val="24"/>
              </w:rPr>
              <w:t>3</w:t>
            </w:r>
          </w:p>
        </w:tc>
        <w:tc>
          <w:tcPr>
            <w:tcW w:w="1701" w:type="dxa"/>
          </w:tcPr>
          <w:p w:rsidR="002C37A9" w:rsidRPr="00AA5183" w:rsidRDefault="002C37A9" w:rsidP="00DE7E2E">
            <w:pPr>
              <w:pStyle w:val="ConsPlusNormal"/>
              <w:rPr>
                <w:szCs w:val="24"/>
              </w:rPr>
            </w:pPr>
            <w:r w:rsidRPr="00AA5183">
              <w:rPr>
                <w:szCs w:val="24"/>
              </w:rPr>
              <w:t>-</w:t>
            </w:r>
          </w:p>
        </w:tc>
        <w:tc>
          <w:tcPr>
            <w:tcW w:w="1701" w:type="dxa"/>
          </w:tcPr>
          <w:p w:rsidR="002C37A9" w:rsidRPr="00AA5183" w:rsidRDefault="002C37A9" w:rsidP="00DE7E2E">
            <w:pPr>
              <w:pStyle w:val="ConsPlusNormal"/>
              <w:rPr>
                <w:szCs w:val="24"/>
              </w:rPr>
            </w:pPr>
            <w:r w:rsidRPr="00AA5183">
              <w:rPr>
                <w:szCs w:val="24"/>
              </w:rPr>
              <w:t>-</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проезжей части</w:t>
            </w:r>
          </w:p>
        </w:tc>
        <w:tc>
          <w:tcPr>
            <w:tcW w:w="1701" w:type="dxa"/>
          </w:tcPr>
          <w:p w:rsidR="002C37A9" w:rsidRPr="00AA5183" w:rsidRDefault="002C37A9" w:rsidP="00DE7E2E">
            <w:pPr>
              <w:pStyle w:val="ConsPlusNormal"/>
              <w:rPr>
                <w:szCs w:val="24"/>
              </w:rPr>
            </w:pPr>
            <w:r w:rsidRPr="00AA5183">
              <w:rPr>
                <w:szCs w:val="24"/>
              </w:rPr>
              <w:t>6</w:t>
            </w:r>
          </w:p>
        </w:tc>
        <w:tc>
          <w:tcPr>
            <w:tcW w:w="1701" w:type="dxa"/>
          </w:tcPr>
          <w:p w:rsidR="002C37A9" w:rsidRPr="00AA5183" w:rsidRDefault="002C37A9" w:rsidP="00DE7E2E">
            <w:pPr>
              <w:pStyle w:val="ConsPlusNormal"/>
              <w:rPr>
                <w:szCs w:val="24"/>
              </w:rPr>
            </w:pPr>
            <w:r w:rsidRPr="00AA5183">
              <w:rPr>
                <w:szCs w:val="24"/>
              </w:rPr>
              <w:t>4,5</w:t>
            </w:r>
          </w:p>
        </w:tc>
        <w:tc>
          <w:tcPr>
            <w:tcW w:w="1701" w:type="dxa"/>
          </w:tcPr>
          <w:p w:rsidR="002C37A9" w:rsidRPr="00AA5183" w:rsidRDefault="002C37A9" w:rsidP="00DE7E2E">
            <w:pPr>
              <w:pStyle w:val="ConsPlusNormal"/>
              <w:rPr>
                <w:szCs w:val="24"/>
              </w:rPr>
            </w:pPr>
            <w:r w:rsidRPr="00AA5183">
              <w:rPr>
                <w:szCs w:val="24"/>
              </w:rPr>
              <w:t>3,5</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земляного полотна</w:t>
            </w:r>
          </w:p>
        </w:tc>
        <w:tc>
          <w:tcPr>
            <w:tcW w:w="1701" w:type="dxa"/>
          </w:tcPr>
          <w:p w:rsidR="002C37A9" w:rsidRPr="00AA5183" w:rsidRDefault="002C37A9" w:rsidP="00DE7E2E">
            <w:pPr>
              <w:pStyle w:val="ConsPlusNormal"/>
              <w:rPr>
                <w:szCs w:val="24"/>
              </w:rPr>
            </w:pPr>
            <w:r w:rsidRPr="00AA5183">
              <w:rPr>
                <w:szCs w:val="24"/>
              </w:rPr>
              <w:t>10</w:t>
            </w:r>
          </w:p>
        </w:tc>
        <w:tc>
          <w:tcPr>
            <w:tcW w:w="1701" w:type="dxa"/>
          </w:tcPr>
          <w:p w:rsidR="002C37A9" w:rsidRPr="00AA5183" w:rsidRDefault="002C37A9" w:rsidP="00DE7E2E">
            <w:pPr>
              <w:pStyle w:val="ConsPlusNormal"/>
              <w:rPr>
                <w:szCs w:val="24"/>
              </w:rPr>
            </w:pPr>
            <w:r w:rsidRPr="00AA5183">
              <w:rPr>
                <w:szCs w:val="24"/>
              </w:rPr>
              <w:t>8</w:t>
            </w:r>
          </w:p>
        </w:tc>
        <w:tc>
          <w:tcPr>
            <w:tcW w:w="1701" w:type="dxa"/>
          </w:tcPr>
          <w:p w:rsidR="002C37A9" w:rsidRPr="00AA5183" w:rsidRDefault="002C37A9" w:rsidP="00DE7E2E">
            <w:pPr>
              <w:pStyle w:val="ConsPlusNormal"/>
              <w:rPr>
                <w:szCs w:val="24"/>
              </w:rPr>
            </w:pPr>
            <w:r w:rsidRPr="00AA5183">
              <w:rPr>
                <w:szCs w:val="24"/>
              </w:rPr>
              <w:t>6,5</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обочины</w:t>
            </w:r>
          </w:p>
        </w:tc>
        <w:tc>
          <w:tcPr>
            <w:tcW w:w="1701" w:type="dxa"/>
          </w:tcPr>
          <w:p w:rsidR="002C37A9" w:rsidRPr="00AA5183" w:rsidRDefault="002C37A9" w:rsidP="00DE7E2E">
            <w:pPr>
              <w:pStyle w:val="ConsPlusNormal"/>
              <w:rPr>
                <w:szCs w:val="24"/>
              </w:rPr>
            </w:pPr>
            <w:r w:rsidRPr="00AA5183">
              <w:rPr>
                <w:szCs w:val="24"/>
              </w:rPr>
              <w:t>2</w:t>
            </w:r>
          </w:p>
        </w:tc>
        <w:tc>
          <w:tcPr>
            <w:tcW w:w="1701" w:type="dxa"/>
          </w:tcPr>
          <w:p w:rsidR="002C37A9" w:rsidRPr="00AA5183" w:rsidRDefault="002C37A9" w:rsidP="00DE7E2E">
            <w:pPr>
              <w:pStyle w:val="ConsPlusNormal"/>
              <w:rPr>
                <w:szCs w:val="24"/>
              </w:rPr>
            </w:pPr>
            <w:r w:rsidRPr="00AA5183">
              <w:rPr>
                <w:szCs w:val="24"/>
              </w:rPr>
              <w:t>1,75</w:t>
            </w:r>
          </w:p>
        </w:tc>
        <w:tc>
          <w:tcPr>
            <w:tcW w:w="1701"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2551" w:type="dxa"/>
          </w:tcPr>
          <w:p w:rsidR="002C37A9" w:rsidRPr="00AA5183" w:rsidRDefault="002C37A9" w:rsidP="00DE7E2E">
            <w:pPr>
              <w:pStyle w:val="ConsPlusNormal"/>
              <w:rPr>
                <w:szCs w:val="24"/>
              </w:rPr>
            </w:pPr>
            <w:r w:rsidRPr="00AA5183">
              <w:rPr>
                <w:szCs w:val="24"/>
              </w:rPr>
              <w:t>укрепления обочин</w:t>
            </w:r>
          </w:p>
        </w:tc>
        <w:tc>
          <w:tcPr>
            <w:tcW w:w="1701" w:type="dxa"/>
          </w:tcPr>
          <w:p w:rsidR="002C37A9" w:rsidRPr="00AA5183" w:rsidRDefault="002C37A9" w:rsidP="00DE7E2E">
            <w:pPr>
              <w:pStyle w:val="ConsPlusNormal"/>
              <w:rPr>
                <w:szCs w:val="24"/>
              </w:rPr>
            </w:pPr>
            <w:r w:rsidRPr="00AA5183">
              <w:rPr>
                <w:szCs w:val="24"/>
              </w:rPr>
              <w:t>0,5</w:t>
            </w:r>
          </w:p>
        </w:tc>
        <w:tc>
          <w:tcPr>
            <w:tcW w:w="1701" w:type="dxa"/>
          </w:tcPr>
          <w:p w:rsidR="002C37A9" w:rsidRPr="00AA5183" w:rsidRDefault="002C37A9" w:rsidP="00DE7E2E">
            <w:pPr>
              <w:pStyle w:val="ConsPlusNormal"/>
              <w:rPr>
                <w:szCs w:val="24"/>
              </w:rPr>
            </w:pPr>
            <w:r w:rsidRPr="00AA5183">
              <w:rPr>
                <w:szCs w:val="24"/>
              </w:rPr>
              <w:t>0,75</w:t>
            </w:r>
          </w:p>
        </w:tc>
        <w:tc>
          <w:tcPr>
            <w:tcW w:w="1701" w:type="dxa"/>
          </w:tcPr>
          <w:p w:rsidR="002C37A9" w:rsidRPr="00AA5183" w:rsidRDefault="002C37A9" w:rsidP="00DE7E2E">
            <w:pPr>
              <w:pStyle w:val="ConsPlusNormal"/>
              <w:rPr>
                <w:szCs w:val="24"/>
              </w:rPr>
            </w:pPr>
            <w:r w:rsidRPr="00AA5183">
              <w:rPr>
                <w:szCs w:val="24"/>
              </w:rPr>
              <w:t>0,5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Для дорог II-с категории при отсутствии или нерегулярном движении автопоездов допускается ширину проезжей части принимать </w:t>
      </w:r>
      <w:smartTag w:uri="urn:schemas-microsoft-com:office:smarttags" w:element="metricconverter">
        <w:smartTagPr>
          <w:attr w:name="ProductID" w:val="3,5 м"/>
        </w:smartTagPr>
        <w:r w:rsidRPr="00AA5183">
          <w:rPr>
            <w:szCs w:val="24"/>
          </w:rPr>
          <w:t>3,5 м</w:t>
        </w:r>
      </w:smartTag>
      <w:r w:rsidRPr="00AA5183">
        <w:rPr>
          <w:szCs w:val="24"/>
        </w:rPr>
        <w:t xml:space="preserve">, а ширину обочин - </w:t>
      </w:r>
      <w:smartTag w:uri="urn:schemas-microsoft-com:office:smarttags" w:element="metricconverter">
        <w:smartTagPr>
          <w:attr w:name="ProductID" w:val="2,25 м"/>
        </w:smartTagPr>
        <w:r w:rsidRPr="00AA5183">
          <w:rPr>
            <w:szCs w:val="24"/>
          </w:rPr>
          <w:t>2,25 м</w:t>
        </w:r>
      </w:smartTag>
      <w:r w:rsidRPr="00AA5183">
        <w:rPr>
          <w:szCs w:val="24"/>
        </w:rPr>
        <w:t xml:space="preserve"> (в том числе укрепленных - </w:t>
      </w:r>
      <w:smartTag w:uri="urn:schemas-microsoft-com:office:smarttags" w:element="metricconverter">
        <w:smartTagPr>
          <w:attr w:name="ProductID" w:val="1,25 м"/>
        </w:smartTagPr>
        <w:r w:rsidRPr="00AA5183">
          <w:rPr>
            <w:szCs w:val="24"/>
          </w:rPr>
          <w:t>1,25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w:t>
      </w:r>
      <w:smartTag w:uri="urn:schemas-microsoft-com:office:smarttags" w:element="metricconverter">
        <w:smartTagPr>
          <w:attr w:name="ProductID" w:val="5 м"/>
        </w:smartTagPr>
        <w:r w:rsidRPr="00AA5183">
          <w:rPr>
            <w:szCs w:val="24"/>
          </w:rPr>
          <w:t>5 м</w:t>
        </w:r>
      </w:smartTag>
      <w:r w:rsidRPr="00AA5183">
        <w:rPr>
          <w:szCs w:val="24"/>
        </w:rPr>
        <w:t>) ширина земляного полотна должна быть увеличена (за счет уширения обочин).</w:t>
      </w:r>
    </w:p>
    <w:p w:rsidR="002C37A9" w:rsidRPr="00AA5183" w:rsidRDefault="002C37A9" w:rsidP="002C37A9">
      <w:pPr>
        <w:pStyle w:val="ConsPlusNormal"/>
        <w:ind w:firstLine="540"/>
        <w:jc w:val="both"/>
        <w:rPr>
          <w:szCs w:val="24"/>
        </w:rPr>
      </w:pPr>
      <w:r w:rsidRPr="00AA5183">
        <w:rPr>
          <w:szCs w:val="24"/>
        </w:rPr>
        <w:t>3. Ширину земляного полотна, возводимого на ценных сельскохозяйственных угодьях, допускается принимать:</w:t>
      </w:r>
    </w:p>
    <w:p w:rsidR="002C37A9" w:rsidRPr="00AA5183" w:rsidRDefault="002C37A9" w:rsidP="002C37A9">
      <w:pPr>
        <w:pStyle w:val="ConsPlusNormal"/>
        <w:ind w:firstLine="540"/>
        <w:jc w:val="both"/>
        <w:rPr>
          <w:szCs w:val="24"/>
        </w:rPr>
      </w:pPr>
      <w:smartTag w:uri="urn:schemas-microsoft-com:office:smarttags" w:element="metricconverter">
        <w:smartTagPr>
          <w:attr w:name="ProductID" w:val="8 м"/>
        </w:smartTagPr>
        <w:r w:rsidRPr="00AA5183">
          <w:rPr>
            <w:szCs w:val="24"/>
          </w:rPr>
          <w:t>8 м</w:t>
        </w:r>
      </w:smartTag>
      <w:r w:rsidRPr="00AA5183">
        <w:rPr>
          <w:szCs w:val="24"/>
        </w:rPr>
        <w:t xml:space="preserve"> - для дорог I-с категории;</w:t>
      </w:r>
    </w:p>
    <w:p w:rsidR="002C37A9" w:rsidRPr="00AA5183" w:rsidRDefault="002C37A9" w:rsidP="002C37A9">
      <w:pPr>
        <w:pStyle w:val="ConsPlusNormal"/>
        <w:ind w:firstLine="540"/>
        <w:jc w:val="both"/>
        <w:rPr>
          <w:szCs w:val="24"/>
        </w:rPr>
      </w:pPr>
      <w:smartTag w:uri="urn:schemas-microsoft-com:office:smarttags" w:element="metricconverter">
        <w:smartTagPr>
          <w:attr w:name="ProductID" w:val="7 м"/>
        </w:smartTagPr>
        <w:r w:rsidRPr="00AA5183">
          <w:rPr>
            <w:szCs w:val="24"/>
          </w:rPr>
          <w:t>7 м</w:t>
        </w:r>
      </w:smartTag>
      <w:r w:rsidRPr="00AA5183">
        <w:rPr>
          <w:szCs w:val="24"/>
        </w:rPr>
        <w:t xml:space="preserve"> - для дорог II-с категории;</w:t>
      </w:r>
    </w:p>
    <w:p w:rsidR="002C37A9" w:rsidRPr="00AA5183" w:rsidRDefault="002C37A9" w:rsidP="002C37A9">
      <w:pPr>
        <w:pStyle w:val="ConsPlusNormal"/>
        <w:ind w:firstLine="540"/>
        <w:jc w:val="both"/>
        <w:rPr>
          <w:szCs w:val="24"/>
        </w:rPr>
      </w:pPr>
      <w:smartTag w:uri="urn:schemas-microsoft-com:office:smarttags" w:element="metricconverter">
        <w:smartTagPr>
          <w:attr w:name="ProductID" w:val="5,5 м"/>
        </w:smartTagPr>
        <w:r w:rsidRPr="00AA5183">
          <w:rPr>
            <w:szCs w:val="24"/>
          </w:rPr>
          <w:t>5,5 м</w:t>
        </w:r>
      </w:smartTag>
      <w:r w:rsidRPr="00AA5183">
        <w:rPr>
          <w:szCs w:val="24"/>
        </w:rPr>
        <w:t xml:space="preserve"> - для дорог III-с категории.</w:t>
      </w:r>
    </w:p>
    <w:p w:rsidR="002C37A9" w:rsidRPr="00AA5183" w:rsidRDefault="002C37A9" w:rsidP="002C37A9">
      <w:pPr>
        <w:pStyle w:val="ConsPlusNormal"/>
        <w:ind w:firstLine="540"/>
        <w:jc w:val="both"/>
        <w:rPr>
          <w:szCs w:val="24"/>
        </w:rPr>
      </w:pPr>
      <w:r w:rsidRPr="00AA5183">
        <w:rPr>
          <w:szCs w:val="24"/>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.4.3.12.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2C37A9" w:rsidRPr="00AA5183" w:rsidRDefault="002C37A9" w:rsidP="002C37A9">
      <w:pPr>
        <w:pStyle w:val="ConsPlusNormal"/>
        <w:ind w:firstLine="540"/>
        <w:jc w:val="both"/>
        <w:rPr>
          <w:szCs w:val="24"/>
        </w:rPr>
      </w:pPr>
      <w:r w:rsidRPr="00AA5183">
        <w:rPr>
          <w:szCs w:val="24"/>
        </w:rPr>
        <w:t xml:space="preserve">Расстояние между площадками надлежит принимать равным расстоянию видимости встречного транспортного средства, но не менее </w:t>
      </w:r>
      <w:smartTag w:uri="urn:schemas-microsoft-com:office:smarttags" w:element="metricconverter">
        <w:smartTagPr>
          <w:attr w:name="ProductID" w:val="0,5 км"/>
        </w:smartTagPr>
        <w:r w:rsidRPr="00AA5183">
          <w:rPr>
            <w:szCs w:val="24"/>
          </w:rPr>
          <w:t>0,5 км</w:t>
        </w:r>
      </w:smartTag>
      <w:r w:rsidRPr="00AA5183">
        <w:rPr>
          <w:szCs w:val="24"/>
        </w:rPr>
        <w:t>. При этом площадки должны совмещаться с местами съездов на поля.</w:t>
      </w:r>
    </w:p>
    <w:p w:rsidR="002C37A9" w:rsidRPr="00AA5183" w:rsidRDefault="002C37A9" w:rsidP="002C37A9">
      <w:pPr>
        <w:pStyle w:val="ConsPlusNormal"/>
        <w:ind w:firstLine="540"/>
        <w:jc w:val="both"/>
        <w:rPr>
          <w:szCs w:val="24"/>
        </w:rPr>
      </w:pPr>
      <w:r w:rsidRPr="00AA5183">
        <w:rPr>
          <w:szCs w:val="24"/>
        </w:rPr>
        <w:t xml:space="preserve">Ширину площадок для разъезда по верху земляного полотна следует принимать 8, 10 и </w:t>
      </w:r>
      <w:smartTag w:uri="urn:schemas-microsoft-com:office:smarttags" w:element="metricconverter">
        <w:smartTagPr>
          <w:attr w:name="ProductID" w:val="13 м"/>
        </w:smartTagPr>
        <w:r w:rsidRPr="00AA5183">
          <w:rPr>
            <w:szCs w:val="24"/>
          </w:rPr>
          <w:t>13 м</w:t>
        </w:r>
      </w:smartTag>
      <w:r w:rsidRPr="00AA5183">
        <w:rPr>
          <w:szCs w:val="24"/>
        </w:rPr>
        <w:t xml:space="preserve">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sidRPr="00AA5183">
          <w:rPr>
            <w:szCs w:val="24"/>
          </w:rPr>
          <w:t>3 м</w:t>
        </w:r>
      </w:smartTag>
      <w:r w:rsidRPr="00AA5183">
        <w:rPr>
          <w:szCs w:val="24"/>
        </w:rPr>
        <w:t xml:space="preserve">, свыше </w:t>
      </w:r>
      <w:smartTag w:uri="urn:schemas-microsoft-com:office:smarttags" w:element="metricconverter">
        <w:smartTagPr>
          <w:attr w:name="ProductID" w:val="3 м"/>
        </w:smartTagPr>
        <w:r w:rsidRPr="00AA5183">
          <w:rPr>
            <w:szCs w:val="24"/>
          </w:rPr>
          <w:t>3 м</w:t>
        </w:r>
      </w:smartTag>
      <w:r w:rsidRPr="00AA5183">
        <w:rPr>
          <w:szCs w:val="24"/>
        </w:rPr>
        <w:t xml:space="preserve"> до </w:t>
      </w:r>
      <w:smartTag w:uri="urn:schemas-microsoft-com:office:smarttags" w:element="metricconverter">
        <w:smartTagPr>
          <w:attr w:name="ProductID" w:val="6 м"/>
        </w:smartTagPr>
        <w:r w:rsidRPr="00AA5183">
          <w:rPr>
            <w:szCs w:val="24"/>
          </w:rPr>
          <w:t>6 м</w:t>
        </w:r>
      </w:smartTag>
      <w:r w:rsidRPr="00AA5183">
        <w:rPr>
          <w:szCs w:val="24"/>
        </w:rPr>
        <w:t xml:space="preserve"> и свыше </w:t>
      </w:r>
      <w:smartTag w:uri="urn:schemas-microsoft-com:office:smarttags" w:element="metricconverter">
        <w:smartTagPr>
          <w:attr w:name="ProductID" w:val="6 м"/>
        </w:smartTagPr>
        <w:r w:rsidRPr="00AA5183">
          <w:rPr>
            <w:szCs w:val="24"/>
          </w:rPr>
          <w:t>6 м</w:t>
        </w:r>
      </w:smartTag>
      <w:r w:rsidRPr="00AA5183">
        <w:rPr>
          <w:szCs w:val="24"/>
        </w:rPr>
        <w:t xml:space="preserve"> до </w:t>
      </w:r>
      <w:smartTag w:uri="urn:schemas-microsoft-com:office:smarttags" w:element="metricconverter">
        <w:smartTagPr>
          <w:attr w:name="ProductID" w:val="8 м"/>
        </w:smartTagPr>
        <w:r w:rsidRPr="00AA5183">
          <w:rPr>
            <w:szCs w:val="24"/>
          </w:rPr>
          <w:t>8 м</w:t>
        </w:r>
      </w:smartTag>
      <w:r w:rsidRPr="00AA5183">
        <w:rPr>
          <w:szCs w:val="24"/>
        </w:rPr>
        <w:t xml:space="preserve">, а длину - в зависимости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Участки перехода от однополосной проезжей части к площадке для разъезда должны быть длиной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а для </w:t>
      </w:r>
      <w:proofErr w:type="spellStart"/>
      <w:r w:rsidRPr="00AA5183">
        <w:rPr>
          <w:szCs w:val="24"/>
        </w:rPr>
        <w:t>двухполосной</w:t>
      </w:r>
      <w:proofErr w:type="spellEnd"/>
      <w:r w:rsidRPr="00AA5183">
        <w:rPr>
          <w:szCs w:val="24"/>
        </w:rPr>
        <w:t xml:space="preserve"> проезжей части - не менее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.4.3.13. Радиусы кривых в плане по оси проезжей части следует принимать не менее </w:t>
      </w:r>
      <w:smartTag w:uri="urn:schemas-microsoft-com:office:smarttags" w:element="metricconverter">
        <w:smartTagPr>
          <w:attr w:name="ProductID" w:val="60 м"/>
        </w:smartTagPr>
        <w:r w:rsidRPr="00AA5183">
          <w:rPr>
            <w:szCs w:val="24"/>
          </w:rPr>
          <w:t>60 м</w:t>
        </w:r>
      </w:smartTag>
      <w:r w:rsidRPr="00AA5183">
        <w:rPr>
          <w:szCs w:val="24"/>
        </w:rPr>
        <w:t xml:space="preserve"> без устройства виражей и переходных кривых.</w:t>
      </w:r>
    </w:p>
    <w:p w:rsidR="002C37A9" w:rsidRPr="00AA5183" w:rsidRDefault="002C37A9" w:rsidP="002C37A9">
      <w:pPr>
        <w:pStyle w:val="ConsPlusNormal"/>
        <w:ind w:firstLine="540"/>
        <w:jc w:val="both"/>
        <w:rPr>
          <w:szCs w:val="24"/>
        </w:rPr>
      </w:pPr>
      <w:r w:rsidRPr="00AA5183">
        <w:rPr>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w:t>
      </w:r>
      <w:smartTag w:uri="urn:schemas-microsoft-com:office:smarttags" w:element="metricconverter">
        <w:smartTagPr>
          <w:attr w:name="ProductID" w:val="30 м"/>
        </w:smartTagPr>
        <w:r w:rsidRPr="00AA5183">
          <w:rPr>
            <w:szCs w:val="24"/>
          </w:rPr>
          <w:t>30 м</w:t>
        </w:r>
      </w:smartTag>
      <w:r w:rsidRPr="00AA5183">
        <w:rPr>
          <w:szCs w:val="24"/>
        </w:rPr>
        <w:t xml:space="preserve">, а при движении одиночных транспортных средств - до </w:t>
      </w:r>
      <w:smartTag w:uri="urn:schemas-microsoft-com:office:smarttags" w:element="metricconverter">
        <w:smartTagPr>
          <w:attr w:name="ProductID" w:val="15 м"/>
        </w:smartTagPr>
        <w:r w:rsidRPr="00AA5183">
          <w:rPr>
            <w:szCs w:val="24"/>
          </w:rPr>
          <w:t>15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.4.3.14.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3"/>
        <w:rPr>
          <w:szCs w:val="24"/>
        </w:rPr>
      </w:pPr>
      <w:r>
        <w:rPr>
          <w:szCs w:val="24"/>
        </w:rPr>
        <w:t>1</w:t>
      </w:r>
      <w:r w:rsidRPr="00AA5183">
        <w:rPr>
          <w:szCs w:val="24"/>
        </w:rPr>
        <w:t>.4.4. Сеть общественного пассажирского транспорта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w:t>
      </w:r>
      <w:r w:rsidRPr="00AA5183">
        <w:rPr>
          <w:szCs w:val="24"/>
        </w:rPr>
        <w:t xml:space="preserve">.4.4.1. При разработке проекта организации транспортного обслуживания населения </w:t>
      </w:r>
      <w:r w:rsidRPr="00AA5183">
        <w:rPr>
          <w:szCs w:val="24"/>
        </w:rPr>
        <w:lastRenderedPageBreak/>
        <w:t>следует обеспечивать быстроту, комфорт и безопасность транспортных передвижений жителей.</w:t>
      </w:r>
    </w:p>
    <w:p w:rsidR="002C37A9" w:rsidRPr="00AA5183" w:rsidRDefault="002C37A9" w:rsidP="002C37A9">
      <w:pPr>
        <w:pStyle w:val="ConsPlusNormal"/>
        <w:ind w:firstLine="540"/>
        <w:jc w:val="both"/>
        <w:rPr>
          <w:szCs w:val="24"/>
        </w:rPr>
      </w:pPr>
      <w:r>
        <w:rPr>
          <w:szCs w:val="24"/>
        </w:rPr>
        <w:t>1</w:t>
      </w:r>
      <w:r w:rsidRPr="00AA5183">
        <w:rPr>
          <w:szCs w:val="24"/>
        </w:rPr>
        <w:t>.4.4.2. Вид общественного пассажирского транспорта следует выбирать на основании расчетных пассажиропотоков и дальностей поездок пассажиров.</w:t>
      </w:r>
    </w:p>
    <w:p w:rsidR="002C37A9" w:rsidRPr="00AA5183" w:rsidRDefault="002C37A9" w:rsidP="002C37A9">
      <w:pPr>
        <w:pStyle w:val="ConsPlusNormal"/>
        <w:ind w:firstLine="540"/>
        <w:jc w:val="both"/>
        <w:rPr>
          <w:szCs w:val="24"/>
        </w:rPr>
      </w:pPr>
      <w:r w:rsidRPr="00AA5183">
        <w:rPr>
          <w:szCs w:val="24"/>
        </w:rPr>
        <w:t>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2C37A9" w:rsidRPr="00AA5183" w:rsidRDefault="002C37A9" w:rsidP="002C37A9">
      <w:pPr>
        <w:pStyle w:val="ConsPlusNormal"/>
        <w:ind w:firstLine="540"/>
        <w:jc w:val="both"/>
        <w:rPr>
          <w:szCs w:val="24"/>
        </w:rPr>
      </w:pPr>
      <w:r>
        <w:rPr>
          <w:szCs w:val="24"/>
        </w:rPr>
        <w:t>1</w:t>
      </w:r>
      <w:r w:rsidRPr="00AA5183">
        <w:rPr>
          <w:szCs w:val="24"/>
        </w:rPr>
        <w:t>.4.4.3.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2C37A9" w:rsidRPr="00AA5183" w:rsidRDefault="002C37A9" w:rsidP="002C37A9">
      <w:pPr>
        <w:pStyle w:val="ConsPlusNormal"/>
        <w:ind w:firstLine="540"/>
        <w:jc w:val="both"/>
        <w:rPr>
          <w:szCs w:val="24"/>
        </w:rPr>
      </w:pPr>
      <w:r>
        <w:rPr>
          <w:szCs w:val="24"/>
        </w:rPr>
        <w:t>1</w:t>
      </w:r>
      <w:r w:rsidRPr="00AA5183">
        <w:rPr>
          <w:szCs w:val="24"/>
        </w:rPr>
        <w:t xml:space="preserve">.4.4.4. Расстояния между остановочными пунктами общественного пассажирского транспорта следует принимать 400 - </w:t>
      </w:r>
      <w:smartTag w:uri="urn:schemas-microsoft-com:office:smarttags" w:element="metricconverter">
        <w:smartTagPr>
          <w:attr w:name="ProductID" w:val="600 м"/>
        </w:smartTagPr>
        <w:r w:rsidRPr="00AA5183">
          <w:rPr>
            <w:szCs w:val="24"/>
          </w:rPr>
          <w:t>600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 xml:space="preserve">.4.4.5.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AA5183">
          <w:rPr>
            <w:szCs w:val="24"/>
          </w:rPr>
          <w:t>500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.4.4.6. Длина посадочной площадки на остановках должна быть не менее длины остановочной площадки.</w:t>
      </w:r>
    </w:p>
    <w:p w:rsidR="002C37A9" w:rsidRPr="00AA5183" w:rsidRDefault="002C37A9" w:rsidP="002C37A9">
      <w:pPr>
        <w:pStyle w:val="ConsPlusNormal"/>
        <w:ind w:firstLine="540"/>
        <w:jc w:val="both"/>
        <w:rPr>
          <w:szCs w:val="24"/>
        </w:rPr>
      </w:pPr>
      <w:r w:rsidRPr="00AA5183">
        <w:rPr>
          <w:szCs w:val="24"/>
        </w:rPr>
        <w:t xml:space="preserve">Ширина посадочной площадки должна быть не менее </w:t>
      </w:r>
      <w:smartTag w:uri="urn:schemas-microsoft-com:office:smarttags" w:element="metricconverter">
        <w:smartTagPr>
          <w:attr w:name="ProductID" w:val="3 м"/>
        </w:smartTagPr>
        <w:r w:rsidRPr="00AA5183">
          <w:rPr>
            <w:szCs w:val="24"/>
          </w:rPr>
          <w:t>3 м</w:t>
        </w:r>
      </w:smartTag>
      <w:r w:rsidRPr="00AA5183">
        <w:rPr>
          <w:szCs w:val="24"/>
        </w:rPr>
        <w:t xml:space="preserve">; для установки павильона ожидания следует предусматривать уширение до </w:t>
      </w:r>
      <w:smartTag w:uri="urn:schemas-microsoft-com:office:smarttags" w:element="metricconverter">
        <w:smartTagPr>
          <w:attr w:name="ProductID" w:val="5 м"/>
        </w:smartTagPr>
        <w:r w:rsidRPr="00AA5183">
          <w:rPr>
            <w:szCs w:val="24"/>
          </w:rPr>
          <w:t>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Посадочные площадки должны быть приподняты на </w:t>
      </w:r>
      <w:smartTag w:uri="urn:schemas-microsoft-com:office:smarttags" w:element="metricconverter">
        <w:smartTagPr>
          <w:attr w:name="ProductID" w:val="0,2 м"/>
        </w:smartTagPr>
        <w:r w:rsidRPr="00AA5183">
          <w:rPr>
            <w:szCs w:val="24"/>
          </w:rPr>
          <w:t>0,2 м</w:t>
        </w:r>
      </w:smartTag>
      <w:r w:rsidRPr="00AA5183">
        <w:rPr>
          <w:szCs w:val="24"/>
        </w:rPr>
        <w:t xml:space="preserve"> над поверхностью остановочных площадок.</w:t>
      </w:r>
    </w:p>
    <w:p w:rsidR="002C37A9" w:rsidRPr="00AA5183" w:rsidRDefault="002C37A9" w:rsidP="002C37A9">
      <w:pPr>
        <w:pStyle w:val="ConsPlusNormal"/>
        <w:ind w:firstLine="540"/>
        <w:jc w:val="both"/>
        <w:rPr>
          <w:szCs w:val="24"/>
        </w:rPr>
      </w:pPr>
      <w:r>
        <w:rPr>
          <w:szCs w:val="24"/>
        </w:rPr>
        <w:t>1</w:t>
      </w:r>
      <w:r w:rsidRPr="00AA5183">
        <w:rPr>
          <w:szCs w:val="24"/>
        </w:rPr>
        <w:t xml:space="preserve">.4.4.7.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w:t>
      </w:r>
      <w:smartTag w:uri="urn:schemas-microsoft-com:office:smarttags" w:element="metricconverter">
        <w:smartTagPr>
          <w:attr w:name="ProductID" w:val="3 м"/>
        </w:smartTagPr>
        <w:r w:rsidRPr="00AA5183">
          <w:rPr>
            <w:szCs w:val="24"/>
          </w:rPr>
          <w:t>3 м</w:t>
        </w:r>
      </w:smartTag>
      <w:r w:rsidRPr="00AA5183">
        <w:rPr>
          <w:szCs w:val="24"/>
        </w:rPr>
        <w:t xml:space="preserve"> от кромки остановочной площадки.</w:t>
      </w:r>
    </w:p>
    <w:p w:rsidR="002C37A9" w:rsidRPr="00AA5183" w:rsidRDefault="002C37A9" w:rsidP="002C37A9">
      <w:pPr>
        <w:pStyle w:val="ConsPlusNormal"/>
        <w:ind w:firstLine="540"/>
        <w:jc w:val="both"/>
        <w:rPr>
          <w:szCs w:val="24"/>
        </w:rPr>
      </w:pPr>
      <w:r w:rsidRPr="00AA5183">
        <w:rPr>
          <w:szCs w:val="24"/>
        </w:rPr>
        <w:t xml:space="preserve">Остановочные пункты оборудуют скамьями, которые устанавливают из расчета 1 скамья на </w:t>
      </w:r>
      <w:smartTag w:uri="urn:schemas-microsoft-com:office:smarttags" w:element="metricconverter">
        <w:smartTagPr>
          <w:attr w:name="ProductID" w:val="10 кв. м"/>
        </w:smartTagPr>
        <w:r w:rsidRPr="00AA5183">
          <w:rPr>
            <w:szCs w:val="24"/>
          </w:rPr>
          <w:t>10 кв. м</w:t>
        </w:r>
      </w:smartTag>
      <w:r w:rsidRPr="00AA5183">
        <w:rPr>
          <w:szCs w:val="24"/>
        </w:rPr>
        <w:t xml:space="preserve"> площади.</w:t>
      </w:r>
    </w:p>
    <w:p w:rsidR="002C37A9" w:rsidRPr="00AA5183" w:rsidRDefault="002C37A9" w:rsidP="002C37A9">
      <w:pPr>
        <w:pStyle w:val="ConsPlusNormal"/>
        <w:ind w:firstLine="540"/>
        <w:jc w:val="both"/>
        <w:rPr>
          <w:szCs w:val="24"/>
        </w:rPr>
      </w:pPr>
      <w:r w:rsidRPr="00AA5183">
        <w:rPr>
          <w:szCs w:val="24"/>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2C37A9" w:rsidRPr="00AA5183" w:rsidRDefault="002C37A9" w:rsidP="002C37A9">
      <w:pPr>
        <w:pStyle w:val="ConsPlusNormal"/>
        <w:ind w:firstLine="540"/>
        <w:jc w:val="both"/>
        <w:rPr>
          <w:szCs w:val="24"/>
        </w:rPr>
      </w:pPr>
      <w:r>
        <w:rPr>
          <w:szCs w:val="24"/>
        </w:rPr>
        <w:t>1</w:t>
      </w:r>
      <w:r w:rsidRPr="00AA5183">
        <w:rPr>
          <w:szCs w:val="24"/>
        </w:rPr>
        <w:t>.4.4.8. 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2C37A9" w:rsidRPr="00AA5183" w:rsidRDefault="002C37A9" w:rsidP="002C37A9">
      <w:pPr>
        <w:pStyle w:val="ConsPlusNormal"/>
        <w:ind w:firstLine="540"/>
        <w:jc w:val="both"/>
        <w:rPr>
          <w:szCs w:val="24"/>
        </w:rPr>
      </w:pPr>
      <w:r>
        <w:rPr>
          <w:szCs w:val="24"/>
        </w:rPr>
        <w:t>1</w:t>
      </w:r>
      <w:r w:rsidRPr="00AA5183">
        <w:rPr>
          <w:szCs w:val="24"/>
        </w:rPr>
        <w:t xml:space="preserve">.4.4.9. На конечных пунктах маршрутной сети общественного пассажирского транспорта следует предусматривать </w:t>
      </w:r>
      <w:proofErr w:type="spellStart"/>
      <w:r w:rsidRPr="00AA5183">
        <w:rPr>
          <w:szCs w:val="24"/>
        </w:rPr>
        <w:t>отстойно</w:t>
      </w:r>
      <w:proofErr w:type="spellEnd"/>
      <w:r w:rsidRPr="00AA5183">
        <w:rPr>
          <w:szCs w:val="24"/>
        </w:rPr>
        <w:t>-разворотные площадки.</w:t>
      </w:r>
    </w:p>
    <w:p w:rsidR="002C37A9" w:rsidRPr="00AA5183" w:rsidRDefault="002C37A9" w:rsidP="002C37A9">
      <w:pPr>
        <w:pStyle w:val="ConsPlusNormal"/>
        <w:ind w:firstLine="540"/>
        <w:jc w:val="both"/>
        <w:rPr>
          <w:szCs w:val="24"/>
        </w:rPr>
      </w:pPr>
      <w:r w:rsidRPr="00AA5183">
        <w:rPr>
          <w:szCs w:val="24"/>
        </w:rPr>
        <w:t xml:space="preserve">Границы </w:t>
      </w:r>
      <w:proofErr w:type="spellStart"/>
      <w:r w:rsidRPr="00AA5183">
        <w:rPr>
          <w:szCs w:val="24"/>
        </w:rPr>
        <w:t>отстойно</w:t>
      </w:r>
      <w:proofErr w:type="spellEnd"/>
      <w:r w:rsidRPr="00AA5183">
        <w:rPr>
          <w:szCs w:val="24"/>
        </w:rPr>
        <w:t>-разворотных площадок должны быть закреплены в плане красных линий.</w:t>
      </w:r>
    </w:p>
    <w:p w:rsidR="002C37A9" w:rsidRPr="00AA5183" w:rsidRDefault="002C37A9" w:rsidP="002C37A9">
      <w:pPr>
        <w:pStyle w:val="ConsPlusNormal"/>
        <w:ind w:firstLine="540"/>
        <w:jc w:val="both"/>
        <w:rPr>
          <w:szCs w:val="24"/>
        </w:rPr>
      </w:pPr>
      <w:r>
        <w:rPr>
          <w:szCs w:val="24"/>
        </w:rPr>
        <w:t>1</w:t>
      </w:r>
      <w:r w:rsidRPr="00AA5183">
        <w:rPr>
          <w:szCs w:val="24"/>
        </w:rPr>
        <w:t xml:space="preserve">.4.4.10. </w:t>
      </w:r>
      <w:proofErr w:type="spellStart"/>
      <w:r w:rsidRPr="00AA5183">
        <w:rPr>
          <w:szCs w:val="24"/>
        </w:rPr>
        <w:t>Отстойно</w:t>
      </w:r>
      <w:proofErr w:type="spellEnd"/>
      <w:r w:rsidRPr="00AA5183">
        <w:rPr>
          <w:szCs w:val="24"/>
        </w:rPr>
        <w:t xml:space="preserve">-разворотные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Pr>
          <w:szCs w:val="24"/>
        </w:rPr>
        <w:t>1</w:t>
      </w:r>
      <w:r w:rsidRPr="00AA5183">
        <w:rPr>
          <w:szCs w:val="24"/>
        </w:rPr>
        <w:t>.4.4.11.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2C37A9" w:rsidRPr="00AA5183" w:rsidRDefault="002C37A9" w:rsidP="002C37A9">
      <w:pPr>
        <w:pStyle w:val="ConsPlusNormal"/>
        <w:ind w:firstLine="540"/>
        <w:jc w:val="both"/>
        <w:rPr>
          <w:szCs w:val="24"/>
        </w:rPr>
      </w:pPr>
      <w:r w:rsidRPr="00AA5183">
        <w:rPr>
          <w:szCs w:val="24"/>
        </w:rPr>
        <w:t>Площадь участков для устройства служебных помещений определяетс</w:t>
      </w:r>
      <w:r>
        <w:rPr>
          <w:szCs w:val="24"/>
        </w:rPr>
        <w:t>я в соответствии с таблицей 3.17</w:t>
      </w:r>
      <w:r w:rsidRPr="00AA5183">
        <w:rPr>
          <w:szCs w:val="24"/>
        </w:rPr>
        <w:t>.</w:t>
      </w:r>
    </w:p>
    <w:p w:rsidR="002C37A9" w:rsidRPr="00AA5183" w:rsidRDefault="002C37A9" w:rsidP="002C37A9">
      <w:pPr>
        <w:pStyle w:val="ConsPlusNormal"/>
        <w:jc w:val="right"/>
        <w:outlineLvl w:val="4"/>
        <w:rPr>
          <w:szCs w:val="24"/>
        </w:rPr>
      </w:pPr>
      <w:bookmarkStart w:id="34" w:name="P2830"/>
      <w:bookmarkEnd w:id="34"/>
      <w:r w:rsidRPr="00AA5183">
        <w:rPr>
          <w:szCs w:val="24"/>
        </w:rPr>
        <w:t xml:space="preserve">Таблица </w:t>
      </w:r>
      <w:r>
        <w:rPr>
          <w:szCs w:val="24"/>
        </w:rPr>
        <w:t>3.17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1320"/>
        <w:gridCol w:w="1077"/>
        <w:gridCol w:w="1077"/>
      </w:tblGrid>
      <w:tr w:rsidR="002C37A9" w:rsidRPr="00AA5183" w:rsidTr="00DE7E2E">
        <w:tc>
          <w:tcPr>
            <w:tcW w:w="5556" w:type="dxa"/>
            <w:vMerge w:val="restart"/>
          </w:tcPr>
          <w:p w:rsidR="002C37A9" w:rsidRPr="00AA5183" w:rsidRDefault="002C37A9" w:rsidP="00DE7E2E">
            <w:pPr>
              <w:pStyle w:val="ConsPlusNormal"/>
              <w:rPr>
                <w:szCs w:val="24"/>
              </w:rPr>
            </w:pPr>
            <w:r w:rsidRPr="00AA5183">
              <w:rPr>
                <w:szCs w:val="24"/>
              </w:rPr>
              <w:t>Наименование показателя</w:t>
            </w:r>
          </w:p>
        </w:tc>
        <w:tc>
          <w:tcPr>
            <w:tcW w:w="1320" w:type="dxa"/>
            <w:vMerge w:val="restart"/>
          </w:tcPr>
          <w:p w:rsidR="002C37A9" w:rsidRPr="00AA5183" w:rsidRDefault="002C37A9" w:rsidP="00DE7E2E">
            <w:pPr>
              <w:pStyle w:val="ConsPlusNormal"/>
              <w:rPr>
                <w:szCs w:val="24"/>
              </w:rPr>
            </w:pPr>
            <w:r w:rsidRPr="00AA5183">
              <w:rPr>
                <w:szCs w:val="24"/>
              </w:rPr>
              <w:t>Единица измерения</w:t>
            </w:r>
          </w:p>
        </w:tc>
        <w:tc>
          <w:tcPr>
            <w:tcW w:w="2154" w:type="dxa"/>
            <w:gridSpan w:val="2"/>
          </w:tcPr>
          <w:p w:rsidR="002C37A9" w:rsidRPr="00AA5183" w:rsidRDefault="002C37A9" w:rsidP="00DE7E2E">
            <w:pPr>
              <w:pStyle w:val="ConsPlusNormal"/>
              <w:rPr>
                <w:szCs w:val="24"/>
              </w:rPr>
            </w:pPr>
            <w:r w:rsidRPr="00AA5183">
              <w:rPr>
                <w:szCs w:val="24"/>
              </w:rPr>
              <w:t>Количество маршрутов</w:t>
            </w:r>
          </w:p>
        </w:tc>
      </w:tr>
      <w:tr w:rsidR="002C37A9" w:rsidRPr="00AA5183" w:rsidTr="00DE7E2E">
        <w:tc>
          <w:tcPr>
            <w:tcW w:w="5556" w:type="dxa"/>
            <w:vMerge/>
          </w:tcPr>
          <w:p w:rsidR="002C37A9" w:rsidRPr="00AA5183" w:rsidRDefault="002C37A9" w:rsidP="00DE7E2E"/>
        </w:tc>
        <w:tc>
          <w:tcPr>
            <w:tcW w:w="1320" w:type="dxa"/>
            <w:vMerge/>
          </w:tcPr>
          <w:p w:rsidR="002C37A9" w:rsidRPr="00AA5183" w:rsidRDefault="002C37A9" w:rsidP="00DE7E2E"/>
        </w:tc>
        <w:tc>
          <w:tcPr>
            <w:tcW w:w="1077" w:type="dxa"/>
          </w:tcPr>
          <w:p w:rsidR="002C37A9" w:rsidRPr="00AA5183" w:rsidRDefault="002C37A9" w:rsidP="00DE7E2E">
            <w:pPr>
              <w:pStyle w:val="ConsPlusNormal"/>
              <w:rPr>
                <w:szCs w:val="24"/>
              </w:rPr>
            </w:pPr>
            <w:r w:rsidRPr="00AA5183">
              <w:rPr>
                <w:szCs w:val="24"/>
              </w:rPr>
              <w:t>2</w:t>
            </w:r>
          </w:p>
        </w:tc>
        <w:tc>
          <w:tcPr>
            <w:tcW w:w="1077" w:type="dxa"/>
          </w:tcPr>
          <w:p w:rsidR="002C37A9" w:rsidRPr="00AA5183" w:rsidRDefault="002C37A9" w:rsidP="00DE7E2E">
            <w:pPr>
              <w:pStyle w:val="ConsPlusNormal"/>
              <w:rPr>
                <w:szCs w:val="24"/>
              </w:rPr>
            </w:pPr>
            <w:r w:rsidRPr="00AA5183">
              <w:rPr>
                <w:szCs w:val="24"/>
              </w:rPr>
              <w:t>3 - 4</w:t>
            </w:r>
          </w:p>
        </w:tc>
      </w:tr>
      <w:tr w:rsidR="002C37A9" w:rsidRPr="00AA5183" w:rsidTr="00DE7E2E">
        <w:tc>
          <w:tcPr>
            <w:tcW w:w="5556" w:type="dxa"/>
          </w:tcPr>
          <w:p w:rsidR="002C37A9" w:rsidRPr="00AA5183" w:rsidRDefault="002C37A9" w:rsidP="00DE7E2E">
            <w:pPr>
              <w:pStyle w:val="ConsPlusNormal"/>
              <w:rPr>
                <w:szCs w:val="24"/>
              </w:rPr>
            </w:pPr>
            <w:r w:rsidRPr="00AA5183">
              <w:rPr>
                <w:szCs w:val="24"/>
              </w:rPr>
              <w:t>Площадь участка</w:t>
            </w:r>
          </w:p>
        </w:tc>
        <w:tc>
          <w:tcPr>
            <w:tcW w:w="1320" w:type="dxa"/>
          </w:tcPr>
          <w:p w:rsidR="002C37A9" w:rsidRPr="00AA5183" w:rsidRDefault="002C37A9" w:rsidP="00DE7E2E">
            <w:pPr>
              <w:pStyle w:val="ConsPlusNormal"/>
              <w:rPr>
                <w:szCs w:val="24"/>
              </w:rPr>
            </w:pPr>
            <w:r w:rsidRPr="00AA5183">
              <w:rPr>
                <w:szCs w:val="24"/>
              </w:rPr>
              <w:t>кв. м</w:t>
            </w:r>
          </w:p>
        </w:tc>
        <w:tc>
          <w:tcPr>
            <w:tcW w:w="1077" w:type="dxa"/>
          </w:tcPr>
          <w:p w:rsidR="002C37A9" w:rsidRPr="00AA5183" w:rsidRDefault="002C37A9" w:rsidP="00DE7E2E">
            <w:pPr>
              <w:pStyle w:val="ConsPlusNormal"/>
              <w:rPr>
                <w:szCs w:val="24"/>
              </w:rPr>
            </w:pPr>
            <w:r w:rsidRPr="00AA5183">
              <w:rPr>
                <w:szCs w:val="24"/>
              </w:rPr>
              <w:t>225</w:t>
            </w:r>
          </w:p>
        </w:tc>
        <w:tc>
          <w:tcPr>
            <w:tcW w:w="1077" w:type="dxa"/>
          </w:tcPr>
          <w:p w:rsidR="002C37A9" w:rsidRPr="00AA5183" w:rsidRDefault="002C37A9" w:rsidP="00DE7E2E">
            <w:pPr>
              <w:pStyle w:val="ConsPlusNormal"/>
              <w:rPr>
                <w:szCs w:val="24"/>
              </w:rPr>
            </w:pPr>
            <w:r w:rsidRPr="00AA5183">
              <w:rPr>
                <w:szCs w:val="24"/>
              </w:rPr>
              <w:t>256</w:t>
            </w:r>
          </w:p>
        </w:tc>
      </w:tr>
      <w:tr w:rsidR="002C37A9" w:rsidRPr="00AA5183" w:rsidTr="00DE7E2E">
        <w:tc>
          <w:tcPr>
            <w:tcW w:w="5556" w:type="dxa"/>
          </w:tcPr>
          <w:p w:rsidR="002C37A9" w:rsidRPr="00AA5183" w:rsidRDefault="002C37A9" w:rsidP="00DE7E2E">
            <w:pPr>
              <w:pStyle w:val="ConsPlusNormal"/>
              <w:rPr>
                <w:szCs w:val="24"/>
              </w:rPr>
            </w:pPr>
            <w:r w:rsidRPr="00AA5183">
              <w:rPr>
                <w:szCs w:val="24"/>
              </w:rPr>
              <w:t>Размеры участка под размещение типового объекта с помещениями для обслуживающего персонала</w:t>
            </w:r>
          </w:p>
        </w:tc>
        <w:tc>
          <w:tcPr>
            <w:tcW w:w="1320" w:type="dxa"/>
          </w:tcPr>
          <w:p w:rsidR="002C37A9" w:rsidRPr="00AA5183" w:rsidRDefault="002C37A9" w:rsidP="00DE7E2E">
            <w:pPr>
              <w:pStyle w:val="ConsPlusNormal"/>
              <w:rPr>
                <w:szCs w:val="24"/>
              </w:rPr>
            </w:pPr>
            <w:r w:rsidRPr="00AA5183">
              <w:rPr>
                <w:szCs w:val="24"/>
              </w:rPr>
              <w:t>м</w:t>
            </w:r>
          </w:p>
        </w:tc>
        <w:tc>
          <w:tcPr>
            <w:tcW w:w="1077" w:type="dxa"/>
          </w:tcPr>
          <w:p w:rsidR="002C37A9" w:rsidRPr="00AA5183" w:rsidRDefault="002C37A9" w:rsidP="00DE7E2E">
            <w:pPr>
              <w:pStyle w:val="ConsPlusNormal"/>
              <w:rPr>
                <w:szCs w:val="24"/>
              </w:rPr>
            </w:pPr>
            <w:r w:rsidRPr="00AA5183">
              <w:rPr>
                <w:szCs w:val="24"/>
              </w:rPr>
              <w:t>15x15</w:t>
            </w:r>
          </w:p>
        </w:tc>
        <w:tc>
          <w:tcPr>
            <w:tcW w:w="1077" w:type="dxa"/>
          </w:tcPr>
          <w:p w:rsidR="002C37A9" w:rsidRPr="00AA5183" w:rsidRDefault="002C37A9" w:rsidP="00DE7E2E">
            <w:pPr>
              <w:pStyle w:val="ConsPlusNormal"/>
              <w:rPr>
                <w:szCs w:val="24"/>
              </w:rPr>
            </w:pPr>
            <w:r w:rsidRPr="00AA5183">
              <w:rPr>
                <w:szCs w:val="24"/>
              </w:rPr>
              <w:t>16x16</w:t>
            </w:r>
          </w:p>
        </w:tc>
      </w:tr>
      <w:tr w:rsidR="002C37A9" w:rsidRPr="00AA5183" w:rsidTr="00DE7E2E">
        <w:tc>
          <w:tcPr>
            <w:tcW w:w="5556" w:type="dxa"/>
          </w:tcPr>
          <w:p w:rsidR="002C37A9" w:rsidRPr="00AA5183" w:rsidRDefault="002C37A9" w:rsidP="00DE7E2E">
            <w:pPr>
              <w:pStyle w:val="ConsPlusNormal"/>
              <w:rPr>
                <w:szCs w:val="24"/>
              </w:rPr>
            </w:pPr>
            <w:r w:rsidRPr="00AA5183">
              <w:rPr>
                <w:szCs w:val="24"/>
              </w:rPr>
              <w:t>Этажность здания</w:t>
            </w:r>
          </w:p>
        </w:tc>
        <w:tc>
          <w:tcPr>
            <w:tcW w:w="1320" w:type="dxa"/>
          </w:tcPr>
          <w:p w:rsidR="002C37A9" w:rsidRPr="00AA5183" w:rsidRDefault="002C37A9" w:rsidP="00DE7E2E">
            <w:pPr>
              <w:pStyle w:val="ConsPlusNormal"/>
              <w:rPr>
                <w:szCs w:val="24"/>
              </w:rPr>
            </w:pPr>
            <w:r w:rsidRPr="00AA5183">
              <w:rPr>
                <w:szCs w:val="24"/>
              </w:rPr>
              <w:t>этажей</w:t>
            </w:r>
          </w:p>
        </w:tc>
        <w:tc>
          <w:tcPr>
            <w:tcW w:w="1077" w:type="dxa"/>
          </w:tcPr>
          <w:p w:rsidR="002C37A9" w:rsidRPr="00AA5183" w:rsidRDefault="002C37A9" w:rsidP="00DE7E2E">
            <w:pPr>
              <w:pStyle w:val="ConsPlusNormal"/>
              <w:rPr>
                <w:szCs w:val="24"/>
              </w:rPr>
            </w:pPr>
            <w:r w:rsidRPr="00AA5183">
              <w:rPr>
                <w:szCs w:val="24"/>
              </w:rPr>
              <w:t>1</w:t>
            </w:r>
          </w:p>
        </w:tc>
        <w:tc>
          <w:tcPr>
            <w:tcW w:w="1077" w:type="dxa"/>
          </w:tcPr>
          <w:p w:rsidR="002C37A9" w:rsidRPr="00AA5183" w:rsidRDefault="002C37A9" w:rsidP="00DE7E2E">
            <w:pPr>
              <w:pStyle w:val="ConsPlusNormal"/>
              <w:rPr>
                <w:szCs w:val="24"/>
              </w:rPr>
            </w:pPr>
            <w:r w:rsidRPr="00AA5183">
              <w:rPr>
                <w:szCs w:val="24"/>
              </w:rPr>
              <w:t>1</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r>
        <w:rPr>
          <w:szCs w:val="24"/>
        </w:rPr>
        <w:lastRenderedPageBreak/>
        <w:t>Часть 2.</w:t>
      </w:r>
      <w:r w:rsidRPr="00AA5183">
        <w:rPr>
          <w:szCs w:val="24"/>
        </w:rPr>
        <w:t>. ЗОНЫ СЕЛЬСКОХОЗЯЙСТВЕННОГО ИСПОЛЬЗОВАНИЯ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2</w:t>
      </w:r>
      <w:r w:rsidRPr="00AA5183">
        <w:rPr>
          <w:szCs w:val="24"/>
        </w:rPr>
        <w:t>.1. Общие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2</w:t>
      </w:r>
      <w:r w:rsidRPr="00AA5183">
        <w:rPr>
          <w:szCs w:val="24"/>
        </w:rPr>
        <w:t>.1.1. В состав зон сельскохозяйственного использования могут включаться:</w:t>
      </w:r>
    </w:p>
    <w:p w:rsidR="002C37A9" w:rsidRPr="00AA5183" w:rsidRDefault="002C37A9" w:rsidP="002C37A9">
      <w:pPr>
        <w:pStyle w:val="ConsPlusNormal"/>
        <w:ind w:firstLine="540"/>
        <w:jc w:val="both"/>
        <w:rPr>
          <w:szCs w:val="24"/>
        </w:rPr>
      </w:pPr>
      <w:r w:rsidRPr="00AA5183">
        <w:rPr>
          <w:szCs w:val="24"/>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2C37A9" w:rsidRPr="00AA5183" w:rsidRDefault="002C37A9" w:rsidP="002C37A9">
      <w:pPr>
        <w:pStyle w:val="ConsPlusNormal"/>
        <w:ind w:firstLine="540"/>
        <w:jc w:val="both"/>
        <w:rPr>
          <w:szCs w:val="24"/>
        </w:rPr>
      </w:pPr>
      <w:r w:rsidRPr="00AA5183">
        <w:rPr>
          <w:szCs w:val="24"/>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C37A9" w:rsidRPr="00AA5183" w:rsidRDefault="002C37A9" w:rsidP="002C37A9">
      <w:pPr>
        <w:pStyle w:val="ConsPlusNormal"/>
        <w:ind w:firstLine="540"/>
        <w:jc w:val="both"/>
        <w:rPr>
          <w:szCs w:val="24"/>
        </w:rPr>
      </w:pPr>
      <w:r>
        <w:rPr>
          <w:szCs w:val="24"/>
        </w:rPr>
        <w:t>2</w:t>
      </w:r>
      <w:r w:rsidRPr="00AA5183">
        <w:rPr>
          <w:szCs w:val="24"/>
        </w:rPr>
        <w:t>.1.2. 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2</w:t>
      </w:r>
      <w:r w:rsidRPr="00AA5183">
        <w:rPr>
          <w:szCs w:val="24"/>
        </w:rPr>
        <w:t>.2. Размещение объектов сельскохозяйственного назначения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2</w:t>
      </w:r>
      <w:r w:rsidRPr="00AA5183">
        <w:rPr>
          <w:szCs w:val="24"/>
        </w:rPr>
        <w:t>.2.1. В сельских населенных пунктах могут быть размещены животноводческие, птицеводческие и звероводческие производства, производства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производствами, а также коммуникации, обеспечивающие внутренние и внешние связи указанных объектов.</w:t>
      </w:r>
    </w:p>
    <w:p w:rsidR="002C37A9" w:rsidRPr="00AA5183" w:rsidRDefault="002C37A9" w:rsidP="002C37A9">
      <w:pPr>
        <w:pStyle w:val="ConsPlusNormal"/>
        <w:ind w:firstLine="540"/>
        <w:jc w:val="both"/>
        <w:rPr>
          <w:szCs w:val="24"/>
        </w:rPr>
      </w:pPr>
      <w:r>
        <w:rPr>
          <w:szCs w:val="24"/>
        </w:rPr>
        <w:t>2</w:t>
      </w:r>
      <w:r w:rsidRPr="00AA5183">
        <w:rPr>
          <w:szCs w:val="24"/>
        </w:rPr>
        <w:t>.2.2. Не допускается размещение сельскохозяйственных предприятий, зданий, сооружений:</w:t>
      </w:r>
    </w:p>
    <w:p w:rsidR="002C37A9" w:rsidRPr="00AA5183" w:rsidRDefault="002C37A9" w:rsidP="002C37A9">
      <w:pPr>
        <w:pStyle w:val="ConsPlusNormal"/>
        <w:ind w:firstLine="540"/>
        <w:jc w:val="both"/>
        <w:rPr>
          <w:szCs w:val="24"/>
        </w:rPr>
      </w:pPr>
      <w:r w:rsidRPr="00AA5183">
        <w:rPr>
          <w:szCs w:val="24"/>
        </w:rPr>
        <w:t>1) на площадках залегания полезных ископаемых без согласования с органами Госгортехнадзора;</w:t>
      </w:r>
    </w:p>
    <w:p w:rsidR="002C37A9" w:rsidRPr="00AA5183" w:rsidRDefault="002C37A9" w:rsidP="002C37A9">
      <w:pPr>
        <w:pStyle w:val="ConsPlusNormal"/>
        <w:ind w:firstLine="540"/>
        <w:jc w:val="both"/>
        <w:rPr>
          <w:szCs w:val="24"/>
        </w:rPr>
      </w:pPr>
      <w:r w:rsidRPr="00AA5183">
        <w:rPr>
          <w:szCs w:val="24"/>
        </w:rPr>
        <w:t>2) в первом поясе зоны санитарной охраны источников водоснабжения населенных пунктов;</w:t>
      </w:r>
    </w:p>
    <w:p w:rsidR="002C37A9" w:rsidRPr="00AA5183" w:rsidRDefault="002C37A9" w:rsidP="002C37A9">
      <w:pPr>
        <w:pStyle w:val="ConsPlusNormal"/>
        <w:ind w:firstLine="540"/>
        <w:jc w:val="both"/>
        <w:rPr>
          <w:szCs w:val="24"/>
        </w:rPr>
      </w:pPr>
      <w:r w:rsidRPr="00AA5183">
        <w:rPr>
          <w:szCs w:val="24"/>
        </w:rPr>
        <w:t>3)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2C37A9" w:rsidRPr="00AA5183" w:rsidRDefault="002C37A9" w:rsidP="002C37A9">
      <w:pPr>
        <w:pStyle w:val="ConsPlusNormal"/>
        <w:ind w:firstLine="540"/>
        <w:jc w:val="both"/>
        <w:rPr>
          <w:szCs w:val="24"/>
        </w:rPr>
      </w:pPr>
      <w:r w:rsidRPr="00AA5183">
        <w:rPr>
          <w:szCs w:val="24"/>
        </w:rPr>
        <w:t>4) на землях особо охраняемых природных территорий.</w:t>
      </w:r>
    </w:p>
    <w:p w:rsidR="002C37A9" w:rsidRPr="00AA5183" w:rsidRDefault="002C37A9" w:rsidP="002C37A9">
      <w:pPr>
        <w:pStyle w:val="ConsPlusNormal"/>
        <w:ind w:firstLine="540"/>
        <w:jc w:val="both"/>
        <w:rPr>
          <w:szCs w:val="24"/>
        </w:rPr>
      </w:pPr>
      <w:r>
        <w:rPr>
          <w:szCs w:val="24"/>
        </w:rPr>
        <w:t>2</w:t>
      </w:r>
      <w:r w:rsidRPr="00AA5183">
        <w:rPr>
          <w:szCs w:val="24"/>
        </w:rPr>
        <w:t>.2.3. Допускается размещение сельскохозяйственных предприятий, зданий и сооружений:</w:t>
      </w:r>
    </w:p>
    <w:p w:rsidR="002C37A9" w:rsidRPr="00AA5183" w:rsidRDefault="002C37A9" w:rsidP="002C37A9">
      <w:pPr>
        <w:pStyle w:val="ConsPlusNormal"/>
        <w:ind w:firstLine="540"/>
        <w:jc w:val="both"/>
        <w:rPr>
          <w:szCs w:val="24"/>
        </w:rPr>
      </w:pPr>
      <w:r w:rsidRPr="00AA5183">
        <w:rPr>
          <w:szCs w:val="24"/>
        </w:rPr>
        <w:t>1) во втором поясе санитарной охраны источников водоснабжения населенных пунктов, кроме животноводческих и птицеводческих предприятий;</w:t>
      </w:r>
    </w:p>
    <w:p w:rsidR="002C37A9" w:rsidRPr="00AA5183" w:rsidRDefault="002C37A9" w:rsidP="002C37A9">
      <w:pPr>
        <w:pStyle w:val="ConsPlusNormal"/>
        <w:ind w:firstLine="540"/>
        <w:jc w:val="both"/>
        <w:rPr>
          <w:szCs w:val="24"/>
        </w:rPr>
      </w:pPr>
      <w:r w:rsidRPr="00AA5183">
        <w:rPr>
          <w:szCs w:val="24"/>
        </w:rPr>
        <w:t>2)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2C37A9" w:rsidRPr="00AA5183" w:rsidRDefault="002C37A9" w:rsidP="002C37A9">
      <w:pPr>
        <w:pStyle w:val="ConsPlusNormal"/>
        <w:ind w:firstLine="540"/>
        <w:jc w:val="both"/>
        <w:rPr>
          <w:szCs w:val="24"/>
        </w:rPr>
      </w:pPr>
      <w:r>
        <w:rPr>
          <w:szCs w:val="24"/>
        </w:rPr>
        <w:t>2</w:t>
      </w:r>
      <w:r w:rsidRPr="00AA5183">
        <w:rPr>
          <w:szCs w:val="24"/>
        </w:rPr>
        <w:t xml:space="preserve">.2.4. 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AA5183">
          <w:rPr>
            <w:szCs w:val="24"/>
          </w:rPr>
          <w:t>0,5 м</w:t>
        </w:r>
      </w:smartTag>
      <w:r w:rsidRPr="00AA5183">
        <w:rPr>
          <w:szCs w:val="24"/>
        </w:rPr>
        <w:t xml:space="preserve"> выше расчетного горизонта воды с учетом подпора и уклона водотока, а также расчетной высоты волны и ее нагона.</w:t>
      </w:r>
    </w:p>
    <w:p w:rsidR="002C37A9" w:rsidRPr="00AA5183" w:rsidRDefault="002C37A9" w:rsidP="002C37A9">
      <w:pPr>
        <w:pStyle w:val="ConsPlusNormal"/>
        <w:ind w:firstLine="540"/>
        <w:jc w:val="both"/>
        <w:rPr>
          <w:szCs w:val="24"/>
        </w:rPr>
      </w:pPr>
      <w:r w:rsidRPr="00AA5183">
        <w:rPr>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C37A9" w:rsidRPr="00AA5183" w:rsidRDefault="002C37A9" w:rsidP="002C37A9">
      <w:pPr>
        <w:pStyle w:val="ConsPlusNormal"/>
        <w:ind w:firstLine="540"/>
        <w:jc w:val="both"/>
        <w:rPr>
          <w:szCs w:val="24"/>
        </w:rPr>
      </w:pPr>
      <w:r w:rsidRPr="00AA5183">
        <w:rPr>
          <w:szCs w:val="24"/>
        </w:rPr>
        <w:t xml:space="preserve">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AA5183">
          <w:rPr>
            <w:szCs w:val="24"/>
          </w:rPr>
          <w:t>40 м</w:t>
        </w:r>
      </w:smartTag>
      <w:r w:rsidRPr="00AA5183">
        <w:rPr>
          <w:szCs w:val="24"/>
        </w:rPr>
        <w:t>.</w:t>
      </w:r>
    </w:p>
    <w:p w:rsidR="002C37A9" w:rsidRPr="00AA5183" w:rsidRDefault="002C37A9" w:rsidP="002C37A9">
      <w:pPr>
        <w:pStyle w:val="ConsPlusNormal"/>
        <w:ind w:firstLine="540"/>
        <w:jc w:val="both"/>
        <w:rPr>
          <w:szCs w:val="24"/>
        </w:rPr>
      </w:pPr>
      <w:r>
        <w:rPr>
          <w:szCs w:val="24"/>
        </w:rPr>
        <w:t>2</w:t>
      </w:r>
      <w:r w:rsidRPr="00AA5183">
        <w:rPr>
          <w:szCs w:val="24"/>
        </w:rPr>
        <w:t xml:space="preserve">.2.5.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w:t>
      </w:r>
      <w:r w:rsidRPr="00AA5183">
        <w:rPr>
          <w:szCs w:val="24"/>
        </w:rPr>
        <w:lastRenderedPageBreak/>
        <w:t>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2C37A9" w:rsidRPr="00AA5183" w:rsidRDefault="002C37A9" w:rsidP="002C37A9">
      <w:pPr>
        <w:pStyle w:val="ConsPlusNormal"/>
        <w:ind w:firstLine="540"/>
        <w:jc w:val="both"/>
        <w:rPr>
          <w:szCs w:val="24"/>
        </w:rPr>
      </w:pPr>
      <w:r>
        <w:rPr>
          <w:szCs w:val="24"/>
        </w:rPr>
        <w:t>2</w:t>
      </w:r>
      <w:r w:rsidRPr="00AA5183">
        <w:rPr>
          <w:szCs w:val="24"/>
        </w:rPr>
        <w:t>.2.6.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2C37A9" w:rsidRPr="00AA5183" w:rsidRDefault="002C37A9" w:rsidP="002C37A9">
      <w:pPr>
        <w:pStyle w:val="ConsPlusNormal"/>
        <w:ind w:firstLine="540"/>
        <w:jc w:val="both"/>
        <w:rPr>
          <w:szCs w:val="24"/>
        </w:rPr>
      </w:pPr>
      <w:r w:rsidRPr="00AA5183">
        <w:rPr>
          <w:szCs w:val="24"/>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AA5183">
          <w:rPr>
            <w:szCs w:val="24"/>
          </w:rPr>
          <w:t>2 км</w:t>
        </w:r>
      </w:smartTag>
      <w:r w:rsidRPr="00AA5183">
        <w:rPr>
          <w:szCs w:val="24"/>
        </w:rPr>
        <w:t xml:space="preserve"> от </w:t>
      </w:r>
      <w:proofErr w:type="spellStart"/>
      <w:r w:rsidRPr="00AA5183">
        <w:rPr>
          <w:szCs w:val="24"/>
        </w:rPr>
        <w:t>рыбохозяйственных</w:t>
      </w:r>
      <w:proofErr w:type="spellEnd"/>
      <w:r w:rsidRPr="00AA5183">
        <w:rPr>
          <w:szCs w:val="24"/>
        </w:rPr>
        <w:t xml:space="preserve"> водоемов. В случае особой необходимости допускается уменьшать расстояние от указанных складов до </w:t>
      </w:r>
      <w:proofErr w:type="spellStart"/>
      <w:r w:rsidRPr="00AA5183">
        <w:rPr>
          <w:szCs w:val="24"/>
        </w:rPr>
        <w:t>рыбохозяйственных</w:t>
      </w:r>
      <w:proofErr w:type="spellEnd"/>
      <w:r w:rsidRPr="00AA5183">
        <w:rPr>
          <w:szCs w:val="24"/>
        </w:rPr>
        <w:t xml:space="preserve"> водоемов при условии согласования с органами, осуществляющими охрану рыбных запасов.</w:t>
      </w:r>
    </w:p>
    <w:p w:rsidR="002C37A9" w:rsidRPr="00AA5183" w:rsidRDefault="002C37A9" w:rsidP="002C37A9">
      <w:pPr>
        <w:pStyle w:val="ConsPlusNormal"/>
        <w:ind w:firstLine="540"/>
        <w:jc w:val="both"/>
        <w:rPr>
          <w:szCs w:val="24"/>
        </w:rPr>
      </w:pPr>
      <w:r>
        <w:rPr>
          <w:szCs w:val="24"/>
        </w:rPr>
        <w:t>2</w:t>
      </w:r>
      <w:r w:rsidRPr="00AA5183">
        <w:rPr>
          <w:szCs w:val="24"/>
        </w:rPr>
        <w:t>.2.7.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p w:rsidR="002C37A9" w:rsidRPr="00AA5183" w:rsidRDefault="002C37A9" w:rsidP="002C37A9">
      <w:pPr>
        <w:pStyle w:val="ConsPlusNormal"/>
        <w:ind w:firstLine="540"/>
        <w:jc w:val="both"/>
        <w:rPr>
          <w:szCs w:val="24"/>
        </w:rPr>
      </w:pPr>
      <w:r>
        <w:rPr>
          <w:szCs w:val="24"/>
        </w:rPr>
        <w:t>2</w:t>
      </w:r>
      <w:r w:rsidRPr="00AA5183">
        <w:rPr>
          <w:szCs w:val="24"/>
        </w:rPr>
        <w:t>.2.8. При планировке и застройке зон, занятых объектами сельскохозяйственного назначения, необходимо предусматривать:</w:t>
      </w:r>
    </w:p>
    <w:p w:rsidR="002C37A9" w:rsidRPr="00AA5183" w:rsidRDefault="002C37A9" w:rsidP="002C37A9">
      <w:pPr>
        <w:pStyle w:val="ConsPlusNormal"/>
        <w:ind w:firstLine="540"/>
        <w:jc w:val="both"/>
        <w:rPr>
          <w:szCs w:val="24"/>
        </w:rPr>
      </w:pPr>
      <w:r w:rsidRPr="00AA5183">
        <w:rPr>
          <w:szCs w:val="24"/>
        </w:rPr>
        <w:t>- планировочную увязку с селитебной зоной;</w:t>
      </w:r>
    </w:p>
    <w:p w:rsidR="002C37A9" w:rsidRPr="00AA5183" w:rsidRDefault="002C37A9" w:rsidP="002C37A9">
      <w:pPr>
        <w:pStyle w:val="ConsPlusNormal"/>
        <w:ind w:firstLine="540"/>
        <w:jc w:val="both"/>
        <w:rPr>
          <w:szCs w:val="24"/>
        </w:rPr>
      </w:pPr>
      <w:r w:rsidRPr="00AA5183">
        <w:rPr>
          <w:szCs w:val="24"/>
        </w:rPr>
        <w:t>- 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2C37A9" w:rsidRPr="00AA5183" w:rsidRDefault="002C37A9" w:rsidP="002C37A9">
      <w:pPr>
        <w:pStyle w:val="ConsPlusNormal"/>
        <w:ind w:firstLine="540"/>
        <w:jc w:val="both"/>
        <w:rPr>
          <w:szCs w:val="24"/>
        </w:rPr>
      </w:pPr>
      <w:r w:rsidRPr="00AA5183">
        <w:rPr>
          <w:szCs w:val="24"/>
        </w:rPr>
        <w:t>- 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2C37A9" w:rsidRPr="00AA5183" w:rsidRDefault="002C37A9" w:rsidP="002C37A9">
      <w:pPr>
        <w:pStyle w:val="ConsPlusNormal"/>
        <w:ind w:firstLine="540"/>
        <w:jc w:val="both"/>
        <w:rPr>
          <w:szCs w:val="24"/>
        </w:rPr>
      </w:pPr>
      <w:r w:rsidRPr="00AA5183">
        <w:rPr>
          <w:szCs w:val="24"/>
        </w:rPr>
        <w:t>- мероприятия по охране окружающей среды от загрязнения производственными выбросами и стоками;</w:t>
      </w:r>
    </w:p>
    <w:p w:rsidR="002C37A9" w:rsidRPr="00AA5183" w:rsidRDefault="002C37A9" w:rsidP="002C37A9">
      <w:pPr>
        <w:pStyle w:val="ConsPlusNormal"/>
        <w:ind w:firstLine="540"/>
        <w:jc w:val="both"/>
        <w:rPr>
          <w:szCs w:val="24"/>
        </w:rPr>
      </w:pPr>
      <w:r w:rsidRPr="00AA5183">
        <w:rPr>
          <w:szCs w:val="24"/>
        </w:rPr>
        <w:t>- возможность расширения производственной зоны сельскохозяйственных предприятий.</w:t>
      </w:r>
    </w:p>
    <w:p w:rsidR="002C37A9" w:rsidRPr="00AA5183" w:rsidRDefault="002C37A9" w:rsidP="002C37A9">
      <w:pPr>
        <w:pStyle w:val="ConsPlusNormal"/>
        <w:ind w:firstLine="540"/>
        <w:jc w:val="both"/>
        <w:rPr>
          <w:szCs w:val="24"/>
        </w:rPr>
      </w:pPr>
      <w:r>
        <w:rPr>
          <w:szCs w:val="24"/>
        </w:rPr>
        <w:t>2</w:t>
      </w:r>
      <w:r w:rsidRPr="00AA5183">
        <w:rPr>
          <w:szCs w:val="24"/>
        </w:rPr>
        <w:t>.2.9.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2C37A9" w:rsidRPr="00AA5183" w:rsidRDefault="002C37A9" w:rsidP="002C37A9">
      <w:pPr>
        <w:pStyle w:val="ConsPlusNormal"/>
        <w:ind w:firstLine="540"/>
        <w:jc w:val="both"/>
        <w:rPr>
          <w:szCs w:val="24"/>
        </w:rPr>
      </w:pPr>
      <w:r>
        <w:rPr>
          <w:szCs w:val="24"/>
        </w:rPr>
        <w:t>2</w:t>
      </w:r>
      <w:r w:rsidRPr="00AA5183">
        <w:rPr>
          <w:szCs w:val="24"/>
        </w:rPr>
        <w:t>.2.10.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2C37A9" w:rsidRPr="00AA5183" w:rsidRDefault="002C37A9" w:rsidP="002C37A9">
      <w:pPr>
        <w:pStyle w:val="ConsPlusNormal"/>
        <w:ind w:firstLine="540"/>
        <w:jc w:val="both"/>
        <w:rPr>
          <w:szCs w:val="24"/>
        </w:rPr>
      </w:pPr>
      <w:r>
        <w:rPr>
          <w:szCs w:val="24"/>
        </w:rPr>
        <w:t>2</w:t>
      </w:r>
      <w:r w:rsidRPr="00AA5183">
        <w:rPr>
          <w:szCs w:val="24"/>
        </w:rPr>
        <w:t xml:space="preserve">.2.11.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w:t>
      </w:r>
      <w:smartTag w:uri="urn:schemas-microsoft-com:office:smarttags" w:element="metricconverter">
        <w:smartTagPr>
          <w:attr w:name="ProductID" w:val="50 м"/>
        </w:smartTagPr>
        <w:r w:rsidRPr="00AA5183">
          <w:rPr>
            <w:szCs w:val="24"/>
          </w:rPr>
          <w:t>50 м</w:t>
        </w:r>
      </w:smartTag>
      <w:r w:rsidRPr="00AA5183">
        <w:rPr>
          <w:szCs w:val="24"/>
        </w:rPr>
        <w:t xml:space="preserve">, лиственных пород - </w:t>
      </w:r>
      <w:smartTag w:uri="urn:schemas-microsoft-com:office:smarttags" w:element="metricconverter">
        <w:smartTagPr>
          <w:attr w:name="ProductID" w:val="20 м"/>
        </w:smartTagPr>
        <w:r w:rsidRPr="00AA5183">
          <w:rPr>
            <w:szCs w:val="24"/>
          </w:rPr>
          <w:t>20 м</w:t>
        </w:r>
      </w:smartTag>
      <w:r w:rsidRPr="00AA5183">
        <w:rPr>
          <w:szCs w:val="24"/>
        </w:rPr>
        <w:t>.</w:t>
      </w:r>
    </w:p>
    <w:p w:rsidR="002C37A9" w:rsidRPr="00AA5183" w:rsidRDefault="002C37A9" w:rsidP="002C37A9">
      <w:pPr>
        <w:pStyle w:val="ConsPlusNormal"/>
        <w:ind w:firstLine="540"/>
        <w:jc w:val="both"/>
        <w:rPr>
          <w:szCs w:val="24"/>
        </w:rPr>
      </w:pPr>
      <w:r>
        <w:rPr>
          <w:szCs w:val="24"/>
        </w:rPr>
        <w:t>2</w:t>
      </w:r>
      <w:r w:rsidRPr="00AA5183">
        <w:rPr>
          <w:szCs w:val="24"/>
        </w:rPr>
        <w:t>.2.12.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2C37A9" w:rsidRPr="00AA5183" w:rsidRDefault="002C37A9" w:rsidP="002C37A9">
      <w:pPr>
        <w:pStyle w:val="ConsPlusNormal"/>
        <w:ind w:firstLine="540"/>
        <w:jc w:val="both"/>
        <w:rPr>
          <w:szCs w:val="24"/>
        </w:rPr>
      </w:pPr>
      <w:r w:rsidRPr="00AA5183">
        <w:rPr>
          <w:szCs w:val="24"/>
        </w:rPr>
        <w:t>Территории санитарно-защитных зон из землепользования не изымаются и должны быть максимально использованы для нужд сельского хозяйства.</w:t>
      </w:r>
    </w:p>
    <w:p w:rsidR="002C37A9" w:rsidRPr="00AA5183" w:rsidRDefault="002C37A9" w:rsidP="002C37A9">
      <w:pPr>
        <w:pStyle w:val="ConsPlusNormal"/>
        <w:ind w:firstLine="540"/>
        <w:jc w:val="both"/>
        <w:rPr>
          <w:szCs w:val="24"/>
        </w:rPr>
      </w:pPr>
      <w:r w:rsidRPr="00AA5183">
        <w:rPr>
          <w:szCs w:val="24"/>
        </w:rPr>
        <w:t>В санитарно-защитных зонах допускается размещать склады (хранилища) зерна, фруктов, овощей и картофеля, питомники растений.</w:t>
      </w:r>
    </w:p>
    <w:p w:rsidR="002C37A9" w:rsidRPr="00AA5183" w:rsidRDefault="002C37A9" w:rsidP="002C37A9">
      <w:pPr>
        <w:pStyle w:val="ConsPlusNormal"/>
        <w:ind w:firstLine="540"/>
        <w:jc w:val="both"/>
        <w:rPr>
          <w:szCs w:val="24"/>
        </w:rPr>
      </w:pPr>
      <w:r>
        <w:rPr>
          <w:szCs w:val="24"/>
        </w:rPr>
        <w:t>2</w:t>
      </w:r>
      <w:r w:rsidRPr="00AA5183">
        <w:rPr>
          <w:szCs w:val="24"/>
        </w:rPr>
        <w:t xml:space="preserve">.2.13. На границе санитарно-защитных зон шириной более </w:t>
      </w:r>
      <w:smartTag w:uri="urn:schemas-microsoft-com:office:smarttags" w:element="metricconverter">
        <w:smartTagPr>
          <w:attr w:name="ProductID" w:val="100 м"/>
        </w:smartTagPr>
        <w:r w:rsidRPr="00AA5183">
          <w:rPr>
            <w:szCs w:val="24"/>
          </w:rPr>
          <w:t>100 м</w:t>
        </w:r>
      </w:smartTag>
      <w:r w:rsidRPr="00AA5183">
        <w:rPr>
          <w:szCs w:val="24"/>
        </w:rPr>
        <w:t xml:space="preserve"> со стороны селитебной зоны должна предусматриваться полоса древесно-кустарниковых насаждений шириной не менее </w:t>
      </w:r>
      <w:smartTag w:uri="urn:schemas-microsoft-com:office:smarttags" w:element="metricconverter">
        <w:smartTagPr>
          <w:attr w:name="ProductID" w:val="30 м"/>
        </w:smartTagPr>
        <w:r w:rsidRPr="00AA5183">
          <w:rPr>
            <w:szCs w:val="24"/>
          </w:rPr>
          <w:t>30 м</w:t>
        </w:r>
      </w:smartTag>
      <w:r w:rsidRPr="00AA5183">
        <w:rPr>
          <w:szCs w:val="24"/>
        </w:rPr>
        <w:t xml:space="preserve">, а при ширине зоны от 50 до </w:t>
      </w:r>
      <w:smartTag w:uri="urn:schemas-microsoft-com:office:smarttags" w:element="metricconverter">
        <w:smartTagPr>
          <w:attr w:name="ProductID" w:val="100 м"/>
        </w:smartTagPr>
        <w:r w:rsidRPr="00AA5183">
          <w:rPr>
            <w:szCs w:val="24"/>
          </w:rPr>
          <w:t>100 м</w:t>
        </w:r>
      </w:smartTag>
      <w:r w:rsidRPr="00AA5183">
        <w:rPr>
          <w:szCs w:val="24"/>
        </w:rPr>
        <w:t xml:space="preserve"> - полоса шириной не менее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2</w:t>
      </w:r>
      <w:r w:rsidRPr="00AA5183">
        <w:rPr>
          <w:szCs w:val="24"/>
        </w:rPr>
        <w:t xml:space="preserve">.2.14. Предприятия и объекты, у каждого из которых размер санитарно-защитных зон превышает </w:t>
      </w:r>
      <w:smartTag w:uri="urn:schemas-microsoft-com:office:smarttags" w:element="metricconverter">
        <w:smartTagPr>
          <w:attr w:name="ProductID" w:val="500 м"/>
        </w:smartTagPr>
        <w:r w:rsidRPr="00AA5183">
          <w:rPr>
            <w:szCs w:val="24"/>
          </w:rPr>
          <w:t>500 м</w:t>
        </w:r>
      </w:smartTag>
      <w:r w:rsidRPr="00AA5183">
        <w:rPr>
          <w:szCs w:val="24"/>
        </w:rPr>
        <w:t>, следует размещать на обособленных земельных участках производственных зон сельских населенных пунктов.</w:t>
      </w:r>
    </w:p>
    <w:p w:rsidR="002C37A9" w:rsidRPr="00AA5183" w:rsidRDefault="002C37A9" w:rsidP="002C37A9">
      <w:pPr>
        <w:pStyle w:val="ConsPlusNormal"/>
        <w:ind w:firstLine="540"/>
        <w:jc w:val="both"/>
        <w:rPr>
          <w:szCs w:val="24"/>
        </w:rPr>
      </w:pPr>
      <w:r>
        <w:rPr>
          <w:szCs w:val="24"/>
        </w:rPr>
        <w:t>2</w:t>
      </w:r>
      <w:r w:rsidRPr="00AA5183">
        <w:rPr>
          <w:szCs w:val="24"/>
        </w:rPr>
        <w:t>.2.15.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2C37A9" w:rsidRPr="00AA5183" w:rsidRDefault="002C37A9" w:rsidP="002C37A9">
      <w:pPr>
        <w:pStyle w:val="ConsPlusNormal"/>
        <w:ind w:firstLine="540"/>
        <w:jc w:val="both"/>
        <w:rPr>
          <w:szCs w:val="24"/>
        </w:rPr>
      </w:pPr>
      <w:r w:rsidRPr="00AA5183">
        <w:rPr>
          <w:szCs w:val="24"/>
        </w:rPr>
        <w:t>- площадок предприятий;</w:t>
      </w:r>
    </w:p>
    <w:p w:rsidR="002C37A9" w:rsidRPr="00AA5183" w:rsidRDefault="002C37A9" w:rsidP="002C37A9">
      <w:pPr>
        <w:pStyle w:val="ConsPlusNormal"/>
        <w:ind w:firstLine="540"/>
        <w:jc w:val="both"/>
        <w:rPr>
          <w:szCs w:val="24"/>
        </w:rPr>
      </w:pPr>
      <w:r w:rsidRPr="00AA5183">
        <w:rPr>
          <w:szCs w:val="24"/>
        </w:rPr>
        <w:t>- общих объектов подсобных производств;</w:t>
      </w:r>
    </w:p>
    <w:p w:rsidR="002C37A9" w:rsidRPr="00AA5183" w:rsidRDefault="002C37A9" w:rsidP="002C37A9">
      <w:pPr>
        <w:pStyle w:val="ConsPlusNormal"/>
        <w:ind w:firstLine="540"/>
        <w:jc w:val="both"/>
        <w:rPr>
          <w:szCs w:val="24"/>
        </w:rPr>
      </w:pPr>
      <w:r w:rsidRPr="00AA5183">
        <w:rPr>
          <w:szCs w:val="24"/>
        </w:rPr>
        <w:lastRenderedPageBreak/>
        <w:t>- складов.</w:t>
      </w:r>
    </w:p>
    <w:p w:rsidR="002C37A9" w:rsidRPr="00AA5183" w:rsidRDefault="002C37A9" w:rsidP="002C37A9">
      <w:pPr>
        <w:pStyle w:val="ConsPlusNormal"/>
        <w:ind w:firstLine="540"/>
        <w:jc w:val="both"/>
        <w:rPr>
          <w:szCs w:val="24"/>
        </w:rPr>
      </w:pPr>
      <w:r>
        <w:rPr>
          <w:szCs w:val="24"/>
        </w:rPr>
        <w:t>2</w:t>
      </w:r>
      <w:r w:rsidRPr="00AA5183">
        <w:rPr>
          <w:szCs w:val="24"/>
        </w:rPr>
        <w:t>.2.16.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C37A9" w:rsidRPr="00AA5183" w:rsidRDefault="002C37A9" w:rsidP="002C37A9">
      <w:pPr>
        <w:pStyle w:val="ConsPlusNormal"/>
        <w:ind w:firstLine="540"/>
        <w:jc w:val="both"/>
        <w:rPr>
          <w:szCs w:val="24"/>
        </w:rPr>
      </w:pPr>
      <w:r>
        <w:rPr>
          <w:szCs w:val="24"/>
        </w:rPr>
        <w:t>2</w:t>
      </w:r>
      <w:r w:rsidRPr="00AA5183">
        <w:rPr>
          <w:szCs w:val="24"/>
        </w:rPr>
        <w:t xml:space="preserve">.2.17.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от поверхности земли с учетом санитарно-защитных зон.</w:t>
      </w:r>
    </w:p>
    <w:p w:rsidR="002C37A9" w:rsidRPr="00753EFA" w:rsidRDefault="002C37A9" w:rsidP="002C37A9">
      <w:pPr>
        <w:pStyle w:val="ConsPlusNormal"/>
        <w:ind w:firstLine="540"/>
        <w:jc w:val="both"/>
        <w:rPr>
          <w:szCs w:val="24"/>
        </w:rPr>
      </w:pPr>
      <w:r w:rsidRPr="00AA5183">
        <w:rPr>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w:t>
      </w:r>
      <w:hyperlink r:id="rId74" w:history="1">
        <w:r w:rsidRPr="00753EFA">
          <w:rPr>
            <w:szCs w:val="24"/>
          </w:rPr>
          <w:t>СНиП 2.10.02-84</w:t>
        </w:r>
      </w:hyperlink>
      <w:r w:rsidRPr="00753EFA">
        <w:rPr>
          <w:szCs w:val="24"/>
        </w:rPr>
        <w:t>.</w:t>
      </w:r>
    </w:p>
    <w:p w:rsidR="002C37A9" w:rsidRPr="00753EFA"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r w:rsidRPr="00AA5183">
        <w:rPr>
          <w:szCs w:val="24"/>
        </w:rPr>
        <w:t xml:space="preserve">Часть </w:t>
      </w:r>
      <w:r>
        <w:rPr>
          <w:szCs w:val="24"/>
        </w:rPr>
        <w:t>3</w:t>
      </w:r>
      <w:r w:rsidRPr="00AA5183">
        <w:rPr>
          <w:szCs w:val="24"/>
        </w:rPr>
        <w:t>. ОСОБО ОХРАНЯЕМЫЕ ТЕРРИТОРИИ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3</w:t>
      </w:r>
      <w:r w:rsidRPr="00AA5183">
        <w:rPr>
          <w:szCs w:val="24"/>
        </w:rPr>
        <w:t>.1. Общие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3</w:t>
      </w:r>
      <w:r w:rsidRPr="00AA5183">
        <w:rPr>
          <w:szCs w:val="24"/>
        </w:rPr>
        <w:t>.1.1. В особо охраняемые территории включаются земельные участки, имеющие особое природоохранное, научное, историко-культурное, эстетическое, рекреационное и иное особо ценное значение.</w:t>
      </w:r>
    </w:p>
    <w:p w:rsidR="002C37A9" w:rsidRPr="00AA5183" w:rsidRDefault="002C37A9" w:rsidP="002C37A9">
      <w:pPr>
        <w:pStyle w:val="ConsPlusNormal"/>
        <w:ind w:firstLine="540"/>
        <w:jc w:val="both"/>
        <w:rPr>
          <w:szCs w:val="24"/>
        </w:rPr>
      </w:pPr>
      <w:r>
        <w:rPr>
          <w:szCs w:val="24"/>
        </w:rPr>
        <w:t>3</w:t>
      </w:r>
      <w:r w:rsidRPr="00AA5183">
        <w:rPr>
          <w:szCs w:val="24"/>
        </w:rPr>
        <w:t>.1.2. К землям особо охраняемых территорий относятся земли:</w:t>
      </w:r>
    </w:p>
    <w:p w:rsidR="002C37A9" w:rsidRPr="00AA5183" w:rsidRDefault="002C37A9" w:rsidP="002C37A9">
      <w:pPr>
        <w:pStyle w:val="ConsPlusNormal"/>
        <w:ind w:firstLine="540"/>
        <w:jc w:val="both"/>
        <w:rPr>
          <w:szCs w:val="24"/>
        </w:rPr>
      </w:pPr>
      <w:r w:rsidRPr="00AA5183">
        <w:rPr>
          <w:szCs w:val="24"/>
        </w:rPr>
        <w:t>- особо охраняемых природных территорий;</w:t>
      </w:r>
    </w:p>
    <w:p w:rsidR="002C37A9" w:rsidRPr="00AA5183" w:rsidRDefault="002C37A9" w:rsidP="002C37A9">
      <w:pPr>
        <w:pStyle w:val="ConsPlusNormal"/>
        <w:ind w:firstLine="540"/>
        <w:jc w:val="both"/>
        <w:rPr>
          <w:szCs w:val="24"/>
        </w:rPr>
      </w:pPr>
      <w:r w:rsidRPr="00AA5183">
        <w:rPr>
          <w:szCs w:val="24"/>
        </w:rPr>
        <w:t>- природоохранного назначения;</w:t>
      </w:r>
    </w:p>
    <w:p w:rsidR="002C37A9" w:rsidRPr="00AA5183" w:rsidRDefault="002C37A9" w:rsidP="002C37A9">
      <w:pPr>
        <w:pStyle w:val="ConsPlusNormal"/>
        <w:ind w:firstLine="540"/>
        <w:jc w:val="both"/>
        <w:rPr>
          <w:szCs w:val="24"/>
        </w:rPr>
      </w:pPr>
      <w:r w:rsidRPr="00AA5183">
        <w:rPr>
          <w:szCs w:val="24"/>
        </w:rPr>
        <w:t>- рекреационного назначения;</w:t>
      </w:r>
    </w:p>
    <w:p w:rsidR="002C37A9" w:rsidRPr="00AA5183" w:rsidRDefault="002C37A9" w:rsidP="002C37A9">
      <w:pPr>
        <w:pStyle w:val="ConsPlusNormal"/>
        <w:ind w:firstLine="540"/>
        <w:jc w:val="both"/>
        <w:rPr>
          <w:szCs w:val="24"/>
        </w:rPr>
      </w:pPr>
      <w:r w:rsidRPr="00AA5183">
        <w:rPr>
          <w:szCs w:val="24"/>
        </w:rPr>
        <w:t>- историко-культурного назначения;</w:t>
      </w:r>
    </w:p>
    <w:p w:rsidR="002C37A9" w:rsidRPr="00AA5183" w:rsidRDefault="002C37A9" w:rsidP="002C37A9">
      <w:pPr>
        <w:pStyle w:val="ConsPlusNormal"/>
        <w:ind w:firstLine="540"/>
        <w:jc w:val="both"/>
        <w:rPr>
          <w:szCs w:val="24"/>
        </w:rPr>
      </w:pPr>
      <w:r w:rsidRPr="00AA5183">
        <w:rPr>
          <w:szCs w:val="24"/>
        </w:rPr>
        <w:t xml:space="preserve">- иные особо ценные земли в соответствии с Земельным </w:t>
      </w:r>
      <w:hyperlink r:id="rId75" w:history="1">
        <w:r w:rsidRPr="00753EFA">
          <w:rPr>
            <w:szCs w:val="24"/>
          </w:rPr>
          <w:t>кодексом</w:t>
        </w:r>
      </w:hyperlink>
      <w:r w:rsidRPr="00753EFA">
        <w:rPr>
          <w:szCs w:val="24"/>
        </w:rPr>
        <w:t xml:space="preserve"> </w:t>
      </w:r>
      <w:r w:rsidRPr="00AA5183">
        <w:rPr>
          <w:szCs w:val="24"/>
        </w:rPr>
        <w:t>Российской Федерации, федеральными законами.</w:t>
      </w:r>
    </w:p>
    <w:p w:rsidR="002C37A9" w:rsidRPr="00AA5183" w:rsidRDefault="002C37A9" w:rsidP="002C37A9">
      <w:pPr>
        <w:pStyle w:val="ConsPlusNormal"/>
        <w:ind w:firstLine="540"/>
        <w:jc w:val="both"/>
        <w:rPr>
          <w:szCs w:val="24"/>
        </w:rPr>
      </w:pPr>
      <w:r w:rsidRPr="00AA5183">
        <w:rPr>
          <w:szCs w:val="24"/>
        </w:rPr>
        <w:t xml:space="preserve">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sidRPr="00AA5183">
        <w:rPr>
          <w:szCs w:val="24"/>
        </w:rPr>
        <w:t>микрозаповедники</w:t>
      </w:r>
      <w:proofErr w:type="spellEnd"/>
      <w:r w:rsidRPr="00AA5183">
        <w:rPr>
          <w:szCs w:val="24"/>
        </w:rPr>
        <w:t xml:space="preserve"> и другие).</w:t>
      </w:r>
    </w:p>
    <w:p w:rsidR="002C37A9" w:rsidRPr="00AA5183" w:rsidRDefault="002C37A9" w:rsidP="002C37A9">
      <w:pPr>
        <w:pStyle w:val="ConsPlusNormal"/>
        <w:ind w:firstLine="540"/>
        <w:jc w:val="both"/>
        <w:rPr>
          <w:szCs w:val="24"/>
        </w:rPr>
      </w:pPr>
      <w:r>
        <w:rPr>
          <w:szCs w:val="24"/>
        </w:rPr>
        <w:t>3</w:t>
      </w:r>
      <w:r w:rsidRPr="00AA5183">
        <w:rPr>
          <w:szCs w:val="24"/>
        </w:rPr>
        <w:t>.1.3.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Нижегородской области и органами местного самоуправления в соответствии с федеральными законами, законами Нижегородской области и нормативными правовыми актами органа местного самоуправления.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3</w:t>
      </w:r>
      <w:r w:rsidRPr="00AA5183">
        <w:rPr>
          <w:szCs w:val="24"/>
        </w:rPr>
        <w:t xml:space="preserve">.2. Земли </w:t>
      </w:r>
      <w:proofErr w:type="spellStart"/>
      <w:r w:rsidRPr="00AA5183">
        <w:rPr>
          <w:szCs w:val="24"/>
        </w:rPr>
        <w:t>водоохранных</w:t>
      </w:r>
      <w:proofErr w:type="spellEnd"/>
      <w:r w:rsidRPr="00AA5183">
        <w:rPr>
          <w:szCs w:val="24"/>
        </w:rPr>
        <w:t xml:space="preserve"> зон водных объектов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3</w:t>
      </w:r>
      <w:r w:rsidRPr="00AA5183">
        <w:rPr>
          <w:szCs w:val="24"/>
        </w:rPr>
        <w:t xml:space="preserve">.2.1. </w:t>
      </w:r>
      <w:proofErr w:type="spellStart"/>
      <w:r w:rsidRPr="00AA5183">
        <w:rPr>
          <w:szCs w:val="24"/>
        </w:rPr>
        <w:t>Водоохранными</w:t>
      </w:r>
      <w:proofErr w:type="spellEnd"/>
      <w:r w:rsidRPr="00AA5183">
        <w:rPr>
          <w:szCs w:val="24"/>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C37A9" w:rsidRPr="00AA5183" w:rsidRDefault="002C37A9" w:rsidP="002C37A9">
      <w:pPr>
        <w:pStyle w:val="ConsPlusNormal"/>
        <w:ind w:firstLine="540"/>
        <w:jc w:val="both"/>
        <w:rPr>
          <w:szCs w:val="24"/>
        </w:rPr>
      </w:pPr>
      <w:r w:rsidRPr="00AA5183">
        <w:rPr>
          <w:szCs w:val="24"/>
        </w:rPr>
        <w:t xml:space="preserve">В границах </w:t>
      </w:r>
      <w:proofErr w:type="spellStart"/>
      <w:r w:rsidRPr="00AA5183">
        <w:rPr>
          <w:szCs w:val="24"/>
        </w:rPr>
        <w:t>водоохранных</w:t>
      </w:r>
      <w:proofErr w:type="spellEnd"/>
      <w:r w:rsidRPr="00AA5183">
        <w:rPr>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C37A9" w:rsidRPr="00AA5183" w:rsidRDefault="002C37A9" w:rsidP="002C37A9">
      <w:pPr>
        <w:pStyle w:val="ConsPlusNormal"/>
        <w:ind w:firstLine="540"/>
        <w:jc w:val="both"/>
        <w:rPr>
          <w:szCs w:val="24"/>
        </w:rPr>
      </w:pPr>
      <w:r>
        <w:rPr>
          <w:szCs w:val="24"/>
        </w:rPr>
        <w:t>3</w:t>
      </w:r>
      <w:r w:rsidRPr="00AA5183">
        <w:rPr>
          <w:szCs w:val="24"/>
        </w:rPr>
        <w:t xml:space="preserve">.2.2. Согласно Водному </w:t>
      </w:r>
      <w:hyperlink r:id="rId76" w:history="1">
        <w:r w:rsidRPr="00753EFA">
          <w:rPr>
            <w:szCs w:val="24"/>
          </w:rPr>
          <w:t>кодексу</w:t>
        </w:r>
      </w:hyperlink>
      <w:r w:rsidRPr="00AA5183">
        <w:rPr>
          <w:szCs w:val="24"/>
        </w:rPr>
        <w:t xml:space="preserve"> Российской Федерации ширина водоохраной зоны рек или ручьев устанавливается от их истока для рек или ручьев протяженностью:</w:t>
      </w:r>
    </w:p>
    <w:p w:rsidR="002C37A9" w:rsidRPr="00AA5183" w:rsidRDefault="002C37A9" w:rsidP="002C37A9">
      <w:pPr>
        <w:pStyle w:val="ConsPlusNormal"/>
        <w:ind w:firstLine="540"/>
        <w:jc w:val="both"/>
        <w:rPr>
          <w:szCs w:val="24"/>
        </w:rPr>
      </w:pPr>
      <w:r w:rsidRPr="00AA5183">
        <w:rPr>
          <w:szCs w:val="24"/>
        </w:rPr>
        <w:t>- до десяти километров - в размере пятидесяти метров;</w:t>
      </w:r>
    </w:p>
    <w:p w:rsidR="002C37A9" w:rsidRPr="00AA5183" w:rsidRDefault="002C37A9" w:rsidP="002C37A9">
      <w:pPr>
        <w:pStyle w:val="ConsPlusNormal"/>
        <w:ind w:firstLine="540"/>
        <w:jc w:val="both"/>
        <w:rPr>
          <w:szCs w:val="24"/>
        </w:rPr>
      </w:pPr>
      <w:r w:rsidRPr="00AA5183">
        <w:rPr>
          <w:szCs w:val="24"/>
        </w:rPr>
        <w:lastRenderedPageBreak/>
        <w:t>- от десяти до пятидесяти километров - в размере ста метров.</w:t>
      </w:r>
    </w:p>
    <w:p w:rsidR="002C37A9" w:rsidRPr="00AA5183" w:rsidRDefault="002C37A9" w:rsidP="002C37A9">
      <w:pPr>
        <w:pStyle w:val="ConsPlusNormal"/>
        <w:ind w:firstLine="540"/>
        <w:jc w:val="both"/>
        <w:rPr>
          <w:szCs w:val="24"/>
        </w:rPr>
      </w:pPr>
      <w:r w:rsidRPr="00AA5183">
        <w:rPr>
          <w:szCs w:val="24"/>
        </w:rPr>
        <w:t xml:space="preserve">Для реки, ручья протяженностью менее десяти километров от истока до устья </w:t>
      </w:r>
      <w:proofErr w:type="spellStart"/>
      <w:r w:rsidRPr="00AA5183">
        <w:rPr>
          <w:szCs w:val="24"/>
        </w:rPr>
        <w:t>водоохранная</w:t>
      </w:r>
      <w:proofErr w:type="spellEnd"/>
      <w:r w:rsidRPr="00AA5183">
        <w:rPr>
          <w:szCs w:val="24"/>
        </w:rPr>
        <w:t xml:space="preserve"> зона совпадает с прибрежной защитной полосой. Радиус водоохраной зоны для истоков реки, ручья устанавливается в размере пятидесяти метров.</w:t>
      </w:r>
    </w:p>
    <w:p w:rsidR="002C37A9" w:rsidRPr="00AA5183" w:rsidRDefault="002C37A9" w:rsidP="002C37A9">
      <w:pPr>
        <w:pStyle w:val="ConsPlusNormal"/>
        <w:ind w:firstLine="540"/>
        <w:jc w:val="both"/>
        <w:rPr>
          <w:szCs w:val="24"/>
        </w:rPr>
      </w:pPr>
      <w:r w:rsidRPr="00AA5183">
        <w:rPr>
          <w:szCs w:val="24"/>
        </w:rPr>
        <w:t xml:space="preserve">В границах </w:t>
      </w:r>
      <w:proofErr w:type="spellStart"/>
      <w:r w:rsidRPr="00AA5183">
        <w:rPr>
          <w:szCs w:val="24"/>
        </w:rPr>
        <w:t>водоохранных</w:t>
      </w:r>
      <w:proofErr w:type="spellEnd"/>
      <w:r w:rsidRPr="00AA5183">
        <w:rPr>
          <w:szCs w:val="24"/>
        </w:rPr>
        <w:t xml:space="preserve"> зон запрещается:</w:t>
      </w:r>
    </w:p>
    <w:p w:rsidR="002C37A9" w:rsidRPr="00AA5183" w:rsidRDefault="002C37A9" w:rsidP="002C37A9">
      <w:pPr>
        <w:pStyle w:val="ConsPlusNormal"/>
        <w:ind w:firstLine="540"/>
        <w:jc w:val="both"/>
        <w:rPr>
          <w:szCs w:val="24"/>
        </w:rPr>
      </w:pPr>
      <w:r w:rsidRPr="00AA5183">
        <w:rPr>
          <w:szCs w:val="24"/>
        </w:rPr>
        <w:t>- использование сточных вод для удобрения почв;</w:t>
      </w:r>
    </w:p>
    <w:p w:rsidR="002C37A9" w:rsidRPr="00AA5183" w:rsidRDefault="002C37A9" w:rsidP="002C37A9">
      <w:pPr>
        <w:pStyle w:val="ConsPlusNormal"/>
        <w:ind w:firstLine="540"/>
        <w:jc w:val="both"/>
        <w:rPr>
          <w:szCs w:val="24"/>
        </w:rPr>
      </w:pPr>
      <w:r w:rsidRPr="00AA5183">
        <w:rPr>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C37A9" w:rsidRPr="00AA5183" w:rsidRDefault="002C37A9" w:rsidP="002C37A9">
      <w:pPr>
        <w:pStyle w:val="ConsPlusNormal"/>
        <w:ind w:firstLine="540"/>
        <w:jc w:val="both"/>
        <w:rPr>
          <w:szCs w:val="24"/>
        </w:rPr>
      </w:pPr>
      <w:r w:rsidRPr="00AA5183">
        <w:rPr>
          <w:szCs w:val="24"/>
        </w:rPr>
        <w:t>- осуществление авиационных мер по борьбе с вредителями и болезнями растений;</w:t>
      </w:r>
    </w:p>
    <w:p w:rsidR="002C37A9" w:rsidRPr="00AA5183" w:rsidRDefault="002C37A9" w:rsidP="002C37A9">
      <w:pPr>
        <w:pStyle w:val="ConsPlusNormal"/>
        <w:ind w:firstLine="540"/>
        <w:jc w:val="both"/>
        <w:rPr>
          <w:szCs w:val="24"/>
        </w:rPr>
      </w:pPr>
      <w:r w:rsidRPr="00AA5183">
        <w:rPr>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C37A9" w:rsidRPr="00AA5183" w:rsidRDefault="002C37A9" w:rsidP="002C37A9">
      <w:pPr>
        <w:pStyle w:val="ConsPlusNormal"/>
        <w:ind w:firstLine="540"/>
        <w:jc w:val="both"/>
        <w:rPr>
          <w:szCs w:val="24"/>
        </w:rPr>
      </w:pPr>
      <w:r w:rsidRPr="00AA5183">
        <w:rPr>
          <w:szCs w:val="24"/>
        </w:rPr>
        <w:t xml:space="preserve">В границах </w:t>
      </w:r>
      <w:proofErr w:type="spellStart"/>
      <w:r w:rsidRPr="00AA5183">
        <w:rPr>
          <w:szCs w:val="24"/>
        </w:rPr>
        <w:t>водоохранных</w:t>
      </w:r>
      <w:proofErr w:type="spellEnd"/>
      <w:r w:rsidRPr="00AA5183">
        <w:rPr>
          <w:szCs w:val="24"/>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C37A9" w:rsidRPr="00AA5183" w:rsidRDefault="002C37A9" w:rsidP="002C37A9">
      <w:pPr>
        <w:pStyle w:val="ConsPlusNormal"/>
        <w:ind w:firstLine="540"/>
        <w:jc w:val="both"/>
        <w:rPr>
          <w:szCs w:val="24"/>
        </w:rPr>
      </w:pPr>
      <w:r w:rsidRPr="00AA5183">
        <w:rPr>
          <w:szCs w:val="24"/>
        </w:rPr>
        <w:t>В границах прибрежных защитных полос наряду с указанными ограничениями запрещаются:</w:t>
      </w:r>
    </w:p>
    <w:p w:rsidR="002C37A9" w:rsidRPr="00AA5183" w:rsidRDefault="002C37A9" w:rsidP="002C37A9">
      <w:pPr>
        <w:pStyle w:val="ConsPlusNormal"/>
        <w:ind w:firstLine="540"/>
        <w:jc w:val="both"/>
        <w:rPr>
          <w:szCs w:val="24"/>
        </w:rPr>
      </w:pPr>
      <w:r w:rsidRPr="00AA5183">
        <w:rPr>
          <w:szCs w:val="24"/>
        </w:rPr>
        <w:t>- распашка земель;</w:t>
      </w:r>
    </w:p>
    <w:p w:rsidR="002C37A9" w:rsidRPr="00AA5183" w:rsidRDefault="002C37A9" w:rsidP="002C37A9">
      <w:pPr>
        <w:pStyle w:val="ConsPlusNormal"/>
        <w:ind w:firstLine="540"/>
        <w:jc w:val="both"/>
        <w:rPr>
          <w:szCs w:val="24"/>
        </w:rPr>
      </w:pPr>
      <w:r w:rsidRPr="00AA5183">
        <w:rPr>
          <w:szCs w:val="24"/>
        </w:rPr>
        <w:t>- размещение отвалов размываемых грунтов;</w:t>
      </w:r>
    </w:p>
    <w:p w:rsidR="002C37A9" w:rsidRPr="00AA5183" w:rsidRDefault="002C37A9" w:rsidP="002C37A9">
      <w:pPr>
        <w:pStyle w:val="ConsPlusNormal"/>
        <w:ind w:firstLine="540"/>
        <w:jc w:val="both"/>
        <w:rPr>
          <w:szCs w:val="24"/>
        </w:rPr>
      </w:pPr>
      <w:r w:rsidRPr="00AA5183">
        <w:rPr>
          <w:szCs w:val="24"/>
        </w:rPr>
        <w:t>- выпас сельскохозяйственных животных и организация для них летних лагерей.</w:t>
      </w:r>
    </w:p>
    <w:p w:rsidR="002C37A9" w:rsidRPr="00AA5183" w:rsidRDefault="002C37A9" w:rsidP="002C37A9">
      <w:pPr>
        <w:pStyle w:val="ConsPlusNormal"/>
        <w:ind w:firstLine="540"/>
        <w:jc w:val="both"/>
        <w:rPr>
          <w:szCs w:val="24"/>
        </w:rPr>
      </w:pPr>
      <w:r>
        <w:rPr>
          <w:szCs w:val="24"/>
        </w:rPr>
        <w:t>3</w:t>
      </w:r>
      <w:r w:rsidRPr="00AA5183">
        <w:rPr>
          <w:szCs w:val="24"/>
        </w:rPr>
        <w:t xml:space="preserve">.2.3.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w:t>
      </w:r>
      <w:hyperlink r:id="rId77" w:history="1">
        <w:r w:rsidRPr="00EA6CC4">
          <w:rPr>
            <w:szCs w:val="24"/>
          </w:rPr>
          <w:t>кодекса</w:t>
        </w:r>
      </w:hyperlink>
      <w:r w:rsidRPr="00AA5183">
        <w:rPr>
          <w:szCs w:val="24"/>
        </w:rPr>
        <w:t xml:space="preserve"> Российской Федерации и </w:t>
      </w:r>
      <w:hyperlink w:anchor="P3136" w:history="1">
        <w:r w:rsidRPr="00EA6CC4">
          <w:rPr>
            <w:szCs w:val="24"/>
          </w:rPr>
          <w:t>раздела</w:t>
        </w:r>
      </w:hyperlink>
      <w:r w:rsidRPr="00AA5183">
        <w:rPr>
          <w:szCs w:val="24"/>
        </w:rPr>
        <w:t xml:space="preserve"> "Охрана окружающей среды".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3</w:t>
      </w:r>
      <w:r w:rsidRPr="00AA5183">
        <w:rPr>
          <w:szCs w:val="24"/>
        </w:rPr>
        <w:t>.3. Земли защитных лесов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3</w:t>
      </w:r>
      <w:r w:rsidRPr="00AA5183">
        <w:rPr>
          <w:szCs w:val="24"/>
        </w:rPr>
        <w:t xml:space="preserve">.3.1. К защитным лесам относятся леса, которые подлежат освоению в целях сохранения </w:t>
      </w:r>
      <w:proofErr w:type="spellStart"/>
      <w:r w:rsidRPr="00AA5183">
        <w:rPr>
          <w:szCs w:val="24"/>
        </w:rPr>
        <w:t>средообразующих</w:t>
      </w:r>
      <w:proofErr w:type="spellEnd"/>
      <w:r w:rsidRPr="00AA5183">
        <w:rPr>
          <w:szCs w:val="24"/>
        </w:rPr>
        <w:t xml:space="preserve">, </w:t>
      </w:r>
      <w:proofErr w:type="spellStart"/>
      <w:r w:rsidRPr="00AA5183">
        <w:rPr>
          <w:szCs w:val="24"/>
        </w:rPr>
        <w:t>водоохранных</w:t>
      </w:r>
      <w:proofErr w:type="spellEnd"/>
      <w:r w:rsidRPr="00AA5183">
        <w:rPr>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2C37A9" w:rsidRPr="00AA5183" w:rsidRDefault="002C37A9" w:rsidP="002C37A9">
      <w:pPr>
        <w:pStyle w:val="ConsPlusNormal"/>
        <w:ind w:firstLine="540"/>
        <w:jc w:val="both"/>
        <w:rPr>
          <w:szCs w:val="24"/>
        </w:rPr>
      </w:pPr>
      <w:r>
        <w:rPr>
          <w:szCs w:val="24"/>
        </w:rPr>
        <w:t>3</w:t>
      </w:r>
      <w:r w:rsidRPr="00AA5183">
        <w:rPr>
          <w:szCs w:val="24"/>
        </w:rPr>
        <w:t>.3.2. С учетом особенностей правового режима защитных лесов определяются следующие категории указанных лесов:</w:t>
      </w:r>
    </w:p>
    <w:p w:rsidR="002C37A9" w:rsidRPr="00AA5183" w:rsidRDefault="002C37A9" w:rsidP="002C37A9">
      <w:pPr>
        <w:pStyle w:val="ConsPlusNormal"/>
        <w:ind w:firstLine="540"/>
        <w:jc w:val="both"/>
        <w:rPr>
          <w:szCs w:val="24"/>
        </w:rPr>
      </w:pPr>
      <w:r w:rsidRPr="00AA5183">
        <w:rPr>
          <w:szCs w:val="24"/>
        </w:rPr>
        <w:t>- леса, расположенные на особо охраняемых природных территориях;</w:t>
      </w:r>
    </w:p>
    <w:p w:rsidR="002C37A9" w:rsidRPr="00AA5183" w:rsidRDefault="002C37A9" w:rsidP="002C37A9">
      <w:pPr>
        <w:pStyle w:val="ConsPlusNormal"/>
        <w:ind w:firstLine="540"/>
        <w:jc w:val="both"/>
        <w:rPr>
          <w:szCs w:val="24"/>
        </w:rPr>
      </w:pPr>
      <w:r w:rsidRPr="00AA5183">
        <w:rPr>
          <w:szCs w:val="24"/>
        </w:rPr>
        <w:t xml:space="preserve">- леса, расположенные в </w:t>
      </w:r>
      <w:proofErr w:type="spellStart"/>
      <w:r w:rsidRPr="00AA5183">
        <w:rPr>
          <w:szCs w:val="24"/>
        </w:rPr>
        <w:t>водоохранных</w:t>
      </w:r>
      <w:proofErr w:type="spellEnd"/>
      <w:r w:rsidRPr="00AA5183">
        <w:rPr>
          <w:szCs w:val="24"/>
        </w:rPr>
        <w:t xml:space="preserve"> зонах;</w:t>
      </w:r>
    </w:p>
    <w:p w:rsidR="002C37A9" w:rsidRPr="00AA5183" w:rsidRDefault="002C37A9" w:rsidP="002C37A9">
      <w:pPr>
        <w:pStyle w:val="ConsPlusNormal"/>
        <w:ind w:firstLine="540"/>
        <w:jc w:val="both"/>
        <w:rPr>
          <w:szCs w:val="24"/>
        </w:rPr>
      </w:pPr>
      <w:r w:rsidRPr="00AA5183">
        <w:rPr>
          <w:szCs w:val="24"/>
        </w:rPr>
        <w:t>- леса, выполняющие функции защиты природных и иных объектов;</w:t>
      </w:r>
    </w:p>
    <w:p w:rsidR="002C37A9" w:rsidRPr="00AA5183" w:rsidRDefault="002C37A9" w:rsidP="002C37A9">
      <w:pPr>
        <w:pStyle w:val="ConsPlusNormal"/>
        <w:ind w:firstLine="540"/>
        <w:jc w:val="both"/>
        <w:rPr>
          <w:szCs w:val="24"/>
        </w:rPr>
      </w:pPr>
      <w:r w:rsidRPr="00AA5183">
        <w:rPr>
          <w:szCs w:val="24"/>
        </w:rPr>
        <w:t>- леса, расположенные в первом и втором поясах зон санитарной источников питьевого и хозяйственно-бытового водоснабжения;</w:t>
      </w:r>
    </w:p>
    <w:p w:rsidR="002C37A9" w:rsidRPr="00AA5183" w:rsidRDefault="002C37A9" w:rsidP="002C37A9">
      <w:pPr>
        <w:pStyle w:val="ConsPlusNormal"/>
        <w:ind w:firstLine="540"/>
        <w:jc w:val="both"/>
        <w:rPr>
          <w:szCs w:val="24"/>
        </w:rPr>
      </w:pPr>
      <w:r w:rsidRPr="00AA5183">
        <w:rPr>
          <w:szCs w:val="24"/>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2C37A9" w:rsidRPr="00AA5183" w:rsidRDefault="002C37A9" w:rsidP="002C37A9">
      <w:pPr>
        <w:pStyle w:val="ConsPlusNormal"/>
        <w:ind w:firstLine="540"/>
        <w:jc w:val="both"/>
        <w:rPr>
          <w:szCs w:val="24"/>
        </w:rPr>
      </w:pPr>
      <w:r w:rsidRPr="00AA5183">
        <w:rPr>
          <w:szCs w:val="24"/>
        </w:rPr>
        <w:t>- зеленые зоны, лесопарки;</w:t>
      </w:r>
    </w:p>
    <w:p w:rsidR="002C37A9" w:rsidRPr="00AA5183" w:rsidRDefault="002C37A9" w:rsidP="002C37A9">
      <w:pPr>
        <w:pStyle w:val="ConsPlusNormal"/>
        <w:ind w:firstLine="540"/>
        <w:jc w:val="both"/>
        <w:rPr>
          <w:szCs w:val="24"/>
        </w:rPr>
      </w:pPr>
      <w:r w:rsidRPr="00AA5183">
        <w:rPr>
          <w:szCs w:val="24"/>
        </w:rPr>
        <w:t>- государственные защитные лесные полосы;</w:t>
      </w:r>
    </w:p>
    <w:p w:rsidR="002C37A9" w:rsidRPr="00AA5183" w:rsidRDefault="002C37A9" w:rsidP="002C37A9">
      <w:pPr>
        <w:pStyle w:val="ConsPlusNormal"/>
        <w:ind w:firstLine="540"/>
        <w:jc w:val="both"/>
        <w:rPr>
          <w:szCs w:val="24"/>
        </w:rPr>
      </w:pPr>
      <w:r w:rsidRPr="00AA5183">
        <w:rPr>
          <w:szCs w:val="24"/>
        </w:rPr>
        <w:t>- противоэрозионные леса;</w:t>
      </w:r>
    </w:p>
    <w:p w:rsidR="002C37A9" w:rsidRPr="00AA5183" w:rsidRDefault="002C37A9" w:rsidP="002C37A9">
      <w:pPr>
        <w:pStyle w:val="ConsPlusNormal"/>
        <w:ind w:firstLine="540"/>
        <w:jc w:val="both"/>
        <w:rPr>
          <w:szCs w:val="24"/>
        </w:rPr>
      </w:pPr>
      <w:r w:rsidRPr="00AA5183">
        <w:rPr>
          <w:szCs w:val="24"/>
        </w:rPr>
        <w:t>- запретные полосы лесов, расположенные вдоль водных объектов.</w:t>
      </w:r>
    </w:p>
    <w:p w:rsidR="002C37A9" w:rsidRPr="00AA5183" w:rsidRDefault="002C37A9" w:rsidP="002C37A9">
      <w:pPr>
        <w:pStyle w:val="ConsPlusNormal"/>
        <w:ind w:firstLine="540"/>
        <w:jc w:val="both"/>
        <w:rPr>
          <w:szCs w:val="24"/>
        </w:rPr>
      </w:pPr>
      <w:r>
        <w:rPr>
          <w:szCs w:val="24"/>
        </w:rPr>
        <w:t>3</w:t>
      </w:r>
      <w:r w:rsidRPr="00AA5183">
        <w:rPr>
          <w:szCs w:val="24"/>
        </w:rPr>
        <w:t>.3.3. К особо защитным участкам лесов относятся:</w:t>
      </w:r>
    </w:p>
    <w:p w:rsidR="002C37A9" w:rsidRPr="00AA5183" w:rsidRDefault="002C37A9" w:rsidP="002C37A9">
      <w:pPr>
        <w:pStyle w:val="ConsPlusNormal"/>
        <w:ind w:firstLine="540"/>
        <w:jc w:val="both"/>
        <w:rPr>
          <w:szCs w:val="24"/>
        </w:rPr>
      </w:pPr>
      <w:r w:rsidRPr="00AA5183">
        <w:rPr>
          <w:szCs w:val="24"/>
        </w:rPr>
        <w:t>- берегозащитные, почвозащитные участки лесов, расположенных вдоль водных объектов, склонов оврагов;</w:t>
      </w:r>
    </w:p>
    <w:p w:rsidR="002C37A9" w:rsidRPr="00AA5183" w:rsidRDefault="002C37A9" w:rsidP="002C37A9">
      <w:pPr>
        <w:pStyle w:val="ConsPlusNormal"/>
        <w:ind w:firstLine="540"/>
        <w:jc w:val="both"/>
        <w:rPr>
          <w:szCs w:val="24"/>
        </w:rPr>
      </w:pPr>
      <w:r w:rsidRPr="00AA5183">
        <w:rPr>
          <w:szCs w:val="24"/>
        </w:rPr>
        <w:t>- другие особо защитные участки лесов.</w:t>
      </w:r>
    </w:p>
    <w:p w:rsidR="002C37A9" w:rsidRPr="00AA5183" w:rsidRDefault="002C37A9" w:rsidP="002C37A9">
      <w:pPr>
        <w:pStyle w:val="ConsPlusNormal"/>
        <w:ind w:firstLine="540"/>
        <w:jc w:val="both"/>
        <w:rPr>
          <w:szCs w:val="24"/>
        </w:rPr>
      </w:pPr>
      <w:r>
        <w:rPr>
          <w:szCs w:val="24"/>
        </w:rPr>
        <w:t>3</w:t>
      </w:r>
      <w:r w:rsidRPr="00AA5183">
        <w:rPr>
          <w:szCs w:val="24"/>
        </w:rPr>
        <w:t xml:space="preserve">.3.4. Параметры особо защитных участков лесов утверждаются департаментом лесного </w:t>
      </w:r>
      <w:r w:rsidRPr="00AA5183">
        <w:rPr>
          <w:szCs w:val="24"/>
        </w:rPr>
        <w:lastRenderedPageBreak/>
        <w:t>хозяйства Нижегородской области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2C37A9" w:rsidRPr="00AA5183" w:rsidRDefault="002C37A9" w:rsidP="002C37A9">
      <w:pPr>
        <w:pStyle w:val="ConsPlusNormal"/>
        <w:ind w:firstLine="540"/>
        <w:jc w:val="both"/>
        <w:rPr>
          <w:szCs w:val="24"/>
        </w:rPr>
      </w:pPr>
      <w:r>
        <w:rPr>
          <w:szCs w:val="24"/>
        </w:rPr>
        <w:t>3</w:t>
      </w:r>
      <w:r w:rsidRPr="00AA5183">
        <w:rPr>
          <w:szCs w:val="24"/>
        </w:rPr>
        <w:t xml:space="preserve">.3.5. Границы участков лесного фонда, порядок использования лесов устанавливаются в соответствии с Лесным </w:t>
      </w:r>
      <w:hyperlink r:id="rId78" w:history="1">
        <w:r w:rsidRPr="00EA6CC4">
          <w:rPr>
            <w:szCs w:val="24"/>
          </w:rPr>
          <w:t>кодексом</w:t>
        </w:r>
      </w:hyperlink>
      <w:r w:rsidRPr="00AA5183">
        <w:rPr>
          <w:szCs w:val="24"/>
        </w:rPr>
        <w:t xml:space="preserve"> Российской Федерации.</w:t>
      </w:r>
    </w:p>
    <w:p w:rsidR="002C37A9" w:rsidRPr="00AA5183" w:rsidRDefault="002C37A9" w:rsidP="002C37A9">
      <w:pPr>
        <w:pStyle w:val="ConsPlusNormal"/>
        <w:ind w:firstLine="540"/>
        <w:jc w:val="both"/>
        <w:rPr>
          <w:szCs w:val="24"/>
        </w:rPr>
      </w:pPr>
      <w:r>
        <w:rPr>
          <w:szCs w:val="24"/>
        </w:rPr>
        <w:t>3</w:t>
      </w:r>
      <w:r w:rsidRPr="00AA5183">
        <w:rPr>
          <w:szCs w:val="24"/>
        </w:rPr>
        <w:t>.3.6. На землях лесов запрещается любая деятельность, несовместимая с их назначением.</w:t>
      </w:r>
    </w:p>
    <w:p w:rsidR="002C37A9" w:rsidRPr="00AA5183" w:rsidRDefault="002C37A9" w:rsidP="002C37A9">
      <w:pPr>
        <w:pStyle w:val="ConsPlusNormal"/>
        <w:ind w:firstLine="540"/>
        <w:jc w:val="both"/>
        <w:rPr>
          <w:szCs w:val="24"/>
        </w:rPr>
      </w:pPr>
      <w:r w:rsidRPr="00AA5183">
        <w:rPr>
          <w:szCs w:val="24"/>
        </w:rPr>
        <w:t>На землях лесов могут осуществляться следующие виды деятельности:</w:t>
      </w:r>
    </w:p>
    <w:p w:rsidR="002C37A9" w:rsidRPr="00AA5183" w:rsidRDefault="002C37A9" w:rsidP="002C37A9">
      <w:pPr>
        <w:pStyle w:val="ConsPlusNormal"/>
        <w:ind w:firstLine="540"/>
        <w:jc w:val="both"/>
        <w:rPr>
          <w:szCs w:val="24"/>
        </w:rPr>
      </w:pPr>
      <w:r w:rsidRPr="00AA5183">
        <w:rPr>
          <w:szCs w:val="24"/>
        </w:rPr>
        <w:t>- проведение рубок главного пользования - в лесах первой группы;</w:t>
      </w:r>
    </w:p>
    <w:p w:rsidR="002C37A9" w:rsidRPr="00AA5183" w:rsidRDefault="002C37A9" w:rsidP="002C37A9">
      <w:pPr>
        <w:pStyle w:val="ConsPlusNormal"/>
        <w:ind w:firstLine="540"/>
        <w:jc w:val="both"/>
        <w:rPr>
          <w:szCs w:val="24"/>
        </w:rPr>
      </w:pPr>
      <w:r w:rsidRPr="00AA5183">
        <w:rPr>
          <w:szCs w:val="24"/>
        </w:rPr>
        <w:t>- проведение рубок промежуточного пользования и прочих рубок - в лесопарковых частях зеленых зон, государственных защитных лесных полосах, противоэрозионных и запретных полосах лесов;</w:t>
      </w:r>
    </w:p>
    <w:p w:rsidR="002C37A9" w:rsidRPr="00AA5183" w:rsidRDefault="002C37A9" w:rsidP="002C37A9">
      <w:pPr>
        <w:pStyle w:val="ConsPlusNormal"/>
        <w:ind w:firstLine="540"/>
        <w:jc w:val="both"/>
        <w:rPr>
          <w:szCs w:val="24"/>
        </w:rPr>
      </w:pPr>
      <w:r w:rsidRPr="00AA5183">
        <w:rPr>
          <w:szCs w:val="24"/>
        </w:rPr>
        <w:t>- проведение рубок ухода, санитарных рубок, рубок реконструкции и обновления, прочих рубок - в лесах, расположенных на землях поселений;</w:t>
      </w:r>
    </w:p>
    <w:p w:rsidR="002C37A9" w:rsidRPr="00AA5183" w:rsidRDefault="002C37A9" w:rsidP="002C37A9">
      <w:pPr>
        <w:pStyle w:val="ConsPlusNormal"/>
        <w:ind w:firstLine="540"/>
        <w:jc w:val="both"/>
        <w:rPr>
          <w:szCs w:val="24"/>
        </w:rPr>
      </w:pPr>
      <w:r w:rsidRPr="00AA5183">
        <w:rPr>
          <w:szCs w:val="24"/>
        </w:rPr>
        <w:t>- заготовка живицы, второстепенных лесных ресурсов (пней, коры, бересты и других);</w:t>
      </w:r>
    </w:p>
    <w:p w:rsidR="002C37A9" w:rsidRPr="00AA5183" w:rsidRDefault="002C37A9" w:rsidP="002C37A9">
      <w:pPr>
        <w:pStyle w:val="ConsPlusNormal"/>
        <w:ind w:firstLine="540"/>
        <w:jc w:val="both"/>
        <w:rPr>
          <w:szCs w:val="24"/>
        </w:rPr>
      </w:pPr>
      <w:r w:rsidRPr="00AA5183">
        <w:rPr>
          <w:szCs w:val="24"/>
        </w:rPr>
        <w:t>- побочное лесопользование (сенокошение, выпас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и другое);</w:t>
      </w:r>
    </w:p>
    <w:p w:rsidR="002C37A9" w:rsidRPr="00AA5183" w:rsidRDefault="002C37A9" w:rsidP="002C37A9">
      <w:pPr>
        <w:pStyle w:val="ConsPlusNormal"/>
        <w:ind w:firstLine="540"/>
        <w:jc w:val="both"/>
        <w:rPr>
          <w:szCs w:val="24"/>
        </w:rPr>
      </w:pPr>
      <w:r w:rsidRPr="00AA5183">
        <w:rPr>
          <w:szCs w:val="24"/>
        </w:rPr>
        <w:t>- пользование участками лесного фонда для нужд охотничьего хозяйства;</w:t>
      </w:r>
    </w:p>
    <w:p w:rsidR="002C37A9" w:rsidRPr="00AA5183" w:rsidRDefault="002C37A9" w:rsidP="002C37A9">
      <w:pPr>
        <w:pStyle w:val="ConsPlusNormal"/>
        <w:ind w:firstLine="540"/>
        <w:jc w:val="both"/>
        <w:rPr>
          <w:szCs w:val="24"/>
        </w:rPr>
      </w:pPr>
      <w:r w:rsidRPr="00AA5183">
        <w:rPr>
          <w:szCs w:val="24"/>
        </w:rPr>
        <w:t>- пользование участками лесов для научно-исследовательских, культурно-оздоровительных, туристических и спортивных целей.</w:t>
      </w:r>
    </w:p>
    <w:p w:rsidR="002C37A9" w:rsidRPr="00AA5183" w:rsidRDefault="002C37A9" w:rsidP="002C37A9">
      <w:pPr>
        <w:pStyle w:val="ConsPlusNormal"/>
        <w:ind w:firstLine="540"/>
        <w:jc w:val="both"/>
        <w:rPr>
          <w:szCs w:val="24"/>
        </w:rPr>
      </w:pPr>
      <w:r>
        <w:rPr>
          <w:szCs w:val="24"/>
        </w:rPr>
        <w:t>3</w:t>
      </w:r>
      <w:r w:rsidRPr="00AA5183">
        <w:rPr>
          <w:szCs w:val="24"/>
        </w:rPr>
        <w:t xml:space="preserve">.3.7.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w:t>
      </w:r>
      <w:proofErr w:type="spellStart"/>
      <w:r w:rsidRPr="00AA5183">
        <w:rPr>
          <w:szCs w:val="24"/>
        </w:rPr>
        <w:t>ветроослабляющие</w:t>
      </w:r>
      <w:proofErr w:type="spellEnd"/>
      <w:r w:rsidRPr="00AA5183">
        <w:rPr>
          <w:szCs w:val="24"/>
        </w:rPr>
        <w:t xml:space="preserve">, пескозащитные, полезащитные, почвоукрепительные, берегоукрепительные, </w:t>
      </w:r>
      <w:proofErr w:type="spellStart"/>
      <w:r w:rsidRPr="00AA5183">
        <w:rPr>
          <w:szCs w:val="24"/>
        </w:rPr>
        <w:t>водоохранные</w:t>
      </w:r>
      <w:proofErr w:type="spellEnd"/>
      <w:r w:rsidRPr="00AA5183">
        <w:rPr>
          <w:szCs w:val="24"/>
        </w:rPr>
        <w:t>, озеленительные и другие.</w:t>
      </w:r>
    </w:p>
    <w:p w:rsidR="002C37A9" w:rsidRPr="00AA5183" w:rsidRDefault="002C37A9" w:rsidP="002C37A9">
      <w:pPr>
        <w:pStyle w:val="ConsPlusNormal"/>
        <w:ind w:firstLine="540"/>
        <w:jc w:val="both"/>
        <w:rPr>
          <w:szCs w:val="24"/>
        </w:rPr>
      </w:pPr>
      <w:r>
        <w:rPr>
          <w:szCs w:val="24"/>
        </w:rPr>
        <w:t>3</w:t>
      </w:r>
      <w:r w:rsidRPr="00AA5183">
        <w:rPr>
          <w:szCs w:val="24"/>
        </w:rPr>
        <w:t xml:space="preserve">.3.8. </w:t>
      </w:r>
      <w:proofErr w:type="spellStart"/>
      <w:r w:rsidRPr="00AA5183">
        <w:rPr>
          <w:szCs w:val="24"/>
        </w:rPr>
        <w:t>Ветроослабляющие</w:t>
      </w:r>
      <w:proofErr w:type="spellEnd"/>
      <w:r w:rsidRPr="00AA5183">
        <w:rPr>
          <w:szCs w:val="24"/>
        </w:rPr>
        <w:t xml:space="preserve">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2C37A9" w:rsidRPr="00AA5183" w:rsidRDefault="002C37A9" w:rsidP="002C37A9">
      <w:pPr>
        <w:pStyle w:val="ConsPlusNormal"/>
        <w:ind w:firstLine="540"/>
        <w:jc w:val="both"/>
        <w:rPr>
          <w:szCs w:val="24"/>
        </w:rPr>
      </w:pPr>
      <w:r>
        <w:rPr>
          <w:szCs w:val="24"/>
        </w:rPr>
        <w:t>3</w:t>
      </w:r>
      <w:r w:rsidRPr="00AA5183">
        <w:rPr>
          <w:szCs w:val="24"/>
        </w:rPr>
        <w:t>.3.9. Почвоукрепительные лесонасаждения следует предусматривать для защиты автомобильных дорог, железнодорожных путей и сооружений на них от</w:t>
      </w:r>
    </w:p>
    <w:p w:rsidR="002C37A9" w:rsidRPr="00AA5183" w:rsidRDefault="002C37A9" w:rsidP="002C37A9">
      <w:pPr>
        <w:pStyle w:val="ConsPlusNormal"/>
        <w:ind w:firstLine="540"/>
        <w:jc w:val="both"/>
        <w:rPr>
          <w:szCs w:val="24"/>
        </w:rPr>
      </w:pPr>
      <w:r w:rsidRPr="00AA5183">
        <w:rPr>
          <w:szCs w:val="24"/>
        </w:rPr>
        <w:t xml:space="preserve">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предусмотренными </w:t>
      </w:r>
      <w:r>
        <w:rPr>
          <w:szCs w:val="24"/>
        </w:rPr>
        <w:t xml:space="preserve">разделом </w:t>
      </w:r>
      <w:r w:rsidRPr="00AA5183">
        <w:rPr>
          <w:szCs w:val="24"/>
        </w:rPr>
        <w:t>"Инженерная подготовка и защита территории" настоящих Нормативов.</w:t>
      </w:r>
    </w:p>
    <w:p w:rsidR="002C37A9" w:rsidRPr="00AA5183" w:rsidRDefault="002C37A9" w:rsidP="002C37A9">
      <w:pPr>
        <w:pStyle w:val="ConsPlusNormal"/>
        <w:ind w:firstLine="540"/>
        <w:jc w:val="both"/>
        <w:rPr>
          <w:szCs w:val="24"/>
        </w:rPr>
      </w:pPr>
      <w:r>
        <w:rPr>
          <w:szCs w:val="24"/>
        </w:rPr>
        <w:t>3</w:t>
      </w:r>
      <w:r w:rsidRPr="00AA5183">
        <w:rPr>
          <w:szCs w:val="24"/>
        </w:rPr>
        <w:t>.3.10. Полезащитные лесные полосы предусматриваются на мелиоративных системах.</w:t>
      </w:r>
    </w:p>
    <w:p w:rsidR="002C37A9" w:rsidRPr="00AA5183" w:rsidRDefault="002C37A9" w:rsidP="002C37A9">
      <w:pPr>
        <w:pStyle w:val="ConsPlusNormal"/>
        <w:ind w:firstLine="540"/>
        <w:jc w:val="both"/>
        <w:rPr>
          <w:szCs w:val="24"/>
        </w:rPr>
      </w:pPr>
      <w:r w:rsidRPr="00AA5183">
        <w:rPr>
          <w:szCs w:val="24"/>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2C37A9" w:rsidRPr="00AA5183" w:rsidRDefault="002C37A9" w:rsidP="002C37A9">
      <w:pPr>
        <w:pStyle w:val="ConsPlusNormal"/>
        <w:ind w:firstLine="540"/>
        <w:jc w:val="both"/>
        <w:rPr>
          <w:szCs w:val="24"/>
        </w:rPr>
      </w:pPr>
      <w:r w:rsidRPr="00AA5183">
        <w:rPr>
          <w:szCs w:val="24"/>
        </w:rPr>
        <w:t>Полезащитные лесные полосы следует располагать в двух взаимно перпендикулярных направлениях:</w:t>
      </w:r>
    </w:p>
    <w:p w:rsidR="002C37A9" w:rsidRPr="00AA5183" w:rsidRDefault="002C37A9" w:rsidP="002C37A9">
      <w:pPr>
        <w:pStyle w:val="ConsPlusNormal"/>
        <w:ind w:firstLine="540"/>
        <w:jc w:val="both"/>
        <w:rPr>
          <w:szCs w:val="24"/>
        </w:rPr>
      </w:pPr>
      <w:r w:rsidRPr="00AA5183">
        <w:rPr>
          <w:szCs w:val="24"/>
        </w:rPr>
        <w:t>- продольном (основное) - поперек преобладающих в данной местности ветров;</w:t>
      </w:r>
    </w:p>
    <w:p w:rsidR="002C37A9" w:rsidRPr="00AA5183" w:rsidRDefault="002C37A9" w:rsidP="002C37A9">
      <w:pPr>
        <w:pStyle w:val="ConsPlusNormal"/>
        <w:ind w:firstLine="540"/>
        <w:jc w:val="both"/>
        <w:rPr>
          <w:szCs w:val="24"/>
        </w:rPr>
      </w:pPr>
      <w:r w:rsidRPr="00AA5183">
        <w:rPr>
          <w:szCs w:val="24"/>
        </w:rPr>
        <w:t>- поперечном (вспомогательные) - перпендикулярно продольным.</w:t>
      </w:r>
    </w:p>
    <w:p w:rsidR="002C37A9" w:rsidRPr="00AA5183" w:rsidRDefault="002C37A9" w:rsidP="002C37A9">
      <w:pPr>
        <w:pStyle w:val="ConsPlusNormal"/>
        <w:ind w:firstLine="540"/>
        <w:jc w:val="both"/>
        <w:rPr>
          <w:szCs w:val="24"/>
        </w:rPr>
      </w:pPr>
      <w:r>
        <w:rPr>
          <w:szCs w:val="24"/>
        </w:rPr>
        <w:t>3</w:t>
      </w:r>
      <w:r w:rsidRPr="00AA5183">
        <w:rPr>
          <w:szCs w:val="24"/>
        </w:rPr>
        <w:t xml:space="preserve">.3.11. Расстояние между продольными лесными полосами не должно превышать </w:t>
      </w:r>
      <w:smartTag w:uri="urn:schemas-microsoft-com:office:smarttags" w:element="metricconverter">
        <w:smartTagPr>
          <w:attr w:name="ProductID" w:val="800 м"/>
        </w:smartTagPr>
        <w:r w:rsidRPr="00AA5183">
          <w:rPr>
            <w:szCs w:val="24"/>
          </w:rPr>
          <w:t>800 м</w:t>
        </w:r>
      </w:smartTag>
      <w:r w:rsidRPr="00AA5183">
        <w:rPr>
          <w:szCs w:val="24"/>
        </w:rPr>
        <w:t xml:space="preserve">, между поперечными -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Pr>
          <w:szCs w:val="24"/>
        </w:rPr>
        <w:t>3</w:t>
      </w:r>
      <w:r w:rsidRPr="00AA5183">
        <w:rPr>
          <w:szCs w:val="24"/>
        </w:rPr>
        <w:t>.3.12. Продольные полезащитные полосы надлежит предусматривать трехрядными, а поперечные - двухрядными.</w:t>
      </w:r>
    </w:p>
    <w:p w:rsidR="002C37A9" w:rsidRPr="00AA5183" w:rsidRDefault="002C37A9" w:rsidP="002C37A9">
      <w:pPr>
        <w:pStyle w:val="ConsPlusNormal"/>
        <w:ind w:firstLine="540"/>
        <w:jc w:val="both"/>
        <w:rPr>
          <w:szCs w:val="24"/>
        </w:rPr>
      </w:pPr>
      <w:proofErr w:type="spellStart"/>
      <w:r w:rsidRPr="00AA5183">
        <w:rPr>
          <w:szCs w:val="24"/>
        </w:rPr>
        <w:lastRenderedPageBreak/>
        <w:t>Водоохранные</w:t>
      </w:r>
      <w:proofErr w:type="spellEnd"/>
      <w:r w:rsidRPr="00AA5183">
        <w:rPr>
          <w:szCs w:val="24"/>
        </w:rPr>
        <w:t xml:space="preserve">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4 - 5 рядов с одной стороны или с обеих сторон.</w:t>
      </w:r>
    </w:p>
    <w:p w:rsidR="002C37A9" w:rsidRPr="00AA5183" w:rsidRDefault="002C37A9" w:rsidP="002C37A9">
      <w:pPr>
        <w:pStyle w:val="ConsPlusNormal"/>
        <w:ind w:firstLine="540"/>
        <w:jc w:val="both"/>
        <w:rPr>
          <w:szCs w:val="24"/>
        </w:rPr>
      </w:pPr>
      <w:r w:rsidRPr="00AA5183">
        <w:rPr>
          <w:szCs w:val="24"/>
        </w:rPr>
        <w:t>Защитные лесные полосы по границам орошаемых земель с участками интенсивной эрозии почвы следует предусматривать многорядными (4 - 5 рядов).</w:t>
      </w:r>
    </w:p>
    <w:p w:rsidR="002C37A9" w:rsidRPr="00AA5183" w:rsidRDefault="002C37A9" w:rsidP="002C37A9">
      <w:pPr>
        <w:pStyle w:val="ConsPlusNormal"/>
        <w:ind w:firstLine="540"/>
        <w:jc w:val="both"/>
        <w:rPr>
          <w:szCs w:val="24"/>
        </w:rPr>
      </w:pPr>
      <w:r>
        <w:rPr>
          <w:szCs w:val="24"/>
        </w:rPr>
        <w:t>3</w:t>
      </w:r>
      <w:r w:rsidRPr="00AA5183">
        <w:rPr>
          <w:szCs w:val="24"/>
        </w:rPr>
        <w:t>.3.13. Защитные насаждения вокруг прудов и водоемов следует проектировать из одного, двух или трех поясов:</w:t>
      </w:r>
    </w:p>
    <w:p w:rsidR="002C37A9" w:rsidRPr="00AA5183" w:rsidRDefault="002C37A9" w:rsidP="002C37A9">
      <w:pPr>
        <w:pStyle w:val="ConsPlusNormal"/>
        <w:ind w:firstLine="540"/>
        <w:jc w:val="both"/>
        <w:rPr>
          <w:szCs w:val="24"/>
        </w:rPr>
      </w:pPr>
      <w:r w:rsidRPr="00AA5183">
        <w:rPr>
          <w:szCs w:val="24"/>
        </w:rPr>
        <w:t>- берегоукрепительный (первый пояс) - в зоне расчетного подпорного уровня;</w:t>
      </w:r>
    </w:p>
    <w:p w:rsidR="002C37A9" w:rsidRPr="00AA5183" w:rsidRDefault="002C37A9" w:rsidP="002C37A9">
      <w:pPr>
        <w:pStyle w:val="ConsPlusNormal"/>
        <w:ind w:firstLine="540"/>
        <w:jc w:val="both"/>
        <w:rPr>
          <w:szCs w:val="24"/>
        </w:rPr>
      </w:pPr>
      <w:r w:rsidRPr="00AA5183">
        <w:rPr>
          <w:szCs w:val="24"/>
        </w:rPr>
        <w:t xml:space="preserve">- </w:t>
      </w:r>
      <w:proofErr w:type="spellStart"/>
      <w:r w:rsidRPr="00AA5183">
        <w:rPr>
          <w:szCs w:val="24"/>
        </w:rPr>
        <w:t>ветроломные</w:t>
      </w:r>
      <w:proofErr w:type="spellEnd"/>
      <w:r w:rsidRPr="00AA5183">
        <w:rPr>
          <w:szCs w:val="24"/>
        </w:rPr>
        <w:t xml:space="preserve"> и дренирующие посадки (второй пояс) - между отметками расчетного и форсированного подпорных уровней;</w:t>
      </w:r>
    </w:p>
    <w:p w:rsidR="002C37A9" w:rsidRPr="00AA5183" w:rsidRDefault="002C37A9" w:rsidP="002C37A9">
      <w:pPr>
        <w:pStyle w:val="ConsPlusNormal"/>
        <w:ind w:firstLine="540"/>
        <w:jc w:val="both"/>
        <w:rPr>
          <w:szCs w:val="24"/>
        </w:rPr>
      </w:pPr>
      <w:r w:rsidRPr="00AA5183">
        <w:rPr>
          <w:szCs w:val="24"/>
        </w:rPr>
        <w:t>- противоэрозионный (третий пояс) - выше форсированного уровня.</w:t>
      </w:r>
    </w:p>
    <w:p w:rsidR="002C37A9" w:rsidRPr="00AA5183" w:rsidRDefault="002C37A9" w:rsidP="002C37A9">
      <w:pPr>
        <w:pStyle w:val="ConsPlusNormal"/>
        <w:ind w:firstLine="540"/>
        <w:jc w:val="both"/>
        <w:rPr>
          <w:szCs w:val="24"/>
        </w:rPr>
      </w:pPr>
      <w:r>
        <w:rPr>
          <w:szCs w:val="24"/>
        </w:rPr>
        <w:t>3</w:t>
      </w:r>
      <w:r w:rsidRPr="00AA5183">
        <w:rPr>
          <w:szCs w:val="24"/>
        </w:rPr>
        <w:t>.3.14.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3</w:t>
      </w:r>
      <w:r w:rsidRPr="00AA5183">
        <w:rPr>
          <w:szCs w:val="24"/>
        </w:rPr>
        <w:t>.4. Земли историко-культурного назначения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3</w:t>
      </w:r>
      <w:r w:rsidRPr="00AA5183">
        <w:rPr>
          <w:szCs w:val="24"/>
        </w:rPr>
        <w:t>.4.1. К землям историко-культурного назначения относятся земли:</w:t>
      </w:r>
    </w:p>
    <w:p w:rsidR="002C37A9" w:rsidRPr="00AA5183" w:rsidRDefault="002C37A9" w:rsidP="002C37A9">
      <w:pPr>
        <w:pStyle w:val="ConsPlusNormal"/>
        <w:ind w:firstLine="540"/>
        <w:jc w:val="both"/>
        <w:rPr>
          <w:szCs w:val="24"/>
        </w:rPr>
      </w:pPr>
      <w:r w:rsidRPr="00AA5183">
        <w:rPr>
          <w:szCs w:val="24"/>
        </w:rPr>
        <w:t>- объектов культурного наследия, в том числе объектов археологического наследия, а также выявленных объектов культурного наследия;</w:t>
      </w:r>
    </w:p>
    <w:p w:rsidR="002C37A9" w:rsidRPr="00AA5183" w:rsidRDefault="002C37A9" w:rsidP="002C37A9">
      <w:pPr>
        <w:pStyle w:val="ConsPlusNormal"/>
        <w:ind w:firstLine="540"/>
        <w:jc w:val="both"/>
        <w:rPr>
          <w:szCs w:val="24"/>
        </w:rPr>
      </w:pPr>
      <w:r w:rsidRPr="00AA5183">
        <w:rPr>
          <w:szCs w:val="24"/>
        </w:rPr>
        <w:t>- военных и гражданских захоронений.</w:t>
      </w:r>
    </w:p>
    <w:p w:rsidR="002C37A9" w:rsidRPr="00AA5183" w:rsidRDefault="002C37A9" w:rsidP="002C37A9">
      <w:pPr>
        <w:pStyle w:val="ConsPlusNormal"/>
        <w:ind w:firstLine="540"/>
        <w:jc w:val="both"/>
        <w:rPr>
          <w:szCs w:val="24"/>
        </w:rPr>
      </w:pPr>
      <w:r>
        <w:rPr>
          <w:szCs w:val="24"/>
        </w:rPr>
        <w:t>3</w:t>
      </w:r>
      <w:r w:rsidRPr="00AA5183">
        <w:rPr>
          <w:szCs w:val="24"/>
        </w:rPr>
        <w:t>.4.2.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2C37A9" w:rsidRPr="00AA5183" w:rsidRDefault="002C37A9" w:rsidP="002C37A9">
      <w:pPr>
        <w:pStyle w:val="ConsPlusNormal"/>
        <w:ind w:firstLine="540"/>
        <w:jc w:val="both"/>
        <w:rPr>
          <w:szCs w:val="24"/>
        </w:rPr>
      </w:pPr>
      <w:r w:rsidRPr="00AA5183">
        <w:rPr>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2C37A9" w:rsidRPr="00AA5183" w:rsidRDefault="002C37A9" w:rsidP="002C37A9">
      <w:pPr>
        <w:pStyle w:val="ConsPlusNormal"/>
        <w:ind w:firstLine="540"/>
        <w:jc w:val="both"/>
        <w:rPr>
          <w:szCs w:val="24"/>
        </w:rPr>
      </w:pPr>
      <w:r w:rsidRPr="00AA5183">
        <w:rPr>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r>
        <w:rPr>
          <w:szCs w:val="24"/>
        </w:rPr>
        <w:t xml:space="preserve">раздела </w:t>
      </w:r>
      <w:r w:rsidRPr="00AA5183">
        <w:rPr>
          <w:szCs w:val="24"/>
        </w:rPr>
        <w:t>"Охрана объектов культурного наследия (памятников истории и культуры)" настоящих Нормативов.</w:t>
      </w:r>
    </w:p>
    <w:p w:rsidR="002C37A9" w:rsidRPr="00AA5183" w:rsidRDefault="002C37A9" w:rsidP="002C37A9">
      <w:pPr>
        <w:pStyle w:val="ConsPlusNormal"/>
        <w:ind w:firstLine="540"/>
        <w:jc w:val="both"/>
        <w:rPr>
          <w:szCs w:val="24"/>
        </w:rPr>
      </w:pPr>
      <w:r>
        <w:rPr>
          <w:szCs w:val="24"/>
        </w:rPr>
        <w:t>3</w:t>
      </w:r>
      <w:r w:rsidRPr="00AA5183">
        <w:rPr>
          <w:szCs w:val="24"/>
        </w:rPr>
        <w:t xml:space="preserve">.4.3. Регулирование деятельности на землях военных и гражданских захоронений осуществляется в соответствии с требованиями </w:t>
      </w:r>
      <w:r>
        <w:rPr>
          <w:szCs w:val="24"/>
        </w:rPr>
        <w:t xml:space="preserve">раздела </w:t>
      </w:r>
      <w:r w:rsidRPr="00AA5183">
        <w:rPr>
          <w:szCs w:val="24"/>
        </w:rPr>
        <w:t>"Зоны специального назначения" настоящих Нормативов.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bookmarkStart w:id="35" w:name="P2989"/>
      <w:bookmarkEnd w:id="35"/>
      <w:r w:rsidRPr="00AA5183">
        <w:rPr>
          <w:szCs w:val="24"/>
        </w:rPr>
        <w:t xml:space="preserve">Часть </w:t>
      </w:r>
      <w:r>
        <w:rPr>
          <w:szCs w:val="24"/>
        </w:rPr>
        <w:t>4</w:t>
      </w:r>
      <w:r w:rsidRPr="00AA5183">
        <w:rPr>
          <w:szCs w:val="24"/>
        </w:rPr>
        <w:t>. ЗОНЫ СПЕЦИАЛЬНОГО НАЗНАЧЕНИЯ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4</w:t>
      </w:r>
      <w:r w:rsidRPr="00AA5183">
        <w:rPr>
          <w:szCs w:val="24"/>
        </w:rPr>
        <w:t>.1. Общие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4</w:t>
      </w:r>
      <w:r w:rsidRPr="00AA5183">
        <w:rPr>
          <w:szCs w:val="24"/>
        </w:rPr>
        <w:t>.1.1.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C37A9" w:rsidRPr="00AA5183" w:rsidRDefault="002C37A9" w:rsidP="002C37A9">
      <w:pPr>
        <w:pStyle w:val="ConsPlusNormal"/>
        <w:ind w:firstLine="540"/>
        <w:jc w:val="both"/>
        <w:rPr>
          <w:szCs w:val="24"/>
        </w:rPr>
      </w:pPr>
      <w:r>
        <w:rPr>
          <w:szCs w:val="24"/>
        </w:rPr>
        <w:t>4</w:t>
      </w:r>
      <w:r w:rsidRPr="00AA5183">
        <w:rPr>
          <w:szCs w:val="24"/>
        </w:rPr>
        <w:t>.1.2.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2C37A9" w:rsidRPr="00AA5183" w:rsidRDefault="002C37A9" w:rsidP="002C37A9">
      <w:pPr>
        <w:pStyle w:val="ConsPlusNormal"/>
        <w:ind w:firstLine="540"/>
        <w:jc w:val="both"/>
        <w:rPr>
          <w:szCs w:val="24"/>
        </w:rPr>
      </w:pPr>
      <w:r>
        <w:rPr>
          <w:szCs w:val="24"/>
        </w:rPr>
        <w:lastRenderedPageBreak/>
        <w:t>4</w:t>
      </w:r>
      <w:r w:rsidRPr="00AA5183">
        <w:rPr>
          <w:szCs w:val="24"/>
        </w:rPr>
        <w:t>.1.3. Санитарно-защитные зоны отделяют зоны территорий специального назначения с обязательным обозначением границ информационными знаками.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4</w:t>
      </w:r>
      <w:r w:rsidRPr="00AA5183">
        <w:rPr>
          <w:szCs w:val="24"/>
        </w:rPr>
        <w:t>.2. Зоны размещения кладбищ</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4</w:t>
      </w:r>
      <w:r w:rsidRPr="00AA5183">
        <w:rPr>
          <w:szCs w:val="24"/>
        </w:rPr>
        <w:t>.2.1.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2C37A9" w:rsidRPr="00AA5183" w:rsidRDefault="002C37A9" w:rsidP="002C37A9">
      <w:pPr>
        <w:pStyle w:val="ConsPlusNormal"/>
        <w:ind w:firstLine="540"/>
        <w:jc w:val="both"/>
        <w:rPr>
          <w:szCs w:val="24"/>
        </w:rPr>
      </w:pPr>
      <w:r>
        <w:rPr>
          <w:szCs w:val="24"/>
        </w:rPr>
        <w:t>4</w:t>
      </w:r>
      <w:r w:rsidRPr="00AA5183">
        <w:rPr>
          <w:szCs w:val="24"/>
        </w:rPr>
        <w:t>.2.2. Не разрешается размещать кладбища на территориях:</w:t>
      </w:r>
    </w:p>
    <w:p w:rsidR="002C37A9" w:rsidRPr="00AA5183" w:rsidRDefault="002C37A9" w:rsidP="002C37A9">
      <w:pPr>
        <w:pStyle w:val="ConsPlusNormal"/>
        <w:ind w:firstLine="540"/>
        <w:jc w:val="both"/>
        <w:rPr>
          <w:szCs w:val="24"/>
        </w:rPr>
      </w:pPr>
      <w:r w:rsidRPr="00AA5183">
        <w:rPr>
          <w:szCs w:val="24"/>
        </w:rPr>
        <w:t>- первого и второго поясов зон санитарной охраны источников централизованного водоснабжения и минеральных источников;</w:t>
      </w:r>
    </w:p>
    <w:p w:rsidR="002C37A9" w:rsidRPr="00AA5183" w:rsidRDefault="002C37A9" w:rsidP="002C37A9">
      <w:pPr>
        <w:pStyle w:val="ConsPlusNormal"/>
        <w:ind w:firstLine="540"/>
        <w:jc w:val="both"/>
        <w:rPr>
          <w:szCs w:val="24"/>
        </w:rPr>
      </w:pPr>
      <w:r w:rsidRPr="00AA5183">
        <w:rPr>
          <w:szCs w:val="24"/>
        </w:rPr>
        <w:t xml:space="preserve">- с выходом на поверхность </w:t>
      </w:r>
      <w:proofErr w:type="spellStart"/>
      <w:r w:rsidRPr="00AA5183">
        <w:rPr>
          <w:szCs w:val="24"/>
        </w:rPr>
        <w:t>закарстованных</w:t>
      </w:r>
      <w:proofErr w:type="spellEnd"/>
      <w:r w:rsidRPr="00AA5183">
        <w:rPr>
          <w:szCs w:val="24"/>
        </w:rPr>
        <w:t>, сильнотрещиноватых пород и в местах выклинивания водоносных горизонтов;</w:t>
      </w:r>
    </w:p>
    <w:p w:rsidR="002C37A9" w:rsidRPr="00AA5183" w:rsidRDefault="002C37A9" w:rsidP="002C37A9">
      <w:pPr>
        <w:pStyle w:val="ConsPlusNormal"/>
        <w:ind w:firstLine="540"/>
        <w:jc w:val="both"/>
        <w:rPr>
          <w:szCs w:val="24"/>
        </w:rPr>
      </w:pPr>
      <w:r w:rsidRPr="00AA5183">
        <w:rPr>
          <w:szCs w:val="24"/>
        </w:rPr>
        <w:t>- 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2C37A9" w:rsidRPr="00AA5183" w:rsidRDefault="002C37A9" w:rsidP="002C37A9">
      <w:pPr>
        <w:pStyle w:val="ConsPlusNormal"/>
        <w:ind w:firstLine="540"/>
        <w:jc w:val="both"/>
        <w:rPr>
          <w:szCs w:val="24"/>
        </w:rPr>
      </w:pPr>
      <w:r w:rsidRPr="00AA5183">
        <w:rPr>
          <w:szCs w:val="24"/>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2C37A9" w:rsidRPr="00AA5183" w:rsidRDefault="002C37A9" w:rsidP="002C37A9">
      <w:pPr>
        <w:pStyle w:val="ConsPlusNormal"/>
        <w:ind w:firstLine="540"/>
        <w:jc w:val="both"/>
        <w:rPr>
          <w:szCs w:val="24"/>
        </w:rPr>
      </w:pPr>
      <w:r>
        <w:rPr>
          <w:szCs w:val="24"/>
        </w:rPr>
        <w:t>4</w:t>
      </w:r>
      <w:r w:rsidRPr="00AA5183">
        <w:rPr>
          <w:szCs w:val="24"/>
        </w:rPr>
        <w:t>.2.3. Выбор земельного участка под размещение кладбища производится на основе санитарно-эпидемиологической оценки следующих факторов:</w:t>
      </w:r>
    </w:p>
    <w:p w:rsidR="002C37A9" w:rsidRPr="00AA5183" w:rsidRDefault="002C37A9" w:rsidP="002C37A9">
      <w:pPr>
        <w:pStyle w:val="ConsPlusNormal"/>
        <w:ind w:firstLine="540"/>
        <w:jc w:val="both"/>
        <w:rPr>
          <w:szCs w:val="24"/>
        </w:rPr>
      </w:pPr>
      <w:r w:rsidRPr="00AA5183">
        <w:rPr>
          <w:szCs w:val="24"/>
        </w:rPr>
        <w:t>1) санитарно-эпидемиологической обстановки;</w:t>
      </w:r>
    </w:p>
    <w:p w:rsidR="002C37A9" w:rsidRPr="00AA5183" w:rsidRDefault="002C37A9" w:rsidP="002C37A9">
      <w:pPr>
        <w:pStyle w:val="ConsPlusNormal"/>
        <w:ind w:firstLine="540"/>
        <w:jc w:val="both"/>
        <w:rPr>
          <w:szCs w:val="24"/>
        </w:rPr>
      </w:pPr>
      <w:r w:rsidRPr="00AA5183">
        <w:rPr>
          <w:szCs w:val="24"/>
        </w:rPr>
        <w:t>2) градостроительного назначения и ландшафтного зонирования территории;</w:t>
      </w:r>
    </w:p>
    <w:p w:rsidR="002C37A9" w:rsidRPr="00AA5183" w:rsidRDefault="002C37A9" w:rsidP="002C37A9">
      <w:pPr>
        <w:pStyle w:val="ConsPlusNormal"/>
        <w:ind w:firstLine="540"/>
        <w:jc w:val="both"/>
        <w:rPr>
          <w:szCs w:val="24"/>
        </w:rPr>
      </w:pPr>
      <w:r w:rsidRPr="00AA5183">
        <w:rPr>
          <w:szCs w:val="24"/>
        </w:rPr>
        <w:t>3) геологических, гидрогеологических и гидрогеохимических данных;</w:t>
      </w:r>
    </w:p>
    <w:p w:rsidR="002C37A9" w:rsidRPr="00AA5183" w:rsidRDefault="002C37A9" w:rsidP="002C37A9">
      <w:pPr>
        <w:pStyle w:val="ConsPlusNormal"/>
        <w:ind w:firstLine="540"/>
        <w:jc w:val="both"/>
        <w:rPr>
          <w:szCs w:val="24"/>
        </w:rPr>
      </w:pPr>
      <w:r w:rsidRPr="00AA5183">
        <w:rPr>
          <w:szCs w:val="24"/>
        </w:rPr>
        <w:t xml:space="preserve">4) почвенно-географических и способности почв и </w:t>
      </w:r>
      <w:proofErr w:type="spellStart"/>
      <w:r w:rsidRPr="00AA5183">
        <w:rPr>
          <w:szCs w:val="24"/>
        </w:rPr>
        <w:t>почвогрунтов</w:t>
      </w:r>
      <w:proofErr w:type="spellEnd"/>
      <w:r w:rsidRPr="00AA5183">
        <w:rPr>
          <w:szCs w:val="24"/>
        </w:rPr>
        <w:t xml:space="preserve"> к самоочищению;</w:t>
      </w:r>
    </w:p>
    <w:p w:rsidR="002C37A9" w:rsidRPr="00AA5183" w:rsidRDefault="002C37A9" w:rsidP="002C37A9">
      <w:pPr>
        <w:pStyle w:val="ConsPlusNormal"/>
        <w:ind w:firstLine="540"/>
        <w:jc w:val="both"/>
        <w:rPr>
          <w:szCs w:val="24"/>
        </w:rPr>
      </w:pPr>
      <w:r w:rsidRPr="00AA5183">
        <w:rPr>
          <w:szCs w:val="24"/>
        </w:rPr>
        <w:t>5) эрозионного потенциала и миграции загрязнений;</w:t>
      </w:r>
    </w:p>
    <w:p w:rsidR="002C37A9" w:rsidRPr="00AA5183" w:rsidRDefault="002C37A9" w:rsidP="002C37A9">
      <w:pPr>
        <w:pStyle w:val="ConsPlusNormal"/>
        <w:ind w:firstLine="540"/>
        <w:jc w:val="both"/>
        <w:rPr>
          <w:szCs w:val="24"/>
        </w:rPr>
      </w:pPr>
      <w:r w:rsidRPr="00AA5183">
        <w:rPr>
          <w:szCs w:val="24"/>
        </w:rPr>
        <w:t>6) транспортной доступности.</w:t>
      </w:r>
    </w:p>
    <w:p w:rsidR="002C37A9" w:rsidRPr="00AA5183" w:rsidRDefault="002C37A9" w:rsidP="002C37A9">
      <w:pPr>
        <w:pStyle w:val="ConsPlusNormal"/>
        <w:ind w:firstLine="540"/>
        <w:jc w:val="both"/>
        <w:rPr>
          <w:szCs w:val="24"/>
        </w:rPr>
      </w:pPr>
      <w:r w:rsidRPr="00AA5183">
        <w:rPr>
          <w:szCs w:val="24"/>
        </w:rPr>
        <w:t>Участок, отводимый под кладбище, должен удовлетворять следующим требованиям:</w:t>
      </w:r>
    </w:p>
    <w:p w:rsidR="002C37A9" w:rsidRPr="00AA5183" w:rsidRDefault="002C37A9" w:rsidP="002C37A9">
      <w:pPr>
        <w:pStyle w:val="ConsPlusNormal"/>
        <w:ind w:firstLine="540"/>
        <w:jc w:val="both"/>
        <w:rPr>
          <w:szCs w:val="24"/>
        </w:rPr>
      </w:pPr>
      <w:r w:rsidRPr="00AA5183">
        <w:rPr>
          <w:szCs w:val="24"/>
        </w:rPr>
        <w:t>- иметь уклон в сторону, противоположную населенному пункту, открытым водоемам, не затопляться при паводках;</w:t>
      </w:r>
    </w:p>
    <w:p w:rsidR="002C37A9" w:rsidRPr="00AA5183" w:rsidRDefault="002C37A9" w:rsidP="002C37A9">
      <w:pPr>
        <w:pStyle w:val="ConsPlusNormal"/>
        <w:ind w:firstLine="540"/>
        <w:jc w:val="both"/>
        <w:rPr>
          <w:szCs w:val="24"/>
        </w:rPr>
      </w:pPr>
      <w:r w:rsidRPr="00AA5183">
        <w:rPr>
          <w:szCs w:val="24"/>
        </w:rPr>
        <w:t xml:space="preserve">- иметь уровень стояния грунтовых вод не менее чем в </w:t>
      </w:r>
      <w:smartTag w:uri="urn:schemas-microsoft-com:office:smarttags" w:element="metricconverter">
        <w:smartTagPr>
          <w:attr w:name="ProductID" w:val="2,5 м"/>
        </w:smartTagPr>
        <w:r w:rsidRPr="00AA5183">
          <w:rPr>
            <w:szCs w:val="24"/>
          </w:rPr>
          <w:t>2,5 м</w:t>
        </w:r>
      </w:smartTag>
      <w:r w:rsidRPr="00AA5183">
        <w:rPr>
          <w:szCs w:val="24"/>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AA5183">
          <w:rPr>
            <w:szCs w:val="24"/>
          </w:rPr>
          <w:t>2,5 м</w:t>
        </w:r>
      </w:smartTag>
      <w:r w:rsidRPr="00AA5183">
        <w:rPr>
          <w:szCs w:val="24"/>
        </w:rPr>
        <w:t xml:space="preserve"> от поверхности земли участок может быть использован лишь для размещения кладбища для погребения после кремации;</w:t>
      </w:r>
    </w:p>
    <w:p w:rsidR="002C37A9" w:rsidRPr="00AA5183" w:rsidRDefault="002C37A9" w:rsidP="002C37A9">
      <w:pPr>
        <w:pStyle w:val="ConsPlusNormal"/>
        <w:ind w:firstLine="540"/>
        <w:jc w:val="both"/>
        <w:rPr>
          <w:szCs w:val="24"/>
        </w:rPr>
      </w:pPr>
      <w:r w:rsidRPr="00AA5183">
        <w:rPr>
          <w:szCs w:val="24"/>
        </w:rPr>
        <w:t>- располагаться с подветренной стороны по отношению к жилой территории.</w:t>
      </w:r>
    </w:p>
    <w:p w:rsidR="002C37A9" w:rsidRPr="00AA5183" w:rsidRDefault="002C37A9" w:rsidP="002C37A9">
      <w:pPr>
        <w:pStyle w:val="ConsPlusNormal"/>
        <w:ind w:firstLine="540"/>
        <w:jc w:val="both"/>
        <w:rPr>
          <w:szCs w:val="24"/>
        </w:rPr>
      </w:pPr>
      <w:r>
        <w:rPr>
          <w:szCs w:val="24"/>
        </w:rPr>
        <w:t>4</w:t>
      </w:r>
      <w:r w:rsidRPr="00AA5183">
        <w:rPr>
          <w:szCs w:val="24"/>
        </w:rPr>
        <w:t>.2.4. Устройство кладбища осуществляется в соответствии с утвержденным проектом, в котором предусматриваются:</w:t>
      </w:r>
    </w:p>
    <w:p w:rsidR="002C37A9" w:rsidRPr="00AA5183" w:rsidRDefault="002C37A9" w:rsidP="002C37A9">
      <w:pPr>
        <w:pStyle w:val="ConsPlusNormal"/>
        <w:ind w:firstLine="540"/>
        <w:jc w:val="both"/>
        <w:rPr>
          <w:szCs w:val="24"/>
        </w:rPr>
      </w:pPr>
      <w:r w:rsidRPr="00AA5183">
        <w:rPr>
          <w:szCs w:val="24"/>
        </w:rPr>
        <w:t>- обоснованность места размещения кладбища с мероприятиями по обеспечению защиты окружающей среды;</w:t>
      </w:r>
    </w:p>
    <w:p w:rsidR="002C37A9" w:rsidRPr="00AA5183" w:rsidRDefault="002C37A9" w:rsidP="002C37A9">
      <w:pPr>
        <w:pStyle w:val="ConsPlusNormal"/>
        <w:ind w:firstLine="540"/>
        <w:jc w:val="both"/>
        <w:rPr>
          <w:szCs w:val="24"/>
        </w:rPr>
      </w:pPr>
      <w:r w:rsidRPr="00AA5183">
        <w:rPr>
          <w:szCs w:val="24"/>
        </w:rPr>
        <w:t>- организация и благоустройство санитарно-защитной зоны; характер и площадь зеленых насаждений; организация подъездных путей и автостоянок;</w:t>
      </w:r>
    </w:p>
    <w:p w:rsidR="002C37A9" w:rsidRPr="00AA5183" w:rsidRDefault="002C37A9" w:rsidP="002C37A9">
      <w:pPr>
        <w:pStyle w:val="ConsPlusNormal"/>
        <w:ind w:firstLine="540"/>
        <w:jc w:val="both"/>
        <w:rPr>
          <w:szCs w:val="24"/>
        </w:rPr>
      </w:pPr>
      <w:r w:rsidRPr="00AA5183">
        <w:rPr>
          <w:szCs w:val="24"/>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2C37A9" w:rsidRPr="00AA5183" w:rsidRDefault="002C37A9" w:rsidP="002C37A9">
      <w:pPr>
        <w:pStyle w:val="ConsPlusNormal"/>
        <w:ind w:firstLine="540"/>
        <w:jc w:val="both"/>
        <w:rPr>
          <w:szCs w:val="24"/>
        </w:rPr>
      </w:pPr>
      <w:r w:rsidRPr="00AA5183">
        <w:rPr>
          <w:szCs w:val="24"/>
        </w:rP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2C37A9" w:rsidRPr="00AA5183" w:rsidRDefault="002C37A9" w:rsidP="002C37A9">
      <w:pPr>
        <w:pStyle w:val="ConsPlusNormal"/>
        <w:ind w:firstLine="540"/>
        <w:jc w:val="both"/>
        <w:rPr>
          <w:szCs w:val="24"/>
        </w:rPr>
      </w:pPr>
      <w:r w:rsidRPr="00AA5183">
        <w:rPr>
          <w:szCs w:val="24"/>
        </w:rPr>
        <w:t>- электроснабжение, благоустройство территории.</w:t>
      </w:r>
    </w:p>
    <w:p w:rsidR="002C37A9" w:rsidRPr="00AA5183" w:rsidRDefault="002C37A9" w:rsidP="002C37A9">
      <w:pPr>
        <w:pStyle w:val="ConsPlusNormal"/>
        <w:ind w:firstLine="540"/>
        <w:jc w:val="both"/>
        <w:rPr>
          <w:szCs w:val="24"/>
        </w:rPr>
      </w:pPr>
      <w:r>
        <w:rPr>
          <w:szCs w:val="24"/>
        </w:rPr>
        <w:t>4</w:t>
      </w:r>
      <w:r w:rsidRPr="00AA5183">
        <w:rPr>
          <w:szCs w:val="24"/>
        </w:rPr>
        <w:t xml:space="preserve">.2.5.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20 гектаров"/>
        </w:smartTagPr>
        <w:r w:rsidRPr="00AA5183">
          <w:rPr>
            <w:szCs w:val="24"/>
          </w:rPr>
          <w:t>20 гектаров</w:t>
        </w:r>
      </w:smartTag>
      <w:r w:rsidRPr="00AA5183">
        <w:rPr>
          <w:szCs w:val="24"/>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2C37A9" w:rsidRPr="00AA5183" w:rsidRDefault="002C37A9" w:rsidP="002C37A9">
      <w:pPr>
        <w:pStyle w:val="ConsPlusNormal"/>
        <w:ind w:firstLine="540"/>
        <w:jc w:val="both"/>
        <w:rPr>
          <w:szCs w:val="24"/>
        </w:rPr>
      </w:pPr>
      <w:r>
        <w:rPr>
          <w:szCs w:val="24"/>
        </w:rPr>
        <w:t>4</w:t>
      </w:r>
      <w:r w:rsidRPr="00AA5183">
        <w:rPr>
          <w:szCs w:val="24"/>
        </w:rPr>
        <w:t>.2.6.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2C37A9" w:rsidRPr="00AA5183" w:rsidRDefault="002C37A9" w:rsidP="002C37A9">
      <w:pPr>
        <w:pStyle w:val="ConsPlusNormal"/>
        <w:ind w:firstLine="540"/>
        <w:jc w:val="both"/>
        <w:rPr>
          <w:szCs w:val="24"/>
        </w:rPr>
      </w:pPr>
      <w:r>
        <w:rPr>
          <w:szCs w:val="24"/>
        </w:rPr>
        <w:t>4</w:t>
      </w:r>
      <w:r w:rsidRPr="00AA5183">
        <w:rPr>
          <w:szCs w:val="24"/>
        </w:rPr>
        <w:t xml:space="preserve">.2.7. Вновь создаваемые места погребения должны размещаться на расстоянии не менее </w:t>
      </w:r>
      <w:smartTag w:uri="urn:schemas-microsoft-com:office:smarttags" w:element="metricconverter">
        <w:smartTagPr>
          <w:attr w:name="ProductID" w:val="100 м"/>
        </w:smartTagPr>
        <w:r w:rsidRPr="00AA5183">
          <w:rPr>
            <w:szCs w:val="24"/>
          </w:rPr>
          <w:t>100 м</w:t>
        </w:r>
      </w:smartTag>
      <w:r w:rsidRPr="00AA5183">
        <w:rPr>
          <w:szCs w:val="24"/>
        </w:rPr>
        <w:t xml:space="preserve"> от границ селитебной территории.</w:t>
      </w:r>
    </w:p>
    <w:p w:rsidR="002C37A9" w:rsidRPr="00AA5183" w:rsidRDefault="002C37A9" w:rsidP="002C37A9">
      <w:pPr>
        <w:pStyle w:val="ConsPlusNormal"/>
        <w:ind w:firstLine="540"/>
        <w:jc w:val="both"/>
        <w:rPr>
          <w:szCs w:val="24"/>
        </w:rPr>
      </w:pPr>
      <w:r>
        <w:rPr>
          <w:szCs w:val="24"/>
        </w:rPr>
        <w:lastRenderedPageBreak/>
        <w:t>4</w:t>
      </w:r>
      <w:r w:rsidRPr="00AA5183">
        <w:rPr>
          <w:szCs w:val="24"/>
        </w:rPr>
        <w:t>.2.8. Кладбища с погребением путем предания тела (останков) умершего земле (захоронение в могилу, склеп) размещают на расстоянии:</w:t>
      </w:r>
    </w:p>
    <w:p w:rsidR="002C37A9" w:rsidRPr="00AA5183" w:rsidRDefault="002C37A9" w:rsidP="002C37A9">
      <w:pPr>
        <w:pStyle w:val="ConsPlusNormal"/>
        <w:ind w:firstLine="540"/>
        <w:jc w:val="both"/>
        <w:rPr>
          <w:szCs w:val="24"/>
        </w:rPr>
      </w:pPr>
      <w:r w:rsidRPr="00AA5183">
        <w:rPr>
          <w:szCs w:val="24"/>
        </w:rPr>
        <w:t>- от жилых, общественных зданий, спортивно-оздоровительных и санаторно-курортных зон:</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500 м"/>
        </w:smartTagPr>
        <w:r w:rsidRPr="00AA5183">
          <w:rPr>
            <w:szCs w:val="24"/>
          </w:rPr>
          <w:t>500 м</w:t>
        </w:r>
      </w:smartTag>
      <w:r w:rsidRPr="00AA5183">
        <w:rPr>
          <w:szCs w:val="24"/>
        </w:rPr>
        <w:t xml:space="preserve"> - при площади кладбища от 20 до </w:t>
      </w:r>
      <w:smartTag w:uri="urn:schemas-microsoft-com:office:smarttags" w:element="metricconverter">
        <w:smartTagPr>
          <w:attr w:name="ProductID" w:val="40 га"/>
        </w:smartTagPr>
        <w:r w:rsidRPr="00AA5183">
          <w:rPr>
            <w:szCs w:val="24"/>
          </w:rPr>
          <w:t>40 га</w:t>
        </w:r>
      </w:smartTag>
      <w:r w:rsidRPr="00AA5183">
        <w:rPr>
          <w:szCs w:val="24"/>
        </w:rPr>
        <w:t xml:space="preserve"> (размещение кладбища размером территории более </w:t>
      </w:r>
      <w:smartTag w:uri="urn:schemas-microsoft-com:office:smarttags" w:element="metricconverter">
        <w:smartTagPr>
          <w:attr w:name="ProductID" w:val="40 га"/>
        </w:smartTagPr>
        <w:r w:rsidRPr="00AA5183">
          <w:rPr>
            <w:szCs w:val="24"/>
          </w:rPr>
          <w:t>40 га</w:t>
        </w:r>
      </w:smartTag>
      <w:r w:rsidRPr="00AA5183">
        <w:rPr>
          <w:szCs w:val="24"/>
        </w:rPr>
        <w:t xml:space="preserve"> не допускается);</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300 м"/>
        </w:smartTagPr>
        <w:r w:rsidRPr="00AA5183">
          <w:rPr>
            <w:szCs w:val="24"/>
          </w:rPr>
          <w:t>300 м</w:t>
        </w:r>
      </w:smartTag>
      <w:r w:rsidRPr="00AA5183">
        <w:rPr>
          <w:szCs w:val="24"/>
        </w:rPr>
        <w:t xml:space="preserve"> - при площади кладбища до </w:t>
      </w:r>
      <w:smartTag w:uri="urn:schemas-microsoft-com:office:smarttags" w:element="metricconverter">
        <w:smartTagPr>
          <w:attr w:name="ProductID" w:val="20 га"/>
        </w:smartTagPr>
        <w:r w:rsidRPr="00AA5183">
          <w:rPr>
            <w:szCs w:val="24"/>
          </w:rPr>
          <w:t>20 га</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50 м"/>
        </w:smartTagPr>
        <w:r w:rsidRPr="00AA5183">
          <w:rPr>
            <w:szCs w:val="24"/>
          </w:rPr>
          <w:t>50 м</w:t>
        </w:r>
      </w:smartTag>
      <w:r w:rsidRPr="00AA5183">
        <w:rPr>
          <w:szCs w:val="24"/>
        </w:rPr>
        <w:t xml:space="preserve"> - для сельских, закрытых кладбищ и мемориальных комплексов;</w:t>
      </w:r>
    </w:p>
    <w:p w:rsidR="002C37A9" w:rsidRPr="00AA5183" w:rsidRDefault="002C37A9" w:rsidP="002C37A9">
      <w:pPr>
        <w:pStyle w:val="ConsPlusNormal"/>
        <w:ind w:firstLine="540"/>
        <w:jc w:val="both"/>
        <w:rPr>
          <w:szCs w:val="24"/>
        </w:rPr>
      </w:pPr>
      <w:r w:rsidRPr="00AA5183">
        <w:rPr>
          <w:szCs w:val="24"/>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AA5183">
          <w:rPr>
            <w:szCs w:val="24"/>
          </w:rPr>
          <w:t>1000 м</w:t>
        </w:r>
      </w:smartTag>
      <w:r w:rsidRPr="00AA5183">
        <w:rPr>
          <w:szCs w:val="24"/>
        </w:rPr>
        <w:t xml:space="preserve"> с подтверждением достаточности расстояния расчетами поясов зон санитарной охраны </w:t>
      </w:r>
      <w:proofErr w:type="spellStart"/>
      <w:r w:rsidRPr="00AA5183">
        <w:rPr>
          <w:szCs w:val="24"/>
        </w:rPr>
        <w:t>водоисточника</w:t>
      </w:r>
      <w:proofErr w:type="spellEnd"/>
      <w:r w:rsidRPr="00AA5183">
        <w:rPr>
          <w:szCs w:val="24"/>
        </w:rPr>
        <w:t xml:space="preserve"> и времени фильтрации;</w:t>
      </w:r>
    </w:p>
    <w:p w:rsidR="002C37A9" w:rsidRPr="00AA5183" w:rsidRDefault="002C37A9" w:rsidP="002C37A9">
      <w:pPr>
        <w:pStyle w:val="ConsPlusNormal"/>
        <w:ind w:firstLine="540"/>
        <w:jc w:val="both"/>
        <w:rPr>
          <w:szCs w:val="24"/>
        </w:rPr>
      </w:pPr>
      <w:r w:rsidRPr="00AA5183">
        <w:rPr>
          <w:szCs w:val="24"/>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не менее чем до </w:t>
      </w:r>
      <w:smartTag w:uri="urn:schemas-microsoft-com:office:smarttags" w:element="metricconverter">
        <w:smartTagPr>
          <w:attr w:name="ProductID" w:val="50 м"/>
        </w:smartTagPr>
        <w:r w:rsidRPr="00AA5183">
          <w:rPr>
            <w:szCs w:val="24"/>
          </w:rPr>
          <w:t>50 м</w:t>
        </w:r>
      </w:smartTag>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4</w:t>
      </w:r>
      <w:r w:rsidRPr="00AA5183">
        <w:rPr>
          <w:szCs w:val="24"/>
        </w:rPr>
        <w:t>.2.9.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2C37A9" w:rsidRPr="00AA5183" w:rsidRDefault="002C37A9" w:rsidP="002C37A9">
      <w:pPr>
        <w:pStyle w:val="ConsPlusNormal"/>
        <w:ind w:firstLine="540"/>
        <w:jc w:val="both"/>
        <w:rPr>
          <w:szCs w:val="24"/>
        </w:rPr>
      </w:pPr>
      <w:r>
        <w:rPr>
          <w:szCs w:val="24"/>
        </w:rPr>
        <w:t>4</w:t>
      </w:r>
      <w:r w:rsidRPr="00AA5183">
        <w:rPr>
          <w:szCs w:val="24"/>
        </w:rPr>
        <w:t>.2.10.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2C37A9" w:rsidRPr="00AA5183" w:rsidRDefault="002C37A9" w:rsidP="002C37A9">
      <w:pPr>
        <w:pStyle w:val="ConsPlusNormal"/>
        <w:ind w:firstLine="540"/>
        <w:jc w:val="both"/>
        <w:rPr>
          <w:szCs w:val="24"/>
        </w:rPr>
      </w:pPr>
      <w:r w:rsidRPr="00AA5183">
        <w:rPr>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2C37A9" w:rsidRPr="00AA5183" w:rsidRDefault="002C37A9" w:rsidP="002C37A9">
      <w:pPr>
        <w:pStyle w:val="ConsPlusNormal"/>
        <w:ind w:firstLine="540"/>
        <w:jc w:val="both"/>
        <w:rPr>
          <w:szCs w:val="24"/>
        </w:rPr>
      </w:pPr>
      <w:r>
        <w:rPr>
          <w:szCs w:val="24"/>
        </w:rPr>
        <w:t>4</w:t>
      </w:r>
      <w:r w:rsidRPr="00AA5183">
        <w:rPr>
          <w:szCs w:val="24"/>
        </w:rPr>
        <w:t>.2.11.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2C37A9" w:rsidRPr="00AA5183" w:rsidRDefault="002C37A9" w:rsidP="002C37A9">
      <w:pPr>
        <w:pStyle w:val="ConsPlusNormal"/>
        <w:ind w:firstLine="540"/>
        <w:jc w:val="both"/>
        <w:rPr>
          <w:szCs w:val="24"/>
        </w:rPr>
      </w:pPr>
      <w:r>
        <w:rPr>
          <w:szCs w:val="24"/>
        </w:rPr>
        <w:t>4</w:t>
      </w:r>
      <w:r w:rsidRPr="00AA5183">
        <w:rPr>
          <w:szCs w:val="24"/>
        </w:rPr>
        <w:t xml:space="preserve">.2.12. На участках кладбищ, зданий и сооружений похоронного назначения предусматриваются зона зеленых насаждений шириной не менее </w:t>
      </w:r>
      <w:smartTag w:uri="urn:schemas-microsoft-com:office:smarttags" w:element="metricconverter">
        <w:smartTagPr>
          <w:attr w:name="ProductID" w:val="20 метров"/>
        </w:smartTagPr>
        <w:r w:rsidRPr="00AA5183">
          <w:rPr>
            <w:szCs w:val="24"/>
          </w:rPr>
          <w:t>20 метров</w:t>
        </w:r>
      </w:smartTag>
      <w:r w:rsidRPr="00AA5183">
        <w:rPr>
          <w:szCs w:val="24"/>
        </w:rPr>
        <w:t>, стоянки автокатафалков и автотранспорта, урны для сбора мусора, площадки для мусоросборников с подъездами к ним.</w:t>
      </w:r>
    </w:p>
    <w:p w:rsidR="002C37A9" w:rsidRPr="00AA5183" w:rsidRDefault="002C37A9" w:rsidP="002C37A9">
      <w:pPr>
        <w:pStyle w:val="ConsPlusNormal"/>
        <w:ind w:firstLine="540"/>
        <w:jc w:val="both"/>
        <w:rPr>
          <w:szCs w:val="24"/>
        </w:rPr>
      </w:pPr>
      <w:r>
        <w:rPr>
          <w:szCs w:val="24"/>
        </w:rPr>
        <w:t>4</w:t>
      </w:r>
      <w:r w:rsidRPr="00AA5183">
        <w:rPr>
          <w:szCs w:val="24"/>
        </w:rPr>
        <w:t>.2.13.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2C37A9" w:rsidRPr="00AA5183" w:rsidRDefault="002C37A9" w:rsidP="002C37A9">
      <w:pPr>
        <w:pStyle w:val="ConsPlusNormal"/>
        <w:ind w:firstLine="540"/>
        <w:jc w:val="both"/>
        <w:rPr>
          <w:szCs w:val="24"/>
        </w:rPr>
      </w:pPr>
      <w:r w:rsidRPr="00AA5183">
        <w:rPr>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2C37A9" w:rsidRPr="00AA5183" w:rsidRDefault="002C37A9" w:rsidP="002C37A9">
      <w:pPr>
        <w:pStyle w:val="ConsPlusNormal"/>
        <w:ind w:firstLine="540"/>
        <w:jc w:val="both"/>
        <w:rPr>
          <w:szCs w:val="24"/>
        </w:rPr>
      </w:pPr>
      <w:r w:rsidRPr="00AA5183">
        <w:rPr>
          <w:szCs w:val="24"/>
        </w:rPr>
        <w:t>Размер санитарно-защитных зон после переноса кладбищ, а также закрытых кладбищ для новых погребений остается неизменной.</w:t>
      </w:r>
    </w:p>
    <w:p w:rsidR="002C37A9" w:rsidRPr="00AA5183" w:rsidRDefault="002C37A9" w:rsidP="002C37A9">
      <w:pPr>
        <w:pStyle w:val="ConsPlusNormal"/>
        <w:ind w:firstLine="540"/>
        <w:jc w:val="both"/>
        <w:rPr>
          <w:szCs w:val="24"/>
        </w:rPr>
      </w:pPr>
      <w:r>
        <w:rPr>
          <w:szCs w:val="24"/>
        </w:rPr>
        <w:t>4</w:t>
      </w:r>
      <w:r w:rsidRPr="00AA5183">
        <w:rPr>
          <w:szCs w:val="24"/>
        </w:rPr>
        <w:t xml:space="preserve">.2.14. Похоронные бюро, бюро-магазины похоронного обслуживания следует размещать на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w:t>
      </w:r>
      <w:smartTag w:uri="urn:schemas-microsoft-com:office:smarttags" w:element="metricconverter">
        <w:smartTagPr>
          <w:attr w:name="ProductID" w:val="50 м"/>
        </w:smartTagPr>
        <w:r w:rsidRPr="00AA5183">
          <w:rPr>
            <w:szCs w:val="24"/>
          </w:rPr>
          <w:t>50 м</w:t>
        </w:r>
      </w:smartTag>
      <w:r w:rsidRPr="00AA5183">
        <w:rPr>
          <w:szCs w:val="24"/>
        </w:rPr>
        <w:t xml:space="preserve"> до жилой застройки, территорий лечебных, детских, образовательных, спортивно-</w:t>
      </w:r>
      <w:r w:rsidRPr="00AA5183">
        <w:rPr>
          <w:szCs w:val="24"/>
        </w:rPr>
        <w:lastRenderedPageBreak/>
        <w:t>оздоровительных, культурно-просветительных организаций и организаций социального обеспечения населения.</w:t>
      </w:r>
    </w:p>
    <w:p w:rsidR="002C37A9" w:rsidRPr="00AA5183" w:rsidRDefault="002C37A9" w:rsidP="002C37A9">
      <w:pPr>
        <w:pStyle w:val="ConsPlusNormal"/>
        <w:ind w:firstLine="540"/>
        <w:jc w:val="both"/>
        <w:rPr>
          <w:szCs w:val="24"/>
        </w:rPr>
      </w:pPr>
      <w:r>
        <w:rPr>
          <w:szCs w:val="24"/>
        </w:rPr>
        <w:t>4</w:t>
      </w:r>
      <w:r w:rsidRPr="00AA5183">
        <w:rPr>
          <w:szCs w:val="24"/>
        </w:rPr>
        <w:t>.2.15.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2C37A9" w:rsidRPr="00AA5183" w:rsidRDefault="002C37A9" w:rsidP="002C37A9">
      <w:pPr>
        <w:pStyle w:val="ConsPlusNormal"/>
        <w:ind w:firstLine="540"/>
        <w:jc w:val="both"/>
        <w:rPr>
          <w:szCs w:val="24"/>
        </w:rPr>
      </w:pPr>
      <w:r w:rsidRPr="00AA5183">
        <w:rPr>
          <w:szCs w:val="24"/>
        </w:rPr>
        <w:t xml:space="preserve">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w:t>
      </w:r>
      <w:smartTag w:uri="urn:schemas-microsoft-com:office:smarttags" w:element="metricconverter">
        <w:smartTagPr>
          <w:attr w:name="ProductID" w:val="100 м"/>
        </w:smartTagPr>
        <w:r w:rsidRPr="00AA5183">
          <w:rPr>
            <w:szCs w:val="24"/>
          </w:rPr>
          <w:t>100 м</w:t>
        </w:r>
      </w:smartTag>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4</w:t>
      </w:r>
      <w:r w:rsidRPr="00AA5183">
        <w:rPr>
          <w:szCs w:val="24"/>
        </w:rPr>
        <w:t>.3. Зоны размещения скотомогильников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4</w:t>
      </w:r>
      <w:r w:rsidRPr="00AA5183">
        <w:rPr>
          <w:szCs w:val="24"/>
        </w:rPr>
        <w:t xml:space="preserve">.3.1.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AA5183">
        <w:rPr>
          <w:szCs w:val="24"/>
        </w:rPr>
        <w:t>конфискатов</w:t>
      </w:r>
      <w:proofErr w:type="spellEnd"/>
      <w:r w:rsidRPr="00AA5183">
        <w:rPr>
          <w:szCs w:val="24"/>
        </w:rPr>
        <w:t>, выявленных на убойных пунктах, хладобойнях, в мясоперерабатывающих организациях, на рынках, в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2C37A9" w:rsidRPr="00AA5183" w:rsidRDefault="002C37A9" w:rsidP="002C37A9">
      <w:pPr>
        <w:pStyle w:val="ConsPlusNormal"/>
        <w:ind w:firstLine="540"/>
        <w:jc w:val="both"/>
        <w:rPr>
          <w:szCs w:val="24"/>
        </w:rPr>
      </w:pPr>
      <w:r>
        <w:rPr>
          <w:szCs w:val="24"/>
        </w:rPr>
        <w:t>4</w:t>
      </w:r>
      <w:r w:rsidRPr="00AA5183">
        <w:rPr>
          <w:szCs w:val="24"/>
        </w:rPr>
        <w:t>.3.2. Выбор и отвод земельного участка для строительства скотомогильника или отдельно стоящей биотермической ямы проводит орган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2C37A9" w:rsidRPr="00AA5183" w:rsidRDefault="002C37A9" w:rsidP="002C37A9">
      <w:pPr>
        <w:pStyle w:val="ConsPlusNormal"/>
        <w:ind w:firstLine="540"/>
        <w:jc w:val="both"/>
        <w:rPr>
          <w:szCs w:val="24"/>
        </w:rPr>
      </w:pPr>
      <w:r>
        <w:rPr>
          <w:szCs w:val="24"/>
        </w:rPr>
        <w:t>4</w:t>
      </w:r>
      <w:r w:rsidRPr="00AA5183">
        <w:rPr>
          <w:szCs w:val="24"/>
        </w:rPr>
        <w:t xml:space="preserve">.3.3. Скотомогильники (биотермические ямы) размещают на сухом возвышенном участке земли площадью не менее </w:t>
      </w:r>
      <w:smartTag w:uri="urn:schemas-microsoft-com:office:smarttags" w:element="metricconverter">
        <w:smartTagPr>
          <w:attr w:name="ProductID" w:val="600 кв. м"/>
        </w:smartTagPr>
        <w:r w:rsidRPr="00AA5183">
          <w:rPr>
            <w:szCs w:val="24"/>
          </w:rPr>
          <w:t>600 кв. м</w:t>
        </w:r>
      </w:smartTag>
      <w:r w:rsidRPr="00AA5183">
        <w:rPr>
          <w:szCs w:val="24"/>
        </w:rPr>
        <w:t xml:space="preserve">. Уровень стояния грунтовых вод должен быть не менее </w:t>
      </w:r>
      <w:smartTag w:uri="urn:schemas-microsoft-com:office:smarttags" w:element="metricconverter">
        <w:smartTagPr>
          <w:attr w:name="ProductID" w:val="2 м"/>
        </w:smartTagPr>
        <w:r w:rsidRPr="00AA5183">
          <w:rPr>
            <w:szCs w:val="24"/>
          </w:rPr>
          <w:t>2 м</w:t>
        </w:r>
      </w:smartTag>
      <w:r w:rsidRPr="00AA5183">
        <w:rPr>
          <w:szCs w:val="24"/>
        </w:rPr>
        <w:t xml:space="preserve"> от поверхности земли.</w:t>
      </w:r>
    </w:p>
    <w:p w:rsidR="002C37A9" w:rsidRPr="00AA5183" w:rsidRDefault="002C37A9" w:rsidP="002C37A9">
      <w:pPr>
        <w:pStyle w:val="ConsPlusNormal"/>
        <w:ind w:firstLine="540"/>
        <w:jc w:val="both"/>
        <w:rPr>
          <w:szCs w:val="24"/>
        </w:rPr>
      </w:pPr>
      <w:r>
        <w:rPr>
          <w:szCs w:val="24"/>
        </w:rPr>
        <w:t>4</w:t>
      </w:r>
      <w:r w:rsidRPr="00AA5183">
        <w:rPr>
          <w:szCs w:val="24"/>
        </w:rPr>
        <w:t>.3.4. Ширина санитарно-защитной зоны от скотомогильника (биотермической ямы) до:</w:t>
      </w:r>
    </w:p>
    <w:p w:rsidR="002C37A9" w:rsidRPr="00AA5183" w:rsidRDefault="002C37A9" w:rsidP="002C37A9">
      <w:pPr>
        <w:pStyle w:val="ConsPlusNormal"/>
        <w:ind w:firstLine="540"/>
        <w:jc w:val="both"/>
        <w:rPr>
          <w:szCs w:val="24"/>
        </w:rPr>
      </w:pPr>
      <w:r w:rsidRPr="00AA5183">
        <w:rPr>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A5183">
          <w:rPr>
            <w:szCs w:val="24"/>
          </w:rPr>
          <w:t>1000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скотопрогонов и пастбищ - </w:t>
      </w:r>
      <w:smartTag w:uri="urn:schemas-microsoft-com:office:smarttags" w:element="metricconverter">
        <w:smartTagPr>
          <w:attr w:name="ProductID" w:val="200 м"/>
        </w:smartTagPr>
        <w:r w:rsidRPr="00AA5183">
          <w:rPr>
            <w:szCs w:val="24"/>
          </w:rPr>
          <w:t>200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AA5183">
          <w:rPr>
            <w:szCs w:val="24"/>
          </w:rPr>
          <w:t>300 м</w:t>
        </w:r>
      </w:smartTag>
      <w:r w:rsidRPr="00AA5183">
        <w:rPr>
          <w:szCs w:val="24"/>
        </w:rPr>
        <w:t>.</w:t>
      </w:r>
    </w:p>
    <w:p w:rsidR="002C37A9" w:rsidRPr="00AA5183" w:rsidRDefault="002C37A9" w:rsidP="002C37A9">
      <w:pPr>
        <w:pStyle w:val="ConsPlusNormal"/>
        <w:ind w:firstLine="540"/>
        <w:jc w:val="both"/>
        <w:rPr>
          <w:szCs w:val="24"/>
        </w:rPr>
      </w:pPr>
      <w:r>
        <w:rPr>
          <w:szCs w:val="24"/>
        </w:rPr>
        <w:t>4</w:t>
      </w:r>
      <w:r w:rsidRPr="00AA5183">
        <w:rPr>
          <w:szCs w:val="24"/>
        </w:rPr>
        <w:t>.3.5.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2C37A9" w:rsidRPr="00AA5183" w:rsidRDefault="002C37A9" w:rsidP="002C37A9">
      <w:pPr>
        <w:pStyle w:val="ConsPlusNormal"/>
        <w:ind w:firstLine="540"/>
        <w:jc w:val="both"/>
        <w:rPr>
          <w:szCs w:val="24"/>
        </w:rPr>
      </w:pPr>
      <w:r>
        <w:rPr>
          <w:szCs w:val="24"/>
        </w:rPr>
        <w:t>4</w:t>
      </w:r>
      <w:r w:rsidRPr="00AA5183">
        <w:rPr>
          <w:szCs w:val="24"/>
        </w:rPr>
        <w:t xml:space="preserve">.3.6. Размещение скотомогильников (биотермических ям) в </w:t>
      </w:r>
      <w:proofErr w:type="spellStart"/>
      <w:r w:rsidRPr="00AA5183">
        <w:rPr>
          <w:szCs w:val="24"/>
        </w:rPr>
        <w:t>водоохранной</w:t>
      </w:r>
      <w:proofErr w:type="spellEnd"/>
      <w:r w:rsidRPr="00AA5183">
        <w:rPr>
          <w:szCs w:val="24"/>
        </w:rPr>
        <w:t>, лесопарковой и заповедной зонах категорически запрещается.</w:t>
      </w:r>
    </w:p>
    <w:p w:rsidR="002C37A9" w:rsidRPr="00AA5183" w:rsidRDefault="002C37A9" w:rsidP="002C37A9">
      <w:pPr>
        <w:pStyle w:val="ConsPlusNormal"/>
        <w:ind w:firstLine="540"/>
        <w:jc w:val="both"/>
        <w:rPr>
          <w:szCs w:val="24"/>
        </w:rPr>
      </w:pPr>
      <w:r>
        <w:rPr>
          <w:szCs w:val="24"/>
        </w:rPr>
        <w:t>4</w:t>
      </w:r>
      <w:r w:rsidRPr="00AA5183">
        <w:rPr>
          <w:szCs w:val="24"/>
        </w:rPr>
        <w:t xml:space="preserve">.3.7. Территорию скотомогильника (биотермической ямы) проектируют с ограждением глухим забором высотой не менее </w:t>
      </w:r>
      <w:smartTag w:uri="urn:schemas-microsoft-com:office:smarttags" w:element="metricconverter">
        <w:smartTagPr>
          <w:attr w:name="ProductID" w:val="2 м"/>
        </w:smartTagPr>
        <w:r w:rsidRPr="00AA5183">
          <w:rPr>
            <w:szCs w:val="24"/>
          </w:rPr>
          <w:t>2 м</w:t>
        </w:r>
      </w:smartTag>
      <w:r w:rsidRPr="00AA5183">
        <w:rPr>
          <w:szCs w:val="24"/>
        </w:rPr>
        <w:t xml:space="preserve"> с въездными воротами. С внутренней стороны забора по всему периметру проектируется траншея глубиной 0,8 - </w:t>
      </w:r>
      <w:smartTag w:uri="urn:schemas-microsoft-com:office:smarttags" w:element="metricconverter">
        <w:smartTagPr>
          <w:attr w:name="ProductID" w:val="1,4 м"/>
        </w:smartTagPr>
        <w:r w:rsidRPr="00AA5183">
          <w:rPr>
            <w:szCs w:val="24"/>
          </w:rPr>
          <w:t>1,4 м</w:t>
        </w:r>
      </w:smartTag>
      <w:r w:rsidRPr="00AA5183">
        <w:rPr>
          <w:szCs w:val="24"/>
        </w:rPr>
        <w:t xml:space="preserve"> и шириной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и переходной мост через траншею.</w:t>
      </w:r>
    </w:p>
    <w:p w:rsidR="002C37A9" w:rsidRPr="00AA5183" w:rsidRDefault="002C37A9" w:rsidP="002C37A9">
      <w:pPr>
        <w:pStyle w:val="ConsPlusNormal"/>
        <w:ind w:firstLine="540"/>
        <w:jc w:val="both"/>
        <w:rPr>
          <w:szCs w:val="24"/>
        </w:rPr>
      </w:pPr>
      <w:r>
        <w:rPr>
          <w:szCs w:val="24"/>
        </w:rPr>
        <w:t>4</w:t>
      </w:r>
      <w:r w:rsidRPr="00AA5183">
        <w:rPr>
          <w:szCs w:val="24"/>
        </w:rPr>
        <w:t>.3.8.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2C37A9" w:rsidRPr="00AA5183" w:rsidRDefault="002C37A9" w:rsidP="002C37A9">
      <w:pPr>
        <w:pStyle w:val="ConsPlusNormal"/>
        <w:ind w:firstLine="540"/>
        <w:jc w:val="both"/>
        <w:rPr>
          <w:szCs w:val="24"/>
        </w:rPr>
      </w:pPr>
      <w:r>
        <w:rPr>
          <w:szCs w:val="24"/>
        </w:rPr>
        <w:t>4</w:t>
      </w:r>
      <w:r w:rsidRPr="00AA5183">
        <w:rPr>
          <w:szCs w:val="24"/>
        </w:rPr>
        <w:t xml:space="preserve">.3.9. К скотомогильникам (биотермическим ямам) предусматриваются подъездные пути в соответствии с требованиями </w:t>
      </w:r>
      <w:r>
        <w:rPr>
          <w:szCs w:val="24"/>
        </w:rPr>
        <w:t xml:space="preserve">раздела </w:t>
      </w:r>
      <w:r w:rsidRPr="00AA5183">
        <w:rPr>
          <w:szCs w:val="24"/>
        </w:rPr>
        <w:t>"Зоны транспортной инфраструктуры" настоящих Нормативов.</w:t>
      </w:r>
    </w:p>
    <w:p w:rsidR="002C37A9" w:rsidRPr="00AA5183" w:rsidRDefault="002C37A9" w:rsidP="002C37A9">
      <w:pPr>
        <w:pStyle w:val="ConsPlusNormal"/>
        <w:ind w:firstLine="540"/>
        <w:jc w:val="both"/>
        <w:rPr>
          <w:szCs w:val="24"/>
        </w:rPr>
      </w:pPr>
      <w:r>
        <w:rPr>
          <w:szCs w:val="24"/>
        </w:rPr>
        <w:t>4</w:t>
      </w:r>
      <w:r w:rsidRPr="00AA5183">
        <w:rPr>
          <w:szCs w:val="24"/>
        </w:rPr>
        <w:t>.3.10. В исключительных случаях с разрешения главного государственного ветеринарного инспектора Нижегородской области допускается использование территории скотомогильника для промышленного строительства, если с момента последнего захоронения:</w:t>
      </w:r>
    </w:p>
    <w:p w:rsidR="002C37A9" w:rsidRPr="00AA5183" w:rsidRDefault="002C37A9" w:rsidP="002C37A9">
      <w:pPr>
        <w:pStyle w:val="ConsPlusNormal"/>
        <w:ind w:firstLine="540"/>
        <w:jc w:val="both"/>
        <w:rPr>
          <w:szCs w:val="24"/>
        </w:rPr>
      </w:pPr>
      <w:r w:rsidRPr="00AA5183">
        <w:rPr>
          <w:szCs w:val="24"/>
        </w:rPr>
        <w:t>- в биотермическую яму прошло не менее 2 лет;</w:t>
      </w:r>
    </w:p>
    <w:p w:rsidR="002C37A9" w:rsidRPr="00AA5183" w:rsidRDefault="002C37A9" w:rsidP="002C37A9">
      <w:pPr>
        <w:pStyle w:val="ConsPlusNormal"/>
        <w:ind w:firstLine="540"/>
        <w:jc w:val="both"/>
        <w:rPr>
          <w:szCs w:val="24"/>
        </w:rPr>
      </w:pPr>
      <w:r w:rsidRPr="00AA5183">
        <w:rPr>
          <w:szCs w:val="24"/>
        </w:rPr>
        <w:t>- в земляную яму - не менее 25 лет.</w:t>
      </w:r>
    </w:p>
    <w:p w:rsidR="002C37A9" w:rsidRPr="00AA5183" w:rsidRDefault="002C37A9" w:rsidP="002C37A9">
      <w:pPr>
        <w:pStyle w:val="ConsPlusNormal"/>
        <w:ind w:firstLine="540"/>
        <w:jc w:val="both"/>
        <w:rPr>
          <w:szCs w:val="24"/>
        </w:rPr>
      </w:pPr>
      <w:r w:rsidRPr="00AA5183">
        <w:rPr>
          <w:szCs w:val="24"/>
        </w:rPr>
        <w:t>Промышленный объект не должен быть связан с приемом, производством и переработкой продуктов питания и кормов.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4</w:t>
      </w:r>
      <w:r w:rsidRPr="00AA5183">
        <w:rPr>
          <w:szCs w:val="24"/>
        </w:rPr>
        <w:t>.4. Зоны размещения полигонов для твердых бытовых отходов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4</w:t>
      </w:r>
      <w:r w:rsidRPr="00AA5183">
        <w:rPr>
          <w:szCs w:val="24"/>
        </w:rPr>
        <w:t>.4.1. Полигоны твердых бытовых отходов (далее - ТБО)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2C37A9" w:rsidRPr="00AA5183" w:rsidRDefault="002C37A9" w:rsidP="002C37A9">
      <w:pPr>
        <w:pStyle w:val="ConsPlusNormal"/>
        <w:ind w:firstLine="540"/>
        <w:jc w:val="both"/>
        <w:rPr>
          <w:szCs w:val="24"/>
        </w:rPr>
      </w:pPr>
      <w:r w:rsidRPr="00AA5183">
        <w:rPr>
          <w:szCs w:val="24"/>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2C37A9" w:rsidRPr="00AA5183" w:rsidRDefault="002C37A9" w:rsidP="002C37A9">
      <w:pPr>
        <w:pStyle w:val="ConsPlusNormal"/>
        <w:ind w:firstLine="540"/>
        <w:jc w:val="both"/>
        <w:rPr>
          <w:szCs w:val="24"/>
        </w:rPr>
      </w:pPr>
      <w:r>
        <w:rPr>
          <w:szCs w:val="24"/>
        </w:rPr>
        <w:t>4</w:t>
      </w:r>
      <w:r w:rsidRPr="00AA5183">
        <w:rPr>
          <w:szCs w:val="24"/>
        </w:rPr>
        <w:t>.4.2. Полигоны ТБО размещаются за пределами жилой зоны, на обособленных территориях с обеспечением нормативных санитарно-защитных зон.</w:t>
      </w:r>
    </w:p>
    <w:p w:rsidR="002C37A9" w:rsidRPr="00AA5183" w:rsidRDefault="002C37A9" w:rsidP="002C37A9">
      <w:pPr>
        <w:pStyle w:val="ConsPlusNormal"/>
        <w:ind w:firstLine="540"/>
        <w:jc w:val="both"/>
        <w:rPr>
          <w:szCs w:val="24"/>
        </w:rPr>
      </w:pPr>
      <w:r>
        <w:rPr>
          <w:szCs w:val="24"/>
        </w:rPr>
        <w:t>4</w:t>
      </w:r>
      <w:r w:rsidRPr="00AA5183">
        <w:rPr>
          <w:szCs w:val="24"/>
        </w:rPr>
        <w:t xml:space="preserve">.4.3. Размер санитарно-защитной зоны от жилой застройки до границ полигона составляет </w:t>
      </w:r>
      <w:smartTag w:uri="urn:schemas-microsoft-com:office:smarttags" w:element="metricconverter">
        <w:smartTagPr>
          <w:attr w:name="ProductID" w:val="500 м"/>
        </w:smartTagPr>
        <w:r w:rsidRPr="00AA5183">
          <w:rPr>
            <w:szCs w:val="24"/>
          </w:rPr>
          <w:t>500 м</w:t>
        </w:r>
      </w:smartTag>
      <w:r w:rsidRPr="00AA5183">
        <w:rPr>
          <w:szCs w:val="24"/>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w:t>
      </w:r>
    </w:p>
    <w:p w:rsidR="002C37A9" w:rsidRPr="00AA5183" w:rsidRDefault="002C37A9" w:rsidP="002C37A9">
      <w:pPr>
        <w:pStyle w:val="ConsPlusNormal"/>
        <w:ind w:firstLine="540"/>
        <w:jc w:val="both"/>
        <w:rPr>
          <w:szCs w:val="24"/>
        </w:rPr>
      </w:pPr>
      <w:r w:rsidRPr="00AA5183">
        <w:rPr>
          <w:szCs w:val="24"/>
        </w:rPr>
        <w:t>Санитарно-защитная зона должна иметь зеленые насаждения.</w:t>
      </w:r>
    </w:p>
    <w:p w:rsidR="002C37A9" w:rsidRPr="00AA5183" w:rsidRDefault="002C37A9" w:rsidP="002C37A9">
      <w:pPr>
        <w:pStyle w:val="ConsPlusNormal"/>
        <w:ind w:firstLine="540"/>
        <w:jc w:val="both"/>
        <w:rPr>
          <w:szCs w:val="24"/>
        </w:rPr>
      </w:pPr>
      <w:r>
        <w:rPr>
          <w:szCs w:val="24"/>
        </w:rPr>
        <w:t>4</w:t>
      </w:r>
      <w:r w:rsidRPr="00AA5183">
        <w:rPr>
          <w:szCs w:val="24"/>
        </w:rPr>
        <w:t>.4.4. Не допускается размещение полигонов:</w:t>
      </w:r>
    </w:p>
    <w:p w:rsidR="002C37A9" w:rsidRPr="00AA5183" w:rsidRDefault="002C37A9" w:rsidP="002C37A9">
      <w:pPr>
        <w:pStyle w:val="ConsPlusNormal"/>
        <w:ind w:firstLine="540"/>
        <w:jc w:val="both"/>
        <w:rPr>
          <w:szCs w:val="24"/>
        </w:rPr>
      </w:pPr>
      <w:r w:rsidRPr="00AA5183">
        <w:rPr>
          <w:szCs w:val="24"/>
        </w:rPr>
        <w:t xml:space="preserve">- на территории зон санитарной охраны </w:t>
      </w:r>
      <w:proofErr w:type="spellStart"/>
      <w:r w:rsidRPr="00AA5183">
        <w:rPr>
          <w:szCs w:val="24"/>
        </w:rPr>
        <w:t>водоисточников</w:t>
      </w:r>
      <w:proofErr w:type="spellEnd"/>
      <w:r w:rsidRPr="00AA5183">
        <w:rPr>
          <w:szCs w:val="24"/>
        </w:rPr>
        <w:t xml:space="preserve"> и минеральных источников;</w:t>
      </w:r>
    </w:p>
    <w:p w:rsidR="002C37A9" w:rsidRPr="00AA5183" w:rsidRDefault="002C37A9" w:rsidP="002C37A9">
      <w:pPr>
        <w:pStyle w:val="ConsPlusNormal"/>
        <w:ind w:firstLine="540"/>
        <w:jc w:val="both"/>
        <w:rPr>
          <w:szCs w:val="24"/>
        </w:rPr>
      </w:pPr>
      <w:r w:rsidRPr="00AA5183">
        <w:rPr>
          <w:szCs w:val="24"/>
        </w:rPr>
        <w:t>- в местах выхода на поверхность трещиноватых пород;</w:t>
      </w:r>
    </w:p>
    <w:p w:rsidR="002C37A9" w:rsidRPr="00AA5183" w:rsidRDefault="002C37A9" w:rsidP="002C37A9">
      <w:pPr>
        <w:pStyle w:val="ConsPlusNormal"/>
        <w:ind w:firstLine="540"/>
        <w:jc w:val="both"/>
        <w:rPr>
          <w:szCs w:val="24"/>
        </w:rPr>
      </w:pPr>
      <w:r w:rsidRPr="00AA5183">
        <w:rPr>
          <w:szCs w:val="24"/>
        </w:rPr>
        <w:t>- в местах выклинивания водоносных горизонтов;</w:t>
      </w:r>
    </w:p>
    <w:p w:rsidR="002C37A9" w:rsidRPr="00AA5183" w:rsidRDefault="002C37A9" w:rsidP="002C37A9">
      <w:pPr>
        <w:pStyle w:val="ConsPlusNormal"/>
        <w:ind w:firstLine="540"/>
        <w:jc w:val="both"/>
        <w:rPr>
          <w:szCs w:val="24"/>
        </w:rPr>
      </w:pPr>
      <w:r w:rsidRPr="00AA5183">
        <w:rPr>
          <w:szCs w:val="24"/>
        </w:rPr>
        <w:t>- в местах массового отдыха населения и оздоровительных учреждений.</w:t>
      </w:r>
    </w:p>
    <w:p w:rsidR="002C37A9" w:rsidRPr="00AA5183" w:rsidRDefault="002C37A9" w:rsidP="002C37A9">
      <w:pPr>
        <w:pStyle w:val="ConsPlusNormal"/>
        <w:ind w:firstLine="540"/>
        <w:jc w:val="both"/>
        <w:rPr>
          <w:szCs w:val="24"/>
        </w:rPr>
      </w:pPr>
      <w:r w:rsidRPr="00AA5183">
        <w:rPr>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2C37A9" w:rsidRPr="00AA5183" w:rsidRDefault="002C37A9" w:rsidP="002C37A9">
      <w:pPr>
        <w:pStyle w:val="ConsPlusNormal"/>
        <w:ind w:firstLine="540"/>
        <w:jc w:val="both"/>
        <w:rPr>
          <w:szCs w:val="24"/>
        </w:rPr>
      </w:pPr>
      <w:r w:rsidRPr="00AA5183">
        <w:rPr>
          <w:szCs w:val="24"/>
        </w:rPr>
        <w:t xml:space="preserve">Полигоны ТБО размещаются на участках, где выявлены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AA5183">
          <w:rPr>
            <w:szCs w:val="24"/>
          </w:rPr>
          <w:t>2 м</w:t>
        </w:r>
      </w:smartTag>
      <w:r w:rsidRPr="00AA5183">
        <w:rPr>
          <w:szCs w:val="24"/>
        </w:rPr>
        <w:t>.</w:t>
      </w:r>
    </w:p>
    <w:p w:rsidR="002C37A9" w:rsidRPr="00AA5183" w:rsidRDefault="002C37A9" w:rsidP="002C37A9">
      <w:pPr>
        <w:pStyle w:val="ConsPlusNormal"/>
        <w:ind w:firstLine="540"/>
        <w:jc w:val="both"/>
        <w:rPr>
          <w:szCs w:val="24"/>
        </w:rPr>
      </w:pPr>
      <w:r>
        <w:rPr>
          <w:szCs w:val="24"/>
        </w:rPr>
        <w:t>4</w:t>
      </w:r>
      <w:r w:rsidRPr="00AA5183">
        <w:rPr>
          <w:szCs w:val="24"/>
        </w:rPr>
        <w:t>.4.5.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их</w:t>
      </w:r>
    </w:p>
    <w:p w:rsidR="002C37A9" w:rsidRPr="00AA5183" w:rsidRDefault="002C37A9" w:rsidP="002C37A9">
      <w:pPr>
        <w:pStyle w:val="ConsPlusNormal"/>
        <w:ind w:firstLine="540"/>
        <w:jc w:val="both"/>
        <w:rPr>
          <w:szCs w:val="24"/>
        </w:rPr>
      </w:pPr>
      <w:r w:rsidRPr="00AA5183">
        <w:rPr>
          <w:szCs w:val="24"/>
        </w:rPr>
        <w:t>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2C37A9" w:rsidRPr="00AA5183" w:rsidRDefault="002C37A9" w:rsidP="002C37A9">
      <w:pPr>
        <w:pStyle w:val="ConsPlusNormal"/>
        <w:ind w:firstLine="540"/>
        <w:jc w:val="both"/>
        <w:rPr>
          <w:szCs w:val="24"/>
        </w:rPr>
      </w:pPr>
      <w:r>
        <w:rPr>
          <w:szCs w:val="24"/>
        </w:rPr>
        <w:t>4</w:t>
      </w:r>
      <w:r w:rsidRPr="00AA5183">
        <w:rPr>
          <w:szCs w:val="24"/>
        </w:rPr>
        <w:t>.4.6. Для полигонов, принимающих менее 120 тыс. куб. м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w:t>
      </w:r>
    </w:p>
    <w:p w:rsidR="002C37A9" w:rsidRPr="00AA5183" w:rsidRDefault="002C37A9" w:rsidP="002C37A9">
      <w:pPr>
        <w:pStyle w:val="ConsPlusNormal"/>
        <w:ind w:firstLine="540"/>
        <w:jc w:val="both"/>
        <w:rPr>
          <w:szCs w:val="24"/>
        </w:rPr>
      </w:pPr>
      <w:r w:rsidRPr="00AA5183">
        <w:rPr>
          <w:szCs w:val="24"/>
        </w:rPr>
        <w:t>Длина одной траншеи должна устраиваться с учетом времени заполнения траншей:</w:t>
      </w:r>
    </w:p>
    <w:p w:rsidR="002C37A9" w:rsidRPr="00AA5183" w:rsidRDefault="002C37A9" w:rsidP="002C37A9">
      <w:pPr>
        <w:pStyle w:val="ConsPlusNormal"/>
        <w:ind w:firstLine="540"/>
        <w:jc w:val="both"/>
        <w:rPr>
          <w:szCs w:val="24"/>
        </w:rPr>
      </w:pPr>
      <w:r w:rsidRPr="00AA5183">
        <w:rPr>
          <w:szCs w:val="24"/>
        </w:rPr>
        <w:t xml:space="preserve">- в период температур выше </w:t>
      </w:r>
      <w:smartTag w:uri="urn:schemas-microsoft-com:office:smarttags" w:element="metricconverter">
        <w:smartTagPr>
          <w:attr w:name="ProductID" w:val="0 ﾰC"/>
        </w:smartTagPr>
        <w:r w:rsidRPr="00AA5183">
          <w:rPr>
            <w:szCs w:val="24"/>
          </w:rPr>
          <w:t>0 °C</w:t>
        </w:r>
      </w:smartTag>
      <w:r w:rsidRPr="00AA5183">
        <w:rPr>
          <w:szCs w:val="24"/>
        </w:rPr>
        <w:t xml:space="preserve"> - в течение 1 - 2 месяцев;</w:t>
      </w:r>
    </w:p>
    <w:p w:rsidR="002C37A9" w:rsidRPr="00AA5183" w:rsidRDefault="002C37A9" w:rsidP="002C37A9">
      <w:pPr>
        <w:pStyle w:val="ConsPlusNormal"/>
        <w:ind w:firstLine="540"/>
        <w:jc w:val="both"/>
        <w:rPr>
          <w:szCs w:val="24"/>
        </w:rPr>
      </w:pPr>
      <w:r w:rsidRPr="00AA5183">
        <w:rPr>
          <w:szCs w:val="24"/>
        </w:rPr>
        <w:t xml:space="preserve">- в период температур ниже </w:t>
      </w:r>
      <w:smartTag w:uri="urn:schemas-microsoft-com:office:smarttags" w:element="metricconverter">
        <w:smartTagPr>
          <w:attr w:name="ProductID" w:val="0 ﾰC"/>
        </w:smartTagPr>
        <w:r w:rsidRPr="00AA5183">
          <w:rPr>
            <w:szCs w:val="24"/>
          </w:rPr>
          <w:t>0 °C</w:t>
        </w:r>
      </w:smartTag>
      <w:r w:rsidRPr="00AA5183">
        <w:rPr>
          <w:szCs w:val="24"/>
        </w:rPr>
        <w:t xml:space="preserve"> - на весь период промерзания грунтов.</w:t>
      </w:r>
    </w:p>
    <w:p w:rsidR="002C37A9" w:rsidRPr="00AA5183" w:rsidRDefault="002C37A9" w:rsidP="002C37A9">
      <w:pPr>
        <w:pStyle w:val="ConsPlusNormal"/>
        <w:ind w:firstLine="540"/>
        <w:jc w:val="both"/>
        <w:rPr>
          <w:szCs w:val="24"/>
        </w:rPr>
      </w:pPr>
      <w:r>
        <w:rPr>
          <w:szCs w:val="24"/>
        </w:rPr>
        <w:t>4</w:t>
      </w:r>
      <w:r w:rsidRPr="00AA5183">
        <w:rPr>
          <w:szCs w:val="24"/>
        </w:rPr>
        <w:t>.4.7. Полигон проектируют из двух взаимосвязанных территориальных частей: территории, занятой под складирование ТБО, и территории для размещения хозяйственно-бытовых объектов.</w:t>
      </w:r>
    </w:p>
    <w:p w:rsidR="002C37A9" w:rsidRPr="00AA5183" w:rsidRDefault="002C37A9" w:rsidP="002C37A9">
      <w:pPr>
        <w:pStyle w:val="ConsPlusNormal"/>
        <w:ind w:firstLine="540"/>
        <w:jc w:val="both"/>
        <w:rPr>
          <w:szCs w:val="24"/>
        </w:rPr>
      </w:pPr>
      <w:r>
        <w:rPr>
          <w:szCs w:val="24"/>
        </w:rPr>
        <w:t>4</w:t>
      </w:r>
      <w:r w:rsidRPr="00AA5183">
        <w:rPr>
          <w:szCs w:val="24"/>
        </w:rPr>
        <w:t xml:space="preserve">.4.8. Хозяйственная зона проектируется для размещения производственно-бытового здания для персонала, гаража или навеса для размещения машин и механизмов. 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r>
        <w:rPr>
          <w:szCs w:val="24"/>
        </w:rPr>
        <w:t xml:space="preserve">подраздела </w:t>
      </w:r>
      <w:r w:rsidRPr="00AA5183">
        <w:rPr>
          <w:szCs w:val="24"/>
        </w:rPr>
        <w:t>"Зоны инженерной инфраструктуры" настоящих Нормативов.</w:t>
      </w:r>
    </w:p>
    <w:p w:rsidR="002C37A9" w:rsidRPr="00AA5183" w:rsidRDefault="002C37A9" w:rsidP="002C37A9">
      <w:pPr>
        <w:pStyle w:val="ConsPlusNormal"/>
        <w:ind w:firstLine="540"/>
        <w:jc w:val="both"/>
        <w:rPr>
          <w:szCs w:val="24"/>
        </w:rPr>
      </w:pPr>
      <w:r>
        <w:rPr>
          <w:szCs w:val="24"/>
        </w:rPr>
        <w:t>4</w:t>
      </w:r>
      <w:r w:rsidRPr="00AA5183">
        <w:rPr>
          <w:szCs w:val="24"/>
        </w:rPr>
        <w:t>.4.9. Территория хозяйственной зоны бетонируется или асфальтируется, освещается, имеет легкое ограждение.</w:t>
      </w:r>
    </w:p>
    <w:p w:rsidR="002C37A9" w:rsidRPr="00AA5183" w:rsidRDefault="002C37A9" w:rsidP="002C37A9">
      <w:pPr>
        <w:pStyle w:val="ConsPlusNormal"/>
        <w:ind w:firstLine="540"/>
        <w:jc w:val="both"/>
        <w:rPr>
          <w:szCs w:val="24"/>
        </w:rPr>
      </w:pPr>
      <w:r>
        <w:rPr>
          <w:szCs w:val="24"/>
        </w:rPr>
        <w:t>4</w:t>
      </w:r>
      <w:r w:rsidRPr="00AA5183">
        <w:rPr>
          <w:szCs w:val="24"/>
        </w:rPr>
        <w:t xml:space="preserve">.4.10. По периметру всей территории полигона ТБО проектируется легкое ограждение, или осушительная траншея глубиной более </w:t>
      </w:r>
      <w:smartTag w:uri="urn:schemas-microsoft-com:office:smarttags" w:element="metricconverter">
        <w:smartTagPr>
          <w:attr w:name="ProductID" w:val="2 м"/>
        </w:smartTagPr>
        <w:r w:rsidRPr="00AA5183">
          <w:rPr>
            <w:szCs w:val="24"/>
          </w:rPr>
          <w:t>2 м</w:t>
        </w:r>
      </w:smartTag>
      <w:r w:rsidRPr="00AA5183">
        <w:rPr>
          <w:szCs w:val="24"/>
        </w:rPr>
        <w:t xml:space="preserve">, или вал высотой не более </w:t>
      </w:r>
      <w:smartTag w:uri="urn:schemas-microsoft-com:office:smarttags" w:element="metricconverter">
        <w:smartTagPr>
          <w:attr w:name="ProductID" w:val="2 м"/>
        </w:smartTagPr>
        <w:r w:rsidRPr="00AA5183">
          <w:rPr>
            <w:szCs w:val="24"/>
          </w:rPr>
          <w:t>2 м</w:t>
        </w:r>
      </w:smartTag>
      <w:r w:rsidRPr="00AA5183">
        <w:rPr>
          <w:szCs w:val="24"/>
        </w:rPr>
        <w:t>. В ограде полигона устраивается шлагбаум у производственно-бытового здания.</w:t>
      </w:r>
    </w:p>
    <w:p w:rsidR="002C37A9" w:rsidRPr="00AA5183" w:rsidRDefault="002C37A9" w:rsidP="002C37A9">
      <w:pPr>
        <w:pStyle w:val="ConsPlusNormal"/>
        <w:ind w:firstLine="540"/>
        <w:jc w:val="both"/>
        <w:rPr>
          <w:szCs w:val="24"/>
        </w:rPr>
      </w:pPr>
      <w:r>
        <w:rPr>
          <w:szCs w:val="24"/>
        </w:rPr>
        <w:t>4</w:t>
      </w:r>
      <w:r w:rsidRPr="00AA5183">
        <w:rPr>
          <w:szCs w:val="24"/>
        </w:rPr>
        <w:t>.4.11.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2C37A9" w:rsidRPr="00AA5183" w:rsidRDefault="002C37A9" w:rsidP="002C37A9">
      <w:pPr>
        <w:pStyle w:val="ConsPlusNormal"/>
        <w:ind w:firstLine="540"/>
        <w:jc w:val="both"/>
        <w:rPr>
          <w:szCs w:val="24"/>
        </w:rPr>
      </w:pPr>
      <w:r>
        <w:rPr>
          <w:szCs w:val="24"/>
        </w:rPr>
        <w:t>4</w:t>
      </w:r>
      <w:r w:rsidRPr="00AA5183">
        <w:rPr>
          <w:szCs w:val="24"/>
        </w:rPr>
        <w:t xml:space="preserve">.4.12. В зеленой зоне полигона проектируются контрольные скважины, в том числе: одна </w:t>
      </w:r>
      <w:r w:rsidRPr="00AA5183">
        <w:rPr>
          <w:szCs w:val="24"/>
        </w:rPr>
        <w:lastRenderedPageBreak/>
        <w:t>контрольная скважина - выше полигона по потоку грунтовых вод, 1 - 2 скважины - ниже полигона для учета влияния складирования ТБО на грунтовые воды.</w:t>
      </w:r>
    </w:p>
    <w:p w:rsidR="002C37A9" w:rsidRPr="00AA5183" w:rsidRDefault="002C37A9" w:rsidP="002C37A9">
      <w:pPr>
        <w:pStyle w:val="ConsPlusNormal"/>
        <w:ind w:firstLine="540"/>
        <w:jc w:val="both"/>
        <w:rPr>
          <w:szCs w:val="24"/>
        </w:rPr>
      </w:pPr>
      <w:r>
        <w:rPr>
          <w:szCs w:val="24"/>
        </w:rPr>
        <w:t>4</w:t>
      </w:r>
      <w:r w:rsidRPr="00AA5183">
        <w:rPr>
          <w:szCs w:val="24"/>
        </w:rPr>
        <w:t>.4.13. Сооружения по контролю качества грунтовых и поверхностных вод должны иметь подъезды для автотранспорта.</w:t>
      </w:r>
    </w:p>
    <w:p w:rsidR="002C37A9" w:rsidRPr="00AA5183" w:rsidRDefault="002C37A9" w:rsidP="002C37A9">
      <w:pPr>
        <w:pStyle w:val="ConsPlusNormal"/>
        <w:ind w:firstLine="540"/>
        <w:jc w:val="both"/>
        <w:rPr>
          <w:szCs w:val="24"/>
        </w:rPr>
      </w:pPr>
      <w:r>
        <w:rPr>
          <w:szCs w:val="24"/>
        </w:rPr>
        <w:t>4</w:t>
      </w:r>
      <w:r w:rsidRPr="00AA5183">
        <w:rPr>
          <w:szCs w:val="24"/>
        </w:rPr>
        <w:t xml:space="preserve">.4.14. К полигонам ТБО проектируются подъездные пути в соответствии с требованиями </w:t>
      </w:r>
      <w:r>
        <w:rPr>
          <w:szCs w:val="24"/>
        </w:rPr>
        <w:t xml:space="preserve">подраздела </w:t>
      </w:r>
      <w:r w:rsidRPr="00AA5183">
        <w:rPr>
          <w:szCs w:val="24"/>
        </w:rPr>
        <w:t>"Зоны транспортной инфраструктуры" настоящих Нормативов.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bookmarkStart w:id="36" w:name="P3096"/>
      <w:bookmarkEnd w:id="36"/>
      <w:r>
        <w:rPr>
          <w:szCs w:val="24"/>
        </w:rPr>
        <w:t>Часть 5</w:t>
      </w:r>
      <w:r w:rsidRPr="00AA5183">
        <w:rPr>
          <w:szCs w:val="24"/>
        </w:rPr>
        <w:t>. ИНЖЕНЕРНАЯ ПОДГОТОВКА И ЗАЩИТА ТЕРРИТОРИИ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5</w:t>
      </w:r>
      <w:r w:rsidRPr="00AA5183">
        <w:rPr>
          <w:szCs w:val="24"/>
        </w:rPr>
        <w:t>.1. Общие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5</w:t>
      </w:r>
      <w:r w:rsidRPr="00AA5183">
        <w:rPr>
          <w:szCs w:val="24"/>
        </w:rPr>
        <w:t>.1.1. Инженерная подготовка территории должна обеспечивать возможность градостроительного освоения районов, подлежащих застройке.</w:t>
      </w:r>
    </w:p>
    <w:p w:rsidR="002C37A9" w:rsidRPr="00AA5183" w:rsidRDefault="002C37A9" w:rsidP="002C37A9">
      <w:pPr>
        <w:pStyle w:val="ConsPlusNormal"/>
        <w:ind w:firstLine="540"/>
        <w:jc w:val="both"/>
        <w:rPr>
          <w:szCs w:val="24"/>
        </w:rPr>
      </w:pPr>
      <w:r w:rsidRPr="00AA5183">
        <w:rPr>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2C37A9" w:rsidRPr="00AA5183" w:rsidRDefault="002C37A9" w:rsidP="002C37A9">
      <w:pPr>
        <w:pStyle w:val="ConsPlusNormal"/>
        <w:ind w:firstLine="540"/>
        <w:jc w:val="both"/>
        <w:rPr>
          <w:szCs w:val="24"/>
        </w:rPr>
      </w:pPr>
      <w:r>
        <w:rPr>
          <w:szCs w:val="24"/>
        </w:rPr>
        <w:t>5</w:t>
      </w:r>
      <w:r w:rsidRPr="00AA5183">
        <w:rPr>
          <w:szCs w:val="24"/>
        </w:rPr>
        <w:t>.1.2. При планировке и застройке территории залегания полезных ископаемых необходимо соблюдать требования законодательства о недрах.</w:t>
      </w:r>
    </w:p>
    <w:p w:rsidR="002C37A9" w:rsidRPr="00AA5183" w:rsidRDefault="002C37A9" w:rsidP="002C37A9">
      <w:pPr>
        <w:pStyle w:val="ConsPlusNormal"/>
        <w:ind w:firstLine="540"/>
        <w:jc w:val="both"/>
        <w:rPr>
          <w:szCs w:val="24"/>
        </w:rPr>
      </w:pPr>
      <w:r w:rsidRPr="00AA5183">
        <w:rPr>
          <w:szCs w:val="24"/>
        </w:rPr>
        <w:t>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w:t>
      </w:r>
    </w:p>
    <w:p w:rsidR="002C37A9" w:rsidRPr="00AA5183" w:rsidRDefault="002C37A9" w:rsidP="002C37A9">
      <w:pPr>
        <w:pStyle w:val="ConsPlusNormal"/>
        <w:ind w:firstLine="540"/>
        <w:jc w:val="both"/>
        <w:rPr>
          <w:szCs w:val="24"/>
        </w:rPr>
      </w:pPr>
      <w:r>
        <w:rPr>
          <w:szCs w:val="24"/>
        </w:rPr>
        <w:t>5</w:t>
      </w:r>
      <w:r w:rsidRPr="00AA5183">
        <w:rPr>
          <w:szCs w:val="24"/>
        </w:rPr>
        <w:t>.1.3.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2C37A9" w:rsidRPr="00AA5183" w:rsidRDefault="002C37A9" w:rsidP="002C37A9">
      <w:pPr>
        <w:pStyle w:val="ConsPlusNormal"/>
        <w:ind w:firstLine="540"/>
        <w:jc w:val="both"/>
        <w:rPr>
          <w:szCs w:val="24"/>
        </w:rPr>
      </w:pPr>
      <w:r>
        <w:rPr>
          <w:szCs w:val="24"/>
        </w:rPr>
        <w:t>5</w:t>
      </w:r>
      <w:r w:rsidRPr="00AA5183">
        <w:rPr>
          <w:szCs w:val="24"/>
        </w:rPr>
        <w:t>.1.4. При разработке проектов планировки населенных пунктов следует предусматривать при необходимости инженерную защиту от опасных геологических процессов.</w:t>
      </w:r>
    </w:p>
    <w:p w:rsidR="002C37A9" w:rsidRPr="00AA5183" w:rsidRDefault="002C37A9" w:rsidP="002C37A9">
      <w:pPr>
        <w:pStyle w:val="ConsPlusNormal"/>
        <w:ind w:firstLine="540"/>
        <w:jc w:val="both"/>
        <w:rPr>
          <w:szCs w:val="24"/>
        </w:rPr>
      </w:pPr>
      <w:r w:rsidRPr="00AA5183">
        <w:rPr>
          <w:szCs w:val="24"/>
        </w:rPr>
        <w:t>Необходимость инженерной защиты определяется:</w:t>
      </w:r>
    </w:p>
    <w:p w:rsidR="002C37A9" w:rsidRPr="00AA5183" w:rsidRDefault="002C37A9" w:rsidP="002C37A9">
      <w:pPr>
        <w:pStyle w:val="ConsPlusNormal"/>
        <w:ind w:firstLine="540"/>
        <w:jc w:val="both"/>
        <w:rPr>
          <w:szCs w:val="24"/>
        </w:rPr>
      </w:pPr>
      <w:r w:rsidRPr="00AA5183">
        <w:rPr>
          <w:szCs w:val="24"/>
        </w:rPr>
        <w:t>- 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2C37A9" w:rsidRPr="00AA5183" w:rsidRDefault="002C37A9" w:rsidP="002C37A9">
      <w:pPr>
        <w:pStyle w:val="ConsPlusNormal"/>
        <w:ind w:firstLine="540"/>
        <w:jc w:val="both"/>
        <w:rPr>
          <w:szCs w:val="24"/>
        </w:rPr>
      </w:pPr>
      <w:r w:rsidRPr="00AA5183">
        <w:rPr>
          <w:szCs w:val="24"/>
        </w:rPr>
        <w:t>- 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2C37A9" w:rsidRPr="00AA5183" w:rsidRDefault="002C37A9" w:rsidP="002C37A9">
      <w:pPr>
        <w:pStyle w:val="ConsPlusNormal"/>
        <w:ind w:firstLine="540"/>
        <w:jc w:val="both"/>
        <w:rPr>
          <w:szCs w:val="24"/>
        </w:rPr>
      </w:pPr>
      <w:r w:rsidRPr="00AA5183">
        <w:rPr>
          <w:szCs w:val="24"/>
        </w:rPr>
        <w:t>При проектировании инженерной защиты следует обеспечивать (предусматривать):</w:t>
      </w:r>
    </w:p>
    <w:p w:rsidR="002C37A9" w:rsidRPr="00AA5183" w:rsidRDefault="002C37A9" w:rsidP="002C37A9">
      <w:pPr>
        <w:pStyle w:val="ConsPlusNormal"/>
        <w:ind w:firstLine="540"/>
        <w:jc w:val="both"/>
        <w:rPr>
          <w:szCs w:val="24"/>
        </w:rPr>
      </w:pPr>
      <w:r w:rsidRPr="00AA5183">
        <w:rPr>
          <w:szCs w:val="24"/>
        </w:rPr>
        <w:t>-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C37A9" w:rsidRPr="00AA5183" w:rsidRDefault="002C37A9" w:rsidP="002C37A9">
      <w:pPr>
        <w:pStyle w:val="ConsPlusNormal"/>
        <w:ind w:firstLine="540"/>
        <w:jc w:val="both"/>
        <w:rPr>
          <w:szCs w:val="24"/>
        </w:rPr>
      </w:pPr>
      <w:r w:rsidRPr="00AA5183">
        <w:rPr>
          <w:szCs w:val="24"/>
        </w:rPr>
        <w:t>- наиболее полное использование местных строительных материалов и природных ресурсов;</w:t>
      </w:r>
    </w:p>
    <w:p w:rsidR="002C37A9" w:rsidRPr="00AA5183" w:rsidRDefault="002C37A9" w:rsidP="002C37A9">
      <w:pPr>
        <w:pStyle w:val="ConsPlusNormal"/>
        <w:ind w:firstLine="540"/>
        <w:jc w:val="both"/>
        <w:rPr>
          <w:szCs w:val="24"/>
        </w:rPr>
      </w:pPr>
      <w:r w:rsidRPr="00AA5183">
        <w:rPr>
          <w:szCs w:val="24"/>
        </w:rPr>
        <w:t>- производство работ способами, не приводящими к появлению новых и (или) интенсификации действующих геологических процессов;</w:t>
      </w:r>
    </w:p>
    <w:p w:rsidR="002C37A9" w:rsidRPr="00AA5183" w:rsidRDefault="002C37A9" w:rsidP="002C37A9">
      <w:pPr>
        <w:pStyle w:val="ConsPlusNormal"/>
        <w:ind w:firstLine="540"/>
        <w:jc w:val="both"/>
        <w:rPr>
          <w:szCs w:val="24"/>
        </w:rPr>
      </w:pPr>
      <w:r w:rsidRPr="00AA5183">
        <w:rPr>
          <w:szCs w:val="24"/>
        </w:rPr>
        <w:t>- сохранение заповедных зон, ландшафтов, исторических объектов и памятников и другого;</w:t>
      </w:r>
    </w:p>
    <w:p w:rsidR="002C37A9" w:rsidRPr="00AA5183" w:rsidRDefault="002C37A9" w:rsidP="002C37A9">
      <w:pPr>
        <w:pStyle w:val="ConsPlusNormal"/>
        <w:ind w:firstLine="540"/>
        <w:jc w:val="both"/>
        <w:rPr>
          <w:szCs w:val="24"/>
        </w:rPr>
      </w:pPr>
      <w:r w:rsidRPr="00AA5183">
        <w:rPr>
          <w:szCs w:val="24"/>
        </w:rPr>
        <w:t>- надлежащее архитектурное оформление сооружений инженерной защиты;</w:t>
      </w:r>
    </w:p>
    <w:p w:rsidR="002C37A9" w:rsidRPr="00AA5183" w:rsidRDefault="002C37A9" w:rsidP="002C37A9">
      <w:pPr>
        <w:pStyle w:val="ConsPlusNormal"/>
        <w:ind w:firstLine="540"/>
        <w:jc w:val="both"/>
        <w:rPr>
          <w:szCs w:val="24"/>
        </w:rPr>
      </w:pPr>
      <w:r w:rsidRPr="00AA5183">
        <w:rPr>
          <w:szCs w:val="24"/>
        </w:rPr>
        <w:t>- сочетание с мероприятиями по охране окружающей среды;</w:t>
      </w:r>
    </w:p>
    <w:p w:rsidR="002C37A9" w:rsidRPr="00AA5183" w:rsidRDefault="002C37A9" w:rsidP="002C37A9">
      <w:pPr>
        <w:pStyle w:val="ConsPlusNormal"/>
        <w:ind w:firstLine="540"/>
        <w:jc w:val="both"/>
        <w:rPr>
          <w:szCs w:val="24"/>
        </w:rPr>
      </w:pPr>
      <w:r w:rsidRPr="00AA5183">
        <w:rPr>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C37A9" w:rsidRPr="00AA5183" w:rsidRDefault="002C37A9" w:rsidP="002C37A9">
      <w:pPr>
        <w:pStyle w:val="ConsPlusNormal"/>
        <w:ind w:firstLine="540"/>
        <w:jc w:val="both"/>
        <w:rPr>
          <w:szCs w:val="24"/>
        </w:rPr>
      </w:pPr>
      <w:r w:rsidRPr="00AA5183">
        <w:rPr>
          <w:szCs w:val="24"/>
        </w:rPr>
        <w:t xml:space="preserve">Сооружения и мероприятия по защите от опасных геологических процессов должны выполняться в соответствии с требованиями </w:t>
      </w:r>
      <w:hyperlink r:id="rId79" w:history="1">
        <w:r w:rsidRPr="00EA6CC4">
          <w:rPr>
            <w:szCs w:val="24"/>
          </w:rPr>
          <w:t>СП 116.13330.2012</w:t>
        </w:r>
      </w:hyperlink>
      <w:r w:rsidRPr="00AA5183">
        <w:rPr>
          <w:szCs w:val="24"/>
        </w:rPr>
        <w:t>.</w:t>
      </w:r>
    </w:p>
    <w:p w:rsidR="002C37A9" w:rsidRPr="00AA5183" w:rsidRDefault="002C37A9" w:rsidP="002C37A9">
      <w:pPr>
        <w:pStyle w:val="ConsPlusNormal"/>
        <w:ind w:firstLine="540"/>
        <w:jc w:val="both"/>
        <w:rPr>
          <w:szCs w:val="24"/>
        </w:rPr>
      </w:pPr>
      <w:r>
        <w:rPr>
          <w:szCs w:val="24"/>
        </w:rPr>
        <w:t>5</w:t>
      </w:r>
      <w:r w:rsidRPr="00AA5183">
        <w:rPr>
          <w:szCs w:val="24"/>
        </w:rPr>
        <w:t>.1.5. Проекты планировки населенных пунктов должны предусматривать максимальное сохранение естественных условий стока поверхностных вод.</w:t>
      </w:r>
    </w:p>
    <w:p w:rsidR="002C37A9" w:rsidRPr="00AA5183" w:rsidRDefault="002C37A9" w:rsidP="002C37A9">
      <w:pPr>
        <w:pStyle w:val="ConsPlusNormal"/>
        <w:ind w:firstLine="540"/>
        <w:jc w:val="both"/>
        <w:rPr>
          <w:szCs w:val="24"/>
        </w:rPr>
      </w:pPr>
      <w:r w:rsidRPr="00AA5183">
        <w:rPr>
          <w:szCs w:val="24"/>
        </w:rPr>
        <w:t xml:space="preserve">Размещение зданий и сооружений, затрудняющих отвод поверхностных вод, не </w:t>
      </w:r>
      <w:r w:rsidRPr="00AA5183">
        <w:rPr>
          <w:szCs w:val="24"/>
        </w:rPr>
        <w:lastRenderedPageBreak/>
        <w:t>допускается.</w:t>
      </w:r>
    </w:p>
    <w:p w:rsidR="002C37A9" w:rsidRPr="00AA5183" w:rsidRDefault="002C37A9" w:rsidP="002C37A9">
      <w:pPr>
        <w:pStyle w:val="ConsPlusNormal"/>
        <w:ind w:firstLine="540"/>
        <w:jc w:val="both"/>
        <w:rPr>
          <w:szCs w:val="24"/>
        </w:rPr>
      </w:pPr>
      <w:r>
        <w:rPr>
          <w:szCs w:val="24"/>
        </w:rPr>
        <w:t>5</w:t>
      </w:r>
      <w:r w:rsidRPr="00AA5183">
        <w:rPr>
          <w:szCs w:val="24"/>
        </w:rPr>
        <w:t>.1.6. 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w:t>
      </w:r>
    </w:p>
    <w:p w:rsidR="002C37A9" w:rsidRPr="00AA5183" w:rsidRDefault="002C37A9" w:rsidP="002C37A9">
      <w:pPr>
        <w:pStyle w:val="ConsPlusNormal"/>
        <w:ind w:firstLine="540"/>
        <w:jc w:val="both"/>
        <w:rPr>
          <w:szCs w:val="24"/>
        </w:rPr>
      </w:pPr>
      <w:r w:rsidRPr="00AA5183">
        <w:rPr>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2C37A9" w:rsidRPr="00AA5183" w:rsidRDefault="002C37A9" w:rsidP="002C37A9">
      <w:pPr>
        <w:pStyle w:val="ConsPlusNormal"/>
        <w:ind w:firstLine="540"/>
        <w:jc w:val="both"/>
        <w:rPr>
          <w:szCs w:val="24"/>
        </w:rPr>
      </w:pPr>
      <w:r w:rsidRPr="00AA5183">
        <w:rPr>
          <w:szCs w:val="24"/>
        </w:rPr>
        <w:t xml:space="preserve">При реабилитации ландшафтов и малых рек для организации рекреационных зон следует проводить противоэрозионные мероприятия, а также </w:t>
      </w:r>
      <w:proofErr w:type="spellStart"/>
      <w:r w:rsidRPr="00AA5183">
        <w:rPr>
          <w:szCs w:val="24"/>
        </w:rPr>
        <w:t>берегоукрепление</w:t>
      </w:r>
      <w:proofErr w:type="spellEnd"/>
      <w:r w:rsidRPr="00AA5183">
        <w:rPr>
          <w:szCs w:val="24"/>
        </w:rPr>
        <w:t xml:space="preserve"> и формирование пляжей.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5</w:t>
      </w:r>
      <w:r w:rsidRPr="00AA5183">
        <w:rPr>
          <w:szCs w:val="24"/>
        </w:rPr>
        <w:t>.2. Сооружения и мероприятия для защиты от подтопления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5</w:t>
      </w:r>
      <w:r w:rsidRPr="00AA5183">
        <w:rPr>
          <w:szCs w:val="24"/>
        </w:rPr>
        <w:t>.2.1.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2C37A9" w:rsidRPr="00AA5183" w:rsidRDefault="002C37A9" w:rsidP="002C37A9">
      <w:pPr>
        <w:pStyle w:val="ConsPlusNormal"/>
        <w:ind w:firstLine="540"/>
        <w:jc w:val="both"/>
        <w:rPr>
          <w:szCs w:val="24"/>
        </w:rPr>
      </w:pPr>
      <w:r>
        <w:rPr>
          <w:szCs w:val="24"/>
        </w:rPr>
        <w:t>5</w:t>
      </w:r>
      <w:r w:rsidRPr="00AA5183">
        <w:rPr>
          <w:szCs w:val="24"/>
        </w:rPr>
        <w:t>.2.2. Защита от подтопления должна включать:</w:t>
      </w:r>
    </w:p>
    <w:p w:rsidR="002C37A9" w:rsidRPr="00AA5183" w:rsidRDefault="002C37A9" w:rsidP="002C37A9">
      <w:pPr>
        <w:pStyle w:val="ConsPlusNormal"/>
        <w:ind w:firstLine="540"/>
        <w:jc w:val="both"/>
        <w:rPr>
          <w:szCs w:val="24"/>
        </w:rPr>
      </w:pPr>
      <w:r w:rsidRPr="00AA5183">
        <w:rPr>
          <w:szCs w:val="24"/>
        </w:rPr>
        <w:t>- локальную защиту зданий, сооружений, грунтов оснований и защиту застроенной территории в целом;</w:t>
      </w:r>
    </w:p>
    <w:p w:rsidR="002C37A9" w:rsidRPr="00AA5183" w:rsidRDefault="002C37A9" w:rsidP="002C37A9">
      <w:pPr>
        <w:pStyle w:val="ConsPlusNormal"/>
        <w:ind w:firstLine="540"/>
        <w:jc w:val="both"/>
        <w:rPr>
          <w:szCs w:val="24"/>
        </w:rPr>
      </w:pPr>
      <w:r w:rsidRPr="00AA5183">
        <w:rPr>
          <w:szCs w:val="24"/>
        </w:rPr>
        <w:t>- водоотведение;</w:t>
      </w:r>
    </w:p>
    <w:p w:rsidR="002C37A9" w:rsidRPr="00AA5183" w:rsidRDefault="002C37A9" w:rsidP="002C37A9">
      <w:pPr>
        <w:pStyle w:val="ConsPlusNormal"/>
        <w:ind w:firstLine="540"/>
        <w:jc w:val="both"/>
        <w:rPr>
          <w:szCs w:val="24"/>
        </w:rPr>
      </w:pPr>
      <w:r w:rsidRPr="00AA5183">
        <w:rPr>
          <w:szCs w:val="24"/>
        </w:rPr>
        <w:t>- утилизацию (при необходимости очистки) дренажных вод;</w:t>
      </w:r>
    </w:p>
    <w:p w:rsidR="002C37A9" w:rsidRPr="00AA5183" w:rsidRDefault="002C37A9" w:rsidP="002C37A9">
      <w:pPr>
        <w:pStyle w:val="ConsPlusNormal"/>
        <w:ind w:firstLine="540"/>
        <w:jc w:val="both"/>
        <w:rPr>
          <w:szCs w:val="24"/>
        </w:rPr>
      </w:pPr>
      <w:r w:rsidRPr="00AA5183">
        <w:rPr>
          <w:szCs w:val="24"/>
        </w:rPr>
        <w:t xml:space="preserve">- систему мониторинга за режимом подземных и поверхностных вод, за расходами (утечками) и напорами в </w:t>
      </w:r>
      <w:proofErr w:type="spellStart"/>
      <w:r w:rsidRPr="00AA5183">
        <w:rPr>
          <w:szCs w:val="24"/>
        </w:rPr>
        <w:t>водонесущих</w:t>
      </w:r>
      <w:proofErr w:type="spellEnd"/>
      <w:r w:rsidRPr="00AA5183">
        <w:rPr>
          <w:szCs w:val="24"/>
        </w:rPr>
        <w:t xml:space="preserve"> коммуникациях, за деформациями оснований, зданий и сооружений, а также за работой сооружений инженерной защиты.</w:t>
      </w:r>
    </w:p>
    <w:p w:rsidR="002C37A9" w:rsidRPr="00AA5183" w:rsidRDefault="002C37A9" w:rsidP="002C37A9">
      <w:pPr>
        <w:pStyle w:val="ConsPlusNormal"/>
        <w:ind w:firstLine="540"/>
        <w:jc w:val="both"/>
        <w:rPr>
          <w:szCs w:val="24"/>
        </w:rPr>
      </w:pPr>
      <w:r>
        <w:rPr>
          <w:szCs w:val="24"/>
        </w:rPr>
        <w:t>5</w:t>
      </w:r>
      <w:r w:rsidRPr="00AA5183">
        <w:rPr>
          <w:szCs w:val="24"/>
        </w:rPr>
        <w:t>.2.3.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2C37A9" w:rsidRPr="00AA5183" w:rsidRDefault="002C37A9" w:rsidP="002C37A9">
      <w:pPr>
        <w:pStyle w:val="ConsPlusNormal"/>
        <w:ind w:firstLine="540"/>
        <w:jc w:val="both"/>
        <w:rPr>
          <w:szCs w:val="24"/>
        </w:rPr>
      </w:pPr>
      <w:r w:rsidRPr="00AA5183">
        <w:rPr>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C37A9" w:rsidRPr="00AA5183" w:rsidRDefault="002C37A9" w:rsidP="002C37A9">
      <w:pPr>
        <w:pStyle w:val="ConsPlusNormal"/>
        <w:ind w:firstLine="540"/>
        <w:jc w:val="both"/>
        <w:rPr>
          <w:szCs w:val="24"/>
        </w:rPr>
      </w:pPr>
      <w:r>
        <w:rPr>
          <w:szCs w:val="24"/>
        </w:rPr>
        <w:t>5</w:t>
      </w:r>
      <w:r w:rsidRPr="00AA5183">
        <w:rPr>
          <w:szCs w:val="24"/>
        </w:rPr>
        <w:t>.2.4. Система инженерной защиты от подтопления является территориально единой, объединяющей все локальные системы отдельных участков и объектов.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bookmarkStart w:id="37" w:name="P3136"/>
      <w:bookmarkEnd w:id="37"/>
      <w:r>
        <w:rPr>
          <w:szCs w:val="24"/>
        </w:rPr>
        <w:t>Часть 6</w:t>
      </w:r>
      <w:r w:rsidRPr="00AA5183">
        <w:rPr>
          <w:szCs w:val="24"/>
        </w:rPr>
        <w:t>. ОХРАНА ОКРУЖАЮЩЕЙ СРЕДЫ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.1. Общие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.1.1. 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2C37A9" w:rsidRPr="00AA5183" w:rsidRDefault="002C37A9" w:rsidP="002C37A9">
      <w:pPr>
        <w:pStyle w:val="ConsPlusNormal"/>
        <w:ind w:firstLine="540"/>
        <w:jc w:val="both"/>
        <w:rPr>
          <w:szCs w:val="24"/>
        </w:rPr>
      </w:pPr>
      <w:r>
        <w:rPr>
          <w:szCs w:val="24"/>
        </w:rPr>
        <w:t>6</w:t>
      </w:r>
      <w:r w:rsidRPr="00AA5183">
        <w:rPr>
          <w:szCs w:val="24"/>
        </w:rPr>
        <w:t xml:space="preserve">.1.2. При проектировании необходимо руководствоваться Водным </w:t>
      </w:r>
      <w:hyperlink r:id="rId80" w:history="1">
        <w:r w:rsidRPr="00EA6CC4">
          <w:rPr>
            <w:szCs w:val="24"/>
          </w:rPr>
          <w:t>кодексом</w:t>
        </w:r>
      </w:hyperlink>
      <w:r w:rsidRPr="00AA5183">
        <w:rPr>
          <w:szCs w:val="24"/>
        </w:rPr>
        <w:t xml:space="preserve"> Российской Федерации, Земельным </w:t>
      </w:r>
      <w:hyperlink r:id="rId81" w:history="1">
        <w:r w:rsidRPr="00EA6CC4">
          <w:rPr>
            <w:szCs w:val="24"/>
          </w:rPr>
          <w:t>кодексом</w:t>
        </w:r>
      </w:hyperlink>
      <w:r w:rsidRPr="00EA6CC4">
        <w:rPr>
          <w:szCs w:val="24"/>
        </w:rPr>
        <w:t xml:space="preserve"> </w:t>
      </w:r>
      <w:r w:rsidRPr="00AA5183">
        <w:rPr>
          <w:szCs w:val="24"/>
        </w:rPr>
        <w:t xml:space="preserve">Российской Федерации, Воздушным </w:t>
      </w:r>
      <w:hyperlink r:id="rId82" w:history="1">
        <w:r w:rsidRPr="00EA6CC4">
          <w:rPr>
            <w:szCs w:val="24"/>
          </w:rPr>
          <w:t>кодексом</w:t>
        </w:r>
      </w:hyperlink>
      <w:r w:rsidRPr="00AA5183">
        <w:rPr>
          <w:szCs w:val="24"/>
        </w:rPr>
        <w:t xml:space="preserve"> Российской Федерации и Лесным </w:t>
      </w:r>
      <w:hyperlink r:id="rId83" w:history="1">
        <w:r w:rsidRPr="00EA6CC4">
          <w:rPr>
            <w:szCs w:val="24"/>
          </w:rPr>
          <w:t>кодексом</w:t>
        </w:r>
      </w:hyperlink>
      <w:r w:rsidRPr="00AA5183">
        <w:rPr>
          <w:szCs w:val="24"/>
        </w:rPr>
        <w:t xml:space="preserve"> Российской Федерации, </w:t>
      </w:r>
      <w:hyperlink r:id="rId84" w:history="1">
        <w:r w:rsidRPr="00EA6CC4">
          <w:rPr>
            <w:szCs w:val="24"/>
          </w:rPr>
          <w:t>Законом</w:t>
        </w:r>
      </w:hyperlink>
      <w:r w:rsidRPr="00EA6CC4">
        <w:rPr>
          <w:szCs w:val="24"/>
        </w:rPr>
        <w:t xml:space="preserve"> </w:t>
      </w:r>
      <w:r w:rsidRPr="00AA5183">
        <w:rPr>
          <w:szCs w:val="24"/>
        </w:rPr>
        <w:t xml:space="preserve">Российской Федерации "О недрах", Федеральными законами </w:t>
      </w:r>
      <w:hyperlink r:id="rId85" w:history="1">
        <w:r w:rsidRPr="00EA6CC4">
          <w:rPr>
            <w:szCs w:val="24"/>
          </w:rPr>
          <w:t>"Об охране окружающей среды"</w:t>
        </w:r>
      </w:hyperlink>
      <w:r w:rsidRPr="00EA6CC4">
        <w:rPr>
          <w:szCs w:val="24"/>
        </w:rPr>
        <w:t xml:space="preserve">, </w:t>
      </w:r>
      <w:hyperlink r:id="rId86" w:history="1">
        <w:r w:rsidRPr="00EA6CC4">
          <w:rPr>
            <w:szCs w:val="24"/>
          </w:rPr>
          <w:t>"Об охране атмосферного воздуха"</w:t>
        </w:r>
      </w:hyperlink>
      <w:r w:rsidRPr="00EA6CC4">
        <w:rPr>
          <w:szCs w:val="24"/>
        </w:rPr>
        <w:t xml:space="preserve">, </w:t>
      </w:r>
      <w:hyperlink r:id="rId87" w:history="1">
        <w:r w:rsidRPr="00EA6CC4">
          <w:rPr>
            <w:szCs w:val="24"/>
          </w:rPr>
          <w:t>"О санитарно-эпидемиологическом благополучии населения"</w:t>
        </w:r>
      </w:hyperlink>
      <w:r w:rsidRPr="00EA6CC4">
        <w:rPr>
          <w:szCs w:val="24"/>
        </w:rPr>
        <w:t xml:space="preserve">, </w:t>
      </w:r>
      <w:hyperlink r:id="rId88" w:history="1">
        <w:r w:rsidRPr="00EA6CC4">
          <w:rPr>
            <w:szCs w:val="24"/>
          </w:rPr>
          <w:t>"Об экологической экспертизе"</w:t>
        </w:r>
      </w:hyperlink>
      <w:r w:rsidRPr="00AA5183">
        <w:rPr>
          <w:szCs w:val="24"/>
        </w:rPr>
        <w:t>, законодательством Нижегородской области об охране окружающей среды и другими нормативными правовыми актами Российской Федерации и Нижегородской области,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.2. Рациональное использование природных ресурсов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2C37A9" w:rsidRPr="00AA5183" w:rsidRDefault="002C37A9" w:rsidP="002C37A9">
      <w:pPr>
        <w:pStyle w:val="ConsPlusNormal"/>
        <w:ind w:firstLine="540"/>
        <w:jc w:val="both"/>
        <w:rPr>
          <w:szCs w:val="24"/>
        </w:rPr>
      </w:pPr>
      <w:r>
        <w:rPr>
          <w:szCs w:val="24"/>
        </w:rPr>
        <w:t>6</w:t>
      </w:r>
      <w:r w:rsidRPr="00AA5183">
        <w:rPr>
          <w:szCs w:val="24"/>
        </w:rPr>
        <w:t>.2.2. Проектирование и строительство новых населенных пунктов, промышленных комплексов и других объектов за границей населенных пунктов осуществляются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2C37A9" w:rsidRPr="00AA5183" w:rsidRDefault="002C37A9" w:rsidP="002C37A9">
      <w:pPr>
        <w:pStyle w:val="ConsPlusNormal"/>
        <w:ind w:firstLine="540"/>
        <w:jc w:val="both"/>
        <w:rPr>
          <w:szCs w:val="24"/>
        </w:rPr>
      </w:pPr>
      <w:r w:rsidRPr="00AA5183">
        <w:rPr>
          <w:szCs w:val="24"/>
        </w:rPr>
        <w:t>Застройка площадей залегания полезных ископаемых, а также размещение в местах их залегания подземных сооружений допускаются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2C37A9" w:rsidRPr="00AA5183" w:rsidRDefault="002C37A9" w:rsidP="002C37A9">
      <w:pPr>
        <w:pStyle w:val="ConsPlusNormal"/>
        <w:ind w:firstLine="540"/>
        <w:jc w:val="both"/>
        <w:rPr>
          <w:szCs w:val="24"/>
        </w:rPr>
      </w:pPr>
      <w:r>
        <w:rPr>
          <w:szCs w:val="24"/>
        </w:rPr>
        <w:t>6</w:t>
      </w:r>
      <w:r w:rsidRPr="00AA5183">
        <w:rPr>
          <w:szCs w:val="24"/>
        </w:rPr>
        <w:t>.2.3. В зонах особо охраняемых территорий и рекреационных зонах запрещается строительство зданий, сооружений и коммуникаций, в том числе:</w:t>
      </w:r>
    </w:p>
    <w:p w:rsidR="002C37A9" w:rsidRPr="00AA5183" w:rsidRDefault="002C37A9" w:rsidP="002C37A9">
      <w:pPr>
        <w:pStyle w:val="ConsPlusNormal"/>
        <w:ind w:firstLine="540"/>
        <w:jc w:val="both"/>
        <w:rPr>
          <w:szCs w:val="24"/>
        </w:rPr>
      </w:pPr>
      <w:r w:rsidRPr="00AA5183">
        <w:rPr>
          <w:szCs w:val="24"/>
        </w:rPr>
        <w:t xml:space="preserve">- на землях заказников и </w:t>
      </w:r>
      <w:proofErr w:type="spellStart"/>
      <w:r w:rsidRPr="00AA5183">
        <w:rPr>
          <w:szCs w:val="24"/>
        </w:rPr>
        <w:t>водоохранных</w:t>
      </w:r>
      <w:proofErr w:type="spellEnd"/>
      <w:r w:rsidRPr="00AA5183">
        <w:rPr>
          <w:szCs w:val="24"/>
        </w:rPr>
        <w:t xml:space="preserve"> полос (зон);</w:t>
      </w:r>
    </w:p>
    <w:p w:rsidR="002C37A9" w:rsidRPr="00AA5183" w:rsidRDefault="002C37A9" w:rsidP="002C37A9">
      <w:pPr>
        <w:pStyle w:val="ConsPlusNormal"/>
        <w:ind w:firstLine="540"/>
        <w:jc w:val="both"/>
        <w:rPr>
          <w:szCs w:val="24"/>
        </w:rPr>
      </w:pPr>
      <w:r w:rsidRPr="00AA5183">
        <w:rPr>
          <w:szCs w:val="24"/>
        </w:rPr>
        <w:t>- в зонах охраны гидрометеорологических станций;</w:t>
      </w:r>
    </w:p>
    <w:p w:rsidR="002C37A9" w:rsidRPr="00AA5183" w:rsidRDefault="002C37A9" w:rsidP="002C37A9">
      <w:pPr>
        <w:pStyle w:val="ConsPlusNormal"/>
        <w:ind w:firstLine="540"/>
        <w:jc w:val="both"/>
        <w:rPr>
          <w:szCs w:val="24"/>
        </w:rPr>
      </w:pPr>
      <w:r w:rsidRPr="00AA5183">
        <w:rPr>
          <w:szCs w:val="24"/>
        </w:rPr>
        <w:t>-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C37A9" w:rsidRPr="00AA5183" w:rsidRDefault="002C37A9" w:rsidP="002C37A9">
      <w:pPr>
        <w:pStyle w:val="ConsPlusNormal"/>
        <w:ind w:firstLine="540"/>
        <w:jc w:val="both"/>
        <w:rPr>
          <w:szCs w:val="24"/>
        </w:rPr>
      </w:pPr>
      <w:r>
        <w:rPr>
          <w:szCs w:val="24"/>
        </w:rPr>
        <w:t>6</w:t>
      </w:r>
      <w:r w:rsidRPr="00AA5183">
        <w:rPr>
          <w:szCs w:val="24"/>
        </w:rPr>
        <w:t>.2.4.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2C37A9" w:rsidRPr="00AA5183" w:rsidRDefault="002C37A9" w:rsidP="002C37A9">
      <w:pPr>
        <w:pStyle w:val="ConsPlusNormal"/>
        <w:ind w:firstLine="540"/>
        <w:jc w:val="both"/>
        <w:rPr>
          <w:szCs w:val="24"/>
        </w:rPr>
      </w:pPr>
      <w:r w:rsidRPr="00AA5183">
        <w:rPr>
          <w:szCs w:val="24"/>
        </w:rPr>
        <w:t>- внедрения ресурсосберегающих технологий систем водоснабжения;</w:t>
      </w:r>
    </w:p>
    <w:p w:rsidR="002C37A9" w:rsidRPr="00AA5183" w:rsidRDefault="002C37A9" w:rsidP="002C37A9">
      <w:pPr>
        <w:pStyle w:val="ConsPlusNormal"/>
        <w:ind w:firstLine="540"/>
        <w:jc w:val="both"/>
        <w:rPr>
          <w:szCs w:val="24"/>
        </w:rPr>
      </w:pPr>
      <w:r w:rsidRPr="00AA5183">
        <w:rPr>
          <w:szCs w:val="24"/>
        </w:rPr>
        <w:t>- расширения оборотного и повторного использования воды на предприятиях;</w:t>
      </w:r>
    </w:p>
    <w:p w:rsidR="002C37A9" w:rsidRPr="00AA5183" w:rsidRDefault="002C37A9" w:rsidP="002C37A9">
      <w:pPr>
        <w:pStyle w:val="ConsPlusNormal"/>
        <w:ind w:firstLine="540"/>
        <w:jc w:val="both"/>
        <w:rPr>
          <w:szCs w:val="24"/>
        </w:rPr>
      </w:pPr>
      <w:r w:rsidRPr="00AA5183">
        <w:rPr>
          <w:szCs w:val="24"/>
        </w:rPr>
        <w:t>- сокращения потерь воды на подающих коммунальных и оросительных сетях;</w:t>
      </w:r>
    </w:p>
    <w:p w:rsidR="002C37A9" w:rsidRPr="00AA5183" w:rsidRDefault="002C37A9" w:rsidP="002C37A9">
      <w:pPr>
        <w:pStyle w:val="ConsPlusNormal"/>
        <w:ind w:firstLine="540"/>
        <w:jc w:val="both"/>
        <w:rPr>
          <w:szCs w:val="24"/>
        </w:rPr>
      </w:pPr>
      <w:r w:rsidRPr="00AA5183">
        <w:rPr>
          <w:szCs w:val="24"/>
        </w:rPr>
        <w:t>- 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.3. Охрана атмосферного воздуха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2C37A9" w:rsidRPr="00AA5183" w:rsidRDefault="002C37A9" w:rsidP="002C37A9">
      <w:pPr>
        <w:pStyle w:val="ConsPlusNormal"/>
        <w:ind w:firstLine="540"/>
        <w:jc w:val="both"/>
        <w:rPr>
          <w:szCs w:val="24"/>
        </w:rPr>
      </w:pPr>
      <w:r w:rsidRPr="00AA5183">
        <w:rPr>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2C37A9" w:rsidRPr="00AA5183" w:rsidRDefault="002C37A9" w:rsidP="002C37A9">
      <w:pPr>
        <w:pStyle w:val="ConsPlusNormal"/>
        <w:ind w:firstLine="540"/>
        <w:jc w:val="both"/>
        <w:rPr>
          <w:szCs w:val="24"/>
        </w:rPr>
      </w:pPr>
      <w:r>
        <w:rPr>
          <w:szCs w:val="24"/>
        </w:rPr>
        <w:t>6</w:t>
      </w:r>
      <w:r w:rsidRPr="00AA5183">
        <w:rPr>
          <w:szCs w:val="24"/>
        </w:rPr>
        <w:t xml:space="preserve">.3.2. Предельно допустимые концентрации вредных веществ на территории населенного пункта принимаются в соответствии с требованиями </w:t>
      </w:r>
      <w:hyperlink r:id="rId89" w:history="1">
        <w:r w:rsidRPr="00EA6CC4">
          <w:rPr>
            <w:szCs w:val="24"/>
          </w:rPr>
          <w:t>Гигиенических нормативов 2.1.6.1338-03</w:t>
        </w:r>
      </w:hyperlink>
      <w:r w:rsidRPr="00EA6CC4">
        <w:rPr>
          <w:szCs w:val="24"/>
        </w:rPr>
        <w:t xml:space="preserve"> </w:t>
      </w:r>
      <w:r w:rsidRPr="00AA5183">
        <w:rPr>
          <w:szCs w:val="24"/>
        </w:rPr>
        <w:t>"Предельно допустимые концентрации (ПДК) загрязняющих веществ в атмосферном воздухе населенных мест".</w:t>
      </w:r>
    </w:p>
    <w:p w:rsidR="002C37A9" w:rsidRPr="00AA5183" w:rsidRDefault="002C37A9" w:rsidP="002C37A9">
      <w:pPr>
        <w:pStyle w:val="ConsPlusNormal"/>
        <w:ind w:firstLine="540"/>
        <w:jc w:val="both"/>
        <w:rPr>
          <w:szCs w:val="24"/>
        </w:rPr>
      </w:pPr>
      <w:r w:rsidRPr="00AA5183">
        <w:rPr>
          <w:szCs w:val="24"/>
        </w:rPr>
        <w:t xml:space="preserve">Максимальный уровень загрязнения атмосферного воздуха на различных территориях принимается по </w:t>
      </w:r>
      <w:r>
        <w:rPr>
          <w:szCs w:val="24"/>
        </w:rPr>
        <w:t xml:space="preserve">таблице 3.20 </w:t>
      </w:r>
      <w:r w:rsidRPr="00AA5183">
        <w:rPr>
          <w:szCs w:val="24"/>
        </w:rPr>
        <w:t>настоящих Нормативов.</w:t>
      </w:r>
    </w:p>
    <w:p w:rsidR="002C37A9" w:rsidRPr="00AA5183" w:rsidRDefault="002C37A9" w:rsidP="002C37A9">
      <w:pPr>
        <w:pStyle w:val="ConsPlusNormal"/>
        <w:ind w:firstLine="540"/>
        <w:jc w:val="both"/>
        <w:rPr>
          <w:szCs w:val="24"/>
        </w:rPr>
      </w:pPr>
      <w:r>
        <w:rPr>
          <w:szCs w:val="24"/>
        </w:rPr>
        <w:t>6</w:t>
      </w:r>
      <w:r w:rsidRPr="00AA5183">
        <w:rPr>
          <w:szCs w:val="24"/>
        </w:rPr>
        <w:t>.3.3.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2C37A9" w:rsidRPr="00AA5183" w:rsidRDefault="002C37A9" w:rsidP="002C37A9">
      <w:pPr>
        <w:pStyle w:val="ConsPlusNormal"/>
        <w:ind w:firstLine="540"/>
        <w:jc w:val="both"/>
        <w:rPr>
          <w:szCs w:val="24"/>
        </w:rPr>
      </w:pPr>
      <w:r w:rsidRPr="00AA5183">
        <w:rPr>
          <w:szCs w:val="24"/>
        </w:rPr>
        <w:t xml:space="preserve">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w:t>
      </w:r>
      <w:r w:rsidRPr="00AA5183">
        <w:rPr>
          <w:szCs w:val="24"/>
        </w:rPr>
        <w:lastRenderedPageBreak/>
        <w:t xml:space="preserve">предусмотренной </w:t>
      </w:r>
      <w:hyperlink r:id="rId90" w:history="1">
        <w:r w:rsidRPr="00EA6CC4">
          <w:rPr>
            <w:szCs w:val="24"/>
          </w:rPr>
          <w:t>СанПиН 2.2.1/2.1.1.1200-03</w:t>
        </w:r>
      </w:hyperlink>
      <w:r w:rsidRPr="00EA6CC4">
        <w:rPr>
          <w:szCs w:val="24"/>
        </w:rPr>
        <w:t>.</w:t>
      </w:r>
    </w:p>
    <w:p w:rsidR="002C37A9" w:rsidRPr="00AA5183" w:rsidRDefault="002C37A9" w:rsidP="002C37A9">
      <w:pPr>
        <w:pStyle w:val="ConsPlusNormal"/>
        <w:ind w:firstLine="540"/>
        <w:jc w:val="both"/>
        <w:rPr>
          <w:szCs w:val="24"/>
        </w:rPr>
      </w:pPr>
      <w:r>
        <w:rPr>
          <w:szCs w:val="24"/>
        </w:rPr>
        <w:t>6</w:t>
      </w:r>
      <w:r w:rsidRPr="00AA5183">
        <w:rPr>
          <w:szCs w:val="24"/>
        </w:rPr>
        <w:t>.3.4.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2C37A9" w:rsidRPr="00AA5183" w:rsidRDefault="002C37A9" w:rsidP="002C37A9">
      <w:pPr>
        <w:pStyle w:val="ConsPlusNormal"/>
        <w:ind w:firstLine="540"/>
        <w:jc w:val="both"/>
        <w:rPr>
          <w:szCs w:val="24"/>
        </w:rPr>
      </w:pPr>
      <w:r>
        <w:rPr>
          <w:szCs w:val="24"/>
        </w:rPr>
        <w:t>6</w:t>
      </w:r>
      <w:r w:rsidRPr="00AA5183">
        <w:rPr>
          <w:szCs w:val="24"/>
        </w:rPr>
        <w:t>.3.5.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2C37A9" w:rsidRPr="00AA5183" w:rsidRDefault="002C37A9" w:rsidP="002C37A9">
      <w:pPr>
        <w:pStyle w:val="ConsPlusNormal"/>
        <w:ind w:firstLine="540"/>
        <w:jc w:val="both"/>
        <w:rPr>
          <w:szCs w:val="24"/>
        </w:rPr>
      </w:pPr>
      <w:r w:rsidRPr="00AA5183">
        <w:rPr>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2C37A9" w:rsidRPr="00AA5183" w:rsidRDefault="002C37A9" w:rsidP="002C37A9">
      <w:pPr>
        <w:pStyle w:val="ConsPlusNormal"/>
        <w:ind w:firstLine="540"/>
        <w:jc w:val="both"/>
        <w:rPr>
          <w:szCs w:val="24"/>
        </w:rPr>
      </w:pPr>
      <w:r w:rsidRPr="00AA5183">
        <w:rPr>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2C37A9" w:rsidRPr="00AA5183" w:rsidRDefault="002C37A9" w:rsidP="002C37A9">
      <w:pPr>
        <w:pStyle w:val="ConsPlusNormal"/>
        <w:ind w:firstLine="540"/>
        <w:jc w:val="both"/>
        <w:rPr>
          <w:szCs w:val="24"/>
        </w:rPr>
      </w:pPr>
      <w:r>
        <w:rPr>
          <w:szCs w:val="24"/>
        </w:rPr>
        <w:t>6</w:t>
      </w:r>
      <w:r w:rsidRPr="00AA5183">
        <w:rPr>
          <w:szCs w:val="24"/>
        </w:rPr>
        <w:t>.3.6.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2C37A9" w:rsidRPr="00AA5183" w:rsidRDefault="002C37A9" w:rsidP="002C37A9">
      <w:pPr>
        <w:pStyle w:val="ConsPlusNormal"/>
        <w:ind w:firstLine="540"/>
        <w:jc w:val="both"/>
        <w:rPr>
          <w:szCs w:val="24"/>
        </w:rPr>
      </w:pPr>
      <w:r w:rsidRPr="00AA5183">
        <w:rPr>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Pr>
          <w:szCs w:val="24"/>
        </w:rPr>
        <w:t xml:space="preserve">раздела </w:t>
      </w:r>
      <w:r w:rsidRPr="00AA5183">
        <w:rPr>
          <w:szCs w:val="24"/>
        </w:rPr>
        <w:t>"Производственная территория" настоящих Нормативов.</w:t>
      </w:r>
    </w:p>
    <w:p w:rsidR="002C37A9" w:rsidRPr="00AA5183" w:rsidRDefault="002C37A9" w:rsidP="002C37A9">
      <w:pPr>
        <w:pStyle w:val="ConsPlusNormal"/>
        <w:ind w:firstLine="540"/>
        <w:jc w:val="both"/>
        <w:rPr>
          <w:szCs w:val="24"/>
        </w:rPr>
      </w:pPr>
      <w:r w:rsidRPr="00AA5183">
        <w:rPr>
          <w:szCs w:val="24"/>
        </w:rPr>
        <w:t>В санитарно-защитных зонах запрещается размещение объектов для постоянного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2C37A9" w:rsidRPr="00AA5183" w:rsidRDefault="002C37A9" w:rsidP="002C37A9">
      <w:pPr>
        <w:pStyle w:val="ConsPlusNormal"/>
        <w:ind w:firstLine="540"/>
        <w:jc w:val="both"/>
        <w:rPr>
          <w:szCs w:val="24"/>
        </w:rPr>
      </w:pPr>
      <w:r>
        <w:rPr>
          <w:szCs w:val="24"/>
        </w:rPr>
        <w:t>6</w:t>
      </w:r>
      <w:r w:rsidRPr="00AA5183">
        <w:rPr>
          <w:szCs w:val="24"/>
        </w:rPr>
        <w:t>.3.7. Для защиты атмосферного воздуха от загрязнений следует предусматривать:</w:t>
      </w:r>
    </w:p>
    <w:p w:rsidR="002C37A9" w:rsidRPr="00AA5183" w:rsidRDefault="002C37A9" w:rsidP="002C37A9">
      <w:pPr>
        <w:pStyle w:val="ConsPlusNormal"/>
        <w:ind w:firstLine="540"/>
        <w:jc w:val="both"/>
        <w:rPr>
          <w:szCs w:val="24"/>
        </w:rPr>
      </w:pPr>
      <w:r w:rsidRPr="00AA5183">
        <w:rPr>
          <w:szCs w:val="24"/>
        </w:rPr>
        <w:t>-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2C37A9" w:rsidRPr="00AA5183" w:rsidRDefault="002C37A9" w:rsidP="002C37A9">
      <w:pPr>
        <w:pStyle w:val="ConsPlusNormal"/>
        <w:ind w:firstLine="540"/>
        <w:jc w:val="both"/>
        <w:rPr>
          <w:szCs w:val="24"/>
        </w:rPr>
      </w:pPr>
      <w:r w:rsidRPr="00AA5183">
        <w:rPr>
          <w:szCs w:val="24"/>
        </w:rPr>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ликвидацию с учетом условий аэрации </w:t>
      </w:r>
      <w:proofErr w:type="spellStart"/>
      <w:r w:rsidRPr="00AA5183">
        <w:rPr>
          <w:szCs w:val="24"/>
        </w:rPr>
        <w:t>межмагистральных</w:t>
      </w:r>
      <w:proofErr w:type="spellEnd"/>
      <w:r w:rsidRPr="00AA5183">
        <w:rPr>
          <w:szCs w:val="24"/>
        </w:rPr>
        <w:t xml:space="preserve"> и </w:t>
      </w:r>
      <w:proofErr w:type="spellStart"/>
      <w:r w:rsidRPr="00AA5183">
        <w:rPr>
          <w:szCs w:val="24"/>
        </w:rPr>
        <w:t>внутридворовых</w:t>
      </w:r>
      <w:proofErr w:type="spellEnd"/>
      <w:r w:rsidRPr="00AA5183">
        <w:rPr>
          <w:szCs w:val="24"/>
        </w:rPr>
        <w:t xml:space="preserve"> территорий;</w:t>
      </w:r>
    </w:p>
    <w:p w:rsidR="002C37A9" w:rsidRPr="00AA5183" w:rsidRDefault="002C37A9" w:rsidP="002C37A9">
      <w:pPr>
        <w:pStyle w:val="ConsPlusNormal"/>
        <w:ind w:firstLine="540"/>
        <w:jc w:val="both"/>
        <w:rPr>
          <w:szCs w:val="24"/>
        </w:rPr>
      </w:pPr>
      <w:r w:rsidRPr="00AA5183">
        <w:rPr>
          <w:szCs w:val="24"/>
        </w:rPr>
        <w:t>- использование в качестве основного топлива для объектов теплоэнергетики природного газа, в том числе ликвидацию маломощных неэффективных котельных, работающих на угле;</w:t>
      </w:r>
    </w:p>
    <w:p w:rsidR="002C37A9" w:rsidRPr="00AA5183" w:rsidRDefault="002C37A9" w:rsidP="002C37A9">
      <w:pPr>
        <w:pStyle w:val="ConsPlusNormal"/>
        <w:ind w:firstLine="540"/>
        <w:jc w:val="both"/>
        <w:rPr>
          <w:szCs w:val="24"/>
        </w:rPr>
      </w:pPr>
      <w:r w:rsidRPr="00AA5183">
        <w:rPr>
          <w:szCs w:val="24"/>
        </w:rPr>
        <w:t>- использование нетрадиционных источников энергии;</w:t>
      </w:r>
    </w:p>
    <w:p w:rsidR="002C37A9" w:rsidRPr="00AA5183" w:rsidRDefault="002C37A9" w:rsidP="002C37A9">
      <w:pPr>
        <w:pStyle w:val="ConsPlusNormal"/>
        <w:ind w:firstLine="540"/>
        <w:jc w:val="both"/>
        <w:rPr>
          <w:szCs w:val="24"/>
        </w:rPr>
      </w:pPr>
      <w:r w:rsidRPr="00AA5183">
        <w:rPr>
          <w:szCs w:val="24"/>
        </w:rPr>
        <w:t>- ликвидацию неорганизованных источников загрязнения.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.4. Охрана водных объектов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 xml:space="preserve">.4.1.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w:t>
      </w:r>
      <w:r w:rsidRPr="00AA5183">
        <w:rPr>
          <w:szCs w:val="24"/>
        </w:rPr>
        <w:lastRenderedPageBreak/>
        <w:t>лечебных целей.</w:t>
      </w:r>
    </w:p>
    <w:p w:rsidR="002C37A9" w:rsidRPr="00AA5183" w:rsidRDefault="002C37A9" w:rsidP="002C37A9">
      <w:pPr>
        <w:pStyle w:val="ConsPlusNormal"/>
        <w:ind w:firstLine="540"/>
        <w:jc w:val="both"/>
        <w:rPr>
          <w:szCs w:val="24"/>
        </w:rPr>
      </w:pPr>
      <w:r>
        <w:rPr>
          <w:szCs w:val="24"/>
        </w:rPr>
        <w:t>6</w:t>
      </w:r>
      <w:r w:rsidRPr="00AA5183">
        <w:rPr>
          <w:szCs w:val="24"/>
        </w:rPr>
        <w:t>.4.2.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2C37A9" w:rsidRPr="00AA5183" w:rsidRDefault="002C37A9" w:rsidP="002C37A9">
      <w:pPr>
        <w:pStyle w:val="ConsPlusNormal"/>
        <w:ind w:firstLine="540"/>
        <w:jc w:val="both"/>
        <w:rPr>
          <w:szCs w:val="24"/>
        </w:rPr>
      </w:pPr>
      <w:r w:rsidRPr="00AA5183">
        <w:rPr>
          <w:szCs w:val="24"/>
        </w:rPr>
        <w:t xml:space="preserve">Концентрации загрязняющих веществ в водных объектах, используемых для хозяйственно-питьевого назначения, отдыха населения и в </w:t>
      </w:r>
      <w:proofErr w:type="spellStart"/>
      <w:r w:rsidRPr="00AA5183">
        <w:rPr>
          <w:szCs w:val="24"/>
        </w:rPr>
        <w:t>рыбохозяйственных</w:t>
      </w:r>
      <w:proofErr w:type="spellEnd"/>
      <w:r w:rsidRPr="00AA5183">
        <w:rPr>
          <w:szCs w:val="24"/>
        </w:rPr>
        <w:t xml:space="preserve"> целях, должны соответствовать установленным требованиям </w:t>
      </w:r>
      <w:hyperlink r:id="rId91" w:history="1">
        <w:r w:rsidRPr="00EA6CC4">
          <w:rPr>
            <w:szCs w:val="24"/>
          </w:rPr>
          <w:t>(ГН 2.1.5.1315-03)</w:t>
        </w:r>
      </w:hyperlink>
      <w:r w:rsidRPr="00EA6CC4">
        <w:rPr>
          <w:szCs w:val="24"/>
        </w:rPr>
        <w:t>.</w:t>
      </w:r>
    </w:p>
    <w:p w:rsidR="002C37A9" w:rsidRPr="00AA5183" w:rsidRDefault="002C37A9" w:rsidP="002C37A9">
      <w:pPr>
        <w:pStyle w:val="ConsPlusNormal"/>
        <w:ind w:firstLine="540"/>
        <w:jc w:val="both"/>
        <w:rPr>
          <w:szCs w:val="24"/>
        </w:rPr>
      </w:pPr>
      <w:r>
        <w:rPr>
          <w:szCs w:val="24"/>
        </w:rPr>
        <w:t>6</w:t>
      </w:r>
      <w:r w:rsidRPr="00AA5183">
        <w:rPr>
          <w:szCs w:val="24"/>
        </w:rPr>
        <w:t>.4.3.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2C37A9" w:rsidRPr="00AA5183" w:rsidRDefault="002C37A9" w:rsidP="002C37A9">
      <w:pPr>
        <w:pStyle w:val="ConsPlusNormal"/>
        <w:ind w:firstLine="540"/>
        <w:jc w:val="both"/>
        <w:rPr>
          <w:szCs w:val="24"/>
        </w:rPr>
      </w:pPr>
      <w:r>
        <w:rPr>
          <w:szCs w:val="24"/>
        </w:rPr>
        <w:t>6</w:t>
      </w:r>
      <w:r w:rsidRPr="00AA5183">
        <w:rPr>
          <w:szCs w:val="24"/>
        </w:rPr>
        <w:t xml:space="preserve">.4.4. При размещении сельскохозяйственных предприятий вблизи водоемов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AA5183">
          <w:rPr>
            <w:szCs w:val="24"/>
          </w:rPr>
          <w:t>40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AA5183">
          <w:rPr>
            <w:szCs w:val="24"/>
          </w:rPr>
          <w:t>2 км</w:t>
        </w:r>
      </w:smartTag>
      <w:r w:rsidRPr="00AA5183">
        <w:rPr>
          <w:szCs w:val="24"/>
        </w:rPr>
        <w:t xml:space="preserve"> от </w:t>
      </w:r>
      <w:proofErr w:type="spellStart"/>
      <w:r w:rsidRPr="00AA5183">
        <w:rPr>
          <w:szCs w:val="24"/>
        </w:rPr>
        <w:t>рыбохозяйственных</w:t>
      </w:r>
      <w:proofErr w:type="spellEnd"/>
      <w:r w:rsidRPr="00AA5183">
        <w:rPr>
          <w:szCs w:val="24"/>
        </w:rPr>
        <w:t xml:space="preserve"> водоемов. При необходимости допускается уменьшать указанные расстояния при согласовании с органами, осуществляющими охрану рыбных запасов.</w:t>
      </w:r>
    </w:p>
    <w:p w:rsidR="002C37A9" w:rsidRPr="00AA5183" w:rsidRDefault="002C37A9" w:rsidP="002C37A9">
      <w:pPr>
        <w:pStyle w:val="ConsPlusNormal"/>
        <w:ind w:firstLine="540"/>
        <w:jc w:val="both"/>
        <w:rPr>
          <w:szCs w:val="24"/>
        </w:rPr>
      </w:pPr>
      <w:r>
        <w:rPr>
          <w:szCs w:val="24"/>
        </w:rPr>
        <w:t>6</w:t>
      </w:r>
      <w:r w:rsidRPr="00AA5183">
        <w:rPr>
          <w:szCs w:val="24"/>
        </w:rPr>
        <w:t>.4.5. В целях охраны поверхностных вод от загрязнения не допускается:</w:t>
      </w:r>
    </w:p>
    <w:p w:rsidR="002C37A9" w:rsidRPr="00AA5183" w:rsidRDefault="002C37A9" w:rsidP="002C37A9">
      <w:pPr>
        <w:pStyle w:val="ConsPlusNormal"/>
        <w:ind w:firstLine="540"/>
        <w:jc w:val="both"/>
        <w:rPr>
          <w:szCs w:val="24"/>
        </w:rPr>
      </w:pPr>
      <w:r w:rsidRPr="00AA5183">
        <w:rPr>
          <w:szCs w:val="24"/>
        </w:rPr>
        <w:t>- сбрасывать в водные объекты сточные воды (производственные, сельскохозяйственные, хозяйственно-бытовые, поверхностно-ливневые и другие), которые могут быть устранены или использованы в системах оборотного и повторного водоснабжения, а также содержат возбудители инфекционных заболеваний, чрезвычайно опасные вещества или вещества, для которых не установлены ПДК и ориентировочно допустимые уровни;</w:t>
      </w:r>
    </w:p>
    <w:p w:rsidR="002C37A9" w:rsidRPr="00AA5183" w:rsidRDefault="002C37A9" w:rsidP="002C37A9">
      <w:pPr>
        <w:pStyle w:val="ConsPlusNormal"/>
        <w:ind w:firstLine="540"/>
        <w:jc w:val="both"/>
        <w:rPr>
          <w:szCs w:val="24"/>
        </w:rPr>
      </w:pPr>
      <w:r w:rsidRPr="00AA5183">
        <w:rPr>
          <w:szCs w:val="24"/>
        </w:rPr>
        <w:t>-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w:t>
      </w:r>
    </w:p>
    <w:p w:rsidR="002C37A9" w:rsidRPr="00AA5183" w:rsidRDefault="002C37A9" w:rsidP="002C37A9">
      <w:pPr>
        <w:pStyle w:val="ConsPlusNormal"/>
        <w:ind w:firstLine="540"/>
        <w:jc w:val="both"/>
        <w:rPr>
          <w:szCs w:val="24"/>
        </w:rPr>
      </w:pPr>
      <w:r w:rsidRPr="00AA5183">
        <w:rPr>
          <w:szCs w:val="24"/>
        </w:rPr>
        <w:t>-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w:t>
      </w:r>
    </w:p>
    <w:p w:rsidR="002C37A9" w:rsidRPr="00AA5183" w:rsidRDefault="002C37A9" w:rsidP="002C37A9">
      <w:pPr>
        <w:pStyle w:val="ConsPlusNormal"/>
        <w:ind w:firstLine="540"/>
        <w:jc w:val="both"/>
        <w:rPr>
          <w:szCs w:val="24"/>
        </w:rPr>
      </w:pPr>
      <w:r w:rsidRPr="00AA5183">
        <w:rPr>
          <w:szCs w:val="24"/>
        </w:rPr>
        <w:t>-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w:t>
      </w:r>
    </w:p>
    <w:p w:rsidR="002C37A9" w:rsidRPr="00AA5183" w:rsidRDefault="002C37A9" w:rsidP="002C37A9">
      <w:pPr>
        <w:pStyle w:val="ConsPlusNormal"/>
        <w:ind w:firstLine="540"/>
        <w:jc w:val="both"/>
        <w:rPr>
          <w:szCs w:val="24"/>
        </w:rPr>
      </w:pPr>
      <w:r w:rsidRPr="00AA5183">
        <w:rPr>
          <w:szCs w:val="24"/>
        </w:rPr>
        <w:t xml:space="preserve">- утечка от </w:t>
      </w:r>
      <w:proofErr w:type="spellStart"/>
      <w:r w:rsidRPr="00AA5183">
        <w:rPr>
          <w:szCs w:val="24"/>
        </w:rPr>
        <w:t>нефте</w:t>
      </w:r>
      <w:proofErr w:type="spellEnd"/>
      <w:r w:rsidRPr="00AA5183">
        <w:rPr>
          <w:szCs w:val="24"/>
        </w:rPr>
        <w:t xml:space="preserve">- и продуктопроводов, нефтепромыслов, а также сброс мусора, неочищенных сточных, </w:t>
      </w:r>
      <w:proofErr w:type="spellStart"/>
      <w:r w:rsidRPr="00AA5183">
        <w:rPr>
          <w:szCs w:val="24"/>
        </w:rPr>
        <w:t>подсланевых</w:t>
      </w:r>
      <w:proofErr w:type="spellEnd"/>
      <w:r w:rsidRPr="00AA5183">
        <w:rPr>
          <w:szCs w:val="24"/>
        </w:rPr>
        <w:t>, балластных вод и утечка других веществ с плавучих средств водного транспорта.</w:t>
      </w:r>
    </w:p>
    <w:p w:rsidR="002C37A9" w:rsidRPr="00AA5183" w:rsidRDefault="002C37A9" w:rsidP="002C37A9">
      <w:pPr>
        <w:pStyle w:val="ConsPlusNormal"/>
        <w:ind w:firstLine="540"/>
        <w:jc w:val="both"/>
        <w:rPr>
          <w:szCs w:val="24"/>
        </w:rPr>
      </w:pPr>
      <w:r>
        <w:rPr>
          <w:szCs w:val="24"/>
        </w:rPr>
        <w:t>6</w:t>
      </w:r>
      <w:r w:rsidRPr="00AA5183">
        <w:rPr>
          <w:szCs w:val="24"/>
        </w:rPr>
        <w:t>.4.6. Сброс производственных, сельскохозяйственных сточных вод, а также организованный сброс ливневых сточных вод не допускается:</w:t>
      </w:r>
    </w:p>
    <w:p w:rsidR="002C37A9" w:rsidRPr="00AA5183" w:rsidRDefault="002C37A9" w:rsidP="002C37A9">
      <w:pPr>
        <w:pStyle w:val="ConsPlusNormal"/>
        <w:ind w:firstLine="540"/>
        <w:jc w:val="both"/>
        <w:rPr>
          <w:szCs w:val="24"/>
        </w:rPr>
      </w:pPr>
      <w:r w:rsidRPr="00AA5183">
        <w:rPr>
          <w:szCs w:val="24"/>
        </w:rPr>
        <w:t>- в пределах первого пояса зон санитарной охраны источников хозяйственно-питьевого водоснабжения;</w:t>
      </w:r>
    </w:p>
    <w:p w:rsidR="002C37A9" w:rsidRPr="00AA5183" w:rsidRDefault="002C37A9" w:rsidP="002C37A9">
      <w:pPr>
        <w:pStyle w:val="ConsPlusNormal"/>
        <w:ind w:firstLine="540"/>
        <w:jc w:val="both"/>
        <w:rPr>
          <w:szCs w:val="24"/>
        </w:rPr>
      </w:pPr>
      <w:r w:rsidRPr="00AA5183">
        <w:rPr>
          <w:szCs w:val="24"/>
        </w:rPr>
        <w:t>- в черте населенных пунктов;</w:t>
      </w:r>
    </w:p>
    <w:p w:rsidR="002C37A9" w:rsidRPr="00AA5183" w:rsidRDefault="002C37A9" w:rsidP="002C37A9">
      <w:pPr>
        <w:pStyle w:val="ConsPlusNormal"/>
        <w:ind w:firstLine="540"/>
        <w:jc w:val="both"/>
        <w:rPr>
          <w:szCs w:val="24"/>
        </w:rPr>
      </w:pPr>
      <w:r w:rsidRPr="00AA5183">
        <w:rPr>
          <w:szCs w:val="24"/>
        </w:rPr>
        <w:t>- в водные объекты, содержащие природные лечебные ресурсы;</w:t>
      </w:r>
    </w:p>
    <w:p w:rsidR="002C37A9" w:rsidRPr="00AA5183" w:rsidRDefault="002C37A9" w:rsidP="002C37A9">
      <w:pPr>
        <w:pStyle w:val="ConsPlusNormal"/>
        <w:ind w:firstLine="540"/>
        <w:jc w:val="both"/>
        <w:rPr>
          <w:szCs w:val="24"/>
        </w:rPr>
      </w:pPr>
      <w:r w:rsidRPr="00AA5183">
        <w:rPr>
          <w:szCs w:val="24"/>
        </w:rPr>
        <w:t>- 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2C37A9" w:rsidRPr="00AA5183" w:rsidRDefault="002C37A9" w:rsidP="002C37A9">
      <w:pPr>
        <w:pStyle w:val="ConsPlusNormal"/>
        <w:ind w:firstLine="540"/>
        <w:jc w:val="both"/>
        <w:rPr>
          <w:szCs w:val="24"/>
        </w:rPr>
      </w:pPr>
      <w:r w:rsidRPr="00AA5183">
        <w:rPr>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2C37A9" w:rsidRPr="00AA5183" w:rsidRDefault="002C37A9" w:rsidP="002C37A9">
      <w:pPr>
        <w:pStyle w:val="ConsPlusNormal"/>
        <w:ind w:firstLine="540"/>
        <w:jc w:val="both"/>
        <w:rPr>
          <w:szCs w:val="24"/>
        </w:rPr>
      </w:pPr>
      <w:r>
        <w:rPr>
          <w:szCs w:val="24"/>
        </w:rPr>
        <w:t>6</w:t>
      </w:r>
      <w:r w:rsidRPr="00AA5183">
        <w:rPr>
          <w:szCs w:val="24"/>
        </w:rPr>
        <w:t>.4.7. Мероприятия по защите поверхностных вод от загрязнения разрабатываются в каждом конкретном случае и предусматривают:</w:t>
      </w:r>
    </w:p>
    <w:p w:rsidR="002C37A9" w:rsidRPr="00AA5183" w:rsidRDefault="002C37A9" w:rsidP="002C37A9">
      <w:pPr>
        <w:pStyle w:val="ConsPlusNormal"/>
        <w:ind w:firstLine="540"/>
        <w:jc w:val="both"/>
        <w:rPr>
          <w:szCs w:val="24"/>
        </w:rPr>
      </w:pPr>
      <w:r w:rsidRPr="00AA5183">
        <w:rPr>
          <w:szCs w:val="24"/>
        </w:rPr>
        <w:t xml:space="preserve">- устройство прибрежных </w:t>
      </w:r>
      <w:proofErr w:type="spellStart"/>
      <w:r w:rsidRPr="00AA5183">
        <w:rPr>
          <w:szCs w:val="24"/>
        </w:rPr>
        <w:t>водоохранных</w:t>
      </w:r>
      <w:proofErr w:type="spellEnd"/>
      <w:r w:rsidRPr="00AA5183">
        <w:rPr>
          <w:szCs w:val="24"/>
        </w:rPr>
        <w:t xml:space="preserve">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2C37A9" w:rsidRPr="00AA5183" w:rsidRDefault="002C37A9" w:rsidP="002C37A9">
      <w:pPr>
        <w:pStyle w:val="ConsPlusNormal"/>
        <w:ind w:firstLine="540"/>
        <w:jc w:val="both"/>
        <w:rPr>
          <w:szCs w:val="24"/>
        </w:rPr>
      </w:pPr>
      <w:r w:rsidRPr="00AA5183">
        <w:rPr>
          <w:szCs w:val="24"/>
        </w:rPr>
        <w:t>- устройство и содержание в исправном состоянии сооружений для очистки сточных вод до нормативных показателей качества воды;</w:t>
      </w:r>
    </w:p>
    <w:p w:rsidR="002C37A9" w:rsidRPr="00AA5183" w:rsidRDefault="002C37A9" w:rsidP="002C37A9">
      <w:pPr>
        <w:pStyle w:val="ConsPlusNormal"/>
        <w:ind w:firstLine="540"/>
        <w:jc w:val="both"/>
        <w:rPr>
          <w:szCs w:val="24"/>
        </w:rPr>
      </w:pPr>
      <w:r w:rsidRPr="00AA5183">
        <w:rPr>
          <w:szCs w:val="24"/>
        </w:rPr>
        <w:t>- содержание в исправном состоянии гидротехнических и других водохозяйственных сооружений и технических устройств;</w:t>
      </w:r>
    </w:p>
    <w:p w:rsidR="002C37A9" w:rsidRPr="00AA5183" w:rsidRDefault="002C37A9" w:rsidP="002C37A9">
      <w:pPr>
        <w:pStyle w:val="ConsPlusNormal"/>
        <w:ind w:firstLine="540"/>
        <w:jc w:val="both"/>
        <w:rPr>
          <w:szCs w:val="24"/>
        </w:rPr>
      </w:pPr>
      <w:r w:rsidRPr="00AA5183">
        <w:rPr>
          <w:szCs w:val="24"/>
        </w:rPr>
        <w:lastRenderedPageBreak/>
        <w:t>- предотвращение аварийных сбросов неочищенных или недостаточно очищенных сточных вод;</w:t>
      </w:r>
    </w:p>
    <w:p w:rsidR="002C37A9" w:rsidRPr="00AA5183" w:rsidRDefault="002C37A9" w:rsidP="002C37A9">
      <w:pPr>
        <w:pStyle w:val="ConsPlusNormal"/>
        <w:ind w:firstLine="540"/>
        <w:jc w:val="both"/>
        <w:rPr>
          <w:szCs w:val="24"/>
        </w:rPr>
      </w:pPr>
      <w:r w:rsidRPr="00AA5183">
        <w:rPr>
          <w:szCs w:val="24"/>
        </w:rPr>
        <w:t xml:space="preserve">- 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w:t>
      </w:r>
      <w:proofErr w:type="spellStart"/>
      <w:r w:rsidRPr="00AA5183">
        <w:rPr>
          <w:szCs w:val="24"/>
        </w:rPr>
        <w:t>водоохранных</w:t>
      </w:r>
      <w:proofErr w:type="spellEnd"/>
      <w:r w:rsidRPr="00AA5183">
        <w:rPr>
          <w:szCs w:val="24"/>
        </w:rPr>
        <w:t xml:space="preserve"> зонах;</w:t>
      </w:r>
    </w:p>
    <w:p w:rsidR="002C37A9" w:rsidRPr="00AA5183" w:rsidRDefault="002C37A9" w:rsidP="002C37A9">
      <w:pPr>
        <w:pStyle w:val="ConsPlusNormal"/>
        <w:ind w:firstLine="540"/>
        <w:jc w:val="both"/>
        <w:rPr>
          <w:szCs w:val="24"/>
        </w:rPr>
      </w:pPr>
      <w:r w:rsidRPr="00AA5183">
        <w:rPr>
          <w:szCs w:val="24"/>
        </w:rPr>
        <w:t xml:space="preserve">- ограничение поступления биогенных элементов для предотвращения </w:t>
      </w:r>
      <w:proofErr w:type="spellStart"/>
      <w:r w:rsidRPr="00AA5183">
        <w:rPr>
          <w:szCs w:val="24"/>
        </w:rPr>
        <w:t>эвтрофирования</w:t>
      </w:r>
      <w:proofErr w:type="spellEnd"/>
      <w:r w:rsidRPr="00AA5183">
        <w:rPr>
          <w:szCs w:val="24"/>
        </w:rPr>
        <w:t xml:space="preserve"> вод, в особенности водоемов, предназначенных для централизованного хозяйственно-питьевого водоснабжения;</w:t>
      </w:r>
    </w:p>
    <w:p w:rsidR="002C37A9" w:rsidRPr="00AA5183" w:rsidRDefault="002C37A9" w:rsidP="002C37A9">
      <w:pPr>
        <w:pStyle w:val="ConsPlusNormal"/>
        <w:ind w:firstLine="540"/>
        <w:jc w:val="both"/>
        <w:rPr>
          <w:szCs w:val="24"/>
        </w:rPr>
      </w:pPr>
      <w:r w:rsidRPr="00AA5183">
        <w:rPr>
          <w:szCs w:val="24"/>
        </w:rPr>
        <w:t>- 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2C37A9" w:rsidRPr="00AA5183" w:rsidRDefault="002C37A9" w:rsidP="002C37A9">
      <w:pPr>
        <w:pStyle w:val="ConsPlusNormal"/>
        <w:ind w:firstLine="540"/>
        <w:jc w:val="both"/>
        <w:rPr>
          <w:szCs w:val="24"/>
        </w:rPr>
      </w:pPr>
      <w:r w:rsidRPr="00AA5183">
        <w:rPr>
          <w:szCs w:val="24"/>
        </w:rPr>
        <w:t>- 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2C37A9" w:rsidRPr="00AA5183" w:rsidRDefault="002C37A9" w:rsidP="002C37A9">
      <w:pPr>
        <w:pStyle w:val="ConsPlusNormal"/>
        <w:ind w:firstLine="540"/>
        <w:jc w:val="both"/>
        <w:rPr>
          <w:szCs w:val="24"/>
        </w:rPr>
      </w:pPr>
      <w:r w:rsidRPr="00AA5183">
        <w:rPr>
          <w:szCs w:val="24"/>
        </w:rPr>
        <w:t>- разработку планов мероприятий и инструкции по предотвращению аварий на объектах, представляющих потенциальную угрозу загрязнения;</w:t>
      </w:r>
    </w:p>
    <w:p w:rsidR="002C37A9" w:rsidRPr="00AA5183" w:rsidRDefault="002C37A9" w:rsidP="002C37A9">
      <w:pPr>
        <w:pStyle w:val="ConsPlusNormal"/>
        <w:ind w:firstLine="540"/>
        <w:jc w:val="both"/>
        <w:rPr>
          <w:szCs w:val="24"/>
        </w:rPr>
      </w:pPr>
      <w:r w:rsidRPr="00AA5183">
        <w:rPr>
          <w:szCs w:val="24"/>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AA5183">
        <w:rPr>
          <w:szCs w:val="24"/>
        </w:rPr>
        <w:t>водоохранными</w:t>
      </w:r>
      <w:proofErr w:type="spellEnd"/>
      <w:r w:rsidRPr="00AA5183">
        <w:rPr>
          <w:szCs w:val="24"/>
        </w:rPr>
        <w:t xml:space="preserve"> зонами.</w:t>
      </w:r>
    </w:p>
    <w:p w:rsidR="002C37A9" w:rsidRPr="00AA5183" w:rsidRDefault="002C37A9" w:rsidP="002C37A9">
      <w:pPr>
        <w:pStyle w:val="ConsPlusNormal"/>
        <w:ind w:firstLine="540"/>
        <w:jc w:val="both"/>
        <w:rPr>
          <w:szCs w:val="24"/>
        </w:rPr>
      </w:pPr>
      <w:r>
        <w:rPr>
          <w:szCs w:val="24"/>
        </w:rPr>
        <w:t>6</w:t>
      </w:r>
      <w:r w:rsidRPr="00AA5183">
        <w:rPr>
          <w:szCs w:val="24"/>
        </w:rPr>
        <w:t>.4.8. В целях охраны подземных вод от загрязнения не допускается:</w:t>
      </w:r>
    </w:p>
    <w:p w:rsidR="002C37A9" w:rsidRPr="00AA5183" w:rsidRDefault="002C37A9" w:rsidP="002C37A9">
      <w:pPr>
        <w:pStyle w:val="ConsPlusNormal"/>
        <w:ind w:firstLine="540"/>
        <w:jc w:val="both"/>
        <w:rPr>
          <w:szCs w:val="24"/>
        </w:rPr>
      </w:pPr>
      <w:r w:rsidRPr="00AA5183">
        <w:rPr>
          <w:szCs w:val="24"/>
        </w:rPr>
        <w:t>- 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2C37A9" w:rsidRPr="00AA5183" w:rsidRDefault="002C37A9" w:rsidP="002C37A9">
      <w:pPr>
        <w:pStyle w:val="ConsPlusNormal"/>
        <w:ind w:firstLine="540"/>
        <w:jc w:val="both"/>
        <w:rPr>
          <w:szCs w:val="24"/>
        </w:rPr>
      </w:pPr>
      <w:r w:rsidRPr="00AA5183">
        <w:rPr>
          <w:szCs w:val="24"/>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2C37A9" w:rsidRPr="00AA5183" w:rsidRDefault="002C37A9" w:rsidP="002C37A9">
      <w:pPr>
        <w:pStyle w:val="ConsPlusNormal"/>
        <w:ind w:firstLine="540"/>
        <w:jc w:val="both"/>
        <w:rPr>
          <w:szCs w:val="24"/>
        </w:rPr>
      </w:pPr>
      <w:r w:rsidRPr="00AA5183">
        <w:rPr>
          <w:szCs w:val="24"/>
        </w:rPr>
        <w:t>- 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2C37A9" w:rsidRPr="00AA5183" w:rsidRDefault="002C37A9" w:rsidP="002C37A9">
      <w:pPr>
        <w:pStyle w:val="ConsPlusNormal"/>
        <w:ind w:firstLine="540"/>
        <w:jc w:val="both"/>
        <w:rPr>
          <w:szCs w:val="24"/>
        </w:rPr>
      </w:pPr>
      <w:r w:rsidRPr="00AA5183">
        <w:rPr>
          <w:szCs w:val="24"/>
        </w:rPr>
        <w:t>- отвод без очистки дренажных вод с полей и ливневых сточных вод с территорий населенных мест в овраги и балки;</w:t>
      </w:r>
    </w:p>
    <w:p w:rsidR="002C37A9" w:rsidRPr="00AA5183" w:rsidRDefault="002C37A9" w:rsidP="002C37A9">
      <w:pPr>
        <w:pStyle w:val="ConsPlusNormal"/>
        <w:ind w:firstLine="540"/>
        <w:jc w:val="both"/>
        <w:rPr>
          <w:szCs w:val="24"/>
        </w:rPr>
      </w:pPr>
      <w:r w:rsidRPr="00AA5183">
        <w:rPr>
          <w:szCs w:val="24"/>
        </w:rPr>
        <w:t>- применение, хранение ядохимикатов и удобрений в пределах водосборов грунтовых вод, используемых при нецентрализованном водоснабжении;</w:t>
      </w:r>
    </w:p>
    <w:p w:rsidR="002C37A9" w:rsidRPr="00AA5183" w:rsidRDefault="002C37A9" w:rsidP="002C37A9">
      <w:pPr>
        <w:pStyle w:val="ConsPlusNormal"/>
        <w:ind w:firstLine="540"/>
        <w:jc w:val="both"/>
        <w:rPr>
          <w:szCs w:val="24"/>
        </w:rPr>
      </w:pPr>
      <w:r w:rsidRPr="00AA5183">
        <w:rPr>
          <w:szCs w:val="24"/>
        </w:rPr>
        <w:t>- орошение сельскохозяйственных земель сточными водами, если это влияет или может отрицательно влиять на состояние подземных вод.</w:t>
      </w:r>
    </w:p>
    <w:p w:rsidR="002C37A9" w:rsidRPr="00AA5183" w:rsidRDefault="002C37A9" w:rsidP="002C37A9">
      <w:pPr>
        <w:pStyle w:val="ConsPlusNormal"/>
        <w:ind w:firstLine="540"/>
        <w:jc w:val="both"/>
        <w:rPr>
          <w:szCs w:val="24"/>
        </w:rPr>
      </w:pPr>
      <w:r>
        <w:rPr>
          <w:szCs w:val="24"/>
        </w:rPr>
        <w:t>6</w:t>
      </w:r>
      <w:r w:rsidRPr="00AA5183">
        <w:rPr>
          <w:szCs w:val="24"/>
        </w:rPr>
        <w:t>.4.9. Мероприятия по защите подземных вод от загрязнения при различных видах хозяйственной деятельности предусматривают:</w:t>
      </w:r>
    </w:p>
    <w:p w:rsidR="002C37A9" w:rsidRPr="00AA5183" w:rsidRDefault="002C37A9" w:rsidP="002C37A9">
      <w:pPr>
        <w:pStyle w:val="ConsPlusNormal"/>
        <w:ind w:firstLine="540"/>
        <w:jc w:val="both"/>
        <w:rPr>
          <w:szCs w:val="24"/>
        </w:rPr>
      </w:pPr>
      <w:r w:rsidRPr="00AA5183">
        <w:rPr>
          <w:szCs w:val="24"/>
        </w:rPr>
        <w:t>- 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2C37A9" w:rsidRPr="00AA5183" w:rsidRDefault="002C37A9" w:rsidP="002C37A9">
      <w:pPr>
        <w:pStyle w:val="ConsPlusNormal"/>
        <w:ind w:firstLine="540"/>
        <w:jc w:val="both"/>
        <w:rPr>
          <w:szCs w:val="24"/>
        </w:rPr>
      </w:pPr>
      <w:r w:rsidRPr="00AA5183">
        <w:rPr>
          <w:szCs w:val="24"/>
        </w:rPr>
        <w:t>- обязательную герметизацию оголовка всех эксплуатируемых и резервных скважин;</w:t>
      </w:r>
    </w:p>
    <w:p w:rsidR="002C37A9" w:rsidRPr="00AA5183" w:rsidRDefault="002C37A9" w:rsidP="002C37A9">
      <w:pPr>
        <w:pStyle w:val="ConsPlusNormal"/>
        <w:ind w:firstLine="540"/>
        <w:jc w:val="both"/>
        <w:rPr>
          <w:szCs w:val="24"/>
        </w:rPr>
      </w:pPr>
      <w:r w:rsidRPr="00AA5183">
        <w:rPr>
          <w:szCs w:val="24"/>
        </w:rPr>
        <w:t>- 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2C37A9" w:rsidRPr="00AA5183" w:rsidRDefault="002C37A9" w:rsidP="002C37A9">
      <w:pPr>
        <w:pStyle w:val="ConsPlusNormal"/>
        <w:ind w:firstLine="540"/>
        <w:jc w:val="both"/>
        <w:rPr>
          <w:szCs w:val="24"/>
        </w:rPr>
      </w:pPr>
      <w:r w:rsidRPr="00AA5183">
        <w:rPr>
          <w:szCs w:val="24"/>
        </w:rPr>
        <w:t>-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2C37A9" w:rsidRPr="00AA5183" w:rsidRDefault="002C37A9" w:rsidP="002C37A9">
      <w:pPr>
        <w:pStyle w:val="ConsPlusNormal"/>
        <w:ind w:firstLine="540"/>
        <w:jc w:val="both"/>
        <w:rPr>
          <w:szCs w:val="24"/>
        </w:rPr>
      </w:pPr>
      <w:r w:rsidRPr="00AA5183">
        <w:rPr>
          <w:szCs w:val="24"/>
        </w:rPr>
        <w:t>- предупреждение фильтрации загрязненных вод с поверхности почвы, а также при бурении скважин различного назначения в водоносные горизонты;</w:t>
      </w:r>
    </w:p>
    <w:p w:rsidR="002C37A9" w:rsidRPr="00AA5183" w:rsidRDefault="002C37A9" w:rsidP="002C37A9">
      <w:pPr>
        <w:pStyle w:val="ConsPlusNormal"/>
        <w:ind w:firstLine="540"/>
        <w:jc w:val="both"/>
        <w:rPr>
          <w:szCs w:val="24"/>
        </w:rPr>
      </w:pPr>
      <w:r w:rsidRPr="00AA5183">
        <w:rPr>
          <w:szCs w:val="24"/>
        </w:rPr>
        <w:t>- герметизацию систем сбора нефти и нефтепродуктов;</w:t>
      </w:r>
    </w:p>
    <w:p w:rsidR="002C37A9" w:rsidRPr="00AA5183" w:rsidRDefault="002C37A9" w:rsidP="002C37A9">
      <w:pPr>
        <w:pStyle w:val="ConsPlusNormal"/>
        <w:ind w:firstLine="540"/>
        <w:jc w:val="both"/>
        <w:rPr>
          <w:szCs w:val="24"/>
        </w:rPr>
      </w:pPr>
      <w:r w:rsidRPr="00AA5183">
        <w:rPr>
          <w:szCs w:val="24"/>
        </w:rPr>
        <w:t>- рекультивацию отработанных карьеров;</w:t>
      </w:r>
    </w:p>
    <w:p w:rsidR="002C37A9" w:rsidRPr="00AA5183" w:rsidRDefault="002C37A9" w:rsidP="002C37A9">
      <w:pPr>
        <w:pStyle w:val="ConsPlusNormal"/>
        <w:ind w:firstLine="540"/>
        <w:jc w:val="both"/>
        <w:rPr>
          <w:szCs w:val="24"/>
        </w:rPr>
      </w:pPr>
      <w:r w:rsidRPr="00AA5183">
        <w:rPr>
          <w:szCs w:val="24"/>
        </w:rPr>
        <w:t xml:space="preserve">- мониторинг состояния и режима эксплуатации водозаборов подземных вод, ограничение </w:t>
      </w:r>
      <w:proofErr w:type="spellStart"/>
      <w:r w:rsidRPr="00AA5183">
        <w:rPr>
          <w:szCs w:val="24"/>
        </w:rPr>
        <w:t>водоотбора</w:t>
      </w:r>
      <w:proofErr w:type="spellEnd"/>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.5. Охрана почв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2C37A9" w:rsidRPr="00AA5183" w:rsidRDefault="002C37A9" w:rsidP="002C37A9">
      <w:pPr>
        <w:pStyle w:val="ConsPlusNormal"/>
        <w:ind w:firstLine="540"/>
        <w:jc w:val="both"/>
        <w:rPr>
          <w:szCs w:val="24"/>
        </w:rPr>
      </w:pPr>
      <w:r w:rsidRPr="00AA5183">
        <w:rPr>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2C37A9" w:rsidRPr="00AA5183" w:rsidRDefault="002C37A9" w:rsidP="002C37A9">
      <w:pPr>
        <w:pStyle w:val="ConsPlusNormal"/>
        <w:ind w:firstLine="540"/>
        <w:jc w:val="both"/>
        <w:rPr>
          <w:szCs w:val="24"/>
        </w:rPr>
      </w:pPr>
      <w:r>
        <w:rPr>
          <w:szCs w:val="24"/>
        </w:rPr>
        <w:t>6</w:t>
      </w:r>
      <w:r w:rsidRPr="00AA5183">
        <w:rPr>
          <w:szCs w:val="24"/>
        </w:rPr>
        <w:t>.5.2. В почвах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2C37A9" w:rsidRPr="00AA5183" w:rsidRDefault="002C37A9" w:rsidP="002C37A9">
      <w:pPr>
        <w:pStyle w:val="ConsPlusNormal"/>
        <w:ind w:firstLine="540"/>
        <w:jc w:val="both"/>
        <w:rPr>
          <w:szCs w:val="24"/>
        </w:rPr>
      </w:pPr>
      <w:r w:rsidRPr="00AA5183">
        <w:rPr>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2C37A9" w:rsidRPr="00AA5183" w:rsidRDefault="002C37A9" w:rsidP="002C37A9">
      <w:pPr>
        <w:pStyle w:val="ConsPlusNormal"/>
        <w:ind w:firstLine="540"/>
        <w:jc w:val="both"/>
        <w:rPr>
          <w:szCs w:val="24"/>
        </w:rPr>
      </w:pPr>
      <w:r>
        <w:rPr>
          <w:szCs w:val="24"/>
        </w:rPr>
        <w:t>6</w:t>
      </w:r>
      <w:r w:rsidRPr="00AA5183">
        <w:rPr>
          <w:szCs w:val="24"/>
        </w:rPr>
        <w:t>.5.3. Выбор площадки для размещения объектов проводится с учетом:</w:t>
      </w:r>
    </w:p>
    <w:p w:rsidR="002C37A9" w:rsidRPr="00AA5183" w:rsidRDefault="002C37A9" w:rsidP="002C37A9">
      <w:pPr>
        <w:pStyle w:val="ConsPlusNormal"/>
        <w:ind w:firstLine="540"/>
        <w:jc w:val="both"/>
        <w:rPr>
          <w:szCs w:val="24"/>
        </w:rPr>
      </w:pPr>
      <w:r w:rsidRPr="00AA5183">
        <w:rPr>
          <w:szCs w:val="24"/>
        </w:rPr>
        <w:t>- физико-химических свойств почв, их механического состава, содержания органического вещества, кислотности и другого;</w:t>
      </w:r>
    </w:p>
    <w:p w:rsidR="002C37A9" w:rsidRPr="00AA5183" w:rsidRDefault="002C37A9" w:rsidP="002C37A9">
      <w:pPr>
        <w:pStyle w:val="ConsPlusNormal"/>
        <w:ind w:firstLine="540"/>
        <w:jc w:val="both"/>
        <w:rPr>
          <w:szCs w:val="24"/>
        </w:rPr>
      </w:pPr>
      <w:r w:rsidRPr="00AA5183">
        <w:rPr>
          <w:szCs w:val="24"/>
        </w:rPr>
        <w:t>- природно-климатических характеристик (роза ветров, количество осадков, температурный режим района);</w:t>
      </w:r>
    </w:p>
    <w:p w:rsidR="002C37A9" w:rsidRPr="00AA5183" w:rsidRDefault="002C37A9" w:rsidP="002C37A9">
      <w:pPr>
        <w:pStyle w:val="ConsPlusNormal"/>
        <w:ind w:firstLine="540"/>
        <w:jc w:val="both"/>
        <w:rPr>
          <w:szCs w:val="24"/>
        </w:rPr>
      </w:pPr>
      <w:r w:rsidRPr="00AA5183">
        <w:rPr>
          <w:szCs w:val="24"/>
        </w:rPr>
        <w:t>- ландшафтной, геологической и гидрологической характеристики почв;</w:t>
      </w:r>
    </w:p>
    <w:p w:rsidR="002C37A9" w:rsidRPr="00AA5183" w:rsidRDefault="002C37A9" w:rsidP="002C37A9">
      <w:pPr>
        <w:pStyle w:val="ConsPlusNormal"/>
        <w:ind w:firstLine="540"/>
        <w:jc w:val="both"/>
        <w:rPr>
          <w:szCs w:val="24"/>
        </w:rPr>
      </w:pPr>
      <w:r w:rsidRPr="00AA5183">
        <w:rPr>
          <w:szCs w:val="24"/>
        </w:rPr>
        <w:t>- их хозяйственного использования.</w:t>
      </w:r>
    </w:p>
    <w:p w:rsidR="002C37A9" w:rsidRPr="00AA5183" w:rsidRDefault="002C37A9" w:rsidP="002C37A9">
      <w:pPr>
        <w:pStyle w:val="ConsPlusNormal"/>
        <w:ind w:firstLine="540"/>
        <w:jc w:val="both"/>
        <w:rPr>
          <w:szCs w:val="24"/>
        </w:rPr>
      </w:pPr>
      <w:r>
        <w:rPr>
          <w:szCs w:val="24"/>
        </w:rPr>
        <w:t>6</w:t>
      </w:r>
      <w:r w:rsidRPr="00AA5183">
        <w:rPr>
          <w:szCs w:val="24"/>
        </w:rPr>
        <w:t>.5.4.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2C37A9" w:rsidRPr="00AA5183" w:rsidRDefault="002C37A9" w:rsidP="002C37A9">
      <w:pPr>
        <w:pStyle w:val="ConsPlusNormal"/>
        <w:ind w:firstLine="540"/>
        <w:jc w:val="both"/>
        <w:rPr>
          <w:szCs w:val="24"/>
        </w:rPr>
      </w:pPr>
      <w:r>
        <w:rPr>
          <w:szCs w:val="24"/>
        </w:rPr>
        <w:t>6</w:t>
      </w:r>
      <w:r w:rsidRPr="00AA5183">
        <w:rPr>
          <w:szCs w:val="24"/>
        </w:rPr>
        <w:t>.5.5. Почвы на территориях жилой застройки следует относить к категории чистых при соблюдении следующих требований:</w:t>
      </w:r>
    </w:p>
    <w:p w:rsidR="002C37A9" w:rsidRPr="00AA5183" w:rsidRDefault="002C37A9" w:rsidP="002C37A9">
      <w:pPr>
        <w:pStyle w:val="ConsPlusNormal"/>
        <w:ind w:firstLine="540"/>
        <w:jc w:val="both"/>
        <w:rPr>
          <w:szCs w:val="24"/>
        </w:rPr>
      </w:pPr>
      <w:r w:rsidRPr="00AA5183">
        <w:rPr>
          <w:szCs w:val="24"/>
        </w:rPr>
        <w:t>-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2C37A9" w:rsidRPr="00AA5183" w:rsidRDefault="002C37A9" w:rsidP="002C37A9">
      <w:pPr>
        <w:pStyle w:val="ConsPlusNormal"/>
        <w:ind w:firstLine="540"/>
        <w:jc w:val="both"/>
        <w:rPr>
          <w:szCs w:val="24"/>
        </w:rPr>
      </w:pPr>
      <w:r w:rsidRPr="00AA5183">
        <w:rPr>
          <w:szCs w:val="24"/>
        </w:rPr>
        <w:t xml:space="preserve">- по санитарно-бактериологическим показателям - отсутствие возбудителей кишечных инфекций, патогенных бактерий, </w:t>
      </w:r>
      <w:proofErr w:type="spellStart"/>
      <w:r w:rsidRPr="00AA5183">
        <w:rPr>
          <w:szCs w:val="24"/>
        </w:rPr>
        <w:t>энтеровирусов</w:t>
      </w:r>
      <w:proofErr w:type="spellEnd"/>
      <w:r w:rsidRPr="00AA5183">
        <w:rPr>
          <w:szCs w:val="24"/>
        </w:rPr>
        <w:t>; индекс санитарно-показательных организмов - не выше 10 клеток/г почвы;</w:t>
      </w:r>
    </w:p>
    <w:p w:rsidR="002C37A9" w:rsidRPr="00AA5183" w:rsidRDefault="002C37A9" w:rsidP="002C37A9">
      <w:pPr>
        <w:pStyle w:val="ConsPlusNormal"/>
        <w:ind w:firstLine="540"/>
        <w:jc w:val="both"/>
        <w:rPr>
          <w:szCs w:val="24"/>
        </w:rPr>
      </w:pPr>
      <w:r w:rsidRPr="00AA5183">
        <w:rPr>
          <w:szCs w:val="24"/>
        </w:rPr>
        <w:t>- по санитарно-</w:t>
      </w:r>
      <w:proofErr w:type="spellStart"/>
      <w:r w:rsidRPr="00AA5183">
        <w:rPr>
          <w:szCs w:val="24"/>
        </w:rPr>
        <w:t>паразитологическим</w:t>
      </w:r>
      <w:proofErr w:type="spellEnd"/>
      <w:r w:rsidRPr="00AA5183">
        <w:rPr>
          <w:szCs w:val="24"/>
        </w:rPr>
        <w:t xml:space="preserve"> показателям - отсутствие возбудителей паразитарных заболеваний, патогенных, простейших;</w:t>
      </w:r>
    </w:p>
    <w:p w:rsidR="002C37A9" w:rsidRPr="00AA5183" w:rsidRDefault="002C37A9" w:rsidP="002C37A9">
      <w:pPr>
        <w:pStyle w:val="ConsPlusNormal"/>
        <w:ind w:firstLine="540"/>
        <w:jc w:val="both"/>
        <w:rPr>
          <w:szCs w:val="24"/>
        </w:rPr>
      </w:pPr>
      <w:r w:rsidRPr="00AA5183">
        <w:rPr>
          <w:szCs w:val="24"/>
        </w:rPr>
        <w:t xml:space="preserve">- по санитарно-энтомологическим показателям - отсутствие </w:t>
      </w:r>
      <w:proofErr w:type="spellStart"/>
      <w:r w:rsidRPr="00AA5183">
        <w:rPr>
          <w:szCs w:val="24"/>
        </w:rPr>
        <w:t>преимагинальных</w:t>
      </w:r>
      <w:proofErr w:type="spellEnd"/>
      <w:r w:rsidRPr="00AA5183">
        <w:rPr>
          <w:szCs w:val="24"/>
        </w:rPr>
        <w:t xml:space="preserve"> форм синантропных мух;</w:t>
      </w:r>
    </w:p>
    <w:p w:rsidR="002C37A9" w:rsidRPr="00AA5183" w:rsidRDefault="002C37A9" w:rsidP="002C37A9">
      <w:pPr>
        <w:pStyle w:val="ConsPlusNormal"/>
        <w:ind w:firstLine="540"/>
        <w:jc w:val="both"/>
        <w:rPr>
          <w:szCs w:val="24"/>
        </w:rPr>
      </w:pPr>
      <w:r w:rsidRPr="00AA5183">
        <w:rPr>
          <w:szCs w:val="24"/>
        </w:rPr>
        <w:t>- по санитарно-химическим показателям - санитарное число должно быть не ниже 0,98 (относительные единицы).</w:t>
      </w:r>
    </w:p>
    <w:p w:rsidR="002C37A9" w:rsidRPr="00AA5183" w:rsidRDefault="002C37A9" w:rsidP="002C37A9">
      <w:pPr>
        <w:pStyle w:val="ConsPlusNormal"/>
        <w:ind w:firstLine="540"/>
        <w:jc w:val="both"/>
        <w:rPr>
          <w:szCs w:val="24"/>
        </w:rPr>
      </w:pPr>
      <w:r>
        <w:rPr>
          <w:szCs w:val="24"/>
        </w:rPr>
        <w:t>6</w:t>
      </w:r>
      <w:r w:rsidRPr="00AA5183">
        <w:rPr>
          <w:szCs w:val="24"/>
        </w:rPr>
        <w:t>.5.6. Мероприятия по защите почв разрабатываются в каждом конкретном случае, учитывающем категорию их загрязнения, и должны предусматривать:</w:t>
      </w:r>
    </w:p>
    <w:p w:rsidR="002C37A9" w:rsidRPr="00AA5183" w:rsidRDefault="002C37A9" w:rsidP="002C37A9">
      <w:pPr>
        <w:pStyle w:val="ConsPlusNormal"/>
        <w:ind w:firstLine="540"/>
        <w:jc w:val="both"/>
        <w:rPr>
          <w:szCs w:val="24"/>
        </w:rPr>
      </w:pPr>
      <w:r w:rsidRPr="00AA5183">
        <w:rPr>
          <w:szCs w:val="24"/>
        </w:rPr>
        <w:t>- рекультивацию и мелиорацию почв, восстановление плодородия;</w:t>
      </w:r>
    </w:p>
    <w:p w:rsidR="002C37A9" w:rsidRPr="00AA5183" w:rsidRDefault="002C37A9" w:rsidP="002C37A9">
      <w:pPr>
        <w:pStyle w:val="ConsPlusNormal"/>
        <w:ind w:firstLine="540"/>
        <w:jc w:val="both"/>
        <w:rPr>
          <w:szCs w:val="24"/>
        </w:rPr>
      </w:pPr>
      <w:r w:rsidRPr="00AA5183">
        <w:rPr>
          <w:szCs w:val="24"/>
        </w:rPr>
        <w:t>- введение специальных режимов использования;</w:t>
      </w:r>
    </w:p>
    <w:p w:rsidR="002C37A9" w:rsidRPr="00AA5183" w:rsidRDefault="002C37A9" w:rsidP="002C37A9">
      <w:pPr>
        <w:pStyle w:val="ConsPlusNormal"/>
        <w:ind w:firstLine="540"/>
        <w:jc w:val="both"/>
        <w:rPr>
          <w:szCs w:val="24"/>
        </w:rPr>
      </w:pPr>
      <w:r w:rsidRPr="00AA5183">
        <w:rPr>
          <w:szCs w:val="24"/>
        </w:rPr>
        <w:t>- изменение целевого назначения.</w:t>
      </w:r>
    </w:p>
    <w:p w:rsidR="002C37A9" w:rsidRPr="00AA5183" w:rsidRDefault="002C37A9" w:rsidP="002C37A9">
      <w:pPr>
        <w:pStyle w:val="ConsPlusNormal"/>
        <w:ind w:firstLine="540"/>
        <w:jc w:val="both"/>
        <w:rPr>
          <w:szCs w:val="24"/>
        </w:rPr>
      </w:pPr>
      <w:r w:rsidRPr="00AA5183">
        <w:rPr>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государственного санитарно-эпидемиологического надзора.</w:t>
      </w:r>
    </w:p>
    <w:p w:rsidR="002C37A9" w:rsidRPr="00AA5183" w:rsidRDefault="002C37A9" w:rsidP="002C37A9">
      <w:pPr>
        <w:pStyle w:val="ConsPlusNormal"/>
        <w:ind w:firstLine="540"/>
        <w:jc w:val="both"/>
        <w:rPr>
          <w:szCs w:val="24"/>
        </w:rPr>
      </w:pPr>
      <w:r>
        <w:rPr>
          <w:szCs w:val="24"/>
        </w:rPr>
        <w:t>6</w:t>
      </w:r>
      <w:r w:rsidRPr="00AA5183">
        <w:rPr>
          <w:szCs w:val="24"/>
        </w:rPr>
        <w:t>.5.7.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w:t>
      </w:r>
    </w:p>
    <w:p w:rsidR="002C37A9" w:rsidRPr="00AA5183" w:rsidRDefault="002C37A9" w:rsidP="002C37A9">
      <w:pPr>
        <w:pStyle w:val="ConsPlusNormal"/>
        <w:ind w:firstLine="540"/>
        <w:jc w:val="both"/>
        <w:rPr>
          <w:szCs w:val="24"/>
        </w:rPr>
      </w:pPr>
      <w:r w:rsidRPr="00AA5183">
        <w:rPr>
          <w:szCs w:val="24"/>
        </w:rPr>
        <w:lastRenderedPageBreak/>
        <w:t>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w:t>
      </w:r>
    </w:p>
    <w:p w:rsidR="002C37A9" w:rsidRPr="00AA5183" w:rsidRDefault="002C37A9" w:rsidP="002C37A9">
      <w:pPr>
        <w:pStyle w:val="ConsPlusNormal"/>
        <w:ind w:firstLine="540"/>
        <w:jc w:val="both"/>
        <w:rPr>
          <w:szCs w:val="24"/>
        </w:rPr>
      </w:pPr>
      <w:r w:rsidRPr="00AA5183">
        <w:rPr>
          <w:szCs w:val="24"/>
        </w:rPr>
        <w:t>Порядок консервации земель с изъятием их из оборота устанавливается Правительством Российской Федерации.</w:t>
      </w:r>
    </w:p>
    <w:p w:rsidR="002C37A9" w:rsidRPr="00AA5183" w:rsidRDefault="002C37A9" w:rsidP="002C37A9">
      <w:pPr>
        <w:pStyle w:val="ConsPlusNormal"/>
        <w:ind w:firstLine="540"/>
        <w:jc w:val="both"/>
        <w:rPr>
          <w:szCs w:val="24"/>
        </w:rPr>
      </w:pPr>
      <w:r>
        <w:rPr>
          <w:szCs w:val="24"/>
        </w:rPr>
        <w:t>6</w:t>
      </w:r>
      <w:r w:rsidRPr="00AA5183">
        <w:rPr>
          <w:szCs w:val="24"/>
        </w:rPr>
        <w:t xml:space="preserve">.5.8.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w:t>
      </w:r>
      <w:proofErr w:type="spellStart"/>
      <w:r w:rsidRPr="00AA5183">
        <w:rPr>
          <w:szCs w:val="24"/>
        </w:rPr>
        <w:t>предпроектной</w:t>
      </w:r>
      <w:proofErr w:type="spellEnd"/>
      <w:r w:rsidRPr="00AA5183">
        <w:rPr>
          <w:szCs w:val="24"/>
        </w:rPr>
        <w:t xml:space="preserve">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.6. Защита от шума и вибрации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C37A9" w:rsidRPr="00AA5183" w:rsidRDefault="002C37A9" w:rsidP="002C37A9">
      <w:pPr>
        <w:pStyle w:val="ConsPlusNormal"/>
        <w:ind w:firstLine="540"/>
        <w:jc w:val="both"/>
        <w:rPr>
          <w:szCs w:val="24"/>
        </w:rPr>
      </w:pPr>
      <w:r>
        <w:rPr>
          <w:szCs w:val="24"/>
        </w:rPr>
        <w:t>6</w:t>
      </w:r>
      <w:r w:rsidRPr="00AA5183">
        <w:rPr>
          <w:szCs w:val="24"/>
        </w:rPr>
        <w:t xml:space="preserve">.6.2. Планировку и застройку селитебных территорий поселения следует осуществлять с учетом обеспечения допустимых уровней шума в соответствии с </w:t>
      </w:r>
      <w:hyperlink r:id="rId92" w:history="1">
        <w:r w:rsidRPr="00EA6CC4">
          <w:rPr>
            <w:szCs w:val="24"/>
          </w:rPr>
          <w:t>разделом 6</w:t>
        </w:r>
      </w:hyperlink>
      <w:r w:rsidRPr="00EA6CC4">
        <w:rPr>
          <w:szCs w:val="24"/>
        </w:rPr>
        <w:t xml:space="preserve"> </w:t>
      </w:r>
      <w:r w:rsidRPr="00AA5183">
        <w:rPr>
          <w:szCs w:val="24"/>
        </w:rPr>
        <w:t>СНиП 23-03-2003.</w:t>
      </w:r>
    </w:p>
    <w:p w:rsidR="002C37A9" w:rsidRPr="00AA5183" w:rsidRDefault="002C37A9" w:rsidP="002C37A9">
      <w:pPr>
        <w:pStyle w:val="ConsPlusNormal"/>
        <w:ind w:firstLine="540"/>
        <w:jc w:val="both"/>
        <w:rPr>
          <w:szCs w:val="24"/>
        </w:rPr>
      </w:pPr>
      <w:r>
        <w:rPr>
          <w:szCs w:val="24"/>
        </w:rPr>
        <w:t>6</w:t>
      </w:r>
      <w:r w:rsidRPr="00AA5183">
        <w:rPr>
          <w:szCs w:val="24"/>
        </w:rPr>
        <w:t>.6.3. Шумовыми характеристиками источников внешнего шума являются:</w:t>
      </w:r>
    </w:p>
    <w:p w:rsidR="002C37A9" w:rsidRPr="00AA5183" w:rsidRDefault="002C37A9" w:rsidP="002C37A9">
      <w:pPr>
        <w:pStyle w:val="ConsPlusNormal"/>
        <w:ind w:firstLine="540"/>
        <w:jc w:val="both"/>
        <w:rPr>
          <w:szCs w:val="24"/>
        </w:rPr>
      </w:pPr>
      <w:r w:rsidRPr="00AA5183">
        <w:rPr>
          <w:szCs w:val="24"/>
        </w:rPr>
        <w:t xml:space="preserve">- для транспортных потоков на улицах и дорогах - </w:t>
      </w:r>
      <w:proofErr w:type="spellStart"/>
      <w:r w:rsidRPr="00AA5183">
        <w:rPr>
          <w:szCs w:val="24"/>
        </w:rPr>
        <w:t>LАэкв</w:t>
      </w:r>
      <w:proofErr w:type="spellEnd"/>
      <w:r w:rsidRPr="00AA5183">
        <w:rPr>
          <w:szCs w:val="24"/>
        </w:rPr>
        <w:t xml:space="preserve"> </w:t>
      </w:r>
      <w:hyperlink w:anchor="P3266" w:history="1">
        <w:r w:rsidRPr="00EA6CC4">
          <w:rPr>
            <w:szCs w:val="24"/>
          </w:rPr>
          <w:t>&lt;*&gt;</w:t>
        </w:r>
      </w:hyperlink>
      <w:r w:rsidRPr="00EA6CC4">
        <w:rPr>
          <w:szCs w:val="24"/>
        </w:rPr>
        <w:t xml:space="preserve"> </w:t>
      </w:r>
      <w:r w:rsidRPr="00AA5183">
        <w:rPr>
          <w:szCs w:val="24"/>
        </w:rPr>
        <w:t xml:space="preserve">на расстоянии </w:t>
      </w:r>
      <w:smartTag w:uri="urn:schemas-microsoft-com:office:smarttags" w:element="metricconverter">
        <w:smartTagPr>
          <w:attr w:name="ProductID" w:val="7,5 м"/>
        </w:smartTagPr>
        <w:r w:rsidRPr="00AA5183">
          <w:rPr>
            <w:szCs w:val="24"/>
          </w:rPr>
          <w:t>7,5 м</w:t>
        </w:r>
      </w:smartTag>
      <w:r w:rsidRPr="00AA5183">
        <w:rPr>
          <w:szCs w:val="24"/>
        </w:rPr>
        <w:t xml:space="preserve"> от оси первой полосы движения;</w:t>
      </w:r>
    </w:p>
    <w:p w:rsidR="002C37A9" w:rsidRPr="00AA5183" w:rsidRDefault="002C37A9" w:rsidP="002C37A9">
      <w:pPr>
        <w:pStyle w:val="ConsPlusNormal"/>
        <w:ind w:firstLine="540"/>
        <w:jc w:val="both"/>
        <w:rPr>
          <w:szCs w:val="24"/>
        </w:rPr>
      </w:pPr>
      <w:r w:rsidRPr="00AA5183">
        <w:rPr>
          <w:szCs w:val="24"/>
        </w:rPr>
        <w:t xml:space="preserve">- для потоков железнодорожных поездов - </w:t>
      </w:r>
      <w:proofErr w:type="spellStart"/>
      <w:r w:rsidRPr="00AA5183">
        <w:rPr>
          <w:szCs w:val="24"/>
        </w:rPr>
        <w:t>LАэкв</w:t>
      </w:r>
      <w:proofErr w:type="spellEnd"/>
      <w:r w:rsidRPr="00AA5183">
        <w:rPr>
          <w:szCs w:val="24"/>
        </w:rPr>
        <w:t xml:space="preserve"> и </w:t>
      </w:r>
      <w:proofErr w:type="spellStart"/>
      <w:r w:rsidRPr="00AA5183">
        <w:rPr>
          <w:szCs w:val="24"/>
        </w:rPr>
        <w:t>LАмакс</w:t>
      </w:r>
      <w:proofErr w:type="spellEnd"/>
      <w:r w:rsidRPr="00AA5183">
        <w:rPr>
          <w:szCs w:val="24"/>
        </w:rPr>
        <w:t xml:space="preserve"> </w:t>
      </w:r>
      <w:hyperlink w:anchor="P3267" w:history="1">
        <w:r w:rsidRPr="00EA6CC4">
          <w:rPr>
            <w:szCs w:val="24"/>
          </w:rPr>
          <w:t>&lt;**&gt;</w:t>
        </w:r>
      </w:hyperlink>
      <w:r w:rsidRPr="00AA5183">
        <w:rPr>
          <w:szCs w:val="24"/>
        </w:rPr>
        <w:t xml:space="preserve"> на расстоянии </w:t>
      </w:r>
      <w:smartTag w:uri="urn:schemas-microsoft-com:office:smarttags" w:element="metricconverter">
        <w:smartTagPr>
          <w:attr w:name="ProductID" w:val="25 м"/>
        </w:smartTagPr>
        <w:r w:rsidRPr="00AA5183">
          <w:rPr>
            <w:szCs w:val="24"/>
          </w:rPr>
          <w:t>25 м</w:t>
        </w:r>
      </w:smartTag>
      <w:r w:rsidRPr="00AA5183">
        <w:rPr>
          <w:szCs w:val="24"/>
        </w:rPr>
        <w:t xml:space="preserve"> от оси ближнего к расчетной точке пути;</w:t>
      </w:r>
    </w:p>
    <w:p w:rsidR="002C37A9" w:rsidRPr="00AA5183" w:rsidRDefault="002C37A9" w:rsidP="002C37A9">
      <w:pPr>
        <w:pStyle w:val="ConsPlusNormal"/>
        <w:ind w:firstLine="540"/>
        <w:jc w:val="both"/>
        <w:rPr>
          <w:szCs w:val="24"/>
        </w:rPr>
      </w:pPr>
      <w:r w:rsidRPr="00AA5183">
        <w:rPr>
          <w:szCs w:val="24"/>
        </w:rPr>
        <w:t xml:space="preserve">- для производственных зон, промышленных и энергетических предприятий с максимальным линейным размером в плане более </w:t>
      </w:r>
      <w:smartTag w:uri="urn:schemas-microsoft-com:office:smarttags" w:element="metricconverter">
        <w:smartTagPr>
          <w:attr w:name="ProductID" w:val="300 м"/>
        </w:smartTagPr>
        <w:r w:rsidRPr="00AA5183">
          <w:rPr>
            <w:szCs w:val="24"/>
          </w:rPr>
          <w:t>300 м</w:t>
        </w:r>
      </w:smartTag>
      <w:r w:rsidRPr="00AA5183">
        <w:rPr>
          <w:szCs w:val="24"/>
        </w:rPr>
        <w:t xml:space="preserve"> - </w:t>
      </w:r>
      <w:proofErr w:type="spellStart"/>
      <w:r w:rsidRPr="00AA5183">
        <w:rPr>
          <w:szCs w:val="24"/>
        </w:rPr>
        <w:t>LАэкв</w:t>
      </w:r>
      <w:proofErr w:type="spellEnd"/>
      <w:r w:rsidRPr="00AA5183">
        <w:rPr>
          <w:szCs w:val="24"/>
        </w:rPr>
        <w:t xml:space="preserve"> и </w:t>
      </w:r>
      <w:proofErr w:type="spellStart"/>
      <w:r w:rsidRPr="00AA5183">
        <w:rPr>
          <w:szCs w:val="24"/>
        </w:rPr>
        <w:t>LАмакс</w:t>
      </w:r>
      <w:proofErr w:type="spellEnd"/>
      <w:r w:rsidRPr="00AA5183">
        <w:rPr>
          <w:szCs w:val="24"/>
        </w:rPr>
        <w:t xml:space="preserve"> на границе территории предприятия и селитебной территории в направлении расчетной точки;</w:t>
      </w:r>
    </w:p>
    <w:p w:rsidR="002C37A9" w:rsidRPr="00AA5183" w:rsidRDefault="002C37A9" w:rsidP="002C37A9">
      <w:pPr>
        <w:pStyle w:val="ConsPlusNormal"/>
        <w:ind w:firstLine="540"/>
        <w:jc w:val="both"/>
        <w:rPr>
          <w:szCs w:val="24"/>
        </w:rPr>
      </w:pPr>
      <w:r w:rsidRPr="00AA5183">
        <w:rPr>
          <w:szCs w:val="24"/>
        </w:rPr>
        <w:t xml:space="preserve">- для внутриквартальных источников шума - </w:t>
      </w:r>
      <w:proofErr w:type="spellStart"/>
      <w:r w:rsidRPr="00AA5183">
        <w:rPr>
          <w:szCs w:val="24"/>
        </w:rPr>
        <w:t>LАэкв</w:t>
      </w:r>
      <w:proofErr w:type="spellEnd"/>
      <w:r w:rsidRPr="00AA5183">
        <w:rPr>
          <w:szCs w:val="24"/>
        </w:rPr>
        <w:t xml:space="preserve"> и </w:t>
      </w:r>
      <w:proofErr w:type="spellStart"/>
      <w:r w:rsidRPr="00AA5183">
        <w:rPr>
          <w:szCs w:val="24"/>
        </w:rPr>
        <w:t>LАмакс</w:t>
      </w:r>
      <w:proofErr w:type="spellEnd"/>
      <w:r w:rsidRPr="00AA5183">
        <w:rPr>
          <w:szCs w:val="24"/>
        </w:rPr>
        <w:t xml:space="preserve"> на фиксированном расстоянии от источника.</w:t>
      </w:r>
    </w:p>
    <w:p w:rsidR="002C37A9" w:rsidRPr="00AA5183" w:rsidRDefault="002C37A9" w:rsidP="002C37A9">
      <w:pPr>
        <w:pStyle w:val="ConsPlusNormal"/>
        <w:ind w:firstLine="540"/>
        <w:jc w:val="both"/>
        <w:rPr>
          <w:szCs w:val="24"/>
        </w:rPr>
      </w:pPr>
      <w:r w:rsidRPr="00AA5183">
        <w:rPr>
          <w:szCs w:val="24"/>
        </w:rPr>
        <w:t>--------------------------------</w:t>
      </w:r>
    </w:p>
    <w:p w:rsidR="002C37A9" w:rsidRPr="00AA5183" w:rsidRDefault="002C37A9" w:rsidP="002C37A9">
      <w:pPr>
        <w:pStyle w:val="ConsPlusNormal"/>
        <w:ind w:firstLine="540"/>
        <w:jc w:val="both"/>
        <w:rPr>
          <w:szCs w:val="24"/>
        </w:rPr>
      </w:pPr>
      <w:bookmarkStart w:id="38" w:name="P3266"/>
      <w:bookmarkEnd w:id="38"/>
      <w:r w:rsidRPr="00AA5183">
        <w:rPr>
          <w:szCs w:val="24"/>
        </w:rPr>
        <w:t xml:space="preserve">&lt;*&gt; </w:t>
      </w:r>
      <w:proofErr w:type="spellStart"/>
      <w:r w:rsidRPr="00AA5183">
        <w:rPr>
          <w:szCs w:val="24"/>
        </w:rPr>
        <w:t>LАэкв</w:t>
      </w:r>
      <w:proofErr w:type="spellEnd"/>
      <w:r w:rsidRPr="00AA5183">
        <w:rPr>
          <w:szCs w:val="24"/>
        </w:rPr>
        <w:t xml:space="preserve"> - эквивалентный уровень звука, </w:t>
      </w:r>
      <w:proofErr w:type="spellStart"/>
      <w:r w:rsidRPr="00AA5183">
        <w:rPr>
          <w:szCs w:val="24"/>
        </w:rPr>
        <w:t>дБА</w:t>
      </w:r>
      <w:proofErr w:type="spellEnd"/>
      <w:r w:rsidRPr="00AA5183">
        <w:rPr>
          <w:szCs w:val="24"/>
        </w:rPr>
        <w:t>.</w:t>
      </w:r>
    </w:p>
    <w:p w:rsidR="002C37A9" w:rsidRPr="00AA5183" w:rsidRDefault="002C37A9" w:rsidP="002C37A9">
      <w:pPr>
        <w:pStyle w:val="ConsPlusNormal"/>
        <w:ind w:firstLine="540"/>
        <w:jc w:val="both"/>
        <w:rPr>
          <w:szCs w:val="24"/>
        </w:rPr>
      </w:pPr>
      <w:bookmarkStart w:id="39" w:name="P3267"/>
      <w:bookmarkEnd w:id="39"/>
      <w:r w:rsidRPr="00AA5183">
        <w:rPr>
          <w:szCs w:val="24"/>
        </w:rPr>
        <w:t xml:space="preserve">&lt;**&gt; </w:t>
      </w:r>
      <w:proofErr w:type="spellStart"/>
      <w:r w:rsidRPr="00AA5183">
        <w:rPr>
          <w:szCs w:val="24"/>
        </w:rPr>
        <w:t>LАмакс</w:t>
      </w:r>
      <w:proofErr w:type="spellEnd"/>
      <w:r w:rsidRPr="00AA5183">
        <w:rPr>
          <w:szCs w:val="24"/>
        </w:rPr>
        <w:t xml:space="preserve"> - максимальный уровень звука, </w:t>
      </w:r>
      <w:proofErr w:type="spellStart"/>
      <w:r w:rsidRPr="00AA5183">
        <w:rPr>
          <w:szCs w:val="24"/>
        </w:rPr>
        <w:t>дБА</w:t>
      </w:r>
      <w:proofErr w:type="spellEnd"/>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Расчетные точки следует выбирать:</w:t>
      </w:r>
    </w:p>
    <w:p w:rsidR="002C37A9" w:rsidRPr="00AA5183" w:rsidRDefault="002C37A9" w:rsidP="002C37A9">
      <w:pPr>
        <w:pStyle w:val="ConsPlusNormal"/>
        <w:ind w:firstLine="540"/>
        <w:jc w:val="both"/>
        <w:rPr>
          <w:szCs w:val="24"/>
        </w:rPr>
      </w:pPr>
      <w:r w:rsidRPr="00AA5183">
        <w:rPr>
          <w:szCs w:val="24"/>
        </w:rPr>
        <w:t xml:space="preserve">- на площадках отдыха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w:t>
      </w:r>
      <w:smartTag w:uri="urn:schemas-microsoft-com:office:smarttags" w:element="metricconverter">
        <w:smartTagPr>
          <w:attr w:name="ProductID" w:val="1,5 м"/>
        </w:smartTagPr>
        <w:r w:rsidRPr="00AA5183">
          <w:rPr>
            <w:szCs w:val="24"/>
          </w:rPr>
          <w:t>1,5 м</w:t>
        </w:r>
      </w:smartTag>
      <w:r w:rsidRPr="00AA5183">
        <w:rPr>
          <w:szCs w:val="24"/>
        </w:rPr>
        <w:t xml:space="preserve">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2C37A9" w:rsidRPr="00AA5183" w:rsidRDefault="002C37A9" w:rsidP="002C37A9">
      <w:pPr>
        <w:pStyle w:val="ConsPlusNormal"/>
        <w:ind w:firstLine="540"/>
        <w:jc w:val="both"/>
        <w:rPr>
          <w:szCs w:val="24"/>
        </w:rPr>
      </w:pPr>
      <w:r w:rsidRPr="00AA5183">
        <w:rPr>
          <w:szCs w:val="24"/>
        </w:rPr>
        <w:t xml:space="preserve">- на территории, непосредственно прилегающей к жилым домам и другим зданиям, следует выбирать на расстоянии </w:t>
      </w:r>
      <w:smartTag w:uri="urn:schemas-microsoft-com:office:smarttags" w:element="metricconverter">
        <w:smartTagPr>
          <w:attr w:name="ProductID" w:val="2 м"/>
        </w:smartTagPr>
        <w:r w:rsidRPr="00AA5183">
          <w:rPr>
            <w:szCs w:val="24"/>
          </w:rPr>
          <w:t>2 м</w:t>
        </w:r>
      </w:smartTag>
      <w:r w:rsidRPr="00AA5183">
        <w:rPr>
          <w:szCs w:val="24"/>
        </w:rPr>
        <w:t xml:space="preserve"> от фасада здания, обращенного в сторону источника шума, на уровне </w:t>
      </w:r>
      <w:smartTag w:uri="urn:schemas-microsoft-com:office:smarttags" w:element="metricconverter">
        <w:smartTagPr>
          <w:attr w:name="ProductID" w:val="12 м"/>
        </w:smartTagPr>
        <w:r w:rsidRPr="00AA5183">
          <w:rPr>
            <w:szCs w:val="24"/>
          </w:rPr>
          <w:t>12 м</w:t>
        </w:r>
      </w:smartTag>
      <w:r w:rsidRPr="00AA5183">
        <w:rPr>
          <w:szCs w:val="24"/>
        </w:rPr>
        <w:t xml:space="preserve"> от поверхности земли; для малоэтажных зданий - на уровне окон последнего этажа.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.6.4. Требования по уровням шума в жилых и общественных зданиях, а также на прилегающих т</w:t>
      </w:r>
      <w:r>
        <w:rPr>
          <w:szCs w:val="24"/>
        </w:rPr>
        <w:t>ерриториях приведены в таблице 3.18</w:t>
      </w:r>
      <w:r w:rsidRPr="00AA5183">
        <w:rPr>
          <w:szCs w:val="24"/>
        </w:rPr>
        <w:t>.</w:t>
      </w:r>
    </w:p>
    <w:p w:rsidR="002C37A9" w:rsidRPr="00AA5183" w:rsidRDefault="002C37A9" w:rsidP="002C37A9">
      <w:pPr>
        <w:pStyle w:val="ConsPlusNormal"/>
        <w:jc w:val="right"/>
        <w:outlineLvl w:val="3"/>
        <w:rPr>
          <w:szCs w:val="24"/>
        </w:rPr>
      </w:pPr>
      <w:r>
        <w:rPr>
          <w:szCs w:val="24"/>
        </w:rPr>
        <w:t>Таблица 3.18</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3962"/>
        <w:gridCol w:w="1440"/>
        <w:gridCol w:w="1620"/>
        <w:gridCol w:w="1897"/>
      </w:tblGrid>
      <w:tr w:rsidR="002C37A9" w:rsidRPr="00AA5183" w:rsidTr="00DE7E2E">
        <w:tc>
          <w:tcPr>
            <w:tcW w:w="600" w:type="dxa"/>
          </w:tcPr>
          <w:p w:rsidR="002C37A9" w:rsidRPr="00AA5183" w:rsidRDefault="002C37A9" w:rsidP="00DE7E2E">
            <w:pPr>
              <w:pStyle w:val="ConsPlusNormal"/>
              <w:rPr>
                <w:szCs w:val="24"/>
              </w:rPr>
            </w:pPr>
            <w:r w:rsidRPr="00AA5183">
              <w:rPr>
                <w:szCs w:val="24"/>
              </w:rPr>
              <w:t>N п/п</w:t>
            </w:r>
          </w:p>
        </w:tc>
        <w:tc>
          <w:tcPr>
            <w:tcW w:w="3962" w:type="dxa"/>
          </w:tcPr>
          <w:p w:rsidR="002C37A9" w:rsidRPr="00AA5183" w:rsidRDefault="002C37A9" w:rsidP="00DE7E2E">
            <w:pPr>
              <w:pStyle w:val="ConsPlusNormal"/>
              <w:rPr>
                <w:szCs w:val="24"/>
              </w:rPr>
            </w:pPr>
            <w:r w:rsidRPr="00AA5183">
              <w:rPr>
                <w:szCs w:val="24"/>
              </w:rPr>
              <w:t>Назначение помещений или территорий</w:t>
            </w:r>
          </w:p>
        </w:tc>
        <w:tc>
          <w:tcPr>
            <w:tcW w:w="1440" w:type="dxa"/>
          </w:tcPr>
          <w:p w:rsidR="002C37A9" w:rsidRPr="00AA5183" w:rsidRDefault="002C37A9" w:rsidP="00DE7E2E">
            <w:pPr>
              <w:pStyle w:val="ConsPlusNormal"/>
              <w:rPr>
                <w:szCs w:val="24"/>
              </w:rPr>
            </w:pPr>
            <w:r w:rsidRPr="00AA5183">
              <w:rPr>
                <w:szCs w:val="24"/>
              </w:rPr>
              <w:t>Время суток, ч</w:t>
            </w:r>
          </w:p>
        </w:tc>
        <w:tc>
          <w:tcPr>
            <w:tcW w:w="1620" w:type="dxa"/>
          </w:tcPr>
          <w:p w:rsidR="002C37A9" w:rsidRPr="00AA5183" w:rsidRDefault="002C37A9" w:rsidP="00DE7E2E">
            <w:pPr>
              <w:pStyle w:val="ConsPlusNormal"/>
              <w:rPr>
                <w:szCs w:val="24"/>
              </w:rPr>
            </w:pPr>
            <w:r w:rsidRPr="00AA5183">
              <w:rPr>
                <w:szCs w:val="24"/>
              </w:rPr>
              <w:t xml:space="preserve">Эквивалентный уровень звука </w:t>
            </w:r>
            <w:proofErr w:type="spellStart"/>
            <w:r w:rsidRPr="00AA5183">
              <w:rPr>
                <w:szCs w:val="24"/>
              </w:rPr>
              <w:t>LАэкв</w:t>
            </w:r>
            <w:proofErr w:type="spellEnd"/>
            <w:r w:rsidRPr="00AA5183">
              <w:rPr>
                <w:szCs w:val="24"/>
              </w:rPr>
              <w:t xml:space="preserve">, </w:t>
            </w:r>
            <w:proofErr w:type="spellStart"/>
            <w:r w:rsidRPr="00AA5183">
              <w:rPr>
                <w:szCs w:val="24"/>
              </w:rPr>
              <w:t>дБА</w:t>
            </w:r>
            <w:proofErr w:type="spellEnd"/>
          </w:p>
        </w:tc>
        <w:tc>
          <w:tcPr>
            <w:tcW w:w="1897" w:type="dxa"/>
          </w:tcPr>
          <w:p w:rsidR="002C37A9" w:rsidRPr="00AA5183" w:rsidRDefault="002C37A9" w:rsidP="00DE7E2E">
            <w:pPr>
              <w:pStyle w:val="ConsPlusNormal"/>
              <w:rPr>
                <w:szCs w:val="24"/>
              </w:rPr>
            </w:pPr>
            <w:r w:rsidRPr="00AA5183">
              <w:rPr>
                <w:szCs w:val="24"/>
              </w:rPr>
              <w:t xml:space="preserve">Максимальный уровень звука </w:t>
            </w:r>
            <w:proofErr w:type="spellStart"/>
            <w:r w:rsidRPr="00AA5183">
              <w:rPr>
                <w:szCs w:val="24"/>
              </w:rPr>
              <w:t>LАмакс</w:t>
            </w:r>
            <w:proofErr w:type="spellEnd"/>
            <w:r w:rsidRPr="00AA5183">
              <w:rPr>
                <w:szCs w:val="24"/>
              </w:rPr>
              <w:t xml:space="preserve">, </w:t>
            </w:r>
            <w:proofErr w:type="spellStart"/>
            <w:r w:rsidRPr="00AA5183">
              <w:rPr>
                <w:szCs w:val="24"/>
              </w:rPr>
              <w:t>дБА</w:t>
            </w:r>
            <w:proofErr w:type="spellEnd"/>
          </w:p>
        </w:tc>
      </w:tr>
      <w:tr w:rsidR="002C37A9" w:rsidRPr="00AA5183" w:rsidTr="00DE7E2E">
        <w:tc>
          <w:tcPr>
            <w:tcW w:w="600" w:type="dxa"/>
          </w:tcPr>
          <w:p w:rsidR="002C37A9" w:rsidRPr="00AA5183" w:rsidRDefault="002C37A9" w:rsidP="00DE7E2E">
            <w:pPr>
              <w:pStyle w:val="ConsPlusNormal"/>
              <w:rPr>
                <w:szCs w:val="24"/>
              </w:rPr>
            </w:pPr>
            <w:r w:rsidRPr="00AA5183">
              <w:rPr>
                <w:szCs w:val="24"/>
              </w:rPr>
              <w:lastRenderedPageBreak/>
              <w:t>1</w:t>
            </w:r>
          </w:p>
        </w:tc>
        <w:tc>
          <w:tcPr>
            <w:tcW w:w="3962" w:type="dxa"/>
          </w:tcPr>
          <w:p w:rsidR="002C37A9" w:rsidRPr="00AA5183" w:rsidRDefault="002C37A9" w:rsidP="00DE7E2E">
            <w:pPr>
              <w:pStyle w:val="ConsPlusNormal"/>
              <w:rPr>
                <w:szCs w:val="24"/>
              </w:rPr>
            </w:pPr>
            <w:r w:rsidRPr="00AA5183">
              <w:rPr>
                <w:szCs w:val="24"/>
              </w:rPr>
              <w:t>2</w:t>
            </w:r>
          </w:p>
        </w:tc>
        <w:tc>
          <w:tcPr>
            <w:tcW w:w="1440" w:type="dxa"/>
          </w:tcPr>
          <w:p w:rsidR="002C37A9" w:rsidRPr="00AA5183" w:rsidRDefault="002C37A9" w:rsidP="00DE7E2E">
            <w:pPr>
              <w:pStyle w:val="ConsPlusNormal"/>
              <w:rPr>
                <w:szCs w:val="24"/>
              </w:rPr>
            </w:pPr>
            <w:r w:rsidRPr="00AA5183">
              <w:rPr>
                <w:szCs w:val="24"/>
              </w:rPr>
              <w:t>3</w:t>
            </w:r>
          </w:p>
        </w:tc>
        <w:tc>
          <w:tcPr>
            <w:tcW w:w="1620" w:type="dxa"/>
          </w:tcPr>
          <w:p w:rsidR="002C37A9" w:rsidRPr="00AA5183" w:rsidRDefault="002C37A9" w:rsidP="00DE7E2E">
            <w:pPr>
              <w:pStyle w:val="ConsPlusNormal"/>
              <w:rPr>
                <w:szCs w:val="24"/>
              </w:rPr>
            </w:pPr>
            <w:r w:rsidRPr="00AA5183">
              <w:rPr>
                <w:szCs w:val="24"/>
              </w:rPr>
              <w:t>4</w:t>
            </w:r>
          </w:p>
        </w:tc>
        <w:tc>
          <w:tcPr>
            <w:tcW w:w="1897" w:type="dxa"/>
          </w:tcPr>
          <w:p w:rsidR="002C37A9" w:rsidRPr="00AA5183" w:rsidRDefault="002C37A9" w:rsidP="00DE7E2E">
            <w:pPr>
              <w:pStyle w:val="ConsPlusNormal"/>
              <w:rPr>
                <w:szCs w:val="24"/>
              </w:rPr>
            </w:pPr>
            <w:r w:rsidRPr="00AA5183">
              <w:rPr>
                <w:szCs w:val="24"/>
              </w:rPr>
              <w:t>5</w:t>
            </w:r>
          </w:p>
        </w:tc>
      </w:tr>
      <w:tr w:rsidR="002C37A9" w:rsidRPr="00AA5183" w:rsidTr="00DE7E2E">
        <w:tc>
          <w:tcPr>
            <w:tcW w:w="600" w:type="dxa"/>
          </w:tcPr>
          <w:p w:rsidR="002C37A9" w:rsidRPr="00AA5183" w:rsidRDefault="002C37A9" w:rsidP="00DE7E2E">
            <w:pPr>
              <w:pStyle w:val="ConsPlusNormal"/>
              <w:rPr>
                <w:szCs w:val="24"/>
              </w:rPr>
            </w:pPr>
            <w:bookmarkStart w:id="40" w:name="P3288"/>
            <w:bookmarkEnd w:id="40"/>
            <w:r w:rsidRPr="00AA5183">
              <w:rPr>
                <w:szCs w:val="24"/>
              </w:rPr>
              <w:t>1</w:t>
            </w:r>
          </w:p>
        </w:tc>
        <w:tc>
          <w:tcPr>
            <w:tcW w:w="3962" w:type="dxa"/>
          </w:tcPr>
          <w:p w:rsidR="002C37A9" w:rsidRPr="00AA5183" w:rsidRDefault="002C37A9" w:rsidP="00DE7E2E">
            <w:pPr>
              <w:pStyle w:val="ConsPlusNormal"/>
              <w:rPr>
                <w:szCs w:val="24"/>
              </w:rPr>
            </w:pPr>
            <w:r w:rsidRPr="00AA5183">
              <w:rPr>
                <w:szCs w:val="24"/>
              </w:rPr>
              <w:t>Административные помещения производственных предприятий, лабораторий, помещения для измерительных и аналитических работ</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60</w:t>
            </w:r>
          </w:p>
        </w:tc>
        <w:tc>
          <w:tcPr>
            <w:tcW w:w="1897" w:type="dxa"/>
          </w:tcPr>
          <w:p w:rsidR="002C37A9" w:rsidRPr="00AA5183" w:rsidRDefault="002C37A9" w:rsidP="00DE7E2E">
            <w:pPr>
              <w:pStyle w:val="ConsPlusNormal"/>
              <w:rPr>
                <w:szCs w:val="24"/>
              </w:rPr>
            </w:pPr>
            <w:r w:rsidRPr="00AA5183">
              <w:rPr>
                <w:szCs w:val="24"/>
              </w:rPr>
              <w:t>70</w:t>
            </w:r>
          </w:p>
        </w:tc>
      </w:tr>
      <w:tr w:rsidR="002C37A9" w:rsidRPr="00AA5183" w:rsidTr="00DE7E2E">
        <w:tc>
          <w:tcPr>
            <w:tcW w:w="600" w:type="dxa"/>
          </w:tcPr>
          <w:p w:rsidR="002C37A9" w:rsidRPr="00AA5183" w:rsidRDefault="002C37A9" w:rsidP="00DE7E2E">
            <w:pPr>
              <w:pStyle w:val="ConsPlusNormal"/>
              <w:rPr>
                <w:szCs w:val="24"/>
              </w:rPr>
            </w:pPr>
            <w:r w:rsidRPr="00AA5183">
              <w:rPr>
                <w:szCs w:val="24"/>
              </w:rPr>
              <w:t>2</w:t>
            </w:r>
          </w:p>
        </w:tc>
        <w:tc>
          <w:tcPr>
            <w:tcW w:w="3962" w:type="dxa"/>
          </w:tcPr>
          <w:p w:rsidR="002C37A9" w:rsidRPr="00AA5183" w:rsidRDefault="002C37A9" w:rsidP="00DE7E2E">
            <w:pPr>
              <w:pStyle w:val="ConsPlusNormal"/>
              <w:rPr>
                <w:szCs w:val="24"/>
              </w:rPr>
            </w:pPr>
            <w:r w:rsidRPr="00AA5183">
              <w:rPr>
                <w:szCs w:val="24"/>
              </w:rPr>
              <w:t>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65</w:t>
            </w:r>
          </w:p>
        </w:tc>
        <w:tc>
          <w:tcPr>
            <w:tcW w:w="1897" w:type="dxa"/>
          </w:tcPr>
          <w:p w:rsidR="002C37A9" w:rsidRPr="00AA5183" w:rsidRDefault="002C37A9" w:rsidP="00DE7E2E">
            <w:pPr>
              <w:pStyle w:val="ConsPlusNormal"/>
              <w:rPr>
                <w:szCs w:val="24"/>
              </w:rPr>
            </w:pPr>
            <w:r w:rsidRPr="00AA5183">
              <w:rPr>
                <w:szCs w:val="24"/>
              </w:rPr>
              <w:t>75</w:t>
            </w:r>
          </w:p>
        </w:tc>
      </w:tr>
      <w:tr w:rsidR="002C37A9" w:rsidRPr="00AA5183" w:rsidTr="00DE7E2E">
        <w:tc>
          <w:tcPr>
            <w:tcW w:w="600" w:type="dxa"/>
          </w:tcPr>
          <w:p w:rsidR="002C37A9" w:rsidRPr="00AA5183" w:rsidRDefault="002C37A9" w:rsidP="00DE7E2E">
            <w:pPr>
              <w:pStyle w:val="ConsPlusNormal"/>
              <w:rPr>
                <w:szCs w:val="24"/>
              </w:rPr>
            </w:pPr>
            <w:bookmarkStart w:id="41" w:name="P3298"/>
            <w:bookmarkEnd w:id="41"/>
            <w:r w:rsidRPr="00AA5183">
              <w:rPr>
                <w:szCs w:val="24"/>
              </w:rPr>
              <w:t>3</w:t>
            </w:r>
          </w:p>
        </w:tc>
        <w:tc>
          <w:tcPr>
            <w:tcW w:w="3962" w:type="dxa"/>
          </w:tcPr>
          <w:p w:rsidR="002C37A9" w:rsidRPr="00AA5183" w:rsidRDefault="002C37A9" w:rsidP="00DE7E2E">
            <w:pPr>
              <w:pStyle w:val="ConsPlusNormal"/>
              <w:rPr>
                <w:szCs w:val="24"/>
              </w:rPr>
            </w:pPr>
            <w:r w:rsidRPr="00AA5183">
              <w:rPr>
                <w:szCs w:val="24"/>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75</w:t>
            </w:r>
          </w:p>
        </w:tc>
        <w:tc>
          <w:tcPr>
            <w:tcW w:w="1897" w:type="dxa"/>
          </w:tcPr>
          <w:p w:rsidR="002C37A9" w:rsidRPr="00AA5183" w:rsidRDefault="002C37A9" w:rsidP="00DE7E2E">
            <w:pPr>
              <w:pStyle w:val="ConsPlusNormal"/>
              <w:rPr>
                <w:szCs w:val="24"/>
              </w:rPr>
            </w:pPr>
            <w:r w:rsidRPr="00AA5183">
              <w:rPr>
                <w:szCs w:val="24"/>
              </w:rPr>
              <w:t>90</w:t>
            </w:r>
          </w:p>
        </w:tc>
      </w:tr>
      <w:tr w:rsidR="002C37A9" w:rsidRPr="00AA5183" w:rsidTr="00DE7E2E">
        <w:tc>
          <w:tcPr>
            <w:tcW w:w="600" w:type="dxa"/>
          </w:tcPr>
          <w:p w:rsidR="002C37A9" w:rsidRPr="00AA5183" w:rsidRDefault="002C37A9" w:rsidP="00DE7E2E">
            <w:pPr>
              <w:pStyle w:val="ConsPlusNormal"/>
              <w:rPr>
                <w:szCs w:val="24"/>
              </w:rPr>
            </w:pPr>
            <w:r w:rsidRPr="00AA5183">
              <w:rPr>
                <w:szCs w:val="24"/>
              </w:rPr>
              <w:t>4</w:t>
            </w:r>
          </w:p>
        </w:tc>
        <w:tc>
          <w:tcPr>
            <w:tcW w:w="3962" w:type="dxa"/>
          </w:tcPr>
          <w:p w:rsidR="002C37A9" w:rsidRPr="00AA5183" w:rsidRDefault="002C37A9" w:rsidP="00DE7E2E">
            <w:pPr>
              <w:pStyle w:val="ConsPlusNormal"/>
              <w:rPr>
                <w:szCs w:val="24"/>
              </w:rPr>
            </w:pPr>
            <w:r w:rsidRPr="00AA5183">
              <w:rPr>
                <w:szCs w:val="24"/>
              </w:rPr>
              <w:t xml:space="preserve">Помещения и территории производственных предприятий с постоянными рабочими местами (кроме перечисленных в </w:t>
            </w:r>
            <w:hyperlink w:anchor="P3288" w:history="1">
              <w:r w:rsidRPr="00EA6CC4">
                <w:rPr>
                  <w:szCs w:val="24"/>
                </w:rPr>
                <w:t>пунктах 1</w:t>
              </w:r>
            </w:hyperlink>
            <w:r w:rsidRPr="00EA6CC4">
              <w:rPr>
                <w:szCs w:val="24"/>
              </w:rPr>
              <w:t xml:space="preserve"> - </w:t>
            </w:r>
            <w:hyperlink w:anchor="P3298" w:history="1">
              <w:r w:rsidRPr="00EA6CC4">
                <w:rPr>
                  <w:szCs w:val="24"/>
                </w:rPr>
                <w:t>3</w:t>
              </w:r>
            </w:hyperlink>
            <w:r w:rsidRPr="00EA6CC4">
              <w:rPr>
                <w:szCs w:val="24"/>
              </w:rPr>
              <w:t>)</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80</w:t>
            </w:r>
          </w:p>
        </w:tc>
        <w:tc>
          <w:tcPr>
            <w:tcW w:w="1897" w:type="dxa"/>
          </w:tcPr>
          <w:p w:rsidR="002C37A9" w:rsidRPr="00AA5183" w:rsidRDefault="002C37A9" w:rsidP="00DE7E2E">
            <w:pPr>
              <w:pStyle w:val="ConsPlusNormal"/>
              <w:rPr>
                <w:szCs w:val="24"/>
              </w:rPr>
            </w:pPr>
            <w:r w:rsidRPr="00AA5183">
              <w:rPr>
                <w:szCs w:val="24"/>
              </w:rPr>
              <w:t>95</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5</w:t>
            </w:r>
          </w:p>
        </w:tc>
        <w:tc>
          <w:tcPr>
            <w:tcW w:w="3962" w:type="dxa"/>
            <w:vMerge w:val="restart"/>
          </w:tcPr>
          <w:p w:rsidR="002C37A9" w:rsidRPr="00AA5183" w:rsidRDefault="002C37A9" w:rsidP="00DE7E2E">
            <w:pPr>
              <w:pStyle w:val="ConsPlusNormal"/>
              <w:rPr>
                <w:szCs w:val="24"/>
              </w:rPr>
            </w:pPr>
            <w:r w:rsidRPr="00AA5183">
              <w:rPr>
                <w:szCs w:val="24"/>
              </w:rPr>
              <w:t>Палаты больниц и санаториев</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35</w:t>
            </w:r>
          </w:p>
        </w:tc>
        <w:tc>
          <w:tcPr>
            <w:tcW w:w="1897"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25</w:t>
            </w:r>
          </w:p>
        </w:tc>
        <w:tc>
          <w:tcPr>
            <w:tcW w:w="1897" w:type="dxa"/>
          </w:tcPr>
          <w:p w:rsidR="002C37A9" w:rsidRPr="00AA5183" w:rsidRDefault="002C37A9" w:rsidP="00DE7E2E">
            <w:pPr>
              <w:pStyle w:val="ConsPlusNormal"/>
              <w:rPr>
                <w:szCs w:val="24"/>
              </w:rPr>
            </w:pPr>
            <w:r w:rsidRPr="00AA5183">
              <w:rPr>
                <w:szCs w:val="24"/>
              </w:rPr>
              <w:t>40</w:t>
            </w:r>
          </w:p>
        </w:tc>
      </w:tr>
      <w:tr w:rsidR="002C37A9" w:rsidRPr="00AA5183" w:rsidTr="00DE7E2E">
        <w:tc>
          <w:tcPr>
            <w:tcW w:w="600" w:type="dxa"/>
          </w:tcPr>
          <w:p w:rsidR="002C37A9" w:rsidRPr="00AA5183" w:rsidRDefault="002C37A9" w:rsidP="00DE7E2E">
            <w:pPr>
              <w:pStyle w:val="ConsPlusNormal"/>
              <w:rPr>
                <w:szCs w:val="24"/>
              </w:rPr>
            </w:pPr>
            <w:r w:rsidRPr="00AA5183">
              <w:rPr>
                <w:szCs w:val="24"/>
              </w:rPr>
              <w:t>6</w:t>
            </w:r>
          </w:p>
        </w:tc>
        <w:tc>
          <w:tcPr>
            <w:tcW w:w="3962" w:type="dxa"/>
          </w:tcPr>
          <w:p w:rsidR="002C37A9" w:rsidRPr="00AA5183" w:rsidRDefault="002C37A9" w:rsidP="00DE7E2E">
            <w:pPr>
              <w:pStyle w:val="ConsPlusNormal"/>
              <w:rPr>
                <w:szCs w:val="24"/>
              </w:rPr>
            </w:pPr>
            <w:r w:rsidRPr="00AA5183">
              <w:rPr>
                <w:szCs w:val="24"/>
              </w:rPr>
              <w:t>Операционные больниц, кабинеты врачей больниц, поликлиник, санаториев</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35</w:t>
            </w:r>
          </w:p>
        </w:tc>
        <w:tc>
          <w:tcPr>
            <w:tcW w:w="1897"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600" w:type="dxa"/>
          </w:tcPr>
          <w:p w:rsidR="002C37A9" w:rsidRPr="00AA5183" w:rsidRDefault="002C37A9" w:rsidP="00DE7E2E">
            <w:pPr>
              <w:pStyle w:val="ConsPlusNormal"/>
              <w:rPr>
                <w:szCs w:val="24"/>
              </w:rPr>
            </w:pPr>
            <w:r w:rsidRPr="00AA5183">
              <w:rPr>
                <w:szCs w:val="24"/>
              </w:rPr>
              <w:t>7</w:t>
            </w:r>
          </w:p>
        </w:tc>
        <w:tc>
          <w:tcPr>
            <w:tcW w:w="3962" w:type="dxa"/>
          </w:tcPr>
          <w:p w:rsidR="002C37A9" w:rsidRPr="00AA5183" w:rsidRDefault="002C37A9" w:rsidP="00DE7E2E">
            <w:pPr>
              <w:pStyle w:val="ConsPlusNormal"/>
              <w:rPr>
                <w:szCs w:val="24"/>
              </w:rPr>
            </w:pPr>
            <w:r w:rsidRPr="00AA5183">
              <w:rPr>
                <w:szCs w:val="24"/>
              </w:rPr>
              <w:t>Учебные помещения (кабинеты, аудитории и другое) учебных заведений, конференц-залы, читальные залы библиотек, зрительные залы клубов и кинотеатров, залы судебных заседаний, культовые здания</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40</w:t>
            </w:r>
          </w:p>
        </w:tc>
        <w:tc>
          <w:tcPr>
            <w:tcW w:w="1897" w:type="dxa"/>
          </w:tcPr>
          <w:p w:rsidR="002C37A9" w:rsidRPr="00AA5183" w:rsidRDefault="002C37A9" w:rsidP="00DE7E2E">
            <w:pPr>
              <w:pStyle w:val="ConsPlusNormal"/>
              <w:rPr>
                <w:szCs w:val="24"/>
              </w:rPr>
            </w:pPr>
            <w:r w:rsidRPr="00AA5183">
              <w:rPr>
                <w:szCs w:val="24"/>
              </w:rPr>
              <w:t>55</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8</w:t>
            </w:r>
          </w:p>
        </w:tc>
        <w:tc>
          <w:tcPr>
            <w:tcW w:w="3962" w:type="dxa"/>
            <w:vMerge w:val="restart"/>
          </w:tcPr>
          <w:p w:rsidR="002C37A9" w:rsidRPr="00AA5183" w:rsidRDefault="002C37A9" w:rsidP="00DE7E2E">
            <w:pPr>
              <w:pStyle w:val="ConsPlusNormal"/>
              <w:rPr>
                <w:szCs w:val="24"/>
              </w:rPr>
            </w:pPr>
            <w:r w:rsidRPr="00AA5183">
              <w:rPr>
                <w:szCs w:val="24"/>
              </w:rPr>
              <w:t>Жилые комнаты квартир в домах категории А</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35</w:t>
            </w:r>
          </w:p>
        </w:tc>
        <w:tc>
          <w:tcPr>
            <w:tcW w:w="1897"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25</w:t>
            </w:r>
          </w:p>
        </w:tc>
        <w:tc>
          <w:tcPr>
            <w:tcW w:w="1897" w:type="dxa"/>
          </w:tcPr>
          <w:p w:rsidR="002C37A9" w:rsidRPr="00AA5183" w:rsidRDefault="002C37A9" w:rsidP="00DE7E2E">
            <w:pPr>
              <w:pStyle w:val="ConsPlusNormal"/>
              <w:rPr>
                <w:szCs w:val="24"/>
              </w:rPr>
            </w:pPr>
            <w:r w:rsidRPr="00AA5183">
              <w:rPr>
                <w:szCs w:val="24"/>
              </w:rPr>
              <w:t>40</w:t>
            </w:r>
          </w:p>
        </w:tc>
      </w:tr>
      <w:tr w:rsidR="002C37A9" w:rsidRPr="00AA5183" w:rsidTr="00DE7E2E">
        <w:tc>
          <w:tcPr>
            <w:tcW w:w="600" w:type="dxa"/>
            <w:vMerge/>
          </w:tcPr>
          <w:p w:rsidR="002C37A9" w:rsidRPr="00AA5183" w:rsidRDefault="002C37A9" w:rsidP="00DE7E2E"/>
        </w:tc>
        <w:tc>
          <w:tcPr>
            <w:tcW w:w="3962" w:type="dxa"/>
            <w:vMerge w:val="restart"/>
          </w:tcPr>
          <w:p w:rsidR="002C37A9" w:rsidRPr="00AA5183" w:rsidRDefault="002C37A9" w:rsidP="00DE7E2E">
            <w:pPr>
              <w:pStyle w:val="ConsPlusNormal"/>
              <w:rPr>
                <w:szCs w:val="24"/>
              </w:rPr>
            </w:pPr>
            <w:r w:rsidRPr="00AA5183">
              <w:rPr>
                <w:szCs w:val="24"/>
              </w:rPr>
              <w:t>в домах категорий Б и В</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40</w:t>
            </w:r>
          </w:p>
        </w:tc>
        <w:tc>
          <w:tcPr>
            <w:tcW w:w="1897" w:type="dxa"/>
          </w:tcPr>
          <w:p w:rsidR="002C37A9" w:rsidRPr="00AA5183" w:rsidRDefault="002C37A9" w:rsidP="00DE7E2E">
            <w:pPr>
              <w:pStyle w:val="ConsPlusNormal"/>
              <w:rPr>
                <w:szCs w:val="24"/>
              </w:rPr>
            </w:pPr>
            <w:r w:rsidRPr="00AA5183">
              <w:rPr>
                <w:szCs w:val="24"/>
              </w:rPr>
              <w:t>55</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30</w:t>
            </w:r>
          </w:p>
        </w:tc>
        <w:tc>
          <w:tcPr>
            <w:tcW w:w="1897" w:type="dxa"/>
          </w:tcPr>
          <w:p w:rsidR="002C37A9" w:rsidRPr="00AA5183" w:rsidRDefault="002C37A9" w:rsidP="00DE7E2E">
            <w:pPr>
              <w:pStyle w:val="ConsPlusNormal"/>
              <w:rPr>
                <w:szCs w:val="24"/>
              </w:rPr>
            </w:pPr>
            <w:r w:rsidRPr="00AA5183">
              <w:rPr>
                <w:szCs w:val="24"/>
              </w:rPr>
              <w:t>45</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9</w:t>
            </w:r>
          </w:p>
        </w:tc>
        <w:tc>
          <w:tcPr>
            <w:tcW w:w="3962" w:type="dxa"/>
            <w:vMerge w:val="restart"/>
          </w:tcPr>
          <w:p w:rsidR="002C37A9" w:rsidRPr="00AA5183" w:rsidRDefault="002C37A9" w:rsidP="00DE7E2E">
            <w:pPr>
              <w:pStyle w:val="ConsPlusNormal"/>
              <w:rPr>
                <w:szCs w:val="24"/>
              </w:rPr>
            </w:pPr>
            <w:r w:rsidRPr="00AA5183">
              <w:rPr>
                <w:szCs w:val="24"/>
              </w:rPr>
              <w:t>Жилые комнаты общежитий</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45</w:t>
            </w:r>
          </w:p>
        </w:tc>
        <w:tc>
          <w:tcPr>
            <w:tcW w:w="1897" w:type="dxa"/>
          </w:tcPr>
          <w:p w:rsidR="002C37A9" w:rsidRPr="00AA5183" w:rsidRDefault="002C37A9" w:rsidP="00DE7E2E">
            <w:pPr>
              <w:pStyle w:val="ConsPlusNormal"/>
              <w:rPr>
                <w:szCs w:val="24"/>
              </w:rPr>
            </w:pPr>
            <w:r w:rsidRPr="00AA5183">
              <w:rPr>
                <w:szCs w:val="24"/>
              </w:rPr>
              <w:t>60</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35</w:t>
            </w:r>
          </w:p>
        </w:tc>
        <w:tc>
          <w:tcPr>
            <w:tcW w:w="1897"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10</w:t>
            </w:r>
          </w:p>
        </w:tc>
        <w:tc>
          <w:tcPr>
            <w:tcW w:w="3962" w:type="dxa"/>
          </w:tcPr>
          <w:p w:rsidR="002C37A9" w:rsidRPr="00AA5183" w:rsidRDefault="002C37A9" w:rsidP="00DE7E2E">
            <w:pPr>
              <w:pStyle w:val="ConsPlusNormal"/>
              <w:rPr>
                <w:szCs w:val="24"/>
              </w:rPr>
            </w:pPr>
            <w:r w:rsidRPr="00AA5183">
              <w:rPr>
                <w:szCs w:val="24"/>
              </w:rPr>
              <w:t>Номера гостиниц</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p>
        </w:tc>
        <w:tc>
          <w:tcPr>
            <w:tcW w:w="1897" w:type="dxa"/>
          </w:tcPr>
          <w:p w:rsidR="002C37A9" w:rsidRPr="00AA5183" w:rsidRDefault="002C37A9" w:rsidP="00DE7E2E">
            <w:pPr>
              <w:pStyle w:val="ConsPlusNormal"/>
              <w:rPr>
                <w:szCs w:val="24"/>
              </w:rPr>
            </w:pPr>
          </w:p>
        </w:tc>
      </w:tr>
      <w:tr w:rsidR="002C37A9" w:rsidRPr="00AA5183" w:rsidTr="00DE7E2E">
        <w:tc>
          <w:tcPr>
            <w:tcW w:w="600" w:type="dxa"/>
            <w:vMerge/>
          </w:tcPr>
          <w:p w:rsidR="002C37A9" w:rsidRPr="00AA5183" w:rsidRDefault="002C37A9" w:rsidP="00DE7E2E"/>
        </w:tc>
        <w:tc>
          <w:tcPr>
            <w:tcW w:w="3962" w:type="dxa"/>
            <w:vMerge w:val="restart"/>
          </w:tcPr>
          <w:p w:rsidR="002C37A9" w:rsidRPr="00AA5183" w:rsidRDefault="002C37A9" w:rsidP="00DE7E2E">
            <w:pPr>
              <w:pStyle w:val="ConsPlusNormal"/>
              <w:rPr>
                <w:szCs w:val="24"/>
              </w:rPr>
            </w:pPr>
            <w:r w:rsidRPr="00AA5183">
              <w:rPr>
                <w:szCs w:val="24"/>
              </w:rPr>
              <w:t>категории А</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35</w:t>
            </w:r>
          </w:p>
        </w:tc>
        <w:tc>
          <w:tcPr>
            <w:tcW w:w="1897"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25</w:t>
            </w:r>
          </w:p>
        </w:tc>
        <w:tc>
          <w:tcPr>
            <w:tcW w:w="1897" w:type="dxa"/>
          </w:tcPr>
          <w:p w:rsidR="002C37A9" w:rsidRPr="00AA5183" w:rsidRDefault="002C37A9" w:rsidP="00DE7E2E">
            <w:pPr>
              <w:pStyle w:val="ConsPlusNormal"/>
              <w:rPr>
                <w:szCs w:val="24"/>
              </w:rPr>
            </w:pPr>
            <w:r w:rsidRPr="00AA5183">
              <w:rPr>
                <w:szCs w:val="24"/>
              </w:rPr>
              <w:t>40</w:t>
            </w:r>
          </w:p>
        </w:tc>
      </w:tr>
      <w:tr w:rsidR="002C37A9" w:rsidRPr="00AA5183" w:rsidTr="00DE7E2E">
        <w:tc>
          <w:tcPr>
            <w:tcW w:w="600" w:type="dxa"/>
            <w:vMerge/>
          </w:tcPr>
          <w:p w:rsidR="002C37A9" w:rsidRPr="00AA5183" w:rsidRDefault="002C37A9" w:rsidP="00DE7E2E"/>
        </w:tc>
        <w:tc>
          <w:tcPr>
            <w:tcW w:w="3962" w:type="dxa"/>
            <w:vMerge w:val="restart"/>
          </w:tcPr>
          <w:p w:rsidR="002C37A9" w:rsidRPr="00AA5183" w:rsidRDefault="002C37A9" w:rsidP="00DE7E2E">
            <w:pPr>
              <w:pStyle w:val="ConsPlusNormal"/>
              <w:rPr>
                <w:szCs w:val="24"/>
              </w:rPr>
            </w:pPr>
            <w:r w:rsidRPr="00AA5183">
              <w:rPr>
                <w:szCs w:val="24"/>
              </w:rPr>
              <w:t>категории Б</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40</w:t>
            </w:r>
          </w:p>
        </w:tc>
        <w:tc>
          <w:tcPr>
            <w:tcW w:w="1897" w:type="dxa"/>
          </w:tcPr>
          <w:p w:rsidR="002C37A9" w:rsidRPr="00AA5183" w:rsidRDefault="002C37A9" w:rsidP="00DE7E2E">
            <w:pPr>
              <w:pStyle w:val="ConsPlusNormal"/>
              <w:rPr>
                <w:szCs w:val="24"/>
              </w:rPr>
            </w:pPr>
            <w:r w:rsidRPr="00AA5183">
              <w:rPr>
                <w:szCs w:val="24"/>
              </w:rPr>
              <w:t>55</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30</w:t>
            </w:r>
          </w:p>
        </w:tc>
        <w:tc>
          <w:tcPr>
            <w:tcW w:w="1897" w:type="dxa"/>
          </w:tcPr>
          <w:p w:rsidR="002C37A9" w:rsidRPr="00AA5183" w:rsidRDefault="002C37A9" w:rsidP="00DE7E2E">
            <w:pPr>
              <w:pStyle w:val="ConsPlusNormal"/>
              <w:rPr>
                <w:szCs w:val="24"/>
              </w:rPr>
            </w:pPr>
            <w:r w:rsidRPr="00AA5183">
              <w:rPr>
                <w:szCs w:val="24"/>
              </w:rPr>
              <w:t>45</w:t>
            </w:r>
          </w:p>
        </w:tc>
      </w:tr>
      <w:tr w:rsidR="002C37A9" w:rsidRPr="00AA5183" w:rsidTr="00DE7E2E">
        <w:tc>
          <w:tcPr>
            <w:tcW w:w="600" w:type="dxa"/>
            <w:vMerge/>
          </w:tcPr>
          <w:p w:rsidR="002C37A9" w:rsidRPr="00AA5183" w:rsidRDefault="002C37A9" w:rsidP="00DE7E2E"/>
        </w:tc>
        <w:tc>
          <w:tcPr>
            <w:tcW w:w="3962" w:type="dxa"/>
            <w:vMerge w:val="restart"/>
          </w:tcPr>
          <w:p w:rsidR="002C37A9" w:rsidRPr="00AA5183" w:rsidRDefault="002C37A9" w:rsidP="00DE7E2E">
            <w:pPr>
              <w:pStyle w:val="ConsPlusNormal"/>
              <w:rPr>
                <w:szCs w:val="24"/>
              </w:rPr>
            </w:pPr>
            <w:r w:rsidRPr="00AA5183">
              <w:rPr>
                <w:szCs w:val="24"/>
              </w:rPr>
              <w:t>категории В</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45</w:t>
            </w:r>
          </w:p>
        </w:tc>
        <w:tc>
          <w:tcPr>
            <w:tcW w:w="1897" w:type="dxa"/>
          </w:tcPr>
          <w:p w:rsidR="002C37A9" w:rsidRPr="00AA5183" w:rsidRDefault="002C37A9" w:rsidP="00DE7E2E">
            <w:pPr>
              <w:pStyle w:val="ConsPlusNormal"/>
              <w:rPr>
                <w:szCs w:val="24"/>
              </w:rPr>
            </w:pPr>
            <w:r w:rsidRPr="00AA5183">
              <w:rPr>
                <w:szCs w:val="24"/>
              </w:rPr>
              <w:t>60</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35</w:t>
            </w:r>
          </w:p>
        </w:tc>
        <w:tc>
          <w:tcPr>
            <w:tcW w:w="1897"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11</w:t>
            </w:r>
          </w:p>
        </w:tc>
        <w:tc>
          <w:tcPr>
            <w:tcW w:w="3962" w:type="dxa"/>
          </w:tcPr>
          <w:p w:rsidR="002C37A9" w:rsidRPr="00AA5183" w:rsidRDefault="002C37A9" w:rsidP="00DE7E2E">
            <w:pPr>
              <w:pStyle w:val="ConsPlusNormal"/>
              <w:rPr>
                <w:szCs w:val="24"/>
              </w:rPr>
            </w:pPr>
            <w:r w:rsidRPr="00AA5183">
              <w:rPr>
                <w:szCs w:val="24"/>
              </w:rPr>
              <w:t>Жилые помещения домов отдыха, пансионатов, домов-интернатов для престарелых и инвалидов</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40</w:t>
            </w:r>
          </w:p>
        </w:tc>
        <w:tc>
          <w:tcPr>
            <w:tcW w:w="1897" w:type="dxa"/>
          </w:tcPr>
          <w:p w:rsidR="002C37A9" w:rsidRPr="00AA5183" w:rsidRDefault="002C37A9" w:rsidP="00DE7E2E">
            <w:pPr>
              <w:pStyle w:val="ConsPlusNormal"/>
              <w:rPr>
                <w:szCs w:val="24"/>
              </w:rPr>
            </w:pPr>
            <w:r w:rsidRPr="00AA5183">
              <w:rPr>
                <w:szCs w:val="24"/>
              </w:rPr>
              <w:t>55</w:t>
            </w:r>
          </w:p>
        </w:tc>
      </w:tr>
      <w:tr w:rsidR="002C37A9" w:rsidRPr="00AA5183" w:rsidTr="00DE7E2E">
        <w:tc>
          <w:tcPr>
            <w:tcW w:w="600" w:type="dxa"/>
            <w:vMerge/>
          </w:tcPr>
          <w:p w:rsidR="002C37A9" w:rsidRPr="00AA5183" w:rsidRDefault="002C37A9" w:rsidP="00DE7E2E"/>
        </w:tc>
        <w:tc>
          <w:tcPr>
            <w:tcW w:w="3962" w:type="dxa"/>
          </w:tcPr>
          <w:p w:rsidR="002C37A9" w:rsidRPr="00AA5183" w:rsidRDefault="002C37A9" w:rsidP="00DE7E2E">
            <w:pPr>
              <w:pStyle w:val="ConsPlusNormal"/>
              <w:rPr>
                <w:szCs w:val="24"/>
              </w:rPr>
            </w:pPr>
            <w:r w:rsidRPr="00AA5183">
              <w:rPr>
                <w:szCs w:val="24"/>
              </w:rPr>
              <w:t>спальные помещения дошкольных образовательных организаций и школ-интернатов</w:t>
            </w:r>
          </w:p>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30</w:t>
            </w:r>
          </w:p>
        </w:tc>
        <w:tc>
          <w:tcPr>
            <w:tcW w:w="1897" w:type="dxa"/>
          </w:tcPr>
          <w:p w:rsidR="002C37A9" w:rsidRPr="00AA5183" w:rsidRDefault="002C37A9" w:rsidP="00DE7E2E">
            <w:pPr>
              <w:pStyle w:val="ConsPlusNormal"/>
              <w:rPr>
                <w:szCs w:val="24"/>
              </w:rPr>
            </w:pPr>
            <w:r w:rsidRPr="00AA5183">
              <w:rPr>
                <w:szCs w:val="24"/>
              </w:rPr>
              <w:t>45</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12</w:t>
            </w:r>
          </w:p>
        </w:tc>
        <w:tc>
          <w:tcPr>
            <w:tcW w:w="3962" w:type="dxa"/>
          </w:tcPr>
          <w:p w:rsidR="002C37A9" w:rsidRPr="00AA5183" w:rsidRDefault="002C37A9" w:rsidP="00DE7E2E">
            <w:pPr>
              <w:pStyle w:val="ConsPlusNormal"/>
              <w:rPr>
                <w:szCs w:val="24"/>
              </w:rPr>
            </w:pPr>
            <w:r w:rsidRPr="00AA5183">
              <w:rPr>
                <w:szCs w:val="24"/>
              </w:rPr>
              <w:t>Помещения офисов, административных зданий, конструкторских, проектных и научно-исследовательских организаций</w:t>
            </w:r>
          </w:p>
        </w:tc>
        <w:tc>
          <w:tcPr>
            <w:tcW w:w="1440" w:type="dxa"/>
            <w:vMerge w:val="restart"/>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45</w:t>
            </w:r>
          </w:p>
        </w:tc>
        <w:tc>
          <w:tcPr>
            <w:tcW w:w="1897" w:type="dxa"/>
          </w:tcPr>
          <w:p w:rsidR="002C37A9" w:rsidRPr="00AA5183" w:rsidRDefault="002C37A9" w:rsidP="00DE7E2E">
            <w:pPr>
              <w:pStyle w:val="ConsPlusNormal"/>
              <w:rPr>
                <w:szCs w:val="24"/>
              </w:rPr>
            </w:pPr>
            <w:r w:rsidRPr="00AA5183">
              <w:rPr>
                <w:szCs w:val="24"/>
              </w:rPr>
              <w:t>60</w:t>
            </w:r>
          </w:p>
        </w:tc>
      </w:tr>
      <w:tr w:rsidR="002C37A9" w:rsidRPr="00AA5183" w:rsidTr="00DE7E2E">
        <w:tc>
          <w:tcPr>
            <w:tcW w:w="600" w:type="dxa"/>
            <w:vMerge/>
          </w:tcPr>
          <w:p w:rsidR="002C37A9" w:rsidRPr="00AA5183" w:rsidRDefault="002C37A9" w:rsidP="00DE7E2E"/>
        </w:tc>
        <w:tc>
          <w:tcPr>
            <w:tcW w:w="3962" w:type="dxa"/>
          </w:tcPr>
          <w:p w:rsidR="002C37A9" w:rsidRPr="00AA5183" w:rsidRDefault="002C37A9" w:rsidP="00DE7E2E">
            <w:pPr>
              <w:pStyle w:val="ConsPlusNormal"/>
              <w:rPr>
                <w:szCs w:val="24"/>
              </w:rPr>
            </w:pPr>
            <w:r w:rsidRPr="00AA5183">
              <w:rPr>
                <w:szCs w:val="24"/>
              </w:rPr>
              <w:t>категории А</w:t>
            </w:r>
          </w:p>
        </w:tc>
        <w:tc>
          <w:tcPr>
            <w:tcW w:w="1440" w:type="dxa"/>
            <w:vMerge/>
          </w:tcPr>
          <w:p w:rsidR="002C37A9" w:rsidRPr="00AA5183" w:rsidRDefault="002C37A9" w:rsidP="00DE7E2E"/>
        </w:tc>
        <w:tc>
          <w:tcPr>
            <w:tcW w:w="1620" w:type="dxa"/>
          </w:tcPr>
          <w:p w:rsidR="002C37A9" w:rsidRPr="00AA5183" w:rsidRDefault="002C37A9" w:rsidP="00DE7E2E">
            <w:pPr>
              <w:pStyle w:val="ConsPlusNormal"/>
              <w:rPr>
                <w:szCs w:val="24"/>
              </w:rPr>
            </w:pPr>
            <w:r w:rsidRPr="00AA5183">
              <w:rPr>
                <w:szCs w:val="24"/>
              </w:rPr>
              <w:t>50</w:t>
            </w:r>
          </w:p>
        </w:tc>
        <w:tc>
          <w:tcPr>
            <w:tcW w:w="1897" w:type="dxa"/>
          </w:tcPr>
          <w:p w:rsidR="002C37A9" w:rsidRPr="00AA5183" w:rsidRDefault="002C37A9" w:rsidP="00DE7E2E">
            <w:pPr>
              <w:pStyle w:val="ConsPlusNormal"/>
              <w:rPr>
                <w:szCs w:val="24"/>
              </w:rPr>
            </w:pPr>
            <w:r w:rsidRPr="00AA5183">
              <w:rPr>
                <w:szCs w:val="24"/>
              </w:rPr>
              <w:t>65</w:t>
            </w:r>
          </w:p>
        </w:tc>
      </w:tr>
      <w:tr w:rsidR="002C37A9" w:rsidRPr="00AA5183" w:rsidTr="00DE7E2E">
        <w:tc>
          <w:tcPr>
            <w:tcW w:w="600" w:type="dxa"/>
            <w:vMerge/>
          </w:tcPr>
          <w:p w:rsidR="002C37A9" w:rsidRPr="00AA5183" w:rsidRDefault="002C37A9" w:rsidP="00DE7E2E"/>
        </w:tc>
        <w:tc>
          <w:tcPr>
            <w:tcW w:w="3962" w:type="dxa"/>
          </w:tcPr>
          <w:p w:rsidR="002C37A9" w:rsidRPr="00AA5183" w:rsidRDefault="002C37A9" w:rsidP="00DE7E2E">
            <w:pPr>
              <w:pStyle w:val="ConsPlusNormal"/>
              <w:rPr>
                <w:szCs w:val="24"/>
              </w:rPr>
            </w:pPr>
            <w:r w:rsidRPr="00AA5183">
              <w:rPr>
                <w:szCs w:val="24"/>
              </w:rPr>
              <w:t>категорий Б и В</w:t>
            </w:r>
          </w:p>
        </w:tc>
        <w:tc>
          <w:tcPr>
            <w:tcW w:w="1440" w:type="dxa"/>
            <w:vMerge/>
          </w:tcPr>
          <w:p w:rsidR="002C37A9" w:rsidRPr="00AA5183" w:rsidRDefault="002C37A9" w:rsidP="00DE7E2E"/>
        </w:tc>
        <w:tc>
          <w:tcPr>
            <w:tcW w:w="1620" w:type="dxa"/>
          </w:tcPr>
          <w:p w:rsidR="002C37A9" w:rsidRPr="00AA5183" w:rsidRDefault="002C37A9" w:rsidP="00DE7E2E">
            <w:pPr>
              <w:pStyle w:val="ConsPlusNormal"/>
              <w:rPr>
                <w:szCs w:val="24"/>
              </w:rPr>
            </w:pPr>
          </w:p>
        </w:tc>
        <w:tc>
          <w:tcPr>
            <w:tcW w:w="1897" w:type="dxa"/>
          </w:tcPr>
          <w:p w:rsidR="002C37A9" w:rsidRPr="00AA5183" w:rsidRDefault="002C37A9" w:rsidP="00DE7E2E">
            <w:pPr>
              <w:pStyle w:val="ConsPlusNormal"/>
              <w:rPr>
                <w:szCs w:val="24"/>
              </w:rPr>
            </w:pP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13</w:t>
            </w:r>
          </w:p>
        </w:tc>
        <w:tc>
          <w:tcPr>
            <w:tcW w:w="3962" w:type="dxa"/>
          </w:tcPr>
          <w:p w:rsidR="002C37A9" w:rsidRPr="00AA5183" w:rsidRDefault="002C37A9" w:rsidP="00DE7E2E">
            <w:pPr>
              <w:pStyle w:val="ConsPlusNormal"/>
              <w:rPr>
                <w:szCs w:val="24"/>
              </w:rPr>
            </w:pPr>
            <w:r w:rsidRPr="00AA5183">
              <w:rPr>
                <w:szCs w:val="24"/>
              </w:rPr>
              <w:t>Залы кафе, ресторанов, фойе театров и кинотеатров</w:t>
            </w:r>
          </w:p>
        </w:tc>
        <w:tc>
          <w:tcPr>
            <w:tcW w:w="1440" w:type="dxa"/>
            <w:vMerge w:val="restart"/>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p>
        </w:tc>
        <w:tc>
          <w:tcPr>
            <w:tcW w:w="1897" w:type="dxa"/>
          </w:tcPr>
          <w:p w:rsidR="002C37A9" w:rsidRPr="00AA5183" w:rsidRDefault="002C37A9" w:rsidP="00DE7E2E">
            <w:pPr>
              <w:pStyle w:val="ConsPlusNormal"/>
              <w:rPr>
                <w:szCs w:val="24"/>
              </w:rPr>
            </w:pPr>
          </w:p>
        </w:tc>
      </w:tr>
      <w:tr w:rsidR="002C37A9" w:rsidRPr="00AA5183" w:rsidTr="00DE7E2E">
        <w:tc>
          <w:tcPr>
            <w:tcW w:w="600" w:type="dxa"/>
            <w:vMerge/>
          </w:tcPr>
          <w:p w:rsidR="002C37A9" w:rsidRPr="00AA5183" w:rsidRDefault="002C37A9" w:rsidP="00DE7E2E"/>
        </w:tc>
        <w:tc>
          <w:tcPr>
            <w:tcW w:w="3962" w:type="dxa"/>
          </w:tcPr>
          <w:p w:rsidR="002C37A9" w:rsidRPr="00AA5183" w:rsidRDefault="002C37A9" w:rsidP="00DE7E2E">
            <w:pPr>
              <w:pStyle w:val="ConsPlusNormal"/>
              <w:rPr>
                <w:szCs w:val="24"/>
              </w:rPr>
            </w:pPr>
            <w:r w:rsidRPr="00AA5183">
              <w:rPr>
                <w:szCs w:val="24"/>
              </w:rPr>
              <w:t>категории А</w:t>
            </w:r>
          </w:p>
        </w:tc>
        <w:tc>
          <w:tcPr>
            <w:tcW w:w="1440" w:type="dxa"/>
            <w:vMerge/>
          </w:tcPr>
          <w:p w:rsidR="002C37A9" w:rsidRPr="00AA5183" w:rsidRDefault="002C37A9" w:rsidP="00DE7E2E"/>
        </w:tc>
        <w:tc>
          <w:tcPr>
            <w:tcW w:w="1620" w:type="dxa"/>
          </w:tcPr>
          <w:p w:rsidR="002C37A9" w:rsidRPr="00AA5183" w:rsidRDefault="002C37A9" w:rsidP="00DE7E2E">
            <w:pPr>
              <w:pStyle w:val="ConsPlusNormal"/>
              <w:rPr>
                <w:szCs w:val="24"/>
              </w:rPr>
            </w:pPr>
            <w:r w:rsidRPr="00AA5183">
              <w:rPr>
                <w:szCs w:val="24"/>
              </w:rPr>
              <w:t>50</w:t>
            </w:r>
          </w:p>
        </w:tc>
        <w:tc>
          <w:tcPr>
            <w:tcW w:w="1897" w:type="dxa"/>
          </w:tcPr>
          <w:p w:rsidR="002C37A9" w:rsidRPr="00AA5183" w:rsidRDefault="002C37A9" w:rsidP="00DE7E2E">
            <w:pPr>
              <w:pStyle w:val="ConsPlusNormal"/>
              <w:rPr>
                <w:szCs w:val="24"/>
              </w:rPr>
            </w:pPr>
            <w:r w:rsidRPr="00AA5183">
              <w:rPr>
                <w:szCs w:val="24"/>
              </w:rPr>
              <w:t>60</w:t>
            </w:r>
          </w:p>
        </w:tc>
      </w:tr>
      <w:tr w:rsidR="002C37A9" w:rsidRPr="00AA5183" w:rsidTr="00DE7E2E">
        <w:tc>
          <w:tcPr>
            <w:tcW w:w="600" w:type="dxa"/>
            <w:vMerge/>
          </w:tcPr>
          <w:p w:rsidR="002C37A9" w:rsidRPr="00AA5183" w:rsidRDefault="002C37A9" w:rsidP="00DE7E2E"/>
        </w:tc>
        <w:tc>
          <w:tcPr>
            <w:tcW w:w="3962" w:type="dxa"/>
          </w:tcPr>
          <w:p w:rsidR="002C37A9" w:rsidRPr="00AA5183" w:rsidRDefault="002C37A9" w:rsidP="00DE7E2E">
            <w:pPr>
              <w:pStyle w:val="ConsPlusNormal"/>
              <w:rPr>
                <w:szCs w:val="24"/>
              </w:rPr>
            </w:pPr>
            <w:r w:rsidRPr="00AA5183">
              <w:rPr>
                <w:szCs w:val="24"/>
              </w:rPr>
              <w:t>категорий Б и В</w:t>
            </w:r>
          </w:p>
        </w:tc>
        <w:tc>
          <w:tcPr>
            <w:tcW w:w="1440" w:type="dxa"/>
            <w:vMerge/>
          </w:tcPr>
          <w:p w:rsidR="002C37A9" w:rsidRPr="00AA5183" w:rsidRDefault="002C37A9" w:rsidP="00DE7E2E"/>
        </w:tc>
        <w:tc>
          <w:tcPr>
            <w:tcW w:w="1620" w:type="dxa"/>
          </w:tcPr>
          <w:p w:rsidR="002C37A9" w:rsidRPr="00AA5183" w:rsidRDefault="002C37A9" w:rsidP="00DE7E2E">
            <w:pPr>
              <w:pStyle w:val="ConsPlusNormal"/>
              <w:rPr>
                <w:szCs w:val="24"/>
              </w:rPr>
            </w:pPr>
            <w:r w:rsidRPr="00AA5183">
              <w:rPr>
                <w:szCs w:val="24"/>
              </w:rPr>
              <w:t>55</w:t>
            </w:r>
          </w:p>
        </w:tc>
        <w:tc>
          <w:tcPr>
            <w:tcW w:w="1897" w:type="dxa"/>
          </w:tcPr>
          <w:p w:rsidR="002C37A9" w:rsidRPr="00AA5183" w:rsidRDefault="002C37A9" w:rsidP="00DE7E2E">
            <w:pPr>
              <w:pStyle w:val="ConsPlusNormal"/>
              <w:rPr>
                <w:szCs w:val="24"/>
              </w:rPr>
            </w:pPr>
            <w:r w:rsidRPr="00AA5183">
              <w:rPr>
                <w:szCs w:val="24"/>
              </w:rPr>
              <w:t>65</w:t>
            </w:r>
          </w:p>
        </w:tc>
      </w:tr>
      <w:tr w:rsidR="002C37A9" w:rsidRPr="00AA5183" w:rsidTr="00DE7E2E">
        <w:tc>
          <w:tcPr>
            <w:tcW w:w="600" w:type="dxa"/>
          </w:tcPr>
          <w:p w:rsidR="002C37A9" w:rsidRPr="00AA5183" w:rsidRDefault="002C37A9" w:rsidP="00DE7E2E">
            <w:pPr>
              <w:pStyle w:val="ConsPlusNormal"/>
              <w:rPr>
                <w:szCs w:val="24"/>
              </w:rPr>
            </w:pPr>
            <w:r w:rsidRPr="00AA5183">
              <w:rPr>
                <w:szCs w:val="24"/>
              </w:rPr>
              <w:t>14</w:t>
            </w:r>
          </w:p>
        </w:tc>
        <w:tc>
          <w:tcPr>
            <w:tcW w:w="3962" w:type="dxa"/>
          </w:tcPr>
          <w:p w:rsidR="002C37A9" w:rsidRPr="00AA5183" w:rsidRDefault="002C37A9" w:rsidP="00DE7E2E">
            <w:pPr>
              <w:pStyle w:val="ConsPlusNormal"/>
              <w:rPr>
                <w:szCs w:val="24"/>
              </w:rPr>
            </w:pPr>
            <w:r w:rsidRPr="00AA5183">
              <w:rPr>
                <w:szCs w:val="24"/>
              </w:rPr>
              <w:t>Торговые залы магазинов, пассажирские залы вокзалов и аэровокзалов, спортивные залы</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60</w:t>
            </w:r>
          </w:p>
        </w:tc>
        <w:tc>
          <w:tcPr>
            <w:tcW w:w="1897" w:type="dxa"/>
          </w:tcPr>
          <w:p w:rsidR="002C37A9" w:rsidRPr="00AA5183" w:rsidRDefault="002C37A9" w:rsidP="00DE7E2E">
            <w:pPr>
              <w:pStyle w:val="ConsPlusNormal"/>
              <w:rPr>
                <w:szCs w:val="24"/>
              </w:rPr>
            </w:pPr>
            <w:r w:rsidRPr="00AA5183">
              <w:rPr>
                <w:szCs w:val="24"/>
              </w:rPr>
              <w:t>70</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15</w:t>
            </w:r>
          </w:p>
        </w:tc>
        <w:tc>
          <w:tcPr>
            <w:tcW w:w="3962" w:type="dxa"/>
            <w:vMerge w:val="restart"/>
          </w:tcPr>
          <w:p w:rsidR="002C37A9" w:rsidRPr="00AA5183" w:rsidRDefault="002C37A9" w:rsidP="00DE7E2E">
            <w:pPr>
              <w:pStyle w:val="ConsPlusNormal"/>
              <w:rPr>
                <w:szCs w:val="24"/>
              </w:rPr>
            </w:pPr>
            <w:r w:rsidRPr="00AA5183">
              <w:rPr>
                <w:szCs w:val="24"/>
              </w:rPr>
              <w:t>Территории, непосредственно прилегающие к зданиям больниц и санаториев</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50</w:t>
            </w:r>
          </w:p>
        </w:tc>
        <w:tc>
          <w:tcPr>
            <w:tcW w:w="1897" w:type="dxa"/>
          </w:tcPr>
          <w:p w:rsidR="002C37A9" w:rsidRPr="00AA5183" w:rsidRDefault="002C37A9" w:rsidP="00DE7E2E">
            <w:pPr>
              <w:pStyle w:val="ConsPlusNormal"/>
              <w:rPr>
                <w:szCs w:val="24"/>
              </w:rPr>
            </w:pPr>
            <w:r w:rsidRPr="00AA5183">
              <w:rPr>
                <w:szCs w:val="24"/>
              </w:rPr>
              <w:t>65</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40</w:t>
            </w:r>
          </w:p>
        </w:tc>
        <w:tc>
          <w:tcPr>
            <w:tcW w:w="1897" w:type="dxa"/>
          </w:tcPr>
          <w:p w:rsidR="002C37A9" w:rsidRPr="00AA5183" w:rsidRDefault="002C37A9" w:rsidP="00DE7E2E">
            <w:pPr>
              <w:pStyle w:val="ConsPlusNormal"/>
              <w:rPr>
                <w:szCs w:val="24"/>
              </w:rPr>
            </w:pPr>
            <w:r w:rsidRPr="00AA5183">
              <w:rPr>
                <w:szCs w:val="24"/>
              </w:rPr>
              <w:t>55</w:t>
            </w:r>
          </w:p>
        </w:tc>
      </w:tr>
      <w:tr w:rsidR="002C37A9" w:rsidRPr="00AA5183" w:rsidTr="00DE7E2E">
        <w:tc>
          <w:tcPr>
            <w:tcW w:w="600" w:type="dxa"/>
            <w:vMerge w:val="restart"/>
          </w:tcPr>
          <w:p w:rsidR="002C37A9" w:rsidRPr="00AA5183" w:rsidRDefault="002C37A9" w:rsidP="00DE7E2E">
            <w:pPr>
              <w:pStyle w:val="ConsPlusNormal"/>
              <w:rPr>
                <w:szCs w:val="24"/>
              </w:rPr>
            </w:pPr>
            <w:r w:rsidRPr="00AA5183">
              <w:rPr>
                <w:szCs w:val="24"/>
              </w:rPr>
              <w:t>16</w:t>
            </w:r>
          </w:p>
        </w:tc>
        <w:tc>
          <w:tcPr>
            <w:tcW w:w="3962" w:type="dxa"/>
            <w:vMerge w:val="restart"/>
          </w:tcPr>
          <w:p w:rsidR="002C37A9" w:rsidRPr="00AA5183" w:rsidRDefault="002C37A9" w:rsidP="00DE7E2E">
            <w:pPr>
              <w:pStyle w:val="ConsPlusNormal"/>
              <w:rPr>
                <w:szCs w:val="24"/>
              </w:rPr>
            </w:pPr>
            <w:r w:rsidRPr="00AA5183">
              <w:rPr>
                <w:szCs w:val="24"/>
              </w:rPr>
              <w:t>Территории, непосредственно прилегающие к жилым зданиям, домам отдыха, домам-интернатам для престарелых и инвалидов</w:t>
            </w:r>
          </w:p>
        </w:tc>
        <w:tc>
          <w:tcPr>
            <w:tcW w:w="1440" w:type="dxa"/>
          </w:tcPr>
          <w:p w:rsidR="002C37A9" w:rsidRPr="00AA5183" w:rsidRDefault="002C37A9" w:rsidP="00DE7E2E">
            <w:pPr>
              <w:pStyle w:val="ConsPlusNormal"/>
              <w:rPr>
                <w:szCs w:val="24"/>
              </w:rPr>
            </w:pPr>
            <w:r w:rsidRPr="00AA5183">
              <w:rPr>
                <w:szCs w:val="24"/>
              </w:rPr>
              <w:t>7.00 - 23.00</w:t>
            </w:r>
          </w:p>
        </w:tc>
        <w:tc>
          <w:tcPr>
            <w:tcW w:w="1620" w:type="dxa"/>
          </w:tcPr>
          <w:p w:rsidR="002C37A9" w:rsidRPr="00AA5183" w:rsidRDefault="002C37A9" w:rsidP="00DE7E2E">
            <w:pPr>
              <w:pStyle w:val="ConsPlusNormal"/>
              <w:rPr>
                <w:szCs w:val="24"/>
              </w:rPr>
            </w:pPr>
            <w:r w:rsidRPr="00AA5183">
              <w:rPr>
                <w:szCs w:val="24"/>
              </w:rPr>
              <w:t>55</w:t>
            </w:r>
          </w:p>
        </w:tc>
        <w:tc>
          <w:tcPr>
            <w:tcW w:w="1897" w:type="dxa"/>
          </w:tcPr>
          <w:p w:rsidR="002C37A9" w:rsidRPr="00AA5183" w:rsidRDefault="002C37A9" w:rsidP="00DE7E2E">
            <w:pPr>
              <w:pStyle w:val="ConsPlusNormal"/>
              <w:rPr>
                <w:szCs w:val="24"/>
              </w:rPr>
            </w:pPr>
            <w:r w:rsidRPr="00AA5183">
              <w:rPr>
                <w:szCs w:val="24"/>
              </w:rPr>
              <w:t>70</w:t>
            </w:r>
          </w:p>
        </w:tc>
      </w:tr>
      <w:tr w:rsidR="002C37A9" w:rsidRPr="00AA5183" w:rsidTr="00DE7E2E">
        <w:tc>
          <w:tcPr>
            <w:tcW w:w="600" w:type="dxa"/>
            <w:vMerge/>
          </w:tcPr>
          <w:p w:rsidR="002C37A9" w:rsidRPr="00AA5183" w:rsidRDefault="002C37A9" w:rsidP="00DE7E2E"/>
        </w:tc>
        <w:tc>
          <w:tcPr>
            <w:tcW w:w="3962" w:type="dxa"/>
            <w:vMerge/>
          </w:tcPr>
          <w:p w:rsidR="002C37A9" w:rsidRPr="00AA5183" w:rsidRDefault="002C37A9" w:rsidP="00DE7E2E"/>
        </w:tc>
        <w:tc>
          <w:tcPr>
            <w:tcW w:w="1440" w:type="dxa"/>
          </w:tcPr>
          <w:p w:rsidR="002C37A9" w:rsidRPr="00AA5183" w:rsidRDefault="002C37A9" w:rsidP="00DE7E2E">
            <w:pPr>
              <w:pStyle w:val="ConsPlusNormal"/>
              <w:rPr>
                <w:szCs w:val="24"/>
              </w:rPr>
            </w:pPr>
            <w:r w:rsidRPr="00AA5183">
              <w:rPr>
                <w:szCs w:val="24"/>
              </w:rPr>
              <w:t>23.00 - 7.00</w:t>
            </w:r>
          </w:p>
        </w:tc>
        <w:tc>
          <w:tcPr>
            <w:tcW w:w="1620" w:type="dxa"/>
          </w:tcPr>
          <w:p w:rsidR="002C37A9" w:rsidRPr="00AA5183" w:rsidRDefault="002C37A9" w:rsidP="00DE7E2E">
            <w:pPr>
              <w:pStyle w:val="ConsPlusNormal"/>
              <w:rPr>
                <w:szCs w:val="24"/>
              </w:rPr>
            </w:pPr>
            <w:r w:rsidRPr="00AA5183">
              <w:rPr>
                <w:szCs w:val="24"/>
              </w:rPr>
              <w:t>45</w:t>
            </w:r>
          </w:p>
        </w:tc>
        <w:tc>
          <w:tcPr>
            <w:tcW w:w="1897" w:type="dxa"/>
          </w:tcPr>
          <w:p w:rsidR="002C37A9" w:rsidRPr="00AA5183" w:rsidRDefault="002C37A9" w:rsidP="00DE7E2E">
            <w:pPr>
              <w:pStyle w:val="ConsPlusNormal"/>
              <w:rPr>
                <w:szCs w:val="24"/>
              </w:rPr>
            </w:pPr>
            <w:r w:rsidRPr="00AA5183">
              <w:rPr>
                <w:szCs w:val="24"/>
              </w:rPr>
              <w:t>60</w:t>
            </w:r>
          </w:p>
        </w:tc>
      </w:tr>
      <w:tr w:rsidR="002C37A9" w:rsidRPr="00AA5183" w:rsidTr="00DE7E2E">
        <w:tc>
          <w:tcPr>
            <w:tcW w:w="600" w:type="dxa"/>
          </w:tcPr>
          <w:p w:rsidR="002C37A9" w:rsidRPr="00AA5183" w:rsidRDefault="002C37A9" w:rsidP="00DE7E2E">
            <w:pPr>
              <w:pStyle w:val="ConsPlusNormal"/>
              <w:rPr>
                <w:szCs w:val="24"/>
              </w:rPr>
            </w:pPr>
            <w:r w:rsidRPr="00AA5183">
              <w:rPr>
                <w:szCs w:val="24"/>
              </w:rPr>
              <w:t>17</w:t>
            </w:r>
          </w:p>
        </w:tc>
        <w:tc>
          <w:tcPr>
            <w:tcW w:w="3962" w:type="dxa"/>
          </w:tcPr>
          <w:p w:rsidR="002C37A9" w:rsidRPr="00AA5183" w:rsidRDefault="002C37A9" w:rsidP="00DE7E2E">
            <w:pPr>
              <w:pStyle w:val="ConsPlusNormal"/>
              <w:rPr>
                <w:szCs w:val="24"/>
              </w:rPr>
            </w:pPr>
            <w:r w:rsidRPr="00AA5183">
              <w:rPr>
                <w:szCs w:val="24"/>
              </w:rPr>
              <w:t>Территории, непосредственно прилегающие к зданиям поликлиник, школ и других учебных заведений, дошкольных учреждений, площадки отдыха микрорайонов и групп жилых домов</w:t>
            </w:r>
          </w:p>
        </w:tc>
        <w:tc>
          <w:tcPr>
            <w:tcW w:w="144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r w:rsidRPr="00AA5183">
              <w:rPr>
                <w:szCs w:val="24"/>
              </w:rPr>
              <w:t>55</w:t>
            </w:r>
          </w:p>
        </w:tc>
        <w:tc>
          <w:tcPr>
            <w:tcW w:w="1897" w:type="dxa"/>
          </w:tcPr>
          <w:p w:rsidR="002C37A9" w:rsidRPr="00AA5183" w:rsidRDefault="002C37A9" w:rsidP="00DE7E2E">
            <w:pPr>
              <w:pStyle w:val="ConsPlusNormal"/>
              <w:rPr>
                <w:szCs w:val="24"/>
              </w:rPr>
            </w:pPr>
            <w:r w:rsidRPr="00AA5183">
              <w:rPr>
                <w:szCs w:val="24"/>
              </w:rPr>
              <w:t>70</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lastRenderedPageBreak/>
        <w:t>6</w:t>
      </w:r>
      <w:r w:rsidRPr="00AA5183">
        <w:rPr>
          <w:szCs w:val="24"/>
        </w:rPr>
        <w:t xml:space="preserve">.6.5. Значения максимальных уровней шумового воздействия на человека на различных территориях представлены в </w:t>
      </w:r>
      <w:r>
        <w:rPr>
          <w:szCs w:val="24"/>
        </w:rPr>
        <w:t>таблице 3.18</w:t>
      </w:r>
      <w:hyperlink w:anchor="P2830" w:history="1"/>
      <w:r w:rsidRPr="00AA5183">
        <w:rPr>
          <w:szCs w:val="24"/>
        </w:rPr>
        <w:t>.</w:t>
      </w:r>
    </w:p>
    <w:p w:rsidR="002C37A9" w:rsidRPr="00AA5183" w:rsidRDefault="002C37A9" w:rsidP="002C37A9">
      <w:pPr>
        <w:pStyle w:val="ConsPlusNormal"/>
        <w:ind w:firstLine="540"/>
        <w:jc w:val="both"/>
        <w:rPr>
          <w:szCs w:val="24"/>
        </w:rPr>
      </w:pPr>
      <w:r>
        <w:rPr>
          <w:szCs w:val="24"/>
        </w:rPr>
        <w:t>6</w:t>
      </w:r>
      <w:r w:rsidRPr="00AA5183">
        <w:rPr>
          <w:szCs w:val="24"/>
        </w:rPr>
        <w:t xml:space="preserve">.6.6. Оценку состояния и прогноз уровней шума, определение требуемого их снижения, разработку мероприятий и выбор средств </w:t>
      </w:r>
      <w:proofErr w:type="spellStart"/>
      <w:r w:rsidRPr="00AA5183">
        <w:rPr>
          <w:szCs w:val="24"/>
        </w:rPr>
        <w:t>шумозащиты</w:t>
      </w:r>
      <w:proofErr w:type="spellEnd"/>
      <w:r w:rsidRPr="00AA5183">
        <w:rPr>
          <w:szCs w:val="24"/>
        </w:rPr>
        <w:t xml:space="preserve">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w:t>
      </w:r>
    </w:p>
    <w:p w:rsidR="002C37A9" w:rsidRPr="00AA5183" w:rsidRDefault="002C37A9" w:rsidP="002C37A9">
      <w:pPr>
        <w:pStyle w:val="ConsPlusNormal"/>
        <w:ind w:firstLine="540"/>
        <w:jc w:val="both"/>
        <w:rPr>
          <w:szCs w:val="24"/>
        </w:rPr>
      </w:pPr>
      <w:r w:rsidRPr="00AA5183">
        <w:rPr>
          <w:szCs w:val="24"/>
        </w:rPr>
        <w:t>Мероприятия по шумовой защите предусматривают:</w:t>
      </w:r>
    </w:p>
    <w:p w:rsidR="002C37A9" w:rsidRPr="00AA5183" w:rsidRDefault="002C37A9" w:rsidP="002C37A9">
      <w:pPr>
        <w:pStyle w:val="ConsPlusNormal"/>
        <w:ind w:firstLine="540"/>
        <w:jc w:val="both"/>
        <w:rPr>
          <w:szCs w:val="24"/>
        </w:rPr>
      </w:pPr>
      <w:r w:rsidRPr="00AA5183">
        <w:rPr>
          <w:szCs w:val="24"/>
        </w:rPr>
        <w:t>-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w:t>
      </w:r>
    </w:p>
    <w:p w:rsidR="002C37A9" w:rsidRPr="00AA5183" w:rsidRDefault="002C37A9" w:rsidP="002C37A9">
      <w:pPr>
        <w:pStyle w:val="ConsPlusNormal"/>
        <w:ind w:firstLine="540"/>
        <w:jc w:val="both"/>
        <w:rPr>
          <w:szCs w:val="24"/>
        </w:rPr>
      </w:pPr>
      <w:r w:rsidRPr="00AA5183">
        <w:rPr>
          <w:szCs w:val="24"/>
        </w:rPr>
        <w:t>- устройство санитарно-защитных зон предприятий (в том числе предприятий коммунально-транспортной сферы), автомобильных и железных дорог;</w:t>
      </w:r>
    </w:p>
    <w:p w:rsidR="002C37A9" w:rsidRPr="00AA5183" w:rsidRDefault="002C37A9" w:rsidP="002C37A9">
      <w:pPr>
        <w:pStyle w:val="ConsPlusNormal"/>
        <w:ind w:firstLine="540"/>
        <w:jc w:val="both"/>
        <w:rPr>
          <w:szCs w:val="24"/>
        </w:rPr>
      </w:pPr>
      <w:r w:rsidRPr="00AA5183">
        <w:rPr>
          <w:szCs w:val="24"/>
        </w:rPr>
        <w:t>- трассировку магистральных дорог скоростного и грузового движения в обход жилых районов и зон отдыха;</w:t>
      </w:r>
    </w:p>
    <w:p w:rsidR="002C37A9" w:rsidRPr="00AA5183" w:rsidRDefault="002C37A9" w:rsidP="002C37A9">
      <w:pPr>
        <w:pStyle w:val="ConsPlusNormal"/>
        <w:ind w:firstLine="540"/>
        <w:jc w:val="both"/>
        <w:rPr>
          <w:szCs w:val="24"/>
        </w:rPr>
      </w:pPr>
      <w:r w:rsidRPr="00AA5183">
        <w:rPr>
          <w:szCs w:val="24"/>
        </w:rPr>
        <w:t>-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2C37A9" w:rsidRPr="00AA5183" w:rsidRDefault="002C37A9" w:rsidP="002C37A9">
      <w:pPr>
        <w:pStyle w:val="ConsPlusNormal"/>
        <w:ind w:firstLine="540"/>
        <w:jc w:val="both"/>
        <w:rPr>
          <w:szCs w:val="24"/>
        </w:rPr>
      </w:pPr>
      <w:r w:rsidRPr="00AA5183">
        <w:rPr>
          <w:szCs w:val="24"/>
        </w:rPr>
        <w:t>-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w:t>
      </w:r>
    </w:p>
    <w:p w:rsidR="002C37A9" w:rsidRPr="00AA5183" w:rsidRDefault="002C37A9" w:rsidP="002C37A9">
      <w:pPr>
        <w:pStyle w:val="ConsPlusNormal"/>
        <w:ind w:firstLine="540"/>
        <w:jc w:val="both"/>
        <w:rPr>
          <w:szCs w:val="24"/>
        </w:rPr>
      </w:pPr>
      <w:r w:rsidRPr="00AA5183">
        <w:rPr>
          <w:szCs w:val="24"/>
        </w:rPr>
        <w:t>- формирование системы зеленых насаждений;</w:t>
      </w:r>
    </w:p>
    <w:p w:rsidR="002C37A9" w:rsidRPr="00AA5183" w:rsidRDefault="002C37A9" w:rsidP="002C37A9">
      <w:pPr>
        <w:pStyle w:val="ConsPlusNormal"/>
        <w:ind w:firstLine="540"/>
        <w:jc w:val="both"/>
        <w:rPr>
          <w:szCs w:val="24"/>
        </w:rPr>
      </w:pPr>
      <w:r w:rsidRPr="00AA5183">
        <w:rPr>
          <w:szCs w:val="24"/>
        </w:rPr>
        <w:t xml:space="preserve">- использование </w:t>
      </w:r>
      <w:proofErr w:type="spellStart"/>
      <w:r w:rsidRPr="00AA5183">
        <w:rPr>
          <w:szCs w:val="24"/>
        </w:rPr>
        <w:t>шумозащитных</w:t>
      </w:r>
      <w:proofErr w:type="spellEnd"/>
      <w:r w:rsidRPr="00AA5183">
        <w:rPr>
          <w:szCs w:val="24"/>
        </w:rPr>
        <w:t xml:space="preserve">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w:t>
      </w:r>
      <w:proofErr w:type="spellStart"/>
      <w:r w:rsidRPr="00AA5183">
        <w:rPr>
          <w:szCs w:val="24"/>
        </w:rPr>
        <w:t>Шумозащитные</w:t>
      </w:r>
      <w:proofErr w:type="spellEnd"/>
      <w:r w:rsidRPr="00AA5183">
        <w:rPr>
          <w:szCs w:val="24"/>
        </w:rPr>
        <w:t xml:space="preserve">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w:t>
      </w:r>
    </w:p>
    <w:p w:rsidR="002C37A9" w:rsidRPr="00AA5183" w:rsidRDefault="002C37A9" w:rsidP="002C37A9">
      <w:pPr>
        <w:pStyle w:val="ConsPlusNormal"/>
        <w:ind w:firstLine="540"/>
        <w:jc w:val="both"/>
        <w:rPr>
          <w:szCs w:val="24"/>
        </w:rPr>
      </w:pPr>
      <w:r>
        <w:rPr>
          <w:szCs w:val="24"/>
        </w:rPr>
        <w:t>6</w:t>
      </w:r>
      <w:r w:rsidRPr="00AA5183">
        <w:rPr>
          <w:szCs w:val="24"/>
        </w:rPr>
        <w:t>.6.7.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2C37A9" w:rsidRPr="00AA5183" w:rsidRDefault="002C37A9" w:rsidP="002C37A9">
      <w:pPr>
        <w:pStyle w:val="ConsPlusNormal"/>
        <w:ind w:firstLine="540"/>
        <w:jc w:val="both"/>
        <w:rPr>
          <w:szCs w:val="24"/>
        </w:rPr>
      </w:pPr>
      <w:r>
        <w:rPr>
          <w:szCs w:val="24"/>
        </w:rPr>
        <w:t>6</w:t>
      </w:r>
      <w:r w:rsidRPr="00AA5183">
        <w:rPr>
          <w:szCs w:val="24"/>
        </w:rPr>
        <w:t>.6.8.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2C37A9" w:rsidRPr="00AA5183" w:rsidRDefault="002C37A9" w:rsidP="002C37A9">
      <w:pPr>
        <w:pStyle w:val="ConsPlusNormal"/>
        <w:ind w:firstLine="540"/>
        <w:jc w:val="both"/>
        <w:rPr>
          <w:szCs w:val="24"/>
        </w:rPr>
      </w:pPr>
      <w:r w:rsidRPr="00AA5183">
        <w:rPr>
          <w:szCs w:val="24"/>
        </w:rPr>
        <w:t>Мероприятия по защите от вибраций предусматривают:</w:t>
      </w:r>
    </w:p>
    <w:p w:rsidR="002C37A9" w:rsidRPr="00AA5183" w:rsidRDefault="002C37A9" w:rsidP="002C37A9">
      <w:pPr>
        <w:pStyle w:val="ConsPlusNormal"/>
        <w:ind w:firstLine="540"/>
        <w:jc w:val="both"/>
        <w:rPr>
          <w:szCs w:val="24"/>
        </w:rPr>
      </w:pPr>
      <w:r w:rsidRPr="00AA5183">
        <w:rPr>
          <w:szCs w:val="24"/>
        </w:rPr>
        <w:t>- удаление зданий и сооружений от источников вибрации;</w:t>
      </w:r>
    </w:p>
    <w:p w:rsidR="002C37A9" w:rsidRPr="00AA5183" w:rsidRDefault="002C37A9" w:rsidP="002C37A9">
      <w:pPr>
        <w:pStyle w:val="ConsPlusNormal"/>
        <w:ind w:firstLine="540"/>
        <w:jc w:val="both"/>
        <w:rPr>
          <w:szCs w:val="24"/>
        </w:rPr>
      </w:pPr>
      <w:r w:rsidRPr="00AA5183">
        <w:rPr>
          <w:szCs w:val="24"/>
        </w:rPr>
        <w:t xml:space="preserve">- использование методов </w:t>
      </w:r>
      <w:proofErr w:type="spellStart"/>
      <w:r w:rsidRPr="00AA5183">
        <w:rPr>
          <w:szCs w:val="24"/>
        </w:rPr>
        <w:t>виброзащиты</w:t>
      </w:r>
      <w:proofErr w:type="spellEnd"/>
      <w:r w:rsidRPr="00AA5183">
        <w:rPr>
          <w:szCs w:val="24"/>
        </w:rPr>
        <w:t xml:space="preserve"> при проектировании зданий и сооружений;</w:t>
      </w:r>
    </w:p>
    <w:p w:rsidR="002C37A9" w:rsidRPr="00AA5183" w:rsidRDefault="002C37A9" w:rsidP="002C37A9">
      <w:pPr>
        <w:pStyle w:val="ConsPlusNormal"/>
        <w:ind w:firstLine="540"/>
        <w:jc w:val="both"/>
        <w:rPr>
          <w:szCs w:val="24"/>
        </w:rPr>
      </w:pPr>
      <w:r w:rsidRPr="00AA5183">
        <w:rPr>
          <w:szCs w:val="24"/>
        </w:rPr>
        <w:t>- меры по снижению динамических нагрузок, создаваемых источником вибрации.</w:t>
      </w:r>
    </w:p>
    <w:p w:rsidR="002C37A9" w:rsidRPr="00AA5183" w:rsidRDefault="002C37A9" w:rsidP="002C37A9">
      <w:pPr>
        <w:pStyle w:val="ConsPlusNormal"/>
        <w:ind w:firstLine="540"/>
        <w:jc w:val="both"/>
        <w:rPr>
          <w:szCs w:val="24"/>
        </w:rPr>
      </w:pPr>
      <w:r w:rsidRPr="00AA5183">
        <w:rPr>
          <w:szCs w:val="24"/>
        </w:rPr>
        <w:t>Снижение вибрации может быть достигнуто:</w:t>
      </w:r>
    </w:p>
    <w:p w:rsidR="002C37A9" w:rsidRPr="00AA5183" w:rsidRDefault="002C37A9" w:rsidP="002C37A9">
      <w:pPr>
        <w:pStyle w:val="ConsPlusNormal"/>
        <w:ind w:firstLine="540"/>
        <w:jc w:val="both"/>
        <w:rPr>
          <w:szCs w:val="24"/>
        </w:rPr>
      </w:pPr>
      <w:r w:rsidRPr="00AA5183">
        <w:rPr>
          <w:szCs w:val="24"/>
        </w:rPr>
        <w:t>-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2C37A9" w:rsidRPr="00AA5183" w:rsidRDefault="002C37A9" w:rsidP="002C37A9">
      <w:pPr>
        <w:pStyle w:val="ConsPlusNormal"/>
        <w:ind w:firstLine="540"/>
        <w:jc w:val="both"/>
        <w:rPr>
          <w:szCs w:val="24"/>
        </w:rPr>
      </w:pPr>
      <w:r w:rsidRPr="00AA5183">
        <w:rPr>
          <w:szCs w:val="24"/>
        </w:rPr>
        <w:t>- устройством виброизоляции отдельных установок или оборудования;</w:t>
      </w:r>
    </w:p>
    <w:p w:rsidR="002C37A9" w:rsidRPr="00AA5183" w:rsidRDefault="002C37A9" w:rsidP="002C37A9">
      <w:pPr>
        <w:pStyle w:val="ConsPlusNormal"/>
        <w:ind w:firstLine="540"/>
        <w:jc w:val="both"/>
        <w:rPr>
          <w:szCs w:val="24"/>
        </w:rPr>
      </w:pPr>
      <w:r w:rsidRPr="00AA5183">
        <w:rPr>
          <w:szCs w:val="24"/>
        </w:rPr>
        <w:t>- применением для трубопроводов и коммуникаций:</w:t>
      </w:r>
    </w:p>
    <w:p w:rsidR="002C37A9" w:rsidRPr="00AA5183" w:rsidRDefault="002C37A9" w:rsidP="002C37A9">
      <w:pPr>
        <w:pStyle w:val="ConsPlusNormal"/>
        <w:ind w:firstLine="540"/>
        <w:jc w:val="both"/>
        <w:rPr>
          <w:szCs w:val="24"/>
        </w:rPr>
      </w:pPr>
      <w:r w:rsidRPr="00AA5183">
        <w:rPr>
          <w:szCs w:val="24"/>
        </w:rPr>
        <w:t>гибких элементов - в системах, соединенных с источником вибрации;</w:t>
      </w:r>
    </w:p>
    <w:p w:rsidR="002C37A9" w:rsidRPr="00AA5183" w:rsidRDefault="002C37A9" w:rsidP="002C37A9">
      <w:pPr>
        <w:pStyle w:val="ConsPlusNormal"/>
        <w:ind w:firstLine="540"/>
        <w:jc w:val="both"/>
        <w:rPr>
          <w:szCs w:val="24"/>
        </w:rPr>
      </w:pPr>
      <w:r w:rsidRPr="00AA5183">
        <w:rPr>
          <w:szCs w:val="24"/>
        </w:rPr>
        <w:t>мягких прокладок - в местах перехода через ограждающие конструкции и крепления к ограждающим конструкциям.</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.7. Защита от электромагнитных полей, излучений и облучений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 xml:space="preserve">.7.1.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w:t>
      </w:r>
      <w:r w:rsidRPr="00AA5183">
        <w:rPr>
          <w:szCs w:val="24"/>
        </w:rPr>
        <w:lastRenderedPageBreak/>
        <w:t>допустимые концентрации и уровни или вклад в загрязнение жилых зон превышает 0,1 ПДК.</w:t>
      </w:r>
    </w:p>
    <w:p w:rsidR="002C37A9" w:rsidRPr="00AA5183" w:rsidRDefault="002C37A9" w:rsidP="002C37A9">
      <w:pPr>
        <w:pStyle w:val="ConsPlusNormal"/>
        <w:ind w:firstLine="540"/>
        <w:jc w:val="both"/>
        <w:rPr>
          <w:szCs w:val="24"/>
        </w:rPr>
      </w:pPr>
      <w:r w:rsidRPr="00AA5183">
        <w:rPr>
          <w:szCs w:val="24"/>
        </w:rPr>
        <w:t>Специальные требования по защите от электромагнитных полей, излучений и облучений устанавливают для:</w:t>
      </w:r>
    </w:p>
    <w:p w:rsidR="002C37A9" w:rsidRPr="00AA5183" w:rsidRDefault="002C37A9" w:rsidP="002C37A9">
      <w:pPr>
        <w:pStyle w:val="ConsPlusNormal"/>
        <w:ind w:firstLine="540"/>
        <w:jc w:val="both"/>
        <w:rPr>
          <w:szCs w:val="24"/>
        </w:rPr>
      </w:pPr>
      <w:r w:rsidRPr="00AA5183">
        <w:rPr>
          <w:szCs w:val="24"/>
        </w:rPr>
        <w:t>-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2C37A9" w:rsidRPr="00AA5183" w:rsidRDefault="002C37A9" w:rsidP="002C37A9">
      <w:pPr>
        <w:pStyle w:val="ConsPlusNormal"/>
        <w:ind w:firstLine="540"/>
        <w:jc w:val="both"/>
        <w:rPr>
          <w:szCs w:val="24"/>
        </w:rPr>
      </w:pPr>
      <w:r w:rsidRPr="00AA5183">
        <w:rPr>
          <w:szCs w:val="24"/>
        </w:rPr>
        <w:t>- элементов систем сотовой связи и других видов подвижной связи;</w:t>
      </w:r>
    </w:p>
    <w:p w:rsidR="002C37A9" w:rsidRPr="00AA5183" w:rsidRDefault="002C37A9" w:rsidP="002C37A9">
      <w:pPr>
        <w:pStyle w:val="ConsPlusNormal"/>
        <w:ind w:firstLine="540"/>
        <w:jc w:val="both"/>
        <w:rPr>
          <w:szCs w:val="24"/>
        </w:rPr>
      </w:pPr>
      <w:r w:rsidRPr="00AA5183">
        <w:rPr>
          <w:szCs w:val="24"/>
        </w:rPr>
        <w:t xml:space="preserve">- </w:t>
      </w:r>
      <w:proofErr w:type="spellStart"/>
      <w:r w:rsidRPr="00AA5183">
        <w:rPr>
          <w:szCs w:val="24"/>
        </w:rPr>
        <w:t>видеодисплейных</w:t>
      </w:r>
      <w:proofErr w:type="spellEnd"/>
      <w:r w:rsidRPr="00AA5183">
        <w:rPr>
          <w:szCs w:val="24"/>
        </w:rPr>
        <w:t xml:space="preserve"> терминалов и мониторов персональных компьютеров;</w:t>
      </w:r>
    </w:p>
    <w:p w:rsidR="002C37A9" w:rsidRPr="00AA5183" w:rsidRDefault="002C37A9" w:rsidP="002C37A9">
      <w:pPr>
        <w:pStyle w:val="ConsPlusNormal"/>
        <w:ind w:firstLine="540"/>
        <w:jc w:val="both"/>
        <w:rPr>
          <w:szCs w:val="24"/>
        </w:rPr>
      </w:pPr>
      <w:r w:rsidRPr="00AA5183">
        <w:rPr>
          <w:szCs w:val="24"/>
        </w:rPr>
        <w:t>- СВЧ-печей, индукционных печей.</w:t>
      </w:r>
    </w:p>
    <w:p w:rsidR="002C37A9" w:rsidRPr="00AA5183" w:rsidRDefault="002C37A9" w:rsidP="002C37A9">
      <w:pPr>
        <w:pStyle w:val="ConsPlusNormal"/>
        <w:ind w:firstLine="540"/>
        <w:jc w:val="both"/>
        <w:rPr>
          <w:szCs w:val="24"/>
        </w:rPr>
      </w:pPr>
      <w:r>
        <w:rPr>
          <w:szCs w:val="24"/>
        </w:rPr>
        <w:t>6</w:t>
      </w:r>
      <w:r w:rsidRPr="00AA5183">
        <w:rPr>
          <w:szCs w:val="24"/>
        </w:rPr>
        <w:t>.7.2.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2C37A9" w:rsidRPr="00AA5183" w:rsidRDefault="002C37A9" w:rsidP="002C37A9">
      <w:pPr>
        <w:pStyle w:val="ConsPlusNormal"/>
        <w:ind w:firstLine="540"/>
        <w:jc w:val="both"/>
        <w:rPr>
          <w:szCs w:val="24"/>
        </w:rPr>
      </w:pPr>
      <w:r w:rsidRPr="00AA5183">
        <w:rPr>
          <w:szCs w:val="24"/>
        </w:rPr>
        <w:t>- в диапазоне частот 30 кГц - 300 МГц - по эффективным значениям напряженности электрического поля (Е), В/м;</w:t>
      </w:r>
    </w:p>
    <w:p w:rsidR="002C37A9" w:rsidRPr="00AA5183" w:rsidRDefault="002C37A9" w:rsidP="002C37A9">
      <w:pPr>
        <w:pStyle w:val="ConsPlusNormal"/>
        <w:ind w:firstLine="540"/>
        <w:jc w:val="both"/>
        <w:rPr>
          <w:szCs w:val="24"/>
        </w:rPr>
      </w:pPr>
      <w:r w:rsidRPr="00AA5183">
        <w:rPr>
          <w:szCs w:val="24"/>
        </w:rPr>
        <w:t>- в диапазоне частот 300 МГц - 300 ГГц - по средним значениям плотности потока энергии, мкВт/кв. см.</w:t>
      </w:r>
    </w:p>
    <w:p w:rsidR="002C37A9" w:rsidRPr="00AA5183" w:rsidRDefault="002C37A9" w:rsidP="002C37A9">
      <w:pPr>
        <w:pStyle w:val="ConsPlusNormal"/>
        <w:ind w:firstLine="540"/>
        <w:jc w:val="both"/>
        <w:rPr>
          <w:szCs w:val="24"/>
        </w:rPr>
      </w:pPr>
      <w:r>
        <w:rPr>
          <w:szCs w:val="24"/>
        </w:rPr>
        <w:t>6</w:t>
      </w:r>
      <w:r w:rsidRPr="00AA5183">
        <w:rPr>
          <w:szCs w:val="24"/>
        </w:rPr>
        <w:t>.7.3.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w:t>
      </w:r>
      <w:r>
        <w:rPr>
          <w:szCs w:val="24"/>
        </w:rPr>
        <w:t>ДУ) для населения, приведенных в таблице</w:t>
      </w:r>
      <w:r w:rsidRPr="00AA5183">
        <w:rPr>
          <w:szCs w:val="24"/>
        </w:rPr>
        <w:t>, с учетом вторичного излучения.</w:t>
      </w:r>
    </w:p>
    <w:p w:rsidR="002C37A9" w:rsidRPr="00AA5183" w:rsidRDefault="002C37A9" w:rsidP="002C37A9">
      <w:pPr>
        <w:pStyle w:val="ConsPlusNormal"/>
        <w:jc w:val="right"/>
        <w:outlineLvl w:val="3"/>
        <w:rPr>
          <w:szCs w:val="24"/>
        </w:rPr>
      </w:pPr>
      <w:bookmarkStart w:id="42" w:name="P3469"/>
      <w:bookmarkEnd w:id="42"/>
      <w:r w:rsidRPr="00AA5183">
        <w:rPr>
          <w:szCs w:val="24"/>
        </w:rPr>
        <w:t xml:space="preserve">Таблица </w:t>
      </w:r>
      <w:r>
        <w:rPr>
          <w:szCs w:val="24"/>
        </w:rPr>
        <w:t>3.19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304"/>
        <w:gridCol w:w="1304"/>
        <w:gridCol w:w="1304"/>
        <w:gridCol w:w="1304"/>
        <w:gridCol w:w="1587"/>
      </w:tblGrid>
      <w:tr w:rsidR="002C37A9" w:rsidRPr="00AA5183" w:rsidTr="00DE7E2E">
        <w:tc>
          <w:tcPr>
            <w:tcW w:w="2211" w:type="dxa"/>
          </w:tcPr>
          <w:p w:rsidR="002C37A9" w:rsidRPr="00AA5183" w:rsidRDefault="002C37A9" w:rsidP="00DE7E2E">
            <w:pPr>
              <w:pStyle w:val="ConsPlusNormal"/>
              <w:rPr>
                <w:szCs w:val="24"/>
              </w:rPr>
            </w:pPr>
            <w:r w:rsidRPr="00AA5183">
              <w:rPr>
                <w:szCs w:val="24"/>
              </w:rPr>
              <w:t>Диапазон частот</w:t>
            </w:r>
          </w:p>
        </w:tc>
        <w:tc>
          <w:tcPr>
            <w:tcW w:w="1304" w:type="dxa"/>
          </w:tcPr>
          <w:p w:rsidR="002C37A9" w:rsidRPr="00AA5183" w:rsidRDefault="002C37A9" w:rsidP="00DE7E2E">
            <w:pPr>
              <w:pStyle w:val="ConsPlusNormal"/>
              <w:rPr>
                <w:szCs w:val="24"/>
              </w:rPr>
            </w:pPr>
            <w:r w:rsidRPr="00AA5183">
              <w:rPr>
                <w:szCs w:val="24"/>
              </w:rPr>
              <w:t>30 - 300 кГц</w:t>
            </w:r>
          </w:p>
        </w:tc>
        <w:tc>
          <w:tcPr>
            <w:tcW w:w="1304" w:type="dxa"/>
          </w:tcPr>
          <w:p w:rsidR="002C37A9" w:rsidRPr="00AA5183" w:rsidRDefault="002C37A9" w:rsidP="00DE7E2E">
            <w:pPr>
              <w:pStyle w:val="ConsPlusNormal"/>
              <w:rPr>
                <w:szCs w:val="24"/>
              </w:rPr>
            </w:pPr>
            <w:r w:rsidRPr="00AA5183">
              <w:rPr>
                <w:szCs w:val="24"/>
              </w:rPr>
              <w:t>0,3 - 3 МГц</w:t>
            </w:r>
          </w:p>
        </w:tc>
        <w:tc>
          <w:tcPr>
            <w:tcW w:w="1304" w:type="dxa"/>
          </w:tcPr>
          <w:p w:rsidR="002C37A9" w:rsidRPr="00AA5183" w:rsidRDefault="002C37A9" w:rsidP="00DE7E2E">
            <w:pPr>
              <w:pStyle w:val="ConsPlusNormal"/>
              <w:rPr>
                <w:szCs w:val="24"/>
              </w:rPr>
            </w:pPr>
            <w:r w:rsidRPr="00AA5183">
              <w:rPr>
                <w:szCs w:val="24"/>
              </w:rPr>
              <w:t>3 - 30 МГц</w:t>
            </w:r>
          </w:p>
        </w:tc>
        <w:tc>
          <w:tcPr>
            <w:tcW w:w="1304" w:type="dxa"/>
          </w:tcPr>
          <w:p w:rsidR="002C37A9" w:rsidRPr="00AA5183" w:rsidRDefault="002C37A9" w:rsidP="00DE7E2E">
            <w:pPr>
              <w:pStyle w:val="ConsPlusNormal"/>
              <w:rPr>
                <w:szCs w:val="24"/>
              </w:rPr>
            </w:pPr>
            <w:r w:rsidRPr="00AA5183">
              <w:rPr>
                <w:szCs w:val="24"/>
              </w:rPr>
              <w:t>30 - 300 МГц</w:t>
            </w:r>
          </w:p>
        </w:tc>
        <w:tc>
          <w:tcPr>
            <w:tcW w:w="1587" w:type="dxa"/>
          </w:tcPr>
          <w:p w:rsidR="002C37A9" w:rsidRPr="00AA5183" w:rsidRDefault="002C37A9" w:rsidP="00DE7E2E">
            <w:pPr>
              <w:pStyle w:val="ConsPlusNormal"/>
              <w:rPr>
                <w:szCs w:val="24"/>
              </w:rPr>
            </w:pPr>
            <w:r w:rsidRPr="00AA5183">
              <w:rPr>
                <w:szCs w:val="24"/>
              </w:rPr>
              <w:t>0,3 - 300 ГГц</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Нормируемый параметр</w:t>
            </w:r>
          </w:p>
        </w:tc>
        <w:tc>
          <w:tcPr>
            <w:tcW w:w="5216" w:type="dxa"/>
            <w:gridSpan w:val="4"/>
          </w:tcPr>
          <w:p w:rsidR="002C37A9" w:rsidRPr="00AA5183" w:rsidRDefault="002C37A9" w:rsidP="00DE7E2E">
            <w:pPr>
              <w:pStyle w:val="ConsPlusNormal"/>
              <w:rPr>
                <w:szCs w:val="24"/>
              </w:rPr>
            </w:pPr>
            <w:r w:rsidRPr="00AA5183">
              <w:rPr>
                <w:szCs w:val="24"/>
              </w:rPr>
              <w:t>Напряженность электрического поля, Е (В/м)</w:t>
            </w:r>
          </w:p>
        </w:tc>
        <w:tc>
          <w:tcPr>
            <w:tcW w:w="1587" w:type="dxa"/>
          </w:tcPr>
          <w:p w:rsidR="002C37A9" w:rsidRPr="00AA5183" w:rsidRDefault="002C37A9" w:rsidP="00DE7E2E">
            <w:pPr>
              <w:pStyle w:val="ConsPlusNormal"/>
              <w:rPr>
                <w:szCs w:val="24"/>
              </w:rPr>
            </w:pPr>
            <w:r w:rsidRPr="00AA5183">
              <w:rPr>
                <w:szCs w:val="24"/>
              </w:rPr>
              <w:t>Плотность потока энергии, мкВт/кв. см</w:t>
            </w:r>
          </w:p>
        </w:tc>
      </w:tr>
      <w:tr w:rsidR="002C37A9" w:rsidRPr="00AA5183" w:rsidTr="00DE7E2E">
        <w:tc>
          <w:tcPr>
            <w:tcW w:w="2211" w:type="dxa"/>
          </w:tcPr>
          <w:p w:rsidR="002C37A9" w:rsidRPr="00AA5183" w:rsidRDefault="002C37A9" w:rsidP="00DE7E2E">
            <w:pPr>
              <w:pStyle w:val="ConsPlusNormal"/>
              <w:rPr>
                <w:szCs w:val="24"/>
              </w:rPr>
            </w:pPr>
            <w:r w:rsidRPr="00AA5183">
              <w:rPr>
                <w:szCs w:val="24"/>
              </w:rPr>
              <w:t>Предельно допустимые уровни</w:t>
            </w:r>
          </w:p>
        </w:tc>
        <w:tc>
          <w:tcPr>
            <w:tcW w:w="1304" w:type="dxa"/>
          </w:tcPr>
          <w:p w:rsidR="002C37A9" w:rsidRPr="00AA5183" w:rsidRDefault="002C37A9" w:rsidP="00DE7E2E">
            <w:pPr>
              <w:pStyle w:val="ConsPlusNormal"/>
              <w:rPr>
                <w:szCs w:val="24"/>
              </w:rPr>
            </w:pPr>
            <w:r w:rsidRPr="00AA5183">
              <w:rPr>
                <w:szCs w:val="24"/>
              </w:rPr>
              <w:t>25</w:t>
            </w:r>
          </w:p>
        </w:tc>
        <w:tc>
          <w:tcPr>
            <w:tcW w:w="1304" w:type="dxa"/>
          </w:tcPr>
          <w:p w:rsidR="002C37A9" w:rsidRPr="00AA5183" w:rsidRDefault="002C37A9" w:rsidP="00DE7E2E">
            <w:pPr>
              <w:pStyle w:val="ConsPlusNormal"/>
              <w:rPr>
                <w:szCs w:val="24"/>
              </w:rPr>
            </w:pPr>
            <w:r w:rsidRPr="00AA5183">
              <w:rPr>
                <w:szCs w:val="24"/>
              </w:rPr>
              <w:t>15</w:t>
            </w:r>
          </w:p>
        </w:tc>
        <w:tc>
          <w:tcPr>
            <w:tcW w:w="1304" w:type="dxa"/>
          </w:tcPr>
          <w:p w:rsidR="002C37A9" w:rsidRPr="00AA5183" w:rsidRDefault="002C37A9" w:rsidP="00DE7E2E">
            <w:pPr>
              <w:pStyle w:val="ConsPlusNormal"/>
              <w:rPr>
                <w:szCs w:val="24"/>
              </w:rPr>
            </w:pPr>
            <w:r w:rsidRPr="00AA5183">
              <w:rPr>
                <w:szCs w:val="24"/>
              </w:rPr>
              <w:t>10</w:t>
            </w:r>
          </w:p>
        </w:tc>
        <w:tc>
          <w:tcPr>
            <w:tcW w:w="1304" w:type="dxa"/>
          </w:tcPr>
          <w:p w:rsidR="002C37A9" w:rsidRPr="00AA5183" w:rsidRDefault="002C37A9" w:rsidP="00DE7E2E">
            <w:pPr>
              <w:pStyle w:val="ConsPlusNormal"/>
              <w:rPr>
                <w:szCs w:val="24"/>
              </w:rPr>
            </w:pPr>
            <w:r w:rsidRPr="00AA5183">
              <w:rPr>
                <w:szCs w:val="24"/>
              </w:rPr>
              <w:t xml:space="preserve">3 </w:t>
            </w:r>
            <w:hyperlink w:anchor="P3488" w:history="1">
              <w:r w:rsidRPr="00EA6CC4">
                <w:rPr>
                  <w:szCs w:val="24"/>
                </w:rPr>
                <w:t>&lt;*&gt;</w:t>
              </w:r>
            </w:hyperlink>
          </w:p>
        </w:tc>
        <w:tc>
          <w:tcPr>
            <w:tcW w:w="1587" w:type="dxa"/>
          </w:tcPr>
          <w:p w:rsidR="002C37A9" w:rsidRPr="00AA5183" w:rsidRDefault="002C37A9" w:rsidP="00DE7E2E">
            <w:pPr>
              <w:pStyle w:val="ConsPlusNormal"/>
              <w:rPr>
                <w:szCs w:val="24"/>
              </w:rPr>
            </w:pPr>
            <w:r w:rsidRPr="00AA5183">
              <w:rPr>
                <w:szCs w:val="24"/>
              </w:rPr>
              <w:t xml:space="preserve">10 25 </w:t>
            </w:r>
            <w:hyperlink w:anchor="P3489" w:history="1">
              <w:r w:rsidRPr="00EA6CC4">
                <w:rPr>
                  <w:szCs w:val="24"/>
                </w:rPr>
                <w:t>&lt;**&gt;</w:t>
              </w:r>
            </w:hyperlink>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43" w:name="P3488"/>
      <w:bookmarkEnd w:id="43"/>
      <w:r w:rsidRPr="00AA5183">
        <w:rPr>
          <w:szCs w:val="24"/>
        </w:rPr>
        <w:t>&lt;*&gt; Кроме средств радио- и телевизионного вещания (диапазон частот 48,5 - 108; 174 - 230 МГц).</w:t>
      </w:r>
    </w:p>
    <w:p w:rsidR="002C37A9" w:rsidRPr="00AA5183" w:rsidRDefault="002C37A9" w:rsidP="002C37A9">
      <w:pPr>
        <w:pStyle w:val="ConsPlusNormal"/>
        <w:ind w:firstLine="540"/>
        <w:jc w:val="both"/>
        <w:rPr>
          <w:szCs w:val="24"/>
        </w:rPr>
      </w:pPr>
      <w:bookmarkStart w:id="44" w:name="P3489"/>
      <w:bookmarkEnd w:id="44"/>
      <w:r w:rsidRPr="00AA5183">
        <w:rPr>
          <w:szCs w:val="24"/>
        </w:rPr>
        <w:t>&lt;**&gt; Для случаев облучения от антенн, работающих в режиме кругового обзора или сканирования.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2C37A9" w:rsidRPr="00AA5183" w:rsidRDefault="002C37A9" w:rsidP="002C37A9">
      <w:pPr>
        <w:pStyle w:val="ConsPlusNormal"/>
        <w:ind w:firstLine="540"/>
        <w:jc w:val="both"/>
        <w:rPr>
          <w:szCs w:val="24"/>
        </w:rPr>
      </w:pPr>
      <w:r w:rsidRPr="00AA5183">
        <w:rPr>
          <w:szCs w:val="24"/>
        </w:rPr>
        <w:t>- в диапазоне частот от 27 МГц до 300 МГц - по значениям напряженности электрического поля, Е (В/м);</w:t>
      </w:r>
    </w:p>
    <w:p w:rsidR="002C37A9" w:rsidRPr="00AA5183" w:rsidRDefault="002C37A9" w:rsidP="002C37A9">
      <w:pPr>
        <w:pStyle w:val="ConsPlusNormal"/>
        <w:ind w:firstLine="540"/>
        <w:jc w:val="both"/>
        <w:rPr>
          <w:szCs w:val="24"/>
        </w:rPr>
      </w:pPr>
      <w:r w:rsidRPr="00AA5183">
        <w:rPr>
          <w:szCs w:val="24"/>
        </w:rPr>
        <w:t>- в диапазоне частот от 300 МГц до 2400 МГц - по значениям плотности потока энергии, ППЭ (МВт/кв. см, мкВт/кв. см).</w:t>
      </w:r>
    </w:p>
    <w:p w:rsidR="002C37A9" w:rsidRPr="00AA5183" w:rsidRDefault="002C37A9" w:rsidP="002C37A9">
      <w:pPr>
        <w:pStyle w:val="ConsPlusNormal"/>
        <w:ind w:firstLine="540"/>
        <w:jc w:val="both"/>
        <w:rPr>
          <w:szCs w:val="24"/>
        </w:rPr>
      </w:pPr>
      <w:r>
        <w:rPr>
          <w:szCs w:val="24"/>
        </w:rPr>
        <w:t>6</w:t>
      </w:r>
      <w:r w:rsidRPr="00AA5183">
        <w:rPr>
          <w:szCs w:val="24"/>
        </w:rPr>
        <w:t>.7.5.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2C37A9" w:rsidRPr="00AA5183" w:rsidRDefault="002C37A9" w:rsidP="002C37A9">
      <w:pPr>
        <w:pStyle w:val="ConsPlusNormal"/>
        <w:ind w:firstLine="540"/>
        <w:jc w:val="both"/>
        <w:rPr>
          <w:szCs w:val="24"/>
        </w:rPr>
      </w:pPr>
      <w:r w:rsidRPr="00AA5183">
        <w:rPr>
          <w:szCs w:val="24"/>
        </w:rPr>
        <w:t>- 10 В/м - в диапазоне частот 27 МГц - 30 МГц;</w:t>
      </w:r>
    </w:p>
    <w:p w:rsidR="002C37A9" w:rsidRPr="00AA5183" w:rsidRDefault="002C37A9" w:rsidP="002C37A9">
      <w:pPr>
        <w:pStyle w:val="ConsPlusNormal"/>
        <w:ind w:firstLine="540"/>
        <w:jc w:val="both"/>
        <w:rPr>
          <w:szCs w:val="24"/>
        </w:rPr>
      </w:pPr>
      <w:r w:rsidRPr="00AA5183">
        <w:rPr>
          <w:szCs w:val="24"/>
        </w:rPr>
        <w:t>- 3 В/м - в диапазоне частот 30 МГц - 300 МГц;</w:t>
      </w:r>
    </w:p>
    <w:p w:rsidR="002C37A9" w:rsidRPr="00AA5183" w:rsidRDefault="002C37A9" w:rsidP="002C37A9">
      <w:pPr>
        <w:pStyle w:val="ConsPlusNormal"/>
        <w:ind w:firstLine="540"/>
        <w:jc w:val="both"/>
        <w:rPr>
          <w:szCs w:val="24"/>
        </w:rPr>
      </w:pPr>
      <w:r w:rsidRPr="00AA5183">
        <w:rPr>
          <w:szCs w:val="24"/>
        </w:rPr>
        <w:t>- 10 мкВт/кв. см - в диапазоне частот 300 МГц - 2400 МГц.</w:t>
      </w:r>
    </w:p>
    <w:p w:rsidR="002C37A9" w:rsidRPr="00AA5183" w:rsidRDefault="002C37A9" w:rsidP="002C37A9">
      <w:pPr>
        <w:pStyle w:val="ConsPlusNormal"/>
        <w:ind w:firstLine="540"/>
        <w:jc w:val="both"/>
        <w:rPr>
          <w:szCs w:val="24"/>
        </w:rPr>
      </w:pPr>
      <w:r>
        <w:rPr>
          <w:szCs w:val="24"/>
        </w:rPr>
        <w:t>6</w:t>
      </w:r>
      <w:r w:rsidRPr="00AA5183">
        <w:rPr>
          <w:szCs w:val="24"/>
        </w:rPr>
        <w:t xml:space="preserve">.7.6. При одновременном облучении от нескольких источников должны соблюдаться условия </w:t>
      </w:r>
      <w:hyperlink r:id="rId93" w:history="1">
        <w:r w:rsidRPr="00EA6CC4">
          <w:rPr>
            <w:szCs w:val="24"/>
          </w:rPr>
          <w:t>СанПиН 2.1.8/2.2.4.1383-03</w:t>
        </w:r>
      </w:hyperlink>
      <w:r w:rsidRPr="00EA6CC4">
        <w:rPr>
          <w:szCs w:val="24"/>
        </w:rPr>
        <w:t xml:space="preserve">, </w:t>
      </w:r>
      <w:hyperlink r:id="rId94" w:history="1">
        <w:r w:rsidRPr="00EA6CC4">
          <w:rPr>
            <w:szCs w:val="24"/>
          </w:rPr>
          <w:t>СанПиН 2.1.8/2.2.4.1190-03</w:t>
        </w:r>
      </w:hyperlink>
      <w:r w:rsidRPr="00AA5183">
        <w:rPr>
          <w:szCs w:val="24"/>
        </w:rPr>
        <w:t>.</w:t>
      </w:r>
    </w:p>
    <w:p w:rsidR="002C37A9" w:rsidRPr="00AA5183" w:rsidRDefault="002C37A9" w:rsidP="002C37A9">
      <w:pPr>
        <w:pStyle w:val="ConsPlusNormal"/>
        <w:ind w:firstLine="540"/>
        <w:jc w:val="both"/>
        <w:rPr>
          <w:szCs w:val="24"/>
        </w:rPr>
      </w:pPr>
      <w:r>
        <w:rPr>
          <w:szCs w:val="24"/>
        </w:rPr>
        <w:t>6</w:t>
      </w:r>
      <w:r w:rsidRPr="00AA5183">
        <w:rPr>
          <w:szCs w:val="24"/>
        </w:rPr>
        <w:t xml:space="preserve">.7.7. При размещении антенн радиолюбительских радиостанций (РРС) диапазона 3 - 30 </w:t>
      </w:r>
      <w:r w:rsidRPr="00AA5183">
        <w:rPr>
          <w:szCs w:val="24"/>
        </w:rPr>
        <w:lastRenderedPageBreak/>
        <w:t xml:space="preserve">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w:t>
      </w:r>
      <w:smartTag w:uri="urn:schemas-microsoft-com:office:smarttags" w:element="metricconverter">
        <w:smartTagPr>
          <w:attr w:name="ProductID" w:val="10 м"/>
        </w:smartTagPr>
        <w:r w:rsidRPr="00AA5183">
          <w:rPr>
            <w:szCs w:val="24"/>
          </w:rPr>
          <w:t>10 м</w:t>
        </w:r>
      </w:smartTag>
      <w:r w:rsidRPr="00AA5183">
        <w:rPr>
          <w:szCs w:val="24"/>
        </w:rPr>
        <w:t xml:space="preserve">. Рекомендуется размещение антенн на отдельно стоящих опорах и мачтах. При установке на здании антенна должна быть смонтирована на высоте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над крышей при обеспечении расстояния от любой ее точки до соседних строений не менее </w:t>
      </w:r>
      <w:smartTag w:uri="urn:schemas-microsoft-com:office:smarttags" w:element="metricconverter">
        <w:smartTagPr>
          <w:attr w:name="ProductID" w:val="10 м"/>
        </w:smartTagPr>
        <w:r w:rsidRPr="00AA5183">
          <w:rPr>
            <w:szCs w:val="24"/>
          </w:rPr>
          <w:t>10 м</w:t>
        </w:r>
      </w:smartTag>
      <w:r w:rsidRPr="00AA5183">
        <w:rPr>
          <w:szCs w:val="24"/>
        </w:rPr>
        <w:t xml:space="preserve"> для любого типа антенны и любого направления излучения.</w:t>
      </w:r>
    </w:p>
    <w:p w:rsidR="002C37A9" w:rsidRPr="00AA5183" w:rsidRDefault="002C37A9" w:rsidP="002C37A9">
      <w:pPr>
        <w:pStyle w:val="ConsPlusNormal"/>
        <w:ind w:firstLine="540"/>
        <w:jc w:val="both"/>
        <w:rPr>
          <w:szCs w:val="24"/>
        </w:rPr>
      </w:pPr>
      <w:r>
        <w:rPr>
          <w:szCs w:val="24"/>
        </w:rPr>
        <w:t>6</w:t>
      </w:r>
      <w:r w:rsidRPr="00AA5183">
        <w:rPr>
          <w:szCs w:val="24"/>
        </w:rPr>
        <w:t xml:space="preserve">.7.8.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w:t>
      </w:r>
      <w:smartTag w:uri="urn:schemas-microsoft-com:office:smarttags" w:element="metricconverter">
        <w:smartTagPr>
          <w:attr w:name="ProductID" w:val="25 м"/>
        </w:smartTagPr>
        <w:r w:rsidRPr="00AA5183">
          <w:rPr>
            <w:szCs w:val="24"/>
          </w:rPr>
          <w:t>25 м</w:t>
        </w:r>
      </w:smartTag>
      <w:r w:rsidRPr="00AA5183">
        <w:rPr>
          <w:szCs w:val="24"/>
        </w:rPr>
        <w:t xml:space="preserve">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w:t>
      </w:r>
      <w:smartTag w:uri="urn:schemas-microsoft-com:office:smarttags" w:element="metricconverter">
        <w:smartTagPr>
          <w:attr w:name="ProductID" w:val="5 м"/>
        </w:smartTagPr>
        <w:r w:rsidRPr="00AA5183">
          <w:rPr>
            <w:szCs w:val="24"/>
          </w:rPr>
          <w:t>5 м</w:t>
        </w:r>
      </w:smartTag>
      <w:r w:rsidRPr="00AA5183">
        <w:rPr>
          <w:szCs w:val="24"/>
        </w:rPr>
        <w:t xml:space="preserve"> от крыши.</w:t>
      </w:r>
    </w:p>
    <w:p w:rsidR="002C37A9" w:rsidRPr="00AA5183" w:rsidRDefault="002C37A9" w:rsidP="002C37A9">
      <w:pPr>
        <w:pStyle w:val="ConsPlusNormal"/>
        <w:ind w:firstLine="540"/>
        <w:jc w:val="both"/>
        <w:rPr>
          <w:szCs w:val="24"/>
        </w:rPr>
      </w:pPr>
      <w:r>
        <w:rPr>
          <w:szCs w:val="24"/>
        </w:rPr>
        <w:t>6</w:t>
      </w:r>
      <w:r w:rsidRPr="00AA5183">
        <w:rPr>
          <w:szCs w:val="24"/>
        </w:rPr>
        <w:t>.7.9.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2C37A9" w:rsidRPr="00AA5183" w:rsidRDefault="002C37A9" w:rsidP="002C37A9">
      <w:pPr>
        <w:pStyle w:val="ConsPlusNormal"/>
        <w:ind w:firstLine="540"/>
        <w:jc w:val="both"/>
        <w:rPr>
          <w:szCs w:val="24"/>
        </w:rPr>
      </w:pPr>
      <w:r w:rsidRPr="00AA5183">
        <w:rPr>
          <w:szCs w:val="24"/>
        </w:rPr>
        <w:t xml:space="preserve">Границы санитарно-защитной зоны определяются на высоте </w:t>
      </w:r>
      <w:smartTag w:uri="urn:schemas-microsoft-com:office:smarttags" w:element="metricconverter">
        <w:smartTagPr>
          <w:attr w:name="ProductID" w:val="2 м"/>
        </w:smartTagPr>
        <w:r w:rsidRPr="00AA5183">
          <w:rPr>
            <w:szCs w:val="24"/>
          </w:rPr>
          <w:t>2 м</w:t>
        </w:r>
      </w:smartTag>
      <w:r w:rsidRPr="00AA5183">
        <w:rPr>
          <w:szCs w:val="24"/>
        </w:rPr>
        <w:t xml:space="preserve"> от поверхности земли по ПДУ.</w:t>
      </w:r>
    </w:p>
    <w:p w:rsidR="002C37A9" w:rsidRPr="00AA5183" w:rsidRDefault="002C37A9" w:rsidP="002C37A9">
      <w:pPr>
        <w:pStyle w:val="ConsPlusNormal"/>
        <w:ind w:firstLine="540"/>
        <w:jc w:val="both"/>
        <w:rPr>
          <w:szCs w:val="24"/>
        </w:rPr>
      </w:pPr>
      <w:r w:rsidRPr="00AA5183">
        <w:rPr>
          <w:szCs w:val="24"/>
        </w:rPr>
        <w:t xml:space="preserve">Зона ограничения застройки представляет собой территорию, на внешних границах которой на высоте более </w:t>
      </w:r>
      <w:smartTag w:uri="urn:schemas-microsoft-com:office:smarttags" w:element="metricconverter">
        <w:smartTagPr>
          <w:attr w:name="ProductID" w:val="2 м"/>
        </w:smartTagPr>
        <w:r w:rsidRPr="00AA5183">
          <w:rPr>
            <w:szCs w:val="24"/>
          </w:rPr>
          <w:t>2 м</w:t>
        </w:r>
      </w:smartTag>
      <w:r w:rsidRPr="00AA5183">
        <w:rPr>
          <w:szCs w:val="24"/>
        </w:rPr>
        <w:t xml:space="preserve">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2C37A9" w:rsidRPr="00AA5183" w:rsidRDefault="002C37A9" w:rsidP="002C37A9">
      <w:pPr>
        <w:pStyle w:val="ConsPlusNormal"/>
        <w:ind w:firstLine="540"/>
        <w:jc w:val="both"/>
        <w:rPr>
          <w:szCs w:val="24"/>
        </w:rPr>
      </w:pPr>
      <w:r w:rsidRPr="00AA5183">
        <w:rPr>
          <w:szCs w:val="24"/>
        </w:rPr>
        <w:t xml:space="preserve">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w:t>
      </w:r>
      <w:proofErr w:type="spellStart"/>
      <w:r w:rsidRPr="00AA5183">
        <w:rPr>
          <w:szCs w:val="24"/>
        </w:rPr>
        <w:t>переизлучаемого</w:t>
      </w:r>
      <w:proofErr w:type="spellEnd"/>
      <w:r w:rsidRPr="00AA5183">
        <w:rPr>
          <w:szCs w:val="24"/>
        </w:rPr>
        <w:t xml:space="preserve"> элементами конструкции здания, коммуникациями, внутренней проводкой и другим.</w:t>
      </w:r>
    </w:p>
    <w:p w:rsidR="002C37A9" w:rsidRPr="00AA5183" w:rsidRDefault="002C37A9" w:rsidP="002C37A9">
      <w:pPr>
        <w:pStyle w:val="ConsPlusNormal"/>
        <w:ind w:firstLine="540"/>
        <w:jc w:val="both"/>
        <w:rPr>
          <w:szCs w:val="24"/>
        </w:rPr>
      </w:pPr>
      <w:r>
        <w:rPr>
          <w:szCs w:val="24"/>
        </w:rPr>
        <w:t>6</w:t>
      </w:r>
      <w:r w:rsidRPr="00AA5183">
        <w:rPr>
          <w:szCs w:val="24"/>
        </w:rPr>
        <w:t>.7.10.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2C37A9" w:rsidRPr="00AA5183" w:rsidRDefault="002C37A9" w:rsidP="002C37A9">
      <w:pPr>
        <w:pStyle w:val="ConsPlusNormal"/>
        <w:ind w:firstLine="540"/>
        <w:jc w:val="both"/>
        <w:rPr>
          <w:szCs w:val="24"/>
        </w:rPr>
      </w:pPr>
      <w:r>
        <w:rPr>
          <w:szCs w:val="24"/>
        </w:rPr>
        <w:t>6</w:t>
      </w:r>
      <w:r w:rsidRPr="00AA5183">
        <w:rPr>
          <w:szCs w:val="24"/>
        </w:rPr>
        <w:t xml:space="preserve">.7.11. ПДУ электромагнитного поля для потребительской продукции (в том числе </w:t>
      </w:r>
      <w:proofErr w:type="spellStart"/>
      <w:r w:rsidRPr="00AA5183">
        <w:rPr>
          <w:szCs w:val="24"/>
        </w:rPr>
        <w:t>видеодисплейных</w:t>
      </w:r>
      <w:proofErr w:type="spellEnd"/>
      <w:r w:rsidRPr="00AA5183">
        <w:rPr>
          <w:szCs w:val="24"/>
        </w:rPr>
        <w:t xml:space="preserve"> терминалов, токов сверхвысокой частоты (далее - СВЧ) и индукционных печей) устанавливаются в соответствии с действующими правилами и нормами.</w:t>
      </w:r>
    </w:p>
    <w:p w:rsidR="002C37A9" w:rsidRPr="00AA5183" w:rsidRDefault="002C37A9" w:rsidP="002C37A9">
      <w:pPr>
        <w:pStyle w:val="ConsPlusNormal"/>
        <w:ind w:firstLine="540"/>
        <w:jc w:val="both"/>
        <w:rPr>
          <w:szCs w:val="24"/>
        </w:rPr>
      </w:pPr>
      <w:r>
        <w:rPr>
          <w:szCs w:val="24"/>
        </w:rPr>
        <w:t>6</w:t>
      </w:r>
      <w:r w:rsidRPr="00AA5183">
        <w:rPr>
          <w:szCs w:val="24"/>
        </w:rPr>
        <w:t>.7.12.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2C37A9" w:rsidRPr="00AA5183" w:rsidRDefault="002C37A9" w:rsidP="002C37A9">
      <w:pPr>
        <w:pStyle w:val="ConsPlusNormal"/>
        <w:ind w:firstLine="540"/>
        <w:jc w:val="both"/>
        <w:rPr>
          <w:szCs w:val="24"/>
        </w:rPr>
      </w:pPr>
      <w:r w:rsidRPr="00AA5183">
        <w:rPr>
          <w:szCs w:val="24"/>
        </w:rPr>
        <w:t xml:space="preserve">- 0,5 </w:t>
      </w:r>
      <w:proofErr w:type="spellStart"/>
      <w:r w:rsidRPr="00AA5183">
        <w:rPr>
          <w:szCs w:val="24"/>
        </w:rPr>
        <w:t>кВ</w:t>
      </w:r>
      <w:proofErr w:type="spellEnd"/>
      <w:r w:rsidRPr="00AA5183">
        <w:rPr>
          <w:szCs w:val="24"/>
        </w:rPr>
        <w:t>/м - внутри жилых зданий;</w:t>
      </w:r>
    </w:p>
    <w:p w:rsidR="002C37A9" w:rsidRPr="00AA5183" w:rsidRDefault="002C37A9" w:rsidP="002C37A9">
      <w:pPr>
        <w:pStyle w:val="ConsPlusNormal"/>
        <w:ind w:firstLine="540"/>
        <w:jc w:val="both"/>
        <w:rPr>
          <w:szCs w:val="24"/>
        </w:rPr>
      </w:pPr>
      <w:r w:rsidRPr="00AA5183">
        <w:rPr>
          <w:szCs w:val="24"/>
        </w:rPr>
        <w:t xml:space="preserve">- 1 </w:t>
      </w:r>
      <w:proofErr w:type="spellStart"/>
      <w:r w:rsidRPr="00AA5183">
        <w:rPr>
          <w:szCs w:val="24"/>
        </w:rPr>
        <w:t>кВ</w:t>
      </w:r>
      <w:proofErr w:type="spellEnd"/>
      <w:r w:rsidRPr="00AA5183">
        <w:rPr>
          <w:szCs w:val="24"/>
        </w:rPr>
        <w:t>/м - на территории зоны жилой застройки;</w:t>
      </w:r>
    </w:p>
    <w:p w:rsidR="002C37A9" w:rsidRPr="00AA5183" w:rsidRDefault="002C37A9" w:rsidP="002C37A9">
      <w:pPr>
        <w:pStyle w:val="ConsPlusNormal"/>
        <w:ind w:firstLine="540"/>
        <w:jc w:val="both"/>
        <w:rPr>
          <w:szCs w:val="24"/>
        </w:rPr>
      </w:pPr>
      <w:r w:rsidRPr="00AA5183">
        <w:rPr>
          <w:szCs w:val="24"/>
        </w:rPr>
        <w:t xml:space="preserve">- 5 </w:t>
      </w:r>
      <w:proofErr w:type="spellStart"/>
      <w:r w:rsidRPr="00AA5183">
        <w:rPr>
          <w:szCs w:val="24"/>
        </w:rPr>
        <w:t>кВ</w:t>
      </w:r>
      <w:proofErr w:type="spellEnd"/>
      <w:r w:rsidRPr="00AA5183">
        <w:rPr>
          <w:szCs w:val="24"/>
        </w:rPr>
        <w:t>/м - в населенной местности, вне зоны жилой застройки (земли в пределах границ перспективного развития населенных пунктов на 10 лет);</w:t>
      </w:r>
    </w:p>
    <w:p w:rsidR="002C37A9" w:rsidRPr="00AA5183" w:rsidRDefault="002C37A9" w:rsidP="002C37A9">
      <w:pPr>
        <w:pStyle w:val="ConsPlusNormal"/>
        <w:ind w:firstLine="540"/>
        <w:jc w:val="both"/>
        <w:rPr>
          <w:szCs w:val="24"/>
        </w:rPr>
      </w:pPr>
      <w:r w:rsidRPr="00AA5183">
        <w:rPr>
          <w:szCs w:val="24"/>
        </w:rPr>
        <w:t xml:space="preserve">- 10 </w:t>
      </w:r>
      <w:proofErr w:type="spellStart"/>
      <w:r w:rsidRPr="00AA5183">
        <w:rPr>
          <w:szCs w:val="24"/>
        </w:rPr>
        <w:t>кВ</w:t>
      </w:r>
      <w:proofErr w:type="spellEnd"/>
      <w:r w:rsidRPr="00AA5183">
        <w:rPr>
          <w:szCs w:val="24"/>
        </w:rPr>
        <w:t>/м - на участках пересечения воздушных линий с автомобильными дорогами I - IV категории;</w:t>
      </w:r>
    </w:p>
    <w:p w:rsidR="002C37A9" w:rsidRPr="00AA5183" w:rsidRDefault="002C37A9" w:rsidP="002C37A9">
      <w:pPr>
        <w:pStyle w:val="ConsPlusNormal"/>
        <w:ind w:firstLine="540"/>
        <w:jc w:val="both"/>
        <w:rPr>
          <w:szCs w:val="24"/>
        </w:rPr>
      </w:pPr>
      <w:r w:rsidRPr="00AA5183">
        <w:rPr>
          <w:szCs w:val="24"/>
        </w:rPr>
        <w:t xml:space="preserve">- 15 </w:t>
      </w:r>
      <w:proofErr w:type="spellStart"/>
      <w:r w:rsidRPr="00AA5183">
        <w:rPr>
          <w:szCs w:val="24"/>
        </w:rPr>
        <w:t>кВ</w:t>
      </w:r>
      <w:proofErr w:type="spellEnd"/>
      <w:r w:rsidRPr="00AA5183">
        <w:rPr>
          <w:szCs w:val="24"/>
        </w:rPr>
        <w:t>/м - в ненаселенной местности (незастроенные местности, доступные для транспорта, и сельскохозяйственные угодья);</w:t>
      </w:r>
    </w:p>
    <w:p w:rsidR="002C37A9" w:rsidRPr="00AA5183" w:rsidRDefault="002C37A9" w:rsidP="002C37A9">
      <w:pPr>
        <w:pStyle w:val="ConsPlusNormal"/>
        <w:ind w:firstLine="540"/>
        <w:jc w:val="both"/>
        <w:rPr>
          <w:szCs w:val="24"/>
        </w:rPr>
      </w:pPr>
      <w:r w:rsidRPr="00AA5183">
        <w:rPr>
          <w:szCs w:val="24"/>
        </w:rPr>
        <w:t xml:space="preserve">- 20 </w:t>
      </w:r>
      <w:proofErr w:type="spellStart"/>
      <w:r w:rsidRPr="00AA5183">
        <w:rPr>
          <w:szCs w:val="24"/>
        </w:rPr>
        <w:t>кВ</w:t>
      </w:r>
      <w:proofErr w:type="spellEnd"/>
      <w:r w:rsidRPr="00AA5183">
        <w:rPr>
          <w:szCs w:val="24"/>
        </w:rPr>
        <w:t>/м - в труднодоступной местности (недоступной для транспорта и сельскохозяйственных машин) и на участках, специально огороженных для исключения доступа населения.</w:t>
      </w:r>
    </w:p>
    <w:p w:rsidR="002C37A9" w:rsidRPr="00AA5183" w:rsidRDefault="002C37A9" w:rsidP="002C37A9">
      <w:pPr>
        <w:pStyle w:val="ConsPlusNormal"/>
        <w:ind w:firstLine="540"/>
        <w:jc w:val="both"/>
        <w:rPr>
          <w:szCs w:val="24"/>
        </w:rPr>
      </w:pPr>
      <w:r>
        <w:rPr>
          <w:szCs w:val="24"/>
        </w:rPr>
        <w:t>6</w:t>
      </w:r>
      <w:r w:rsidRPr="00AA5183">
        <w:rPr>
          <w:szCs w:val="24"/>
        </w:rPr>
        <w:t>.7.13. С целью защиты населения от электромагнитных полей, излучений и облучений следует предусматривать:</w:t>
      </w:r>
    </w:p>
    <w:p w:rsidR="002C37A9" w:rsidRPr="00AA5183" w:rsidRDefault="002C37A9" w:rsidP="002C37A9">
      <w:pPr>
        <w:pStyle w:val="ConsPlusNormal"/>
        <w:ind w:firstLine="540"/>
        <w:jc w:val="both"/>
        <w:rPr>
          <w:szCs w:val="24"/>
        </w:rPr>
      </w:pPr>
      <w:r w:rsidRPr="00AA5183">
        <w:rPr>
          <w:szCs w:val="24"/>
        </w:rPr>
        <w:t xml:space="preserve">- рациональное размещение источников электромагнитного поля и применение средств </w:t>
      </w:r>
      <w:r w:rsidRPr="00AA5183">
        <w:rPr>
          <w:szCs w:val="24"/>
        </w:rPr>
        <w:lastRenderedPageBreak/>
        <w:t>защиты, в том числе экранирование источников;</w:t>
      </w:r>
    </w:p>
    <w:p w:rsidR="002C37A9" w:rsidRPr="00AA5183" w:rsidRDefault="002C37A9" w:rsidP="002C37A9">
      <w:pPr>
        <w:pStyle w:val="ConsPlusNormal"/>
        <w:ind w:firstLine="540"/>
        <w:jc w:val="both"/>
        <w:rPr>
          <w:szCs w:val="24"/>
        </w:rPr>
      </w:pPr>
      <w:r w:rsidRPr="00AA5183">
        <w:rPr>
          <w:szCs w:val="24"/>
        </w:rPr>
        <w:t>- уменьшение излучаемой мощности передатчиков и антенн;</w:t>
      </w:r>
    </w:p>
    <w:p w:rsidR="002C37A9" w:rsidRPr="00AA5183" w:rsidRDefault="002C37A9" w:rsidP="002C37A9">
      <w:pPr>
        <w:pStyle w:val="ConsPlusNormal"/>
        <w:ind w:firstLine="540"/>
        <w:jc w:val="both"/>
        <w:rPr>
          <w:szCs w:val="24"/>
        </w:rPr>
      </w:pPr>
      <w:r w:rsidRPr="00AA5183">
        <w:rPr>
          <w:szCs w:val="24"/>
        </w:rPr>
        <w:t>- ограничение доступа к источникам излучения, в том числе вторичного излучения (сетям, конструкциям зданий, коммуникациям);</w:t>
      </w:r>
    </w:p>
    <w:p w:rsidR="002C37A9" w:rsidRPr="00AA5183" w:rsidRDefault="002C37A9" w:rsidP="002C37A9">
      <w:pPr>
        <w:pStyle w:val="ConsPlusNormal"/>
        <w:ind w:firstLine="540"/>
        <w:jc w:val="both"/>
        <w:rPr>
          <w:szCs w:val="24"/>
        </w:rPr>
      </w:pPr>
      <w:r w:rsidRPr="00AA5183">
        <w:rPr>
          <w:szCs w:val="24"/>
        </w:rPr>
        <w:t xml:space="preserve">- устройство санитарно-защитных зон от высоковольтных воздушных линий электропередачи в соответствии с требованиями </w:t>
      </w:r>
      <w:r>
        <w:rPr>
          <w:szCs w:val="24"/>
        </w:rPr>
        <w:t xml:space="preserve">раздела </w:t>
      </w:r>
      <w:r w:rsidRPr="00AA5183">
        <w:rPr>
          <w:szCs w:val="24"/>
        </w:rPr>
        <w:t>"Электроснабжение" настоящих Нормативов.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.8. Радиационная безопасность</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 xml:space="preserve">.8.1.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w:t>
      </w:r>
      <w:hyperlink r:id="rId95" w:history="1">
        <w:r w:rsidRPr="00EA6CC4">
          <w:rPr>
            <w:szCs w:val="24"/>
          </w:rPr>
          <w:t>законом</w:t>
        </w:r>
      </w:hyperlink>
      <w:r w:rsidRPr="00AA5183">
        <w:rPr>
          <w:szCs w:val="24"/>
        </w:rPr>
        <w:t xml:space="preserve"> от 9 января 1996 года N 3-ФЗ "О радиационной безопасности населения", </w:t>
      </w:r>
      <w:hyperlink r:id="rId96" w:history="1">
        <w:r w:rsidRPr="00EA6CC4">
          <w:rPr>
            <w:szCs w:val="24"/>
          </w:rPr>
          <w:t>Нормами</w:t>
        </w:r>
      </w:hyperlink>
      <w:r w:rsidRPr="00AA5183">
        <w:rPr>
          <w:szCs w:val="24"/>
        </w:rPr>
        <w:t xml:space="preserve"> радиационной безопасности (НРБ-99) и </w:t>
      </w:r>
      <w:hyperlink r:id="rId97" w:history="1">
        <w:r w:rsidRPr="00EA6CC4">
          <w:rPr>
            <w:szCs w:val="24"/>
          </w:rPr>
          <w:t>Основными санитарными правилами</w:t>
        </w:r>
      </w:hyperlink>
      <w:r w:rsidRPr="00AA5183">
        <w:rPr>
          <w:szCs w:val="24"/>
        </w:rPr>
        <w:t xml:space="preserve"> обеспечения радиационной безопасности (ОСПОРБ-99).</w:t>
      </w:r>
    </w:p>
    <w:p w:rsidR="002C37A9" w:rsidRPr="00AA5183" w:rsidRDefault="002C37A9" w:rsidP="002C37A9">
      <w:pPr>
        <w:pStyle w:val="ConsPlusNormal"/>
        <w:ind w:firstLine="540"/>
        <w:jc w:val="both"/>
        <w:rPr>
          <w:szCs w:val="24"/>
        </w:rPr>
      </w:pPr>
      <w:r w:rsidRPr="00AA5183">
        <w:rPr>
          <w:szCs w:val="24"/>
        </w:rPr>
        <w:t>Радиационная безопасность населения обеспечивается:</w:t>
      </w:r>
    </w:p>
    <w:p w:rsidR="002C37A9" w:rsidRPr="00AA5183" w:rsidRDefault="002C37A9" w:rsidP="002C37A9">
      <w:pPr>
        <w:pStyle w:val="ConsPlusNormal"/>
        <w:ind w:firstLine="540"/>
        <w:jc w:val="both"/>
        <w:rPr>
          <w:szCs w:val="24"/>
        </w:rPr>
      </w:pPr>
      <w:r w:rsidRPr="00AA5183">
        <w:rPr>
          <w:szCs w:val="24"/>
        </w:rPr>
        <w:t xml:space="preserve">- созданием условий жизнедеятельности людей, отвечающих требованиям </w:t>
      </w:r>
      <w:hyperlink r:id="rId98" w:history="1">
        <w:r w:rsidRPr="00EA6CC4">
          <w:rPr>
            <w:szCs w:val="24"/>
          </w:rPr>
          <w:t>НРБ-99</w:t>
        </w:r>
      </w:hyperlink>
      <w:r w:rsidRPr="00AA5183">
        <w:rPr>
          <w:szCs w:val="24"/>
        </w:rPr>
        <w:t xml:space="preserve"> и </w:t>
      </w:r>
      <w:hyperlink r:id="rId99" w:history="1">
        <w:r w:rsidRPr="00EA6CC4">
          <w:rPr>
            <w:szCs w:val="24"/>
          </w:rPr>
          <w:t>ОСПОРБ-99</w:t>
        </w:r>
      </w:hyperlink>
      <w:r w:rsidRPr="00EA6CC4">
        <w:rPr>
          <w:szCs w:val="24"/>
        </w:rPr>
        <w:t>;</w:t>
      </w:r>
    </w:p>
    <w:p w:rsidR="002C37A9" w:rsidRPr="00AA5183" w:rsidRDefault="002C37A9" w:rsidP="002C37A9">
      <w:pPr>
        <w:pStyle w:val="ConsPlusNormal"/>
        <w:ind w:firstLine="540"/>
        <w:jc w:val="both"/>
        <w:rPr>
          <w:szCs w:val="24"/>
        </w:rPr>
      </w:pPr>
      <w:r w:rsidRPr="00AA5183">
        <w:rPr>
          <w:szCs w:val="24"/>
        </w:rPr>
        <w:t>- установлением квот на облучение от разных источников излучения;</w:t>
      </w:r>
    </w:p>
    <w:p w:rsidR="002C37A9" w:rsidRPr="00AA5183" w:rsidRDefault="002C37A9" w:rsidP="002C37A9">
      <w:pPr>
        <w:pStyle w:val="ConsPlusNormal"/>
        <w:ind w:firstLine="540"/>
        <w:jc w:val="both"/>
        <w:rPr>
          <w:szCs w:val="24"/>
        </w:rPr>
      </w:pPr>
      <w:r w:rsidRPr="00AA5183">
        <w:rPr>
          <w:szCs w:val="24"/>
        </w:rPr>
        <w:t>- организацией радиационного контроля;</w:t>
      </w:r>
    </w:p>
    <w:p w:rsidR="002C37A9" w:rsidRPr="00AA5183" w:rsidRDefault="002C37A9" w:rsidP="002C37A9">
      <w:pPr>
        <w:pStyle w:val="ConsPlusNormal"/>
        <w:ind w:firstLine="540"/>
        <w:jc w:val="both"/>
        <w:rPr>
          <w:szCs w:val="24"/>
        </w:rPr>
      </w:pPr>
      <w:r w:rsidRPr="00AA5183">
        <w:rPr>
          <w:szCs w:val="24"/>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2C37A9" w:rsidRPr="00AA5183" w:rsidRDefault="002C37A9" w:rsidP="002C37A9">
      <w:pPr>
        <w:pStyle w:val="ConsPlusNormal"/>
        <w:ind w:firstLine="540"/>
        <w:jc w:val="both"/>
        <w:rPr>
          <w:szCs w:val="24"/>
        </w:rPr>
      </w:pPr>
      <w:r w:rsidRPr="00AA5183">
        <w:rPr>
          <w:szCs w:val="24"/>
        </w:rPr>
        <w:t xml:space="preserve">- организацией системы информации о радиационной обстановке; проектированием </w:t>
      </w:r>
      <w:proofErr w:type="spellStart"/>
      <w:r w:rsidRPr="00AA5183">
        <w:rPr>
          <w:szCs w:val="24"/>
        </w:rPr>
        <w:t>радиационно</w:t>
      </w:r>
      <w:proofErr w:type="spellEnd"/>
      <w:r w:rsidRPr="00AA5183">
        <w:rPr>
          <w:szCs w:val="24"/>
        </w:rPr>
        <w:t xml:space="preserve"> опасных объектов с соблюдением требований </w:t>
      </w:r>
      <w:hyperlink r:id="rId100" w:history="1">
        <w:r w:rsidRPr="00EA6CC4">
          <w:rPr>
            <w:szCs w:val="24"/>
          </w:rPr>
          <w:t>ОСПОРБ-99</w:t>
        </w:r>
      </w:hyperlink>
      <w:r w:rsidRPr="00AA5183">
        <w:rPr>
          <w:szCs w:val="24"/>
        </w:rPr>
        <w:t xml:space="preserve"> и санитарных правил и норм.</w:t>
      </w:r>
    </w:p>
    <w:p w:rsidR="002C37A9" w:rsidRPr="00AA5183" w:rsidRDefault="002C37A9" w:rsidP="002C37A9">
      <w:pPr>
        <w:pStyle w:val="ConsPlusNormal"/>
        <w:ind w:firstLine="540"/>
        <w:jc w:val="both"/>
        <w:rPr>
          <w:szCs w:val="24"/>
        </w:rPr>
      </w:pPr>
      <w:r>
        <w:rPr>
          <w:szCs w:val="24"/>
        </w:rPr>
        <w:t>6</w:t>
      </w:r>
      <w:r w:rsidRPr="00AA5183">
        <w:rPr>
          <w:szCs w:val="24"/>
        </w:rPr>
        <w:t xml:space="preserve">.8.2. Перед отводом территорий под строительство необходимо проводить оценку радиационной обстановки в соответствии с требованиями Свода </w:t>
      </w:r>
      <w:hyperlink r:id="rId101" w:history="1">
        <w:r w:rsidRPr="00EA6CC4">
          <w:rPr>
            <w:szCs w:val="24"/>
          </w:rPr>
          <w:t>правил</w:t>
        </w:r>
      </w:hyperlink>
      <w:r w:rsidRPr="00AA5183">
        <w:rPr>
          <w:szCs w:val="24"/>
        </w:rPr>
        <w:t xml:space="preserve"> "Инженерно-экологические изыскания для строительства" (СП 11-102-97).</w:t>
      </w:r>
    </w:p>
    <w:p w:rsidR="002C37A9" w:rsidRPr="00AA5183" w:rsidRDefault="002C37A9" w:rsidP="002C37A9">
      <w:pPr>
        <w:pStyle w:val="ConsPlusNormal"/>
        <w:ind w:firstLine="540"/>
        <w:jc w:val="both"/>
        <w:rPr>
          <w:szCs w:val="24"/>
        </w:rPr>
      </w:pPr>
      <w:r w:rsidRPr="00AA5183">
        <w:rPr>
          <w:szCs w:val="24"/>
        </w:rPr>
        <w:t xml:space="preserve">Участки застройки квалифицируются как </w:t>
      </w:r>
      <w:proofErr w:type="spellStart"/>
      <w:r w:rsidRPr="00AA5183">
        <w:rPr>
          <w:szCs w:val="24"/>
        </w:rPr>
        <w:t>радиационно</w:t>
      </w:r>
      <w:proofErr w:type="spellEnd"/>
      <w:r w:rsidRPr="00AA5183">
        <w:rPr>
          <w:szCs w:val="24"/>
        </w:rPr>
        <w:t xml:space="preserve">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2C37A9" w:rsidRPr="00AA5183" w:rsidRDefault="002C37A9" w:rsidP="002C37A9">
      <w:pPr>
        <w:pStyle w:val="ConsPlusNormal"/>
        <w:ind w:firstLine="540"/>
        <w:jc w:val="both"/>
        <w:rPr>
          <w:szCs w:val="24"/>
        </w:rPr>
      </w:pPr>
      <w:r w:rsidRPr="00AA5183">
        <w:rPr>
          <w:szCs w:val="24"/>
        </w:rPr>
        <w:t>- отсутствие радиационных аномалий после обследования участка поисковыми радиометрами;</w:t>
      </w:r>
    </w:p>
    <w:p w:rsidR="002C37A9" w:rsidRPr="00AA5183" w:rsidRDefault="002C37A9" w:rsidP="002C37A9">
      <w:pPr>
        <w:pStyle w:val="ConsPlusNormal"/>
        <w:ind w:firstLine="540"/>
        <w:jc w:val="both"/>
        <w:rPr>
          <w:szCs w:val="24"/>
        </w:rPr>
      </w:pPr>
      <w:r w:rsidRPr="00AA5183">
        <w:rPr>
          <w:szCs w:val="24"/>
        </w:rPr>
        <w:t xml:space="preserve">- частные значения мощности эквивалентной дозы (МЭД) гамма-излучения на участке в контрольных точках не превышают 0,3 </w:t>
      </w:r>
      <w:proofErr w:type="spellStart"/>
      <w:r w:rsidRPr="00AA5183">
        <w:rPr>
          <w:szCs w:val="24"/>
        </w:rPr>
        <w:t>мкЗв</w:t>
      </w:r>
      <w:proofErr w:type="spellEnd"/>
      <w:r w:rsidRPr="00AA5183">
        <w:rPr>
          <w:szCs w:val="24"/>
        </w:rPr>
        <w:t xml:space="preserve">/ч, среднее арифметическое значение МЭД гамма-излучения на участке не превышает 0,2 </w:t>
      </w:r>
      <w:proofErr w:type="spellStart"/>
      <w:r w:rsidRPr="00AA5183">
        <w:rPr>
          <w:szCs w:val="24"/>
        </w:rPr>
        <w:t>мкЗв</w:t>
      </w:r>
      <w:proofErr w:type="spellEnd"/>
      <w:r w:rsidRPr="00AA5183">
        <w:rPr>
          <w:szCs w:val="24"/>
        </w:rPr>
        <w:t xml:space="preserve">/ч и плотность потока радона с поверхности грунта не более 80 </w:t>
      </w:r>
      <w:proofErr w:type="spellStart"/>
      <w:r w:rsidRPr="00AA5183">
        <w:rPr>
          <w:szCs w:val="24"/>
        </w:rPr>
        <w:t>мБк</w:t>
      </w:r>
      <w:proofErr w:type="spellEnd"/>
      <w:r w:rsidRPr="00AA5183">
        <w:rPr>
          <w:szCs w:val="24"/>
        </w:rPr>
        <w:t xml:space="preserve">/кв. </w:t>
      </w:r>
      <w:proofErr w:type="spellStart"/>
      <w:r w:rsidRPr="00AA5183">
        <w:rPr>
          <w:szCs w:val="24"/>
        </w:rPr>
        <w:t>мс</w:t>
      </w:r>
      <w:proofErr w:type="spellEnd"/>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Участки застройки под промышленные объекты квалифицируются как </w:t>
      </w:r>
      <w:proofErr w:type="spellStart"/>
      <w:r w:rsidRPr="00AA5183">
        <w:rPr>
          <w:szCs w:val="24"/>
        </w:rPr>
        <w:t>радиационно</w:t>
      </w:r>
      <w:proofErr w:type="spellEnd"/>
      <w:r w:rsidRPr="00AA5183">
        <w:rPr>
          <w:szCs w:val="24"/>
        </w:rPr>
        <w:t xml:space="preserve"> безопасные при совместном выполнении следующих условий:</w:t>
      </w:r>
    </w:p>
    <w:p w:rsidR="002C37A9" w:rsidRPr="00AA5183" w:rsidRDefault="002C37A9" w:rsidP="002C37A9">
      <w:pPr>
        <w:pStyle w:val="ConsPlusNormal"/>
        <w:ind w:firstLine="540"/>
        <w:jc w:val="both"/>
        <w:rPr>
          <w:szCs w:val="24"/>
        </w:rPr>
      </w:pPr>
      <w:r w:rsidRPr="00AA5183">
        <w:rPr>
          <w:szCs w:val="24"/>
        </w:rPr>
        <w:t>- отсутствие радиационных аномалий после обследования участка поисковыми радиометрами;</w:t>
      </w:r>
    </w:p>
    <w:p w:rsidR="002C37A9" w:rsidRPr="00AA5183" w:rsidRDefault="002C37A9" w:rsidP="002C37A9">
      <w:pPr>
        <w:pStyle w:val="ConsPlusNormal"/>
        <w:ind w:firstLine="540"/>
        <w:jc w:val="both"/>
        <w:rPr>
          <w:szCs w:val="24"/>
        </w:rPr>
      </w:pPr>
      <w:r w:rsidRPr="00AA5183">
        <w:rPr>
          <w:szCs w:val="24"/>
        </w:rPr>
        <w:t xml:space="preserve">- частные значения МЭД гамма-излучения на участке в контрольных точках не превышают 0,3 </w:t>
      </w:r>
      <w:proofErr w:type="spellStart"/>
      <w:r w:rsidRPr="00AA5183">
        <w:rPr>
          <w:szCs w:val="24"/>
        </w:rPr>
        <w:t>мкЗв</w:t>
      </w:r>
      <w:proofErr w:type="spellEnd"/>
      <w:r w:rsidRPr="00AA5183">
        <w:rPr>
          <w:szCs w:val="24"/>
        </w:rPr>
        <w:t xml:space="preserve">/ч и плотность потока радона с поверхности грунта не более 250 </w:t>
      </w:r>
      <w:proofErr w:type="spellStart"/>
      <w:r w:rsidRPr="00AA5183">
        <w:rPr>
          <w:szCs w:val="24"/>
        </w:rPr>
        <w:t>мБк</w:t>
      </w:r>
      <w:proofErr w:type="spellEnd"/>
      <w:r w:rsidRPr="00AA5183">
        <w:rPr>
          <w:szCs w:val="24"/>
        </w:rPr>
        <w:t>/кв. м/с.</w:t>
      </w:r>
    </w:p>
    <w:p w:rsidR="002C37A9" w:rsidRPr="00AA5183" w:rsidRDefault="002C37A9" w:rsidP="002C37A9">
      <w:pPr>
        <w:pStyle w:val="ConsPlusNormal"/>
        <w:ind w:firstLine="540"/>
        <w:jc w:val="both"/>
        <w:rPr>
          <w:szCs w:val="24"/>
        </w:rPr>
      </w:pPr>
      <w:r>
        <w:rPr>
          <w:szCs w:val="24"/>
        </w:rPr>
        <w:t>6</w:t>
      </w:r>
      <w:r w:rsidRPr="00AA5183">
        <w:rPr>
          <w:szCs w:val="24"/>
        </w:rPr>
        <w:t>.8.3.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.9. Разрешенные параметры допустимых уровней воздействия на человека и условия проживания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 xml:space="preserve">.9.1. Предельные значения допустимых уровней воздействия на среду и человека </w:t>
      </w:r>
      <w:r w:rsidRPr="00AA5183">
        <w:rPr>
          <w:szCs w:val="24"/>
        </w:rPr>
        <w:lastRenderedPageBreak/>
        <w:t>приведены в табл</w:t>
      </w:r>
      <w:r>
        <w:rPr>
          <w:szCs w:val="24"/>
        </w:rPr>
        <w:t>ице 3.20</w:t>
      </w:r>
      <w:r w:rsidRPr="00AA5183">
        <w:rPr>
          <w:szCs w:val="24"/>
        </w:rPr>
        <w:t>.</w:t>
      </w:r>
    </w:p>
    <w:p w:rsidR="002C37A9" w:rsidRPr="00AA5183" w:rsidRDefault="002C37A9" w:rsidP="002C37A9">
      <w:pPr>
        <w:pStyle w:val="ConsPlusNormal"/>
        <w:jc w:val="right"/>
        <w:outlineLvl w:val="3"/>
        <w:rPr>
          <w:szCs w:val="24"/>
        </w:rPr>
      </w:pPr>
      <w:bookmarkStart w:id="45" w:name="P3542"/>
      <w:bookmarkEnd w:id="45"/>
      <w:r>
        <w:rPr>
          <w:szCs w:val="24"/>
        </w:rPr>
        <w:t>Таблица 3.20</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328"/>
        <w:gridCol w:w="1620"/>
        <w:gridCol w:w="1620"/>
        <w:gridCol w:w="2700"/>
      </w:tblGrid>
      <w:tr w:rsidR="002C37A9" w:rsidRPr="00AA5183" w:rsidTr="00DE7E2E">
        <w:tc>
          <w:tcPr>
            <w:tcW w:w="2154" w:type="dxa"/>
          </w:tcPr>
          <w:p w:rsidR="002C37A9" w:rsidRPr="00AA5183" w:rsidRDefault="002C37A9" w:rsidP="00DE7E2E">
            <w:pPr>
              <w:pStyle w:val="ConsPlusNormal"/>
              <w:rPr>
                <w:szCs w:val="24"/>
              </w:rPr>
            </w:pPr>
            <w:r w:rsidRPr="00AA5183">
              <w:rPr>
                <w:szCs w:val="24"/>
              </w:rPr>
              <w:t>Зона</w:t>
            </w:r>
          </w:p>
        </w:tc>
        <w:tc>
          <w:tcPr>
            <w:tcW w:w="1328" w:type="dxa"/>
          </w:tcPr>
          <w:p w:rsidR="002C37A9" w:rsidRPr="00AA5183" w:rsidRDefault="002C37A9" w:rsidP="00DE7E2E">
            <w:pPr>
              <w:pStyle w:val="ConsPlusNormal"/>
              <w:rPr>
                <w:szCs w:val="24"/>
              </w:rPr>
            </w:pPr>
            <w:r w:rsidRPr="00AA5183">
              <w:rPr>
                <w:szCs w:val="24"/>
              </w:rPr>
              <w:t>Максимальный уровень шумового воздействия, ДБА</w:t>
            </w:r>
          </w:p>
        </w:tc>
        <w:tc>
          <w:tcPr>
            <w:tcW w:w="1620" w:type="dxa"/>
          </w:tcPr>
          <w:p w:rsidR="002C37A9" w:rsidRPr="00AA5183" w:rsidRDefault="002C37A9" w:rsidP="00DE7E2E">
            <w:pPr>
              <w:pStyle w:val="ConsPlusNormal"/>
              <w:rPr>
                <w:szCs w:val="24"/>
              </w:rPr>
            </w:pPr>
            <w:r w:rsidRPr="00AA5183">
              <w:rPr>
                <w:szCs w:val="24"/>
              </w:rPr>
              <w:t>Максимальный уровень загрязнения атмосферного воздуха</w:t>
            </w:r>
          </w:p>
        </w:tc>
        <w:tc>
          <w:tcPr>
            <w:tcW w:w="1620" w:type="dxa"/>
          </w:tcPr>
          <w:p w:rsidR="002C37A9" w:rsidRPr="00AA5183" w:rsidRDefault="002C37A9" w:rsidP="00DE7E2E">
            <w:pPr>
              <w:pStyle w:val="ConsPlusNormal"/>
              <w:rPr>
                <w:szCs w:val="24"/>
              </w:rPr>
            </w:pPr>
            <w:r w:rsidRPr="00AA5183">
              <w:rPr>
                <w:szCs w:val="24"/>
              </w:rPr>
              <w:t>Максимальный уровень электромагнитного излучения от радиотехнических объектов</w:t>
            </w:r>
          </w:p>
        </w:tc>
        <w:tc>
          <w:tcPr>
            <w:tcW w:w="2700" w:type="dxa"/>
          </w:tcPr>
          <w:p w:rsidR="002C37A9" w:rsidRPr="00AA5183" w:rsidRDefault="002C37A9" w:rsidP="00DE7E2E">
            <w:pPr>
              <w:pStyle w:val="ConsPlusNormal"/>
              <w:rPr>
                <w:szCs w:val="24"/>
              </w:rPr>
            </w:pPr>
            <w:r w:rsidRPr="00AA5183">
              <w:rPr>
                <w:szCs w:val="24"/>
              </w:rPr>
              <w:t>Загрязненность сточных вод</w:t>
            </w:r>
          </w:p>
        </w:tc>
      </w:tr>
      <w:tr w:rsidR="002C37A9" w:rsidRPr="00AA5183" w:rsidTr="00DE7E2E">
        <w:tc>
          <w:tcPr>
            <w:tcW w:w="2154" w:type="dxa"/>
          </w:tcPr>
          <w:p w:rsidR="002C37A9" w:rsidRPr="00AA5183" w:rsidRDefault="002C37A9" w:rsidP="00DE7E2E">
            <w:pPr>
              <w:pStyle w:val="ConsPlusNormal"/>
              <w:rPr>
                <w:szCs w:val="24"/>
              </w:rPr>
            </w:pPr>
            <w:r w:rsidRPr="00AA5183">
              <w:rPr>
                <w:szCs w:val="24"/>
              </w:rPr>
              <w:t>1</w:t>
            </w:r>
          </w:p>
        </w:tc>
        <w:tc>
          <w:tcPr>
            <w:tcW w:w="1328" w:type="dxa"/>
          </w:tcPr>
          <w:p w:rsidR="002C37A9" w:rsidRPr="00AA5183" w:rsidRDefault="002C37A9" w:rsidP="00DE7E2E">
            <w:pPr>
              <w:pStyle w:val="ConsPlusNormal"/>
              <w:rPr>
                <w:szCs w:val="24"/>
              </w:rPr>
            </w:pPr>
            <w:r w:rsidRPr="00AA5183">
              <w:rPr>
                <w:szCs w:val="24"/>
              </w:rPr>
              <w:t>2</w:t>
            </w:r>
          </w:p>
        </w:tc>
        <w:tc>
          <w:tcPr>
            <w:tcW w:w="1620" w:type="dxa"/>
          </w:tcPr>
          <w:p w:rsidR="002C37A9" w:rsidRPr="00AA5183" w:rsidRDefault="002C37A9" w:rsidP="00DE7E2E">
            <w:pPr>
              <w:pStyle w:val="ConsPlusNormal"/>
              <w:rPr>
                <w:szCs w:val="24"/>
              </w:rPr>
            </w:pPr>
            <w:r w:rsidRPr="00AA5183">
              <w:rPr>
                <w:szCs w:val="24"/>
              </w:rPr>
              <w:t>3</w:t>
            </w:r>
          </w:p>
        </w:tc>
        <w:tc>
          <w:tcPr>
            <w:tcW w:w="1620" w:type="dxa"/>
          </w:tcPr>
          <w:p w:rsidR="002C37A9" w:rsidRPr="00AA5183" w:rsidRDefault="002C37A9" w:rsidP="00DE7E2E">
            <w:pPr>
              <w:pStyle w:val="ConsPlusNormal"/>
              <w:rPr>
                <w:szCs w:val="24"/>
              </w:rPr>
            </w:pPr>
            <w:r w:rsidRPr="00AA5183">
              <w:rPr>
                <w:szCs w:val="24"/>
              </w:rPr>
              <w:t>4</w:t>
            </w:r>
          </w:p>
        </w:tc>
        <w:tc>
          <w:tcPr>
            <w:tcW w:w="2700" w:type="dxa"/>
          </w:tcPr>
          <w:p w:rsidR="002C37A9" w:rsidRPr="00AA5183" w:rsidRDefault="002C37A9" w:rsidP="00DE7E2E">
            <w:pPr>
              <w:pStyle w:val="ConsPlusNormal"/>
              <w:rPr>
                <w:szCs w:val="24"/>
              </w:rPr>
            </w:pPr>
            <w:r w:rsidRPr="00AA5183">
              <w:rPr>
                <w:szCs w:val="24"/>
              </w:rPr>
              <w:t>5</w:t>
            </w:r>
          </w:p>
        </w:tc>
      </w:tr>
      <w:tr w:rsidR="002C37A9" w:rsidRPr="00AA5183" w:rsidTr="00DE7E2E">
        <w:tc>
          <w:tcPr>
            <w:tcW w:w="2154" w:type="dxa"/>
          </w:tcPr>
          <w:p w:rsidR="002C37A9" w:rsidRPr="00AA5183" w:rsidRDefault="002C37A9" w:rsidP="00DE7E2E">
            <w:pPr>
              <w:pStyle w:val="ConsPlusNormal"/>
              <w:rPr>
                <w:szCs w:val="24"/>
              </w:rPr>
            </w:pPr>
            <w:r w:rsidRPr="00AA5183">
              <w:rPr>
                <w:szCs w:val="24"/>
              </w:rPr>
              <w:t>Жилые зоны</w:t>
            </w:r>
          </w:p>
        </w:tc>
        <w:tc>
          <w:tcPr>
            <w:tcW w:w="1328"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p>
        </w:tc>
        <w:tc>
          <w:tcPr>
            <w:tcW w:w="1620" w:type="dxa"/>
          </w:tcPr>
          <w:p w:rsidR="002C37A9" w:rsidRPr="00AA5183" w:rsidRDefault="002C37A9" w:rsidP="00DE7E2E">
            <w:pPr>
              <w:pStyle w:val="ConsPlusNormal"/>
              <w:rPr>
                <w:szCs w:val="24"/>
              </w:rPr>
            </w:pPr>
          </w:p>
        </w:tc>
        <w:tc>
          <w:tcPr>
            <w:tcW w:w="2700" w:type="dxa"/>
          </w:tcPr>
          <w:p w:rsidR="002C37A9" w:rsidRPr="00AA5183" w:rsidRDefault="002C37A9" w:rsidP="00DE7E2E">
            <w:pPr>
              <w:pStyle w:val="ConsPlusNormal"/>
              <w:rPr>
                <w:szCs w:val="24"/>
              </w:rPr>
            </w:pPr>
          </w:p>
        </w:tc>
      </w:tr>
      <w:tr w:rsidR="002C37A9" w:rsidRPr="00AA5183" w:rsidTr="00DE7E2E">
        <w:tc>
          <w:tcPr>
            <w:tcW w:w="2154" w:type="dxa"/>
          </w:tcPr>
          <w:p w:rsidR="002C37A9" w:rsidRPr="00AA5183" w:rsidRDefault="002C37A9" w:rsidP="00DE7E2E">
            <w:pPr>
              <w:pStyle w:val="ConsPlusNormal"/>
              <w:rPr>
                <w:szCs w:val="24"/>
              </w:rPr>
            </w:pPr>
            <w:r w:rsidRPr="00AA5183">
              <w:rPr>
                <w:szCs w:val="24"/>
              </w:rPr>
              <w:t>усадебная застройка</w:t>
            </w:r>
          </w:p>
        </w:tc>
        <w:tc>
          <w:tcPr>
            <w:tcW w:w="1328" w:type="dxa"/>
          </w:tcPr>
          <w:p w:rsidR="002C37A9" w:rsidRPr="00AA5183" w:rsidRDefault="002C37A9" w:rsidP="00DE7E2E">
            <w:pPr>
              <w:pStyle w:val="ConsPlusNormal"/>
              <w:rPr>
                <w:szCs w:val="24"/>
              </w:rPr>
            </w:pPr>
            <w:r w:rsidRPr="00AA5183">
              <w:rPr>
                <w:szCs w:val="24"/>
              </w:rPr>
              <w:t>55</w:t>
            </w:r>
          </w:p>
        </w:tc>
        <w:tc>
          <w:tcPr>
            <w:tcW w:w="1620" w:type="dxa"/>
          </w:tcPr>
          <w:p w:rsidR="002C37A9" w:rsidRPr="00AA5183" w:rsidRDefault="002C37A9" w:rsidP="00DE7E2E">
            <w:pPr>
              <w:pStyle w:val="ConsPlusNormal"/>
              <w:rPr>
                <w:szCs w:val="24"/>
              </w:rPr>
            </w:pPr>
            <w:r w:rsidRPr="00AA5183">
              <w:rPr>
                <w:szCs w:val="24"/>
              </w:rPr>
              <w:t>0,8 ПДК</w:t>
            </w:r>
          </w:p>
        </w:tc>
        <w:tc>
          <w:tcPr>
            <w:tcW w:w="1620" w:type="dxa"/>
          </w:tcPr>
          <w:p w:rsidR="002C37A9" w:rsidRPr="00AA5183" w:rsidRDefault="002C37A9" w:rsidP="00DE7E2E">
            <w:pPr>
              <w:pStyle w:val="ConsPlusNormal"/>
              <w:rPr>
                <w:szCs w:val="24"/>
              </w:rPr>
            </w:pPr>
            <w:r w:rsidRPr="00AA5183">
              <w:rPr>
                <w:szCs w:val="24"/>
              </w:rPr>
              <w:t>1 ПДУ</w:t>
            </w:r>
          </w:p>
        </w:tc>
        <w:tc>
          <w:tcPr>
            <w:tcW w:w="2700" w:type="dxa"/>
          </w:tcPr>
          <w:p w:rsidR="002C37A9" w:rsidRPr="00AA5183" w:rsidRDefault="002C37A9" w:rsidP="00DE7E2E">
            <w:pPr>
              <w:pStyle w:val="ConsPlusNormal"/>
              <w:rPr>
                <w:szCs w:val="24"/>
              </w:rPr>
            </w:pPr>
          </w:p>
        </w:tc>
      </w:tr>
      <w:tr w:rsidR="002C37A9" w:rsidRPr="00AA5183" w:rsidTr="00DE7E2E">
        <w:tc>
          <w:tcPr>
            <w:tcW w:w="2154" w:type="dxa"/>
          </w:tcPr>
          <w:p w:rsidR="002C37A9" w:rsidRPr="00AA5183" w:rsidRDefault="002C37A9" w:rsidP="00DE7E2E">
            <w:pPr>
              <w:pStyle w:val="ConsPlusNormal"/>
              <w:rPr>
                <w:szCs w:val="24"/>
              </w:rPr>
            </w:pPr>
            <w:r w:rsidRPr="00AA5183">
              <w:rPr>
                <w:szCs w:val="24"/>
              </w:rPr>
              <w:t>многоэтажная застройка</w:t>
            </w:r>
          </w:p>
        </w:tc>
        <w:tc>
          <w:tcPr>
            <w:tcW w:w="1328" w:type="dxa"/>
          </w:tcPr>
          <w:p w:rsidR="002C37A9" w:rsidRPr="00AA5183" w:rsidRDefault="002C37A9" w:rsidP="00DE7E2E">
            <w:pPr>
              <w:pStyle w:val="ConsPlusNormal"/>
              <w:rPr>
                <w:szCs w:val="24"/>
              </w:rPr>
            </w:pPr>
            <w:r w:rsidRPr="00AA5183">
              <w:rPr>
                <w:szCs w:val="24"/>
              </w:rPr>
              <w:t>55</w:t>
            </w:r>
          </w:p>
        </w:tc>
        <w:tc>
          <w:tcPr>
            <w:tcW w:w="1620" w:type="dxa"/>
          </w:tcPr>
          <w:p w:rsidR="002C37A9" w:rsidRPr="00AA5183" w:rsidRDefault="002C37A9" w:rsidP="00DE7E2E">
            <w:pPr>
              <w:pStyle w:val="ConsPlusNormal"/>
              <w:rPr>
                <w:szCs w:val="24"/>
              </w:rPr>
            </w:pPr>
            <w:r w:rsidRPr="00AA5183">
              <w:rPr>
                <w:szCs w:val="24"/>
              </w:rPr>
              <w:t>1 ПДК</w:t>
            </w:r>
          </w:p>
        </w:tc>
        <w:tc>
          <w:tcPr>
            <w:tcW w:w="1620" w:type="dxa"/>
          </w:tcPr>
          <w:p w:rsidR="002C37A9" w:rsidRPr="00AA5183" w:rsidRDefault="002C37A9" w:rsidP="00DE7E2E">
            <w:pPr>
              <w:pStyle w:val="ConsPlusNormal"/>
              <w:rPr>
                <w:szCs w:val="24"/>
              </w:rPr>
            </w:pPr>
          </w:p>
        </w:tc>
        <w:tc>
          <w:tcPr>
            <w:tcW w:w="2700" w:type="dxa"/>
          </w:tcPr>
          <w:p w:rsidR="002C37A9" w:rsidRPr="00AA5183" w:rsidRDefault="002C37A9" w:rsidP="00DE7E2E">
            <w:pPr>
              <w:pStyle w:val="ConsPlusNormal"/>
              <w:rPr>
                <w:szCs w:val="24"/>
              </w:rPr>
            </w:pPr>
          </w:p>
        </w:tc>
      </w:tr>
      <w:tr w:rsidR="002C37A9" w:rsidRPr="00AA5183" w:rsidTr="00DE7E2E">
        <w:tc>
          <w:tcPr>
            <w:tcW w:w="2154" w:type="dxa"/>
          </w:tcPr>
          <w:p w:rsidR="002C37A9" w:rsidRPr="00AA5183" w:rsidRDefault="002C37A9" w:rsidP="00DE7E2E">
            <w:pPr>
              <w:pStyle w:val="ConsPlusNormal"/>
              <w:rPr>
                <w:szCs w:val="24"/>
              </w:rPr>
            </w:pPr>
            <w:r w:rsidRPr="00AA5183">
              <w:rPr>
                <w:szCs w:val="24"/>
              </w:rPr>
              <w:t>Общественно-деловые зоны</w:t>
            </w:r>
          </w:p>
        </w:tc>
        <w:tc>
          <w:tcPr>
            <w:tcW w:w="1328" w:type="dxa"/>
          </w:tcPr>
          <w:p w:rsidR="002C37A9" w:rsidRPr="00AA5183" w:rsidRDefault="002C37A9" w:rsidP="00DE7E2E">
            <w:pPr>
              <w:pStyle w:val="ConsPlusNormal"/>
              <w:rPr>
                <w:szCs w:val="24"/>
              </w:rPr>
            </w:pPr>
            <w:r w:rsidRPr="00AA5183">
              <w:rPr>
                <w:szCs w:val="24"/>
              </w:rPr>
              <w:t>60</w:t>
            </w:r>
          </w:p>
        </w:tc>
        <w:tc>
          <w:tcPr>
            <w:tcW w:w="1620" w:type="dxa"/>
          </w:tcPr>
          <w:p w:rsidR="002C37A9" w:rsidRPr="00AA5183" w:rsidRDefault="002C37A9" w:rsidP="00DE7E2E">
            <w:pPr>
              <w:pStyle w:val="ConsPlusNormal"/>
              <w:rPr>
                <w:szCs w:val="24"/>
              </w:rPr>
            </w:pPr>
            <w:r w:rsidRPr="00AA5183">
              <w:rPr>
                <w:szCs w:val="24"/>
              </w:rPr>
              <w:t>то же</w:t>
            </w:r>
          </w:p>
        </w:tc>
        <w:tc>
          <w:tcPr>
            <w:tcW w:w="1620" w:type="dxa"/>
          </w:tcPr>
          <w:p w:rsidR="002C37A9" w:rsidRPr="00AA5183" w:rsidRDefault="002C37A9" w:rsidP="00DE7E2E">
            <w:pPr>
              <w:pStyle w:val="ConsPlusNormal"/>
              <w:rPr>
                <w:szCs w:val="24"/>
              </w:rPr>
            </w:pPr>
            <w:r w:rsidRPr="00AA5183">
              <w:rPr>
                <w:szCs w:val="24"/>
              </w:rPr>
              <w:t>то же</w:t>
            </w:r>
          </w:p>
        </w:tc>
        <w:tc>
          <w:tcPr>
            <w:tcW w:w="2700" w:type="dxa"/>
          </w:tcPr>
          <w:p w:rsidR="002C37A9" w:rsidRPr="00AA5183" w:rsidRDefault="002C37A9" w:rsidP="00DE7E2E">
            <w:pPr>
              <w:pStyle w:val="ConsPlusNormal"/>
              <w:rPr>
                <w:szCs w:val="24"/>
              </w:rPr>
            </w:pPr>
            <w:r w:rsidRPr="00AA5183">
              <w:rPr>
                <w:szCs w:val="24"/>
              </w:rPr>
              <w:t>то же</w:t>
            </w:r>
          </w:p>
        </w:tc>
      </w:tr>
      <w:tr w:rsidR="002C37A9" w:rsidRPr="00AA5183" w:rsidTr="00DE7E2E">
        <w:tc>
          <w:tcPr>
            <w:tcW w:w="2154" w:type="dxa"/>
          </w:tcPr>
          <w:p w:rsidR="002C37A9" w:rsidRPr="00AA5183" w:rsidRDefault="002C37A9" w:rsidP="00DE7E2E">
            <w:pPr>
              <w:pStyle w:val="ConsPlusNormal"/>
              <w:rPr>
                <w:szCs w:val="24"/>
              </w:rPr>
            </w:pPr>
            <w:r w:rsidRPr="00AA5183">
              <w:rPr>
                <w:szCs w:val="24"/>
              </w:rPr>
              <w:t>Производственные зоны</w:t>
            </w:r>
          </w:p>
        </w:tc>
        <w:tc>
          <w:tcPr>
            <w:tcW w:w="1328" w:type="dxa"/>
          </w:tcPr>
          <w:p w:rsidR="002C37A9" w:rsidRPr="00AA5183" w:rsidRDefault="002C37A9" w:rsidP="00DE7E2E">
            <w:pPr>
              <w:pStyle w:val="ConsPlusNormal"/>
              <w:rPr>
                <w:szCs w:val="24"/>
              </w:rPr>
            </w:pPr>
            <w:r w:rsidRPr="00AA5183">
              <w:rPr>
                <w:szCs w:val="24"/>
              </w:rPr>
              <w:t>нормируется</w:t>
            </w:r>
          </w:p>
          <w:p w:rsidR="002C37A9" w:rsidRPr="00AA5183" w:rsidRDefault="002C37A9" w:rsidP="00DE7E2E">
            <w:pPr>
              <w:pStyle w:val="ConsPlusNormal"/>
              <w:rPr>
                <w:szCs w:val="24"/>
              </w:rPr>
            </w:pPr>
            <w:r w:rsidRPr="00AA5183">
              <w:rPr>
                <w:szCs w:val="24"/>
              </w:rPr>
              <w:t>по границе</w:t>
            </w:r>
          </w:p>
          <w:p w:rsidR="002C37A9" w:rsidRPr="00AA5183" w:rsidRDefault="002C37A9" w:rsidP="00DE7E2E">
            <w:pPr>
              <w:pStyle w:val="ConsPlusNormal"/>
              <w:rPr>
                <w:szCs w:val="24"/>
              </w:rPr>
            </w:pPr>
            <w:r w:rsidRPr="00AA5183">
              <w:rPr>
                <w:szCs w:val="24"/>
              </w:rPr>
              <w:t>объединенной</w:t>
            </w:r>
          </w:p>
          <w:p w:rsidR="002C37A9" w:rsidRPr="00AA5183" w:rsidRDefault="002C37A9" w:rsidP="00DE7E2E">
            <w:pPr>
              <w:pStyle w:val="ConsPlusNormal"/>
              <w:rPr>
                <w:szCs w:val="24"/>
              </w:rPr>
            </w:pPr>
            <w:r w:rsidRPr="00AA5183">
              <w:rPr>
                <w:szCs w:val="24"/>
              </w:rPr>
              <w:t>СЗЗ 70</w:t>
            </w:r>
          </w:p>
        </w:tc>
        <w:tc>
          <w:tcPr>
            <w:tcW w:w="1620" w:type="dxa"/>
          </w:tcPr>
          <w:p w:rsidR="002C37A9" w:rsidRPr="00AA5183" w:rsidRDefault="002C37A9" w:rsidP="00DE7E2E">
            <w:pPr>
              <w:pStyle w:val="ConsPlusNormal"/>
              <w:rPr>
                <w:szCs w:val="24"/>
              </w:rPr>
            </w:pPr>
            <w:r w:rsidRPr="00AA5183">
              <w:rPr>
                <w:szCs w:val="24"/>
              </w:rPr>
              <w:t>нормируется</w:t>
            </w:r>
          </w:p>
          <w:p w:rsidR="002C37A9" w:rsidRPr="00AA5183" w:rsidRDefault="002C37A9" w:rsidP="00DE7E2E">
            <w:pPr>
              <w:pStyle w:val="ConsPlusNormal"/>
              <w:rPr>
                <w:szCs w:val="24"/>
              </w:rPr>
            </w:pPr>
            <w:r w:rsidRPr="00AA5183">
              <w:rPr>
                <w:szCs w:val="24"/>
              </w:rPr>
              <w:t>по границе</w:t>
            </w:r>
          </w:p>
          <w:p w:rsidR="002C37A9" w:rsidRPr="00AA5183" w:rsidRDefault="002C37A9" w:rsidP="00DE7E2E">
            <w:pPr>
              <w:pStyle w:val="ConsPlusNormal"/>
              <w:rPr>
                <w:szCs w:val="24"/>
              </w:rPr>
            </w:pPr>
            <w:r w:rsidRPr="00AA5183">
              <w:rPr>
                <w:szCs w:val="24"/>
              </w:rPr>
              <w:t>объединенной</w:t>
            </w:r>
          </w:p>
          <w:p w:rsidR="002C37A9" w:rsidRPr="00AA5183" w:rsidRDefault="002C37A9" w:rsidP="00DE7E2E">
            <w:pPr>
              <w:pStyle w:val="ConsPlusNormal"/>
              <w:rPr>
                <w:szCs w:val="24"/>
              </w:rPr>
            </w:pPr>
            <w:r w:rsidRPr="00AA5183">
              <w:rPr>
                <w:szCs w:val="24"/>
              </w:rPr>
              <w:t>СЗЗ 1 ПДК</w:t>
            </w:r>
          </w:p>
        </w:tc>
        <w:tc>
          <w:tcPr>
            <w:tcW w:w="1620" w:type="dxa"/>
          </w:tcPr>
          <w:p w:rsidR="002C37A9" w:rsidRPr="00AA5183" w:rsidRDefault="002C37A9" w:rsidP="00DE7E2E">
            <w:pPr>
              <w:pStyle w:val="ConsPlusNormal"/>
              <w:rPr>
                <w:szCs w:val="24"/>
              </w:rPr>
            </w:pPr>
            <w:r w:rsidRPr="00AA5183">
              <w:rPr>
                <w:szCs w:val="24"/>
              </w:rPr>
              <w:t>нормируется</w:t>
            </w:r>
          </w:p>
          <w:p w:rsidR="002C37A9" w:rsidRPr="00AA5183" w:rsidRDefault="002C37A9" w:rsidP="00DE7E2E">
            <w:pPr>
              <w:pStyle w:val="ConsPlusNormal"/>
              <w:rPr>
                <w:szCs w:val="24"/>
              </w:rPr>
            </w:pPr>
            <w:r w:rsidRPr="00AA5183">
              <w:rPr>
                <w:szCs w:val="24"/>
              </w:rPr>
              <w:t>по границе</w:t>
            </w:r>
          </w:p>
          <w:p w:rsidR="002C37A9" w:rsidRPr="00AA5183" w:rsidRDefault="002C37A9" w:rsidP="00DE7E2E">
            <w:pPr>
              <w:pStyle w:val="ConsPlusNormal"/>
              <w:rPr>
                <w:szCs w:val="24"/>
              </w:rPr>
            </w:pPr>
            <w:r w:rsidRPr="00AA5183">
              <w:rPr>
                <w:szCs w:val="24"/>
              </w:rPr>
              <w:t>объединенной</w:t>
            </w:r>
          </w:p>
          <w:p w:rsidR="002C37A9" w:rsidRPr="00AA5183" w:rsidRDefault="002C37A9" w:rsidP="00DE7E2E">
            <w:pPr>
              <w:pStyle w:val="ConsPlusNormal"/>
              <w:rPr>
                <w:szCs w:val="24"/>
              </w:rPr>
            </w:pPr>
            <w:r w:rsidRPr="00AA5183">
              <w:rPr>
                <w:szCs w:val="24"/>
              </w:rPr>
              <w:t>СЗЗ 1 ПДУ</w:t>
            </w:r>
          </w:p>
        </w:tc>
        <w:tc>
          <w:tcPr>
            <w:tcW w:w="2700" w:type="dxa"/>
          </w:tcPr>
          <w:p w:rsidR="002C37A9" w:rsidRPr="00AA5183" w:rsidRDefault="002C37A9" w:rsidP="00DE7E2E">
            <w:pPr>
              <w:pStyle w:val="ConsPlusNormal"/>
              <w:rPr>
                <w:szCs w:val="24"/>
              </w:rPr>
            </w:pPr>
            <w:r w:rsidRPr="00AA5183">
              <w:rPr>
                <w:szCs w:val="24"/>
              </w:rPr>
              <w:t>нормативно очищенные стоки на локальных сооружениях, очистных сооружениях с самостоятельным или централизованным выпуском</w:t>
            </w:r>
          </w:p>
        </w:tc>
      </w:tr>
      <w:tr w:rsidR="002C37A9" w:rsidRPr="00AA5183" w:rsidTr="00DE7E2E">
        <w:tc>
          <w:tcPr>
            <w:tcW w:w="2154" w:type="dxa"/>
          </w:tcPr>
          <w:p w:rsidR="002C37A9" w:rsidRPr="00AA5183" w:rsidRDefault="002C37A9" w:rsidP="00DE7E2E">
            <w:pPr>
              <w:pStyle w:val="ConsPlusNormal"/>
              <w:rPr>
                <w:szCs w:val="24"/>
              </w:rPr>
            </w:pPr>
            <w:r w:rsidRPr="00AA5183">
              <w:rPr>
                <w:szCs w:val="24"/>
              </w:rPr>
              <w:t>Рекреационные зоны</w:t>
            </w:r>
          </w:p>
        </w:tc>
        <w:tc>
          <w:tcPr>
            <w:tcW w:w="1328" w:type="dxa"/>
          </w:tcPr>
          <w:p w:rsidR="002C37A9" w:rsidRPr="00AA5183" w:rsidRDefault="002C37A9" w:rsidP="00DE7E2E">
            <w:pPr>
              <w:pStyle w:val="ConsPlusNormal"/>
              <w:rPr>
                <w:szCs w:val="24"/>
              </w:rPr>
            </w:pPr>
            <w:r w:rsidRPr="00AA5183">
              <w:rPr>
                <w:szCs w:val="24"/>
              </w:rPr>
              <w:t>65</w:t>
            </w:r>
          </w:p>
        </w:tc>
        <w:tc>
          <w:tcPr>
            <w:tcW w:w="1620" w:type="dxa"/>
          </w:tcPr>
          <w:p w:rsidR="002C37A9" w:rsidRPr="00AA5183" w:rsidRDefault="002C37A9" w:rsidP="00DE7E2E">
            <w:pPr>
              <w:pStyle w:val="ConsPlusNormal"/>
              <w:rPr>
                <w:szCs w:val="24"/>
              </w:rPr>
            </w:pPr>
            <w:r w:rsidRPr="00AA5183">
              <w:rPr>
                <w:szCs w:val="24"/>
              </w:rPr>
              <w:t>0,8 ПДК</w:t>
            </w:r>
          </w:p>
        </w:tc>
        <w:tc>
          <w:tcPr>
            <w:tcW w:w="1620" w:type="dxa"/>
          </w:tcPr>
          <w:p w:rsidR="002C37A9" w:rsidRPr="00AA5183" w:rsidRDefault="002C37A9" w:rsidP="00DE7E2E">
            <w:pPr>
              <w:pStyle w:val="ConsPlusNormal"/>
              <w:rPr>
                <w:szCs w:val="24"/>
              </w:rPr>
            </w:pPr>
            <w:r w:rsidRPr="00AA5183">
              <w:rPr>
                <w:szCs w:val="24"/>
              </w:rPr>
              <w:t>1 ПДУ</w:t>
            </w:r>
          </w:p>
        </w:tc>
        <w:tc>
          <w:tcPr>
            <w:tcW w:w="2700" w:type="dxa"/>
          </w:tcPr>
          <w:p w:rsidR="002C37A9" w:rsidRPr="00AA5183" w:rsidRDefault="002C37A9" w:rsidP="00DE7E2E">
            <w:pPr>
              <w:pStyle w:val="ConsPlusNormal"/>
              <w:rPr>
                <w:szCs w:val="24"/>
              </w:rPr>
            </w:pPr>
            <w:r w:rsidRPr="00AA5183">
              <w:rPr>
                <w:szCs w:val="24"/>
              </w:rPr>
              <w:t>нормативно очищенные стоки на локальных сооружениях с возможным самостоятельным выпуском</w:t>
            </w:r>
          </w:p>
        </w:tc>
      </w:tr>
      <w:tr w:rsidR="002C37A9" w:rsidRPr="00AA5183" w:rsidTr="00DE7E2E">
        <w:tc>
          <w:tcPr>
            <w:tcW w:w="2154" w:type="dxa"/>
          </w:tcPr>
          <w:p w:rsidR="002C37A9" w:rsidRPr="00AA5183" w:rsidRDefault="002C37A9" w:rsidP="00DE7E2E">
            <w:pPr>
              <w:pStyle w:val="ConsPlusNormal"/>
              <w:rPr>
                <w:szCs w:val="24"/>
              </w:rPr>
            </w:pPr>
            <w:r w:rsidRPr="00AA5183">
              <w:rPr>
                <w:szCs w:val="24"/>
              </w:rPr>
              <w:t>Зона особо охраняемых природных территорий</w:t>
            </w:r>
          </w:p>
        </w:tc>
        <w:tc>
          <w:tcPr>
            <w:tcW w:w="1328" w:type="dxa"/>
          </w:tcPr>
          <w:p w:rsidR="002C37A9" w:rsidRPr="00AA5183" w:rsidRDefault="002C37A9" w:rsidP="00DE7E2E">
            <w:pPr>
              <w:pStyle w:val="ConsPlusNormal"/>
              <w:rPr>
                <w:szCs w:val="24"/>
              </w:rPr>
            </w:pPr>
            <w:r w:rsidRPr="00AA5183">
              <w:rPr>
                <w:szCs w:val="24"/>
              </w:rPr>
              <w:t>65</w:t>
            </w:r>
          </w:p>
        </w:tc>
        <w:tc>
          <w:tcPr>
            <w:tcW w:w="1620" w:type="dxa"/>
          </w:tcPr>
          <w:p w:rsidR="002C37A9" w:rsidRPr="00AA5183" w:rsidRDefault="002C37A9" w:rsidP="00DE7E2E">
            <w:pPr>
              <w:pStyle w:val="ConsPlusNormal"/>
              <w:rPr>
                <w:szCs w:val="24"/>
              </w:rPr>
            </w:pPr>
            <w:r w:rsidRPr="00AA5183">
              <w:rPr>
                <w:szCs w:val="24"/>
              </w:rPr>
              <w:t>не нормируется</w:t>
            </w:r>
          </w:p>
        </w:tc>
        <w:tc>
          <w:tcPr>
            <w:tcW w:w="1620" w:type="dxa"/>
          </w:tcPr>
          <w:p w:rsidR="002C37A9" w:rsidRPr="00AA5183" w:rsidRDefault="002C37A9" w:rsidP="00DE7E2E">
            <w:pPr>
              <w:pStyle w:val="ConsPlusNormal"/>
              <w:rPr>
                <w:szCs w:val="24"/>
              </w:rPr>
            </w:pPr>
            <w:r w:rsidRPr="00AA5183">
              <w:rPr>
                <w:szCs w:val="24"/>
              </w:rPr>
              <w:t>не нормируется</w:t>
            </w:r>
          </w:p>
        </w:tc>
        <w:tc>
          <w:tcPr>
            <w:tcW w:w="2700" w:type="dxa"/>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2154" w:type="dxa"/>
          </w:tcPr>
          <w:p w:rsidR="002C37A9" w:rsidRPr="00AA5183" w:rsidRDefault="002C37A9" w:rsidP="00DE7E2E">
            <w:pPr>
              <w:pStyle w:val="ConsPlusNormal"/>
              <w:rPr>
                <w:szCs w:val="24"/>
              </w:rPr>
            </w:pPr>
            <w:r w:rsidRPr="00AA5183">
              <w:rPr>
                <w:szCs w:val="24"/>
              </w:rPr>
              <w:t>Зоны сельскохозяйственного использования</w:t>
            </w:r>
          </w:p>
        </w:tc>
        <w:tc>
          <w:tcPr>
            <w:tcW w:w="1328" w:type="dxa"/>
          </w:tcPr>
          <w:p w:rsidR="002C37A9" w:rsidRPr="00AA5183" w:rsidRDefault="002C37A9" w:rsidP="00DE7E2E">
            <w:pPr>
              <w:pStyle w:val="ConsPlusNormal"/>
              <w:rPr>
                <w:szCs w:val="24"/>
              </w:rPr>
            </w:pPr>
            <w:r w:rsidRPr="00AA5183">
              <w:rPr>
                <w:szCs w:val="24"/>
              </w:rPr>
              <w:t>70</w:t>
            </w:r>
          </w:p>
        </w:tc>
        <w:tc>
          <w:tcPr>
            <w:tcW w:w="1620" w:type="dxa"/>
          </w:tcPr>
          <w:p w:rsidR="002C37A9" w:rsidRPr="00AA5183" w:rsidRDefault="002C37A9" w:rsidP="00DE7E2E">
            <w:pPr>
              <w:pStyle w:val="ConsPlusNormal"/>
              <w:rPr>
                <w:szCs w:val="24"/>
              </w:rPr>
            </w:pPr>
            <w:r w:rsidRPr="00AA5183">
              <w:rPr>
                <w:szCs w:val="24"/>
              </w:rPr>
              <w:t>то же</w:t>
            </w:r>
          </w:p>
        </w:tc>
        <w:tc>
          <w:tcPr>
            <w:tcW w:w="1620" w:type="dxa"/>
          </w:tcPr>
          <w:p w:rsidR="002C37A9" w:rsidRPr="00AA5183" w:rsidRDefault="002C37A9" w:rsidP="00DE7E2E">
            <w:pPr>
              <w:pStyle w:val="ConsPlusNormal"/>
              <w:rPr>
                <w:szCs w:val="24"/>
              </w:rPr>
            </w:pPr>
            <w:r w:rsidRPr="00AA5183">
              <w:rPr>
                <w:szCs w:val="24"/>
              </w:rPr>
              <w:t>то же</w:t>
            </w:r>
          </w:p>
        </w:tc>
        <w:tc>
          <w:tcPr>
            <w:tcW w:w="2700" w:type="dxa"/>
          </w:tcPr>
          <w:p w:rsidR="002C37A9" w:rsidRPr="00AA5183" w:rsidRDefault="002C37A9" w:rsidP="00DE7E2E">
            <w:pPr>
              <w:pStyle w:val="ConsPlusNormal"/>
              <w:rPr>
                <w:szCs w:val="24"/>
              </w:rPr>
            </w:pPr>
            <w:r w:rsidRPr="00AA5183">
              <w:rPr>
                <w:szCs w:val="24"/>
              </w:rPr>
              <w:t>то же</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Примечание.</w:t>
      </w:r>
    </w:p>
    <w:p w:rsidR="002C37A9" w:rsidRPr="00AA5183" w:rsidRDefault="002C37A9" w:rsidP="002C37A9">
      <w:pPr>
        <w:pStyle w:val="ConsPlusNormal"/>
        <w:ind w:firstLine="540"/>
        <w:jc w:val="both"/>
        <w:rPr>
          <w:szCs w:val="24"/>
        </w:rPr>
      </w:pPr>
      <w:r w:rsidRPr="00AA5183">
        <w:rPr>
          <w:szCs w:val="24"/>
        </w:rPr>
        <w:t>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6</w:t>
      </w:r>
      <w:r w:rsidRPr="00AA5183">
        <w:rPr>
          <w:szCs w:val="24"/>
        </w:rPr>
        <w:t>.10. Регулирование микроклимата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 xml:space="preserve">.10.1. При планировке и застройке территории населенных пунктов необходимо </w:t>
      </w:r>
      <w:r w:rsidRPr="00AA5183">
        <w:rPr>
          <w:szCs w:val="24"/>
        </w:rPr>
        <w:lastRenderedPageBreak/>
        <w:t>обеспечивать нормы освещенности помещений проектируемых зданий.</w:t>
      </w:r>
    </w:p>
    <w:p w:rsidR="002C37A9" w:rsidRPr="00AA5183" w:rsidRDefault="002C37A9" w:rsidP="002C37A9">
      <w:pPr>
        <w:pStyle w:val="ConsPlusNormal"/>
        <w:ind w:firstLine="540"/>
        <w:jc w:val="both"/>
        <w:rPr>
          <w:szCs w:val="24"/>
        </w:rPr>
      </w:pPr>
      <w:r w:rsidRPr="00AA5183">
        <w:rPr>
          <w:szCs w:val="24"/>
        </w:rPr>
        <w:t>Ориентация световых проемов по сторонам горизонта и значения коэффициента светового климата приведены в таблице 3</w:t>
      </w:r>
      <w:r>
        <w:rPr>
          <w:szCs w:val="24"/>
        </w:rPr>
        <w:t>.21</w:t>
      </w:r>
      <w:r w:rsidRPr="00AA5183">
        <w:rPr>
          <w:szCs w:val="24"/>
        </w:rPr>
        <w:t>.</w:t>
      </w:r>
    </w:p>
    <w:p w:rsidR="002C37A9" w:rsidRPr="00AA5183" w:rsidRDefault="002C37A9" w:rsidP="002C37A9">
      <w:pPr>
        <w:pStyle w:val="ConsPlusNormal"/>
        <w:jc w:val="right"/>
        <w:outlineLvl w:val="3"/>
        <w:rPr>
          <w:szCs w:val="24"/>
        </w:rPr>
      </w:pPr>
      <w:r w:rsidRPr="00AA5183">
        <w:rPr>
          <w:szCs w:val="24"/>
        </w:rPr>
        <w:t>Таблица 3</w:t>
      </w:r>
      <w:r>
        <w:rPr>
          <w:szCs w:val="24"/>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2835"/>
        <w:gridCol w:w="2835"/>
      </w:tblGrid>
      <w:tr w:rsidR="002C37A9" w:rsidRPr="00AA5183" w:rsidTr="00DE7E2E">
        <w:tc>
          <w:tcPr>
            <w:tcW w:w="3345" w:type="dxa"/>
          </w:tcPr>
          <w:p w:rsidR="002C37A9" w:rsidRPr="00AA5183" w:rsidRDefault="002C37A9" w:rsidP="00DE7E2E">
            <w:pPr>
              <w:pStyle w:val="ConsPlusNormal"/>
              <w:rPr>
                <w:szCs w:val="24"/>
              </w:rPr>
            </w:pPr>
            <w:r w:rsidRPr="00AA5183">
              <w:rPr>
                <w:szCs w:val="24"/>
              </w:rPr>
              <w:t>Световые проемы</w:t>
            </w:r>
          </w:p>
        </w:tc>
        <w:tc>
          <w:tcPr>
            <w:tcW w:w="2835" w:type="dxa"/>
          </w:tcPr>
          <w:p w:rsidR="002C37A9" w:rsidRPr="00AA5183" w:rsidRDefault="002C37A9" w:rsidP="00DE7E2E">
            <w:pPr>
              <w:pStyle w:val="ConsPlusNormal"/>
              <w:rPr>
                <w:szCs w:val="24"/>
              </w:rPr>
            </w:pPr>
            <w:r w:rsidRPr="00AA5183">
              <w:rPr>
                <w:szCs w:val="24"/>
              </w:rPr>
              <w:t>Ориентация световых проемов по сторонам горизонта</w:t>
            </w:r>
          </w:p>
        </w:tc>
        <w:tc>
          <w:tcPr>
            <w:tcW w:w="2835" w:type="dxa"/>
          </w:tcPr>
          <w:p w:rsidR="002C37A9" w:rsidRPr="00AA5183" w:rsidRDefault="002C37A9" w:rsidP="00DE7E2E">
            <w:pPr>
              <w:pStyle w:val="ConsPlusNormal"/>
              <w:rPr>
                <w:szCs w:val="24"/>
              </w:rPr>
            </w:pPr>
            <w:r w:rsidRPr="00AA5183">
              <w:rPr>
                <w:szCs w:val="24"/>
              </w:rPr>
              <w:t>Коэффициент светового климата</w:t>
            </w:r>
          </w:p>
        </w:tc>
      </w:tr>
      <w:tr w:rsidR="002C37A9" w:rsidRPr="00AA5183" w:rsidTr="00DE7E2E">
        <w:tc>
          <w:tcPr>
            <w:tcW w:w="3345" w:type="dxa"/>
            <w:vMerge w:val="restart"/>
          </w:tcPr>
          <w:p w:rsidR="002C37A9" w:rsidRPr="00AA5183" w:rsidRDefault="002C37A9" w:rsidP="00DE7E2E">
            <w:pPr>
              <w:pStyle w:val="ConsPlusNormal"/>
              <w:rPr>
                <w:szCs w:val="24"/>
              </w:rPr>
            </w:pPr>
            <w:r w:rsidRPr="00AA5183">
              <w:rPr>
                <w:szCs w:val="24"/>
              </w:rPr>
              <w:t>В наружных стенах зданий</w:t>
            </w:r>
          </w:p>
        </w:tc>
        <w:tc>
          <w:tcPr>
            <w:tcW w:w="2835" w:type="dxa"/>
          </w:tcPr>
          <w:p w:rsidR="002C37A9" w:rsidRPr="00AA5183" w:rsidRDefault="002C37A9" w:rsidP="00DE7E2E">
            <w:pPr>
              <w:pStyle w:val="ConsPlusNormal"/>
              <w:rPr>
                <w:szCs w:val="24"/>
              </w:rPr>
            </w:pPr>
            <w:r w:rsidRPr="00AA5183">
              <w:rPr>
                <w:szCs w:val="24"/>
              </w:rPr>
              <w:t>С, СВ, СЗ, З, В, ЮВ, ЮЗ</w:t>
            </w:r>
          </w:p>
        </w:tc>
        <w:tc>
          <w:tcPr>
            <w:tcW w:w="2835" w:type="dxa"/>
          </w:tcPr>
          <w:p w:rsidR="002C37A9" w:rsidRPr="00AA5183" w:rsidRDefault="002C37A9" w:rsidP="00DE7E2E">
            <w:pPr>
              <w:pStyle w:val="ConsPlusNormal"/>
              <w:rPr>
                <w:szCs w:val="24"/>
              </w:rPr>
            </w:pPr>
            <w:r w:rsidRPr="00AA5183">
              <w:rPr>
                <w:szCs w:val="24"/>
              </w:rPr>
              <w:t>0,8</w:t>
            </w:r>
          </w:p>
        </w:tc>
      </w:tr>
      <w:tr w:rsidR="002C37A9" w:rsidRPr="00AA5183" w:rsidTr="00DE7E2E">
        <w:tc>
          <w:tcPr>
            <w:tcW w:w="3345" w:type="dxa"/>
            <w:vMerge/>
          </w:tcPr>
          <w:p w:rsidR="002C37A9" w:rsidRPr="00AA5183" w:rsidRDefault="002C37A9" w:rsidP="00DE7E2E"/>
        </w:tc>
        <w:tc>
          <w:tcPr>
            <w:tcW w:w="2835" w:type="dxa"/>
          </w:tcPr>
          <w:p w:rsidR="002C37A9" w:rsidRPr="00AA5183" w:rsidRDefault="002C37A9" w:rsidP="00DE7E2E">
            <w:pPr>
              <w:pStyle w:val="ConsPlusNormal"/>
              <w:rPr>
                <w:szCs w:val="24"/>
              </w:rPr>
            </w:pPr>
            <w:r w:rsidRPr="00AA5183">
              <w:rPr>
                <w:szCs w:val="24"/>
              </w:rPr>
              <w:t>Ю</w:t>
            </w:r>
          </w:p>
        </w:tc>
        <w:tc>
          <w:tcPr>
            <w:tcW w:w="2835" w:type="dxa"/>
          </w:tcPr>
          <w:p w:rsidR="002C37A9" w:rsidRPr="00AA5183" w:rsidRDefault="002C37A9" w:rsidP="00DE7E2E">
            <w:pPr>
              <w:pStyle w:val="ConsPlusNormal"/>
              <w:rPr>
                <w:szCs w:val="24"/>
              </w:rPr>
            </w:pPr>
            <w:r w:rsidRPr="00AA5183">
              <w:rPr>
                <w:szCs w:val="24"/>
              </w:rPr>
              <w:t>0,75</w:t>
            </w:r>
          </w:p>
        </w:tc>
      </w:tr>
      <w:tr w:rsidR="002C37A9" w:rsidRPr="00AA5183" w:rsidTr="00DE7E2E">
        <w:tc>
          <w:tcPr>
            <w:tcW w:w="3345" w:type="dxa"/>
            <w:vMerge w:val="restart"/>
          </w:tcPr>
          <w:p w:rsidR="002C37A9" w:rsidRPr="00AA5183" w:rsidRDefault="002C37A9" w:rsidP="00DE7E2E">
            <w:pPr>
              <w:pStyle w:val="ConsPlusNormal"/>
              <w:rPr>
                <w:szCs w:val="24"/>
              </w:rPr>
            </w:pPr>
            <w:r w:rsidRPr="00AA5183">
              <w:rPr>
                <w:szCs w:val="24"/>
              </w:rPr>
              <w:t>В прямоугольных и трапециевидных фонарях</w:t>
            </w:r>
          </w:p>
        </w:tc>
        <w:tc>
          <w:tcPr>
            <w:tcW w:w="2835" w:type="dxa"/>
          </w:tcPr>
          <w:p w:rsidR="002C37A9" w:rsidRPr="00AA5183" w:rsidRDefault="002C37A9" w:rsidP="00DE7E2E">
            <w:pPr>
              <w:pStyle w:val="ConsPlusNormal"/>
              <w:rPr>
                <w:szCs w:val="24"/>
              </w:rPr>
            </w:pPr>
            <w:r w:rsidRPr="00AA5183">
              <w:rPr>
                <w:szCs w:val="24"/>
              </w:rPr>
              <w:t>С-Ю</w:t>
            </w:r>
          </w:p>
        </w:tc>
        <w:tc>
          <w:tcPr>
            <w:tcW w:w="2835" w:type="dxa"/>
          </w:tcPr>
          <w:p w:rsidR="002C37A9" w:rsidRPr="00AA5183" w:rsidRDefault="002C37A9" w:rsidP="00DE7E2E">
            <w:pPr>
              <w:pStyle w:val="ConsPlusNormal"/>
              <w:rPr>
                <w:szCs w:val="24"/>
              </w:rPr>
            </w:pPr>
            <w:r w:rsidRPr="00AA5183">
              <w:rPr>
                <w:szCs w:val="24"/>
              </w:rPr>
              <w:t>0,75</w:t>
            </w:r>
          </w:p>
        </w:tc>
      </w:tr>
      <w:tr w:rsidR="002C37A9" w:rsidRPr="00AA5183" w:rsidTr="00DE7E2E">
        <w:tc>
          <w:tcPr>
            <w:tcW w:w="3345" w:type="dxa"/>
            <w:vMerge/>
          </w:tcPr>
          <w:p w:rsidR="002C37A9" w:rsidRPr="00AA5183" w:rsidRDefault="002C37A9" w:rsidP="00DE7E2E"/>
        </w:tc>
        <w:tc>
          <w:tcPr>
            <w:tcW w:w="2835" w:type="dxa"/>
          </w:tcPr>
          <w:p w:rsidR="002C37A9" w:rsidRPr="00AA5183" w:rsidRDefault="002C37A9" w:rsidP="00DE7E2E">
            <w:pPr>
              <w:pStyle w:val="ConsPlusNormal"/>
              <w:rPr>
                <w:szCs w:val="24"/>
              </w:rPr>
            </w:pPr>
            <w:r w:rsidRPr="00AA5183">
              <w:rPr>
                <w:szCs w:val="24"/>
              </w:rPr>
              <w:t>СВ - ЮЗ, ЮВ - СЗ, В - З</w:t>
            </w:r>
          </w:p>
        </w:tc>
        <w:tc>
          <w:tcPr>
            <w:tcW w:w="2835" w:type="dxa"/>
          </w:tcPr>
          <w:p w:rsidR="002C37A9" w:rsidRPr="00AA5183" w:rsidRDefault="002C37A9" w:rsidP="00DE7E2E">
            <w:pPr>
              <w:pStyle w:val="ConsPlusNormal"/>
              <w:rPr>
                <w:szCs w:val="24"/>
              </w:rPr>
            </w:pPr>
            <w:r w:rsidRPr="00AA5183">
              <w:rPr>
                <w:szCs w:val="24"/>
              </w:rPr>
              <w:t>0,7</w:t>
            </w:r>
          </w:p>
        </w:tc>
      </w:tr>
      <w:tr w:rsidR="002C37A9" w:rsidRPr="00AA5183" w:rsidTr="00DE7E2E">
        <w:tc>
          <w:tcPr>
            <w:tcW w:w="3345" w:type="dxa"/>
          </w:tcPr>
          <w:p w:rsidR="002C37A9" w:rsidRPr="00AA5183" w:rsidRDefault="002C37A9" w:rsidP="00DE7E2E">
            <w:pPr>
              <w:pStyle w:val="ConsPlusNormal"/>
              <w:rPr>
                <w:szCs w:val="24"/>
              </w:rPr>
            </w:pPr>
            <w:r w:rsidRPr="00AA5183">
              <w:rPr>
                <w:szCs w:val="24"/>
              </w:rPr>
              <w:t>В фонарях типа "</w:t>
            </w:r>
            <w:proofErr w:type="spellStart"/>
            <w:r w:rsidRPr="00AA5183">
              <w:rPr>
                <w:szCs w:val="24"/>
              </w:rPr>
              <w:t>Шед</w:t>
            </w:r>
            <w:proofErr w:type="spellEnd"/>
            <w:r w:rsidRPr="00AA5183">
              <w:rPr>
                <w:szCs w:val="24"/>
              </w:rPr>
              <w:t>"</w:t>
            </w:r>
          </w:p>
        </w:tc>
        <w:tc>
          <w:tcPr>
            <w:tcW w:w="2835" w:type="dxa"/>
          </w:tcPr>
          <w:p w:rsidR="002C37A9" w:rsidRPr="00AA5183" w:rsidRDefault="002C37A9" w:rsidP="00DE7E2E">
            <w:pPr>
              <w:pStyle w:val="ConsPlusNormal"/>
              <w:rPr>
                <w:szCs w:val="24"/>
              </w:rPr>
            </w:pPr>
            <w:r w:rsidRPr="00AA5183">
              <w:rPr>
                <w:szCs w:val="24"/>
              </w:rPr>
              <w:t>С</w:t>
            </w:r>
          </w:p>
        </w:tc>
        <w:tc>
          <w:tcPr>
            <w:tcW w:w="2835" w:type="dxa"/>
          </w:tcPr>
          <w:p w:rsidR="002C37A9" w:rsidRPr="00AA5183" w:rsidRDefault="002C37A9" w:rsidP="00DE7E2E">
            <w:pPr>
              <w:pStyle w:val="ConsPlusNormal"/>
              <w:rPr>
                <w:szCs w:val="24"/>
              </w:rPr>
            </w:pPr>
            <w:r w:rsidRPr="00AA5183">
              <w:rPr>
                <w:szCs w:val="24"/>
              </w:rPr>
              <w:t>0,7</w:t>
            </w:r>
          </w:p>
        </w:tc>
      </w:tr>
      <w:tr w:rsidR="002C37A9" w:rsidRPr="00AA5183" w:rsidTr="00DE7E2E">
        <w:tc>
          <w:tcPr>
            <w:tcW w:w="3345" w:type="dxa"/>
          </w:tcPr>
          <w:p w:rsidR="002C37A9" w:rsidRPr="00AA5183" w:rsidRDefault="002C37A9" w:rsidP="00DE7E2E">
            <w:pPr>
              <w:pStyle w:val="ConsPlusNormal"/>
              <w:rPr>
                <w:szCs w:val="24"/>
              </w:rPr>
            </w:pPr>
            <w:r w:rsidRPr="00AA5183">
              <w:rPr>
                <w:szCs w:val="24"/>
              </w:rPr>
              <w:t>В зенитных фонарях</w:t>
            </w:r>
          </w:p>
        </w:tc>
        <w:tc>
          <w:tcPr>
            <w:tcW w:w="2835" w:type="dxa"/>
          </w:tcPr>
          <w:p w:rsidR="002C37A9" w:rsidRPr="00AA5183" w:rsidRDefault="002C37A9" w:rsidP="00DE7E2E">
            <w:pPr>
              <w:pStyle w:val="ConsPlusNormal"/>
              <w:rPr>
                <w:szCs w:val="24"/>
              </w:rPr>
            </w:pPr>
            <w:r w:rsidRPr="00AA5183">
              <w:rPr>
                <w:szCs w:val="24"/>
              </w:rPr>
              <w:t>-</w:t>
            </w:r>
          </w:p>
        </w:tc>
        <w:tc>
          <w:tcPr>
            <w:tcW w:w="2835" w:type="dxa"/>
          </w:tcPr>
          <w:p w:rsidR="002C37A9" w:rsidRPr="00AA5183" w:rsidRDefault="002C37A9" w:rsidP="00DE7E2E">
            <w:pPr>
              <w:pStyle w:val="ConsPlusNormal"/>
              <w:rPr>
                <w:szCs w:val="24"/>
              </w:rPr>
            </w:pPr>
            <w:r w:rsidRPr="00AA5183">
              <w:rPr>
                <w:szCs w:val="24"/>
              </w:rPr>
              <w:t>0,75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С - север; СВ - северо-восток; СЗ - северо-запад; В - восток; З - запад; С-Ю - север-юг; В-З - восток-запад; Ю - юг; ЮВ - юго-восток; ЮЗ - юго-запад.</w:t>
      </w:r>
    </w:p>
    <w:p w:rsidR="002C37A9" w:rsidRPr="00AA5183" w:rsidRDefault="002C37A9" w:rsidP="002C37A9">
      <w:pPr>
        <w:pStyle w:val="ConsPlusNormal"/>
        <w:ind w:firstLine="540"/>
        <w:jc w:val="both"/>
        <w:rPr>
          <w:szCs w:val="24"/>
        </w:rPr>
      </w:pPr>
      <w:r w:rsidRPr="00AA5183">
        <w:rPr>
          <w:szCs w:val="24"/>
        </w:rPr>
        <w:t xml:space="preserve">2. Ориентацию световых проемов по сторонам света в лечебных учреждениях следует принимать согласно </w:t>
      </w:r>
      <w:hyperlink r:id="rId102" w:history="1">
        <w:r w:rsidRPr="00EA6CC4">
          <w:rPr>
            <w:szCs w:val="24"/>
          </w:rPr>
          <w:t>СП 118.13330.2012</w:t>
        </w:r>
      </w:hyperlink>
      <w:r w:rsidRPr="00EA6CC4">
        <w:rPr>
          <w:szCs w:val="24"/>
        </w:rPr>
        <w:t>.</w:t>
      </w:r>
    </w:p>
    <w:p w:rsidR="002C37A9" w:rsidRPr="00AA5183" w:rsidRDefault="002C37A9" w:rsidP="002C37A9">
      <w:pPr>
        <w:pStyle w:val="ConsPlusNormal"/>
        <w:ind w:firstLine="540"/>
        <w:jc w:val="both"/>
        <w:rPr>
          <w:szCs w:val="24"/>
        </w:rPr>
      </w:pPr>
      <w:r w:rsidRPr="00AA5183">
        <w:rPr>
          <w:szCs w:val="24"/>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СП 52.13330.2011 в зависимости от светового климата территории.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6</w:t>
      </w:r>
      <w:r w:rsidRPr="00AA5183">
        <w:rPr>
          <w:szCs w:val="24"/>
        </w:rPr>
        <w:t>.10.2.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города не менее 2 часов в день с 22 февраля по 22 октября.</w:t>
      </w:r>
    </w:p>
    <w:p w:rsidR="002C37A9" w:rsidRPr="00AA5183" w:rsidRDefault="002C37A9" w:rsidP="002C37A9">
      <w:pPr>
        <w:pStyle w:val="ConsPlusNormal"/>
        <w:ind w:firstLine="540"/>
        <w:jc w:val="both"/>
        <w:rPr>
          <w:szCs w:val="24"/>
        </w:rPr>
      </w:pPr>
      <w:r w:rsidRPr="00AA5183">
        <w:rPr>
          <w:szCs w:val="24"/>
        </w:rPr>
        <w:t xml:space="preserve">Продолжительность инсоляции жилых и общественных зданий обеспечивается в соответствии с требованиями </w:t>
      </w:r>
      <w:hyperlink r:id="rId103" w:history="1">
        <w:r w:rsidRPr="00EA6CC4">
          <w:rPr>
            <w:szCs w:val="24"/>
          </w:rPr>
          <w:t>СанПиН 2.2.1/2.1.1.1076-01</w:t>
        </w:r>
      </w:hyperlink>
      <w:r w:rsidRPr="00EA6CC4">
        <w:rPr>
          <w:szCs w:val="24"/>
        </w:rPr>
        <w:t>.</w:t>
      </w:r>
    </w:p>
    <w:p w:rsidR="002C37A9" w:rsidRPr="00AA5183" w:rsidRDefault="002C37A9" w:rsidP="002C37A9">
      <w:pPr>
        <w:pStyle w:val="ConsPlusNormal"/>
        <w:ind w:firstLine="540"/>
        <w:jc w:val="both"/>
        <w:rPr>
          <w:szCs w:val="24"/>
        </w:rPr>
      </w:pPr>
      <w:r>
        <w:rPr>
          <w:szCs w:val="24"/>
        </w:rPr>
        <w:t>6</w:t>
      </w:r>
      <w:r w:rsidRPr="00AA5183">
        <w:rPr>
          <w:szCs w:val="24"/>
        </w:rPr>
        <w:t>.10.3. 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организаций стационарного типа продолжительность инсоляции должна составлять не менее 3 часов на 50 процентах площади участка.</w:t>
      </w:r>
    </w:p>
    <w:p w:rsidR="002C37A9" w:rsidRPr="00AA5183" w:rsidRDefault="002C37A9" w:rsidP="002C37A9">
      <w:pPr>
        <w:pStyle w:val="ConsPlusNormal"/>
        <w:ind w:firstLine="540"/>
        <w:jc w:val="both"/>
        <w:rPr>
          <w:szCs w:val="24"/>
        </w:rPr>
      </w:pPr>
      <w:r>
        <w:rPr>
          <w:szCs w:val="24"/>
        </w:rPr>
        <w:t>6</w:t>
      </w:r>
      <w:r w:rsidRPr="00AA5183">
        <w:rPr>
          <w:szCs w:val="24"/>
        </w:rPr>
        <w:t>.10.4.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3,5-часовую продолжительность.</w:t>
      </w:r>
    </w:p>
    <w:p w:rsidR="002C37A9" w:rsidRPr="00AA5183" w:rsidRDefault="002C37A9" w:rsidP="002C37A9">
      <w:pPr>
        <w:pStyle w:val="ConsPlusNormal"/>
        <w:ind w:firstLine="540"/>
        <w:jc w:val="both"/>
        <w:rPr>
          <w:szCs w:val="24"/>
        </w:rPr>
      </w:pPr>
      <w:r w:rsidRPr="00AA5183">
        <w:rPr>
          <w:szCs w:val="24"/>
        </w:rPr>
        <w:t>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часа.</w:t>
      </w:r>
    </w:p>
    <w:p w:rsidR="002C37A9" w:rsidRPr="00AA5183" w:rsidRDefault="002C37A9" w:rsidP="002C37A9">
      <w:pPr>
        <w:pStyle w:val="ConsPlusNormal"/>
        <w:ind w:firstLine="540"/>
        <w:jc w:val="both"/>
        <w:rPr>
          <w:szCs w:val="24"/>
        </w:rPr>
      </w:pPr>
      <w:r>
        <w:rPr>
          <w:szCs w:val="24"/>
        </w:rPr>
        <w:t>6</w:t>
      </w:r>
      <w:r w:rsidRPr="00AA5183">
        <w:rPr>
          <w:szCs w:val="24"/>
        </w:rPr>
        <w:t>.10.5.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организаций социального обслуживания,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C37A9" w:rsidRPr="00AA5183" w:rsidRDefault="002C37A9" w:rsidP="002C37A9">
      <w:pPr>
        <w:pStyle w:val="ConsPlusNormal"/>
        <w:ind w:firstLine="540"/>
        <w:jc w:val="both"/>
        <w:rPr>
          <w:szCs w:val="24"/>
        </w:rPr>
      </w:pPr>
      <w:r w:rsidRPr="00AA5183">
        <w:rPr>
          <w:szCs w:val="24"/>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C37A9" w:rsidRPr="00AA5183" w:rsidRDefault="002C37A9" w:rsidP="002C37A9">
      <w:pPr>
        <w:pStyle w:val="ConsPlusNormal"/>
        <w:ind w:firstLine="540"/>
        <w:jc w:val="both"/>
        <w:rPr>
          <w:szCs w:val="24"/>
        </w:rPr>
      </w:pPr>
      <w:r w:rsidRPr="00AA5183">
        <w:rPr>
          <w:szCs w:val="24"/>
        </w:rPr>
        <w:lastRenderedPageBreak/>
        <w:t>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w:t>
      </w:r>
    </w:p>
    <w:p w:rsidR="002C37A9" w:rsidRPr="00AA5183" w:rsidRDefault="002C37A9" w:rsidP="002C37A9">
      <w:pPr>
        <w:pStyle w:val="ConsPlusNormal"/>
        <w:ind w:firstLine="540"/>
        <w:jc w:val="both"/>
        <w:rPr>
          <w:szCs w:val="24"/>
        </w:rPr>
      </w:pPr>
      <w:r w:rsidRPr="00AA5183">
        <w:rPr>
          <w:szCs w:val="24"/>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C37A9" w:rsidRPr="00AA5183" w:rsidRDefault="002C37A9" w:rsidP="002C37A9">
      <w:pPr>
        <w:pStyle w:val="ConsPlusNormal"/>
        <w:ind w:firstLine="540"/>
        <w:jc w:val="both"/>
        <w:rPr>
          <w:szCs w:val="24"/>
        </w:rPr>
      </w:pPr>
      <w:r w:rsidRPr="00AA5183">
        <w:rPr>
          <w:szCs w:val="24"/>
        </w:rPr>
        <w:t>При регулировании микроклимата необходимо учитывать территориальные строительные нормативы Нижегородской области "Энергетическая эффективность жилых и общественных зданий" (нормативы по теплозащите зданий (далее - Территориальные строительные нормативы).</w:t>
      </w:r>
    </w:p>
    <w:p w:rsidR="002C37A9" w:rsidRPr="00AA5183" w:rsidRDefault="002C37A9" w:rsidP="002C37A9">
      <w:pPr>
        <w:pStyle w:val="ConsPlusNormal"/>
        <w:ind w:firstLine="540"/>
        <w:jc w:val="both"/>
        <w:rPr>
          <w:szCs w:val="24"/>
        </w:rPr>
      </w:pPr>
      <w:r w:rsidRPr="00AA5183">
        <w:rPr>
          <w:szCs w:val="24"/>
        </w:rPr>
        <w:t>Указанные нормативы предназначены для обеспечения основного требования - рационального использования энергетических ресурсов путем выбора соответствующего уровня теплозащиты здания с учетом эффективности систем теплоснабжения и обеспечения микроклимата, рассматривая здания и системы его обеспечения как единое целое.</w:t>
      </w:r>
    </w:p>
    <w:p w:rsidR="002C37A9" w:rsidRPr="00AA5183" w:rsidRDefault="002C37A9" w:rsidP="002C37A9">
      <w:pPr>
        <w:pStyle w:val="ConsPlusNormal"/>
        <w:ind w:firstLine="540"/>
        <w:jc w:val="both"/>
        <w:rPr>
          <w:szCs w:val="24"/>
        </w:rPr>
      </w:pPr>
      <w:r w:rsidRPr="00AA5183">
        <w:rPr>
          <w:szCs w:val="24"/>
        </w:rPr>
        <w:t>Выбор теплозащитных свойств здания следует осуществлять по одному из двух альтернативных подходов:</w:t>
      </w:r>
    </w:p>
    <w:p w:rsidR="002C37A9" w:rsidRPr="00AA5183" w:rsidRDefault="002C37A9" w:rsidP="002C37A9">
      <w:pPr>
        <w:pStyle w:val="ConsPlusNormal"/>
        <w:ind w:firstLine="540"/>
        <w:jc w:val="both"/>
        <w:rPr>
          <w:szCs w:val="24"/>
        </w:rPr>
      </w:pPr>
      <w:r w:rsidRPr="00AA5183">
        <w:rPr>
          <w:szCs w:val="24"/>
        </w:rPr>
        <w:t>- потребительскому, когда теплозащитные свойства определяются по нормативному значению удельного энергопотребления здания в целом или его отдельных замкнутых объемов - блок-секций, пристроек и прочего;</w:t>
      </w:r>
    </w:p>
    <w:p w:rsidR="002C37A9" w:rsidRPr="00AA5183" w:rsidRDefault="002C37A9" w:rsidP="002C37A9">
      <w:pPr>
        <w:pStyle w:val="ConsPlusNormal"/>
        <w:ind w:firstLine="540"/>
        <w:jc w:val="both"/>
        <w:rPr>
          <w:szCs w:val="24"/>
        </w:rPr>
      </w:pPr>
      <w:r w:rsidRPr="00AA5183">
        <w:rPr>
          <w:szCs w:val="24"/>
        </w:rPr>
        <w:t>- предписывающему, когда нормативные требования предъявляются к отдельным элементам теплозащиты здания.</w:t>
      </w:r>
    </w:p>
    <w:p w:rsidR="002C37A9" w:rsidRPr="00AA5183" w:rsidRDefault="002C37A9" w:rsidP="002C37A9">
      <w:pPr>
        <w:pStyle w:val="ConsPlusNormal"/>
        <w:ind w:firstLine="540"/>
        <w:jc w:val="both"/>
        <w:rPr>
          <w:szCs w:val="24"/>
        </w:rPr>
      </w:pPr>
      <w:r w:rsidRPr="00AA5183">
        <w:rPr>
          <w:szCs w:val="24"/>
        </w:rPr>
        <w:t>Выбор подхода разрешается осуществлять заказчику и проектной организации.</w:t>
      </w:r>
    </w:p>
    <w:p w:rsidR="002C37A9" w:rsidRPr="00AA5183" w:rsidRDefault="002C37A9" w:rsidP="002C37A9">
      <w:pPr>
        <w:pStyle w:val="ConsPlusNormal"/>
        <w:ind w:firstLine="540"/>
        <w:jc w:val="both"/>
        <w:rPr>
          <w:szCs w:val="24"/>
        </w:rPr>
      </w:pPr>
      <w:r w:rsidRPr="00AA5183">
        <w:rPr>
          <w:szCs w:val="24"/>
        </w:rPr>
        <w:t>При выборе потребительского подхода теплозащитные свойства наружных ограждающих конструкций следует определять согласно подразделу 3.3 Территориальных строительных нормативов.</w:t>
      </w:r>
    </w:p>
    <w:p w:rsidR="002C37A9" w:rsidRPr="00AA5183" w:rsidRDefault="002C37A9" w:rsidP="002C37A9">
      <w:pPr>
        <w:pStyle w:val="ConsPlusNormal"/>
        <w:ind w:firstLine="540"/>
        <w:jc w:val="both"/>
        <w:rPr>
          <w:szCs w:val="24"/>
        </w:rPr>
      </w:pPr>
      <w:r w:rsidRPr="00AA5183">
        <w:rPr>
          <w:szCs w:val="24"/>
        </w:rPr>
        <w:t>При выборе предписывающего подхода теплозащитные свойства наружных ограждающих конструкций следует определять согласно подразделу 3.4 Территориальных строительных нормативов.</w:t>
      </w:r>
    </w:p>
    <w:p w:rsidR="002C37A9" w:rsidRPr="00AA5183" w:rsidRDefault="002C37A9" w:rsidP="002C37A9">
      <w:pPr>
        <w:pStyle w:val="ConsPlusNormal"/>
        <w:ind w:firstLine="540"/>
        <w:jc w:val="both"/>
        <w:rPr>
          <w:szCs w:val="24"/>
        </w:rPr>
      </w:pPr>
      <w:r w:rsidRPr="00AA5183">
        <w:rPr>
          <w:szCs w:val="24"/>
        </w:rPr>
        <w:t>Выбор окончательного проектного решения при использовании одного из двух подходов, указанных в пункте 3.1.2 Территориальных строительных нормативов, следует выполнять на основе сравнения вариантов с различными конструктивными, объемно-планировочными инженерными решениями по наименьшему значению удельного расхода тепловой энергии системой теплоснабжения на отопление здания, определяемому согласно подразделу 3.5 Территориальных строительных нормативов.</w:t>
      </w:r>
    </w:p>
    <w:p w:rsidR="002C37A9" w:rsidRPr="00AA5183" w:rsidRDefault="002C37A9" w:rsidP="002C37A9">
      <w:pPr>
        <w:pStyle w:val="ConsPlusNormal"/>
        <w:ind w:firstLine="540"/>
        <w:jc w:val="both"/>
        <w:rPr>
          <w:szCs w:val="24"/>
        </w:rPr>
      </w:pPr>
      <w:r w:rsidRPr="00AA5183">
        <w:rPr>
          <w:szCs w:val="24"/>
        </w:rPr>
        <w:t>При разработке проекта здания и его последующей сертификации следует составлять согласно разделу 6 Территориальных строительных нормативов энергетический паспорт здания, характеризующий его уровень теплозащиты и энергетическое качество и доказывающий соответствие проекта здания территориальным нормам.</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bookmarkStart w:id="46" w:name="P3659"/>
      <w:bookmarkEnd w:id="46"/>
      <w:r>
        <w:rPr>
          <w:szCs w:val="24"/>
        </w:rPr>
        <w:t>Часть 7</w:t>
      </w:r>
      <w:r w:rsidRPr="00AA5183">
        <w:rPr>
          <w:szCs w:val="24"/>
        </w:rPr>
        <w:t>. ОХРАНА ОБЪЕКТОВ КУЛЬТУРНОГО НАСЛЕДИЯ</w:t>
      </w:r>
    </w:p>
    <w:p w:rsidR="002C37A9" w:rsidRPr="00AA5183" w:rsidRDefault="002C37A9" w:rsidP="002C37A9">
      <w:pPr>
        <w:pStyle w:val="ConsPlusNormal"/>
        <w:jc w:val="center"/>
        <w:rPr>
          <w:szCs w:val="24"/>
        </w:rPr>
      </w:pPr>
      <w:r w:rsidRPr="00AA5183">
        <w:rPr>
          <w:szCs w:val="24"/>
        </w:rPr>
        <w:t>(ПАМЯТНИКОВ ИСТОРИИ И КУЛЬТУРЫ)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7</w:t>
      </w:r>
      <w:r w:rsidRPr="00AA5183">
        <w:rPr>
          <w:szCs w:val="24"/>
        </w:rPr>
        <w:t>.1. Общие положения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7</w:t>
      </w:r>
      <w:r w:rsidRPr="00AA5183">
        <w:rPr>
          <w:szCs w:val="24"/>
        </w:rPr>
        <w:t>.1.1. При подготовке схем генеральных планов поселений Воздвиженского сельсовета Воскресенского муниципального района Нижегородской области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2C37A9" w:rsidRPr="00AA5183" w:rsidRDefault="002C37A9" w:rsidP="002C37A9">
      <w:pPr>
        <w:pStyle w:val="ConsPlusNormal"/>
        <w:ind w:firstLine="540"/>
        <w:jc w:val="both"/>
        <w:rPr>
          <w:szCs w:val="24"/>
        </w:rPr>
      </w:pPr>
      <w:r>
        <w:rPr>
          <w:szCs w:val="24"/>
        </w:rPr>
        <w:t>7</w:t>
      </w:r>
      <w:r w:rsidRPr="00AA5183">
        <w:rPr>
          <w:szCs w:val="24"/>
        </w:rPr>
        <w:t xml:space="preserve">.1.2. Проекты планировки территорий поселений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w:t>
      </w:r>
      <w:r w:rsidRPr="00AA5183">
        <w:rPr>
          <w:szCs w:val="24"/>
        </w:rPr>
        <w:lastRenderedPageBreak/>
        <w:t>органами охраны объектов культурного наследия.</w:t>
      </w:r>
    </w:p>
    <w:p w:rsidR="002C37A9" w:rsidRPr="00AA5183" w:rsidRDefault="002C37A9" w:rsidP="002C37A9">
      <w:pPr>
        <w:pStyle w:val="ConsPlusNormal"/>
        <w:ind w:firstLine="540"/>
        <w:jc w:val="both"/>
        <w:rPr>
          <w:szCs w:val="24"/>
        </w:rPr>
      </w:pPr>
      <w:r w:rsidRPr="00AA5183">
        <w:rPr>
          <w:szCs w:val="24"/>
        </w:rPr>
        <w:t>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2C37A9" w:rsidRPr="00AA5183" w:rsidRDefault="002C37A9" w:rsidP="002C37A9">
      <w:pPr>
        <w:pStyle w:val="ConsPlusNormal"/>
        <w:ind w:firstLine="540"/>
        <w:jc w:val="both"/>
        <w:rPr>
          <w:szCs w:val="24"/>
        </w:rPr>
      </w:pPr>
      <w:r>
        <w:rPr>
          <w:szCs w:val="24"/>
        </w:rPr>
        <w:t>7</w:t>
      </w:r>
      <w:r w:rsidRPr="00AA5183">
        <w:rPr>
          <w:szCs w:val="24"/>
        </w:rPr>
        <w:t>.1.3.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w:t>
      </w:r>
    </w:p>
    <w:p w:rsidR="002C37A9" w:rsidRPr="00AA5183" w:rsidRDefault="002C37A9" w:rsidP="002C37A9">
      <w:pPr>
        <w:pStyle w:val="ConsPlusNormal"/>
        <w:ind w:firstLine="540"/>
        <w:jc w:val="both"/>
        <w:rPr>
          <w:szCs w:val="24"/>
        </w:rPr>
      </w:pPr>
      <w:r w:rsidRPr="00AA5183">
        <w:rPr>
          <w:szCs w:val="24"/>
        </w:rPr>
        <w:t xml:space="preserve">Федерального </w:t>
      </w:r>
      <w:hyperlink r:id="rId104" w:history="1">
        <w:r w:rsidRPr="00EA6CC4">
          <w:rPr>
            <w:szCs w:val="24"/>
          </w:rPr>
          <w:t>закона</w:t>
        </w:r>
      </w:hyperlink>
      <w:r w:rsidRPr="00AA5183">
        <w:rPr>
          <w:szCs w:val="24"/>
        </w:rPr>
        <w:t xml:space="preserve"> "Об объектах культурного наследия (памятниках истории и культуры) народов Российской Федерации" и законодательства Нижегородской области об охране и использовании объектов культурного наследия.</w:t>
      </w:r>
    </w:p>
    <w:p w:rsidR="002C37A9" w:rsidRPr="00AA5183" w:rsidRDefault="002C37A9" w:rsidP="002C37A9">
      <w:pPr>
        <w:pStyle w:val="ConsPlusNormal"/>
        <w:ind w:firstLine="540"/>
        <w:jc w:val="both"/>
        <w:rPr>
          <w:szCs w:val="24"/>
        </w:rPr>
      </w:pPr>
      <w:r>
        <w:rPr>
          <w:szCs w:val="24"/>
        </w:rPr>
        <w:t>7</w:t>
      </w:r>
      <w:r w:rsidRPr="00AA5183">
        <w:rPr>
          <w:szCs w:val="24"/>
        </w:rPr>
        <w:t>.1.4.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C37A9" w:rsidRPr="00AA5183" w:rsidRDefault="002C37A9" w:rsidP="002C37A9">
      <w:pPr>
        <w:pStyle w:val="ConsPlusNormal"/>
        <w:ind w:firstLine="540"/>
        <w:jc w:val="both"/>
        <w:rPr>
          <w:szCs w:val="24"/>
        </w:rPr>
      </w:pPr>
      <w:r w:rsidRPr="00AA5183">
        <w:rPr>
          <w:szCs w:val="24"/>
        </w:rPr>
        <w:t>Объекты культурного наследия подразделяются на следующие виды:</w:t>
      </w:r>
    </w:p>
    <w:p w:rsidR="002C37A9" w:rsidRPr="00AA5183" w:rsidRDefault="002C37A9" w:rsidP="002C37A9">
      <w:pPr>
        <w:pStyle w:val="ConsPlusNormal"/>
        <w:ind w:firstLine="540"/>
        <w:jc w:val="both"/>
        <w:rPr>
          <w:szCs w:val="24"/>
        </w:rPr>
      </w:pPr>
      <w:r w:rsidRPr="00AA5183">
        <w:rPr>
          <w:szCs w:val="24"/>
        </w:rPr>
        <w:t>- памятники - отдельные постройки, здания и сооружения с исторически сложившимися территориями (в том числе памятники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2C37A9" w:rsidRPr="00AA5183" w:rsidRDefault="002C37A9" w:rsidP="002C37A9">
      <w:pPr>
        <w:pStyle w:val="ConsPlusNormal"/>
        <w:ind w:firstLine="540"/>
        <w:jc w:val="both"/>
        <w:rPr>
          <w:szCs w:val="24"/>
        </w:rPr>
      </w:pPr>
      <w:r w:rsidRPr="00AA5183">
        <w:rPr>
          <w:szCs w:val="24"/>
        </w:rPr>
        <w:t>- ансамбли - четко локализуемые на исторически сложившихся территориях группы изолированных или объединенных памятников, строений и сооружений различного назначения (в том числе религиозного), а также фрагменты исторических планировок и застроек поселений, которые могут быть отнесены к градостроительным ансамблям;</w:t>
      </w:r>
    </w:p>
    <w:p w:rsidR="002C37A9" w:rsidRPr="00AA5183" w:rsidRDefault="002C37A9" w:rsidP="002C37A9">
      <w:pPr>
        <w:pStyle w:val="ConsPlusNormal"/>
        <w:ind w:firstLine="540"/>
        <w:jc w:val="both"/>
        <w:rPr>
          <w:szCs w:val="24"/>
        </w:rPr>
      </w:pPr>
      <w:r w:rsidRPr="00AA5183">
        <w:rPr>
          <w:szCs w:val="24"/>
        </w:rPr>
        <w:t>- произведения ландшафтной архитектуры и садово-паркового искусства (сады, парки, скверы, бульвары), некрополи;</w:t>
      </w:r>
    </w:p>
    <w:p w:rsidR="002C37A9" w:rsidRPr="00AA5183" w:rsidRDefault="002C37A9" w:rsidP="002C37A9">
      <w:pPr>
        <w:pStyle w:val="ConsPlusNormal"/>
        <w:ind w:firstLine="540"/>
        <w:jc w:val="both"/>
        <w:rPr>
          <w:szCs w:val="24"/>
        </w:rPr>
      </w:pPr>
      <w:r w:rsidRPr="00AA5183">
        <w:rPr>
          <w:szCs w:val="24"/>
        </w:rPr>
        <w:t>- достопримечательные места - творения, созданные человеком, или совместные творения человека и природы; центры исторических поселений или фрагменты градостроительной планировки и застройки; памятные места, культурные и природные ландшафты; культурные слои, остатки построек древних городов, городищ, селищ, стоянок; места совершения религиозных обрядов.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7</w:t>
      </w:r>
      <w:r w:rsidRPr="00AA5183">
        <w:rPr>
          <w:szCs w:val="24"/>
        </w:rPr>
        <w:t>.2. Зоны охраны объектов культурного наследия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7</w:t>
      </w:r>
      <w:r w:rsidRPr="00AA5183">
        <w:rPr>
          <w:szCs w:val="24"/>
        </w:rPr>
        <w:t>.2.1.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2C37A9" w:rsidRPr="00AA5183" w:rsidRDefault="002C37A9" w:rsidP="002C37A9">
      <w:pPr>
        <w:pStyle w:val="ConsPlusNormal"/>
        <w:ind w:firstLine="540"/>
        <w:jc w:val="both"/>
        <w:rPr>
          <w:szCs w:val="24"/>
        </w:rPr>
      </w:pPr>
      <w:r w:rsidRPr="00AA5183">
        <w:rPr>
          <w:szCs w:val="24"/>
        </w:rPr>
        <w:t>Необходимый состав зон охраны объекта культурного наследия, режим использования земель и градостроительный регламент в границах зон охраны устанавливаются в соответствии с проектом зон охраны объекта культурного наследия.</w:t>
      </w:r>
    </w:p>
    <w:p w:rsidR="002C37A9" w:rsidRPr="00AA5183" w:rsidRDefault="002C37A9" w:rsidP="002C37A9">
      <w:pPr>
        <w:pStyle w:val="ConsPlusNormal"/>
        <w:ind w:firstLine="540"/>
        <w:jc w:val="both"/>
        <w:rPr>
          <w:szCs w:val="24"/>
        </w:rPr>
      </w:pPr>
      <w:r w:rsidRPr="00AA5183">
        <w:rPr>
          <w:szCs w:val="24"/>
        </w:rPr>
        <w:t>Размещение на охраняемых территориях временных сборно-разборных сооружений, торговых точек, продукции рекламного характера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w:t>
      </w:r>
    </w:p>
    <w:p w:rsidR="002C37A9" w:rsidRPr="00AA5183" w:rsidRDefault="002C37A9" w:rsidP="002C37A9">
      <w:pPr>
        <w:pStyle w:val="ConsPlusNormal"/>
        <w:ind w:firstLine="540"/>
        <w:jc w:val="both"/>
        <w:rPr>
          <w:szCs w:val="24"/>
        </w:rPr>
      </w:pPr>
      <w:r>
        <w:rPr>
          <w:szCs w:val="24"/>
        </w:rPr>
        <w:t>7</w:t>
      </w:r>
      <w:r w:rsidRPr="00AA5183">
        <w:rPr>
          <w:szCs w:val="24"/>
        </w:rPr>
        <w:t>.2.2.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градостроительный регламент, ограничивающие хозяйственную деятельность и</w:t>
      </w:r>
    </w:p>
    <w:p w:rsidR="002C37A9" w:rsidRPr="00AA5183" w:rsidRDefault="002C37A9" w:rsidP="002C37A9">
      <w:pPr>
        <w:pStyle w:val="ConsPlusNormal"/>
        <w:ind w:firstLine="540"/>
        <w:jc w:val="both"/>
        <w:rPr>
          <w:szCs w:val="24"/>
        </w:rPr>
      </w:pPr>
      <w:r w:rsidRPr="00AA5183">
        <w:rPr>
          <w:szCs w:val="24"/>
        </w:rPr>
        <w:t xml:space="preserve">запрещающие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w:t>
      </w:r>
      <w:r w:rsidRPr="00AA5183">
        <w:rPr>
          <w:szCs w:val="24"/>
        </w:rPr>
        <w:lastRenderedPageBreak/>
        <w:t>памятников истории и культуры, так и для их</w:t>
      </w:r>
    </w:p>
    <w:p w:rsidR="002C37A9" w:rsidRPr="00AA5183" w:rsidRDefault="002C37A9" w:rsidP="002C37A9">
      <w:pPr>
        <w:pStyle w:val="ConsPlusNormal"/>
        <w:ind w:firstLine="540"/>
        <w:jc w:val="both"/>
        <w:rPr>
          <w:szCs w:val="24"/>
        </w:rPr>
      </w:pPr>
      <w:r w:rsidRPr="00AA5183">
        <w:rPr>
          <w:szCs w:val="24"/>
        </w:rPr>
        <w:t>ансамблей и комплексов, а также при особых обоснованиях - для целостных памятников градостроительства (исторических зон городских округов и поселений, исторических населенных пунктов и др.).</w:t>
      </w:r>
    </w:p>
    <w:p w:rsidR="002C37A9" w:rsidRPr="00AA5183" w:rsidRDefault="002C37A9" w:rsidP="002C37A9">
      <w:pPr>
        <w:pStyle w:val="ConsPlusNormal"/>
        <w:ind w:firstLine="540"/>
        <w:jc w:val="both"/>
        <w:rPr>
          <w:szCs w:val="24"/>
        </w:rPr>
      </w:pPr>
      <w:r w:rsidRPr="00AA5183">
        <w:rPr>
          <w:szCs w:val="24"/>
        </w:rPr>
        <w:t>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подземное пространство, режимы строительства, производства разведочного бурения, водопонижения, эксплуатации сооружений и инженерных сетей.</w:t>
      </w:r>
    </w:p>
    <w:p w:rsidR="002C37A9" w:rsidRPr="00AA5183" w:rsidRDefault="002C37A9" w:rsidP="002C37A9">
      <w:pPr>
        <w:pStyle w:val="ConsPlusNormal"/>
        <w:ind w:firstLine="540"/>
        <w:jc w:val="both"/>
        <w:rPr>
          <w:szCs w:val="24"/>
        </w:rPr>
      </w:pPr>
      <w:r>
        <w:rPr>
          <w:szCs w:val="24"/>
        </w:rPr>
        <w:t>7</w:t>
      </w:r>
      <w:r w:rsidRPr="00AA5183">
        <w:rPr>
          <w:szCs w:val="24"/>
        </w:rPr>
        <w:t>.2.3.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2C37A9" w:rsidRPr="00AA5183" w:rsidRDefault="002C37A9" w:rsidP="002C37A9">
      <w:pPr>
        <w:pStyle w:val="ConsPlusNormal"/>
        <w:ind w:firstLine="540"/>
        <w:jc w:val="both"/>
        <w:rPr>
          <w:szCs w:val="24"/>
        </w:rPr>
      </w:pPr>
      <w:r>
        <w:rPr>
          <w:szCs w:val="24"/>
        </w:rPr>
        <w:t>7</w:t>
      </w:r>
      <w:r w:rsidRPr="00AA5183">
        <w:rPr>
          <w:szCs w:val="24"/>
        </w:rPr>
        <w:t>.2.4.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C37A9" w:rsidRPr="00AA5183" w:rsidRDefault="002C37A9" w:rsidP="002C37A9">
      <w:pPr>
        <w:pStyle w:val="ConsPlusNormal"/>
        <w:ind w:firstLine="540"/>
        <w:jc w:val="both"/>
        <w:rPr>
          <w:szCs w:val="24"/>
        </w:rPr>
      </w:pPr>
      <w:r>
        <w:rPr>
          <w:szCs w:val="24"/>
        </w:rPr>
        <w:t>7</w:t>
      </w:r>
      <w:r w:rsidRPr="00AA5183">
        <w:rPr>
          <w:szCs w:val="24"/>
        </w:rPr>
        <w:t>.2.5. 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наследия), режимы использования земель и градостроительные регламенты в границах зон утверждаются на основании проекта зон охраны объекта культурного наследия специально уполномоченным органом исполнительной власти Нижегородской области в области государственной охраны, сохранения, использования и популяризации объектов культурного наследия в отношении объектов культурного наследия федерального значения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согласованию с соответствующим органом архитектуры и градостроительства.</w:t>
      </w:r>
    </w:p>
    <w:p w:rsidR="002C37A9" w:rsidRPr="00AA5183" w:rsidRDefault="002C37A9" w:rsidP="002C37A9">
      <w:pPr>
        <w:pStyle w:val="ConsPlusNormal"/>
        <w:ind w:firstLine="540"/>
        <w:jc w:val="both"/>
        <w:rPr>
          <w:szCs w:val="24"/>
        </w:rPr>
      </w:pPr>
      <w:r>
        <w:rPr>
          <w:szCs w:val="24"/>
        </w:rPr>
        <w:t>7</w:t>
      </w:r>
      <w:r w:rsidRPr="00AA5183">
        <w:rPr>
          <w:szCs w:val="24"/>
        </w:rPr>
        <w:t>.2.6. До разработки проекта зон охраны и определения конкретных границ зон охраны устанавливаются временные границы зон охраны памятников истории, архитектуры, монументального искусства и археологии:</w:t>
      </w:r>
    </w:p>
    <w:p w:rsidR="002C37A9" w:rsidRPr="00AA5183" w:rsidRDefault="002C37A9" w:rsidP="002C37A9">
      <w:pPr>
        <w:pStyle w:val="ConsPlusNormal"/>
        <w:ind w:firstLine="540"/>
        <w:jc w:val="both"/>
        <w:rPr>
          <w:szCs w:val="24"/>
        </w:rPr>
      </w:pPr>
      <w:r w:rsidRPr="00AA5183">
        <w:rPr>
          <w:szCs w:val="24"/>
        </w:rPr>
        <w:t xml:space="preserve">1) для сохранения памятников истории устанавливаются временные границы зон охраны в размере </w:t>
      </w:r>
      <w:smartTag w:uri="urn:schemas-microsoft-com:office:smarttags" w:element="metricconverter">
        <w:smartTagPr>
          <w:attr w:name="ProductID" w:val="60 м"/>
        </w:smartTagPr>
        <w:r w:rsidRPr="00AA5183">
          <w:rPr>
            <w:szCs w:val="24"/>
          </w:rPr>
          <w:t>60 м</w:t>
        </w:r>
      </w:smartTag>
      <w:r w:rsidRPr="00AA5183">
        <w:rPr>
          <w:szCs w:val="24"/>
        </w:rPr>
        <w:t xml:space="preserve"> от границ памятника по всему его периметру;</w:t>
      </w:r>
    </w:p>
    <w:p w:rsidR="002C37A9" w:rsidRPr="00AA5183" w:rsidRDefault="002C37A9" w:rsidP="002C37A9">
      <w:pPr>
        <w:pStyle w:val="ConsPlusNormal"/>
        <w:ind w:firstLine="540"/>
        <w:jc w:val="both"/>
        <w:rPr>
          <w:szCs w:val="24"/>
        </w:rPr>
      </w:pPr>
      <w:r w:rsidRPr="00AA5183">
        <w:rPr>
          <w:szCs w:val="24"/>
        </w:rPr>
        <w:t>2) для производственных комплексов, являющихся памятниками истории, временные границы зон охраны устанавливаются в их настоящих размерах;</w:t>
      </w:r>
    </w:p>
    <w:p w:rsidR="002C37A9" w:rsidRPr="00AA5183" w:rsidRDefault="002C37A9" w:rsidP="002C37A9">
      <w:pPr>
        <w:pStyle w:val="ConsPlusNormal"/>
        <w:ind w:firstLine="540"/>
        <w:jc w:val="both"/>
        <w:rPr>
          <w:szCs w:val="24"/>
        </w:rPr>
      </w:pPr>
      <w:r w:rsidRPr="00AA5183">
        <w:rPr>
          <w:szCs w:val="24"/>
        </w:rPr>
        <w:t xml:space="preserve">3) для памятников архитектуры, являющихся зданиями, устанавливаются временные границы зон охраны в размере </w:t>
      </w:r>
      <w:smartTag w:uri="urn:schemas-microsoft-com:office:smarttags" w:element="metricconverter">
        <w:smartTagPr>
          <w:attr w:name="ProductID" w:val="100 м"/>
        </w:smartTagPr>
        <w:r w:rsidRPr="00AA5183">
          <w:rPr>
            <w:szCs w:val="24"/>
          </w:rPr>
          <w:t>100 м</w:t>
        </w:r>
      </w:smartTag>
      <w:r w:rsidRPr="00AA5183">
        <w:rPr>
          <w:szCs w:val="24"/>
        </w:rPr>
        <w:t xml:space="preserve"> от границ памятника архитектуры по всему его периметру;</w:t>
      </w:r>
    </w:p>
    <w:p w:rsidR="002C37A9" w:rsidRPr="00AA5183" w:rsidRDefault="002C37A9" w:rsidP="002C37A9">
      <w:pPr>
        <w:pStyle w:val="ConsPlusNormal"/>
        <w:ind w:firstLine="540"/>
        <w:jc w:val="both"/>
        <w:rPr>
          <w:szCs w:val="24"/>
        </w:rPr>
      </w:pPr>
      <w:r w:rsidRPr="00AA5183">
        <w:rPr>
          <w:szCs w:val="24"/>
        </w:rPr>
        <w:t xml:space="preserve">4) для памятников архитектуры, не являющихся зданиями, и памятников монументального искусства устанавливаются временные границы зон охраны в размере </w:t>
      </w:r>
      <w:smartTag w:uri="urn:schemas-microsoft-com:office:smarttags" w:element="metricconverter">
        <w:smartTagPr>
          <w:attr w:name="ProductID" w:val="40 м"/>
        </w:smartTagPr>
        <w:r w:rsidRPr="00AA5183">
          <w:rPr>
            <w:szCs w:val="24"/>
          </w:rPr>
          <w:t>40 м</w:t>
        </w:r>
      </w:smartTag>
      <w:r w:rsidRPr="00AA5183">
        <w:rPr>
          <w:szCs w:val="24"/>
        </w:rPr>
        <w:t xml:space="preserve"> от границ памятника по всему его периметру;</w:t>
      </w:r>
    </w:p>
    <w:p w:rsidR="002C37A9" w:rsidRPr="00AA5183" w:rsidRDefault="002C37A9" w:rsidP="002C37A9">
      <w:pPr>
        <w:pStyle w:val="ConsPlusNormal"/>
        <w:ind w:firstLine="540"/>
        <w:jc w:val="both"/>
        <w:rPr>
          <w:szCs w:val="24"/>
        </w:rPr>
      </w:pPr>
      <w:r w:rsidRPr="00AA5183">
        <w:rPr>
          <w:szCs w:val="24"/>
        </w:rPr>
        <w:t>5)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2C37A9" w:rsidRPr="00AA5183" w:rsidRDefault="002C37A9" w:rsidP="002C37A9">
      <w:pPr>
        <w:pStyle w:val="ConsPlusNormal"/>
        <w:ind w:firstLine="540"/>
        <w:jc w:val="both"/>
        <w:rPr>
          <w:szCs w:val="24"/>
        </w:rPr>
      </w:pPr>
      <w:r w:rsidRPr="00AA5183">
        <w:rPr>
          <w:szCs w:val="24"/>
        </w:rPr>
        <w:t xml:space="preserve">для поселений, городищ, грунтовых некрополей, селищ независимо от места их расположения - </w:t>
      </w:r>
      <w:smartTag w:uri="urn:schemas-microsoft-com:office:smarttags" w:element="metricconverter">
        <w:smartTagPr>
          <w:attr w:name="ProductID" w:val="500 м"/>
        </w:smartTagPr>
        <w:r w:rsidRPr="00AA5183">
          <w:rPr>
            <w:szCs w:val="24"/>
          </w:rPr>
          <w:t>500 м</w:t>
        </w:r>
      </w:smartTag>
      <w:r w:rsidRPr="00AA5183">
        <w:rPr>
          <w:szCs w:val="24"/>
        </w:rPr>
        <w:t xml:space="preserve"> от границ памятника по всему его периметру;</w:t>
      </w:r>
    </w:p>
    <w:p w:rsidR="002C37A9" w:rsidRPr="00AA5183" w:rsidRDefault="002C37A9" w:rsidP="002C37A9">
      <w:pPr>
        <w:pStyle w:val="ConsPlusNormal"/>
        <w:ind w:firstLine="540"/>
        <w:jc w:val="both"/>
        <w:rPr>
          <w:szCs w:val="24"/>
        </w:rPr>
      </w:pPr>
      <w:r w:rsidRPr="00AA5183">
        <w:rPr>
          <w:szCs w:val="24"/>
        </w:rPr>
        <w:t xml:space="preserve">для святилищ, крепостей, стоянок, грунтовых могильников и укреплений - </w:t>
      </w:r>
      <w:smartTag w:uri="urn:schemas-microsoft-com:office:smarttags" w:element="metricconverter">
        <w:smartTagPr>
          <w:attr w:name="ProductID" w:val="200 м"/>
        </w:smartTagPr>
        <w:r w:rsidRPr="00AA5183">
          <w:rPr>
            <w:szCs w:val="24"/>
          </w:rPr>
          <w:t>200 м</w:t>
        </w:r>
      </w:smartTag>
      <w:r w:rsidRPr="00AA5183">
        <w:rPr>
          <w:szCs w:val="24"/>
        </w:rPr>
        <w:t xml:space="preserve"> от границ памятника по всему его периметру;</w:t>
      </w:r>
    </w:p>
    <w:p w:rsidR="002C37A9" w:rsidRPr="00AA5183" w:rsidRDefault="002C37A9" w:rsidP="002C37A9">
      <w:pPr>
        <w:pStyle w:val="ConsPlusNormal"/>
        <w:ind w:firstLine="540"/>
        <w:jc w:val="both"/>
        <w:rPr>
          <w:szCs w:val="24"/>
        </w:rPr>
      </w:pPr>
      <w:r w:rsidRPr="00AA5183">
        <w:rPr>
          <w:szCs w:val="24"/>
        </w:rPr>
        <w:t>для курганов высотой:</w:t>
      </w:r>
    </w:p>
    <w:p w:rsidR="002C37A9" w:rsidRPr="00AA5183" w:rsidRDefault="002C37A9" w:rsidP="002C37A9">
      <w:pPr>
        <w:pStyle w:val="ConsPlusNormal"/>
        <w:ind w:firstLine="540"/>
        <w:jc w:val="both"/>
        <w:rPr>
          <w:szCs w:val="24"/>
        </w:rPr>
      </w:pPr>
      <w:r w:rsidRPr="00AA5183">
        <w:rPr>
          <w:szCs w:val="24"/>
        </w:rPr>
        <w:t xml:space="preserve">- от </w:t>
      </w:r>
      <w:smartTag w:uri="urn:schemas-microsoft-com:office:smarttags" w:element="metricconverter">
        <w:smartTagPr>
          <w:attr w:name="ProductID" w:val="1 м"/>
        </w:smartTagPr>
        <w:r w:rsidRPr="00AA5183">
          <w:rPr>
            <w:szCs w:val="24"/>
          </w:rPr>
          <w:t>1 м</w:t>
        </w:r>
      </w:smartTag>
      <w:r w:rsidRPr="00AA5183">
        <w:rPr>
          <w:szCs w:val="24"/>
        </w:rPr>
        <w:t xml:space="preserve"> - </w:t>
      </w:r>
      <w:smartTag w:uri="urn:schemas-microsoft-com:office:smarttags" w:element="metricconverter">
        <w:smartTagPr>
          <w:attr w:name="ProductID" w:val="50 м"/>
        </w:smartTagPr>
        <w:r w:rsidRPr="00AA5183">
          <w:rPr>
            <w:szCs w:val="24"/>
          </w:rPr>
          <w:t>50 м</w:t>
        </w:r>
      </w:smartTag>
      <w:r w:rsidRPr="00AA5183">
        <w:rPr>
          <w:szCs w:val="24"/>
        </w:rPr>
        <w:t xml:space="preserve"> от подошвы кургана по всему его периметру;</w:t>
      </w:r>
    </w:p>
    <w:p w:rsidR="002C37A9" w:rsidRPr="00AA5183" w:rsidRDefault="002C37A9" w:rsidP="002C37A9">
      <w:pPr>
        <w:pStyle w:val="ConsPlusNormal"/>
        <w:ind w:firstLine="540"/>
        <w:jc w:val="both"/>
        <w:rPr>
          <w:szCs w:val="24"/>
        </w:rPr>
      </w:pPr>
      <w:r w:rsidRPr="00AA5183">
        <w:rPr>
          <w:szCs w:val="24"/>
        </w:rPr>
        <w:t xml:space="preserve">- до </w:t>
      </w:r>
      <w:smartTag w:uri="urn:schemas-microsoft-com:office:smarttags" w:element="metricconverter">
        <w:smartTagPr>
          <w:attr w:name="ProductID" w:val="2 м"/>
        </w:smartTagPr>
        <w:r w:rsidRPr="00AA5183">
          <w:rPr>
            <w:szCs w:val="24"/>
          </w:rPr>
          <w:t>2 м</w:t>
        </w:r>
      </w:smartTag>
      <w:r w:rsidRPr="00AA5183">
        <w:rPr>
          <w:szCs w:val="24"/>
        </w:rPr>
        <w:t xml:space="preserve"> - </w:t>
      </w:r>
      <w:smartTag w:uri="urn:schemas-microsoft-com:office:smarttags" w:element="metricconverter">
        <w:smartTagPr>
          <w:attr w:name="ProductID" w:val="75 м"/>
        </w:smartTagPr>
        <w:r w:rsidRPr="00AA5183">
          <w:rPr>
            <w:szCs w:val="24"/>
          </w:rPr>
          <w:t>75 м</w:t>
        </w:r>
      </w:smartTag>
      <w:r w:rsidRPr="00AA5183">
        <w:rPr>
          <w:szCs w:val="24"/>
        </w:rPr>
        <w:t xml:space="preserve"> от подошвы кургана по всему его периметру;</w:t>
      </w:r>
    </w:p>
    <w:p w:rsidR="002C37A9" w:rsidRPr="00AA5183" w:rsidRDefault="002C37A9" w:rsidP="002C37A9">
      <w:pPr>
        <w:pStyle w:val="ConsPlusNormal"/>
        <w:ind w:firstLine="540"/>
        <w:jc w:val="both"/>
        <w:rPr>
          <w:szCs w:val="24"/>
        </w:rPr>
      </w:pPr>
      <w:r w:rsidRPr="00AA5183">
        <w:rPr>
          <w:szCs w:val="24"/>
        </w:rPr>
        <w:t xml:space="preserve">- до </w:t>
      </w:r>
      <w:smartTag w:uri="urn:schemas-microsoft-com:office:smarttags" w:element="metricconverter">
        <w:smartTagPr>
          <w:attr w:name="ProductID" w:val="3 м"/>
        </w:smartTagPr>
        <w:r w:rsidRPr="00AA5183">
          <w:rPr>
            <w:szCs w:val="24"/>
          </w:rPr>
          <w:t>3 м</w:t>
        </w:r>
      </w:smartTag>
      <w:r w:rsidRPr="00AA5183">
        <w:rPr>
          <w:szCs w:val="24"/>
        </w:rPr>
        <w:t xml:space="preserve"> - </w:t>
      </w:r>
      <w:smartTag w:uri="urn:schemas-microsoft-com:office:smarttags" w:element="metricconverter">
        <w:smartTagPr>
          <w:attr w:name="ProductID" w:val="125 м"/>
        </w:smartTagPr>
        <w:r w:rsidRPr="00AA5183">
          <w:rPr>
            <w:szCs w:val="24"/>
          </w:rPr>
          <w:t>125 м</w:t>
        </w:r>
      </w:smartTag>
      <w:r w:rsidRPr="00AA5183">
        <w:rPr>
          <w:szCs w:val="24"/>
        </w:rPr>
        <w:t xml:space="preserve"> от подошвы кургана по всему его периметру;</w:t>
      </w:r>
    </w:p>
    <w:p w:rsidR="002C37A9" w:rsidRPr="00AA5183" w:rsidRDefault="002C37A9" w:rsidP="002C37A9">
      <w:pPr>
        <w:pStyle w:val="ConsPlusNormal"/>
        <w:ind w:firstLine="540"/>
        <w:jc w:val="both"/>
        <w:rPr>
          <w:szCs w:val="24"/>
        </w:rPr>
      </w:pPr>
      <w:r w:rsidRPr="00AA5183">
        <w:rPr>
          <w:szCs w:val="24"/>
        </w:rPr>
        <w:t xml:space="preserve">- свыше </w:t>
      </w:r>
      <w:smartTag w:uri="urn:schemas-microsoft-com:office:smarttags" w:element="metricconverter">
        <w:smartTagPr>
          <w:attr w:name="ProductID" w:val="3 м"/>
        </w:smartTagPr>
        <w:r w:rsidRPr="00AA5183">
          <w:rPr>
            <w:szCs w:val="24"/>
          </w:rPr>
          <w:t>3 м</w:t>
        </w:r>
      </w:smartTag>
      <w:r w:rsidRPr="00AA5183">
        <w:rPr>
          <w:szCs w:val="24"/>
        </w:rPr>
        <w:t xml:space="preserve"> - </w:t>
      </w:r>
      <w:smartTag w:uri="urn:schemas-microsoft-com:office:smarttags" w:element="metricconverter">
        <w:smartTagPr>
          <w:attr w:name="ProductID" w:val="150 м"/>
        </w:smartTagPr>
        <w:r w:rsidRPr="00AA5183">
          <w:rPr>
            <w:szCs w:val="24"/>
          </w:rPr>
          <w:t>150 м</w:t>
        </w:r>
      </w:smartTag>
      <w:r w:rsidRPr="00AA5183">
        <w:rPr>
          <w:szCs w:val="24"/>
        </w:rPr>
        <w:t xml:space="preserve"> от подошвы кургана по всему его периметру;</w:t>
      </w:r>
    </w:p>
    <w:p w:rsidR="002C37A9" w:rsidRPr="00AA5183" w:rsidRDefault="002C37A9" w:rsidP="002C37A9">
      <w:pPr>
        <w:pStyle w:val="ConsPlusNormal"/>
        <w:ind w:firstLine="540"/>
        <w:jc w:val="both"/>
        <w:rPr>
          <w:szCs w:val="24"/>
        </w:rPr>
      </w:pPr>
      <w:r w:rsidRPr="00AA5183">
        <w:rPr>
          <w:szCs w:val="24"/>
        </w:rPr>
        <w:t xml:space="preserve">- для дольменов - </w:t>
      </w:r>
      <w:smartTag w:uri="urn:schemas-microsoft-com:office:smarttags" w:element="metricconverter">
        <w:smartTagPr>
          <w:attr w:name="ProductID" w:val="50 м"/>
        </w:smartTagPr>
        <w:r w:rsidRPr="00AA5183">
          <w:rPr>
            <w:szCs w:val="24"/>
          </w:rPr>
          <w:t>50 м</w:t>
        </w:r>
      </w:smartTag>
      <w:r w:rsidRPr="00AA5183">
        <w:rPr>
          <w:szCs w:val="24"/>
        </w:rPr>
        <w:t xml:space="preserve"> от основания дольмена по всему его периметру.</w:t>
      </w:r>
    </w:p>
    <w:p w:rsidR="002C37A9" w:rsidRPr="00AA5183" w:rsidRDefault="002C37A9" w:rsidP="002C37A9">
      <w:pPr>
        <w:pStyle w:val="ConsPlusNormal"/>
        <w:ind w:firstLine="540"/>
        <w:jc w:val="both"/>
        <w:rPr>
          <w:szCs w:val="24"/>
        </w:rPr>
      </w:pPr>
      <w:r>
        <w:rPr>
          <w:szCs w:val="24"/>
        </w:rPr>
        <w:lastRenderedPageBreak/>
        <w:t>7</w:t>
      </w:r>
      <w:r w:rsidRPr="00AA5183">
        <w:rPr>
          <w:szCs w:val="24"/>
        </w:rPr>
        <w:t>.2.7. Границы зон охраны памятников археологии определяются индивидуально областным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специалистами-археологами и оформляются в установленном порядке землеустроительной документацией.</w:t>
      </w:r>
    </w:p>
    <w:p w:rsidR="002C37A9" w:rsidRPr="00AA5183" w:rsidRDefault="002C37A9" w:rsidP="002C37A9">
      <w:pPr>
        <w:pStyle w:val="ConsPlusNormal"/>
        <w:ind w:firstLine="540"/>
        <w:jc w:val="both"/>
        <w:rPr>
          <w:szCs w:val="24"/>
        </w:rPr>
      </w:pPr>
      <w:r>
        <w:rPr>
          <w:szCs w:val="24"/>
        </w:rPr>
        <w:t>7</w:t>
      </w:r>
      <w:r w:rsidRPr="00AA5183">
        <w:rPr>
          <w:szCs w:val="24"/>
        </w:rPr>
        <w:t xml:space="preserve">.2.8. </w:t>
      </w:r>
      <w:hyperlink r:id="rId105" w:history="1">
        <w:r w:rsidRPr="00EA6CC4">
          <w:rPr>
            <w:szCs w:val="24"/>
          </w:rPr>
          <w:t>СП 42.13330.2011</w:t>
        </w:r>
      </w:hyperlink>
      <w:r w:rsidRPr="00AA5183">
        <w:rPr>
          <w:szCs w:val="24"/>
        </w:rPr>
        <w:t xml:space="preserve"> установлено, что расстояния от памятников истории и культуры до транспортных и инженерных коммуникаций должны быть не менее:</w:t>
      </w:r>
    </w:p>
    <w:p w:rsidR="002C37A9" w:rsidRPr="00AA5183" w:rsidRDefault="002C37A9" w:rsidP="002C37A9">
      <w:pPr>
        <w:pStyle w:val="ConsPlusNormal"/>
        <w:ind w:firstLine="540"/>
        <w:jc w:val="both"/>
        <w:rPr>
          <w:szCs w:val="24"/>
        </w:rPr>
      </w:pPr>
      <w:r w:rsidRPr="00AA5183">
        <w:rPr>
          <w:szCs w:val="24"/>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AA5183">
          <w:rPr>
            <w:szCs w:val="24"/>
          </w:rPr>
          <w:t>15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до других подземных инженерных сетей - </w:t>
      </w:r>
      <w:smartTag w:uri="urn:schemas-microsoft-com:office:smarttags" w:element="metricconverter">
        <w:smartTagPr>
          <w:attr w:name="ProductID" w:val="5 м"/>
        </w:smartTagPr>
        <w:r w:rsidRPr="00AA5183">
          <w:rPr>
            <w:szCs w:val="24"/>
          </w:rPr>
          <w:t>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В условиях реконструкции указанные расстояния до инженерных сетей допускается сокращать, но принимать не менее:</w:t>
      </w:r>
    </w:p>
    <w:p w:rsidR="002C37A9" w:rsidRPr="00AA5183" w:rsidRDefault="002C37A9" w:rsidP="002C37A9">
      <w:pPr>
        <w:pStyle w:val="ConsPlusNormal"/>
        <w:ind w:firstLine="540"/>
        <w:jc w:val="both"/>
        <w:rPr>
          <w:szCs w:val="24"/>
        </w:rPr>
      </w:pPr>
      <w:r w:rsidRPr="00AA5183">
        <w:rPr>
          <w:szCs w:val="24"/>
        </w:rPr>
        <w:t xml:space="preserve">- до </w:t>
      </w:r>
      <w:proofErr w:type="spellStart"/>
      <w:r w:rsidRPr="00AA5183">
        <w:rPr>
          <w:szCs w:val="24"/>
        </w:rPr>
        <w:t>водонесущих</w:t>
      </w:r>
      <w:proofErr w:type="spellEnd"/>
      <w:r w:rsidRPr="00AA5183">
        <w:rPr>
          <w:szCs w:val="24"/>
        </w:rPr>
        <w:t xml:space="preserve"> сетей - </w:t>
      </w:r>
      <w:smartTag w:uri="urn:schemas-microsoft-com:office:smarttags" w:element="metricconverter">
        <w:smartTagPr>
          <w:attr w:name="ProductID" w:val="5 м"/>
        </w:smartTagPr>
        <w:r w:rsidRPr="00AA5183">
          <w:rPr>
            <w:szCs w:val="24"/>
          </w:rPr>
          <w:t>5 м</w:t>
        </w:r>
      </w:smartTag>
      <w:r w:rsidRPr="00AA5183">
        <w:rPr>
          <w:szCs w:val="24"/>
        </w:rPr>
        <w:t xml:space="preserve">; </w:t>
      </w:r>
      <w:proofErr w:type="spellStart"/>
      <w:r w:rsidRPr="00AA5183">
        <w:rPr>
          <w:szCs w:val="24"/>
        </w:rPr>
        <w:t>неводонесущих</w:t>
      </w:r>
      <w:proofErr w:type="spellEnd"/>
      <w:r w:rsidRPr="00AA5183">
        <w:rPr>
          <w:szCs w:val="24"/>
        </w:rPr>
        <w:t xml:space="preserve"> - </w:t>
      </w:r>
      <w:smartTag w:uri="urn:schemas-microsoft-com:office:smarttags" w:element="metricconverter">
        <w:smartTagPr>
          <w:attr w:name="ProductID" w:val="2 м"/>
        </w:smartTagPr>
        <w:r w:rsidRPr="00AA5183">
          <w:rPr>
            <w:szCs w:val="24"/>
          </w:rPr>
          <w:t>2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При этом необходимо обеспечивать проведение специальных технических мероприятий при производстве строительных работ.</w:t>
      </w:r>
    </w:p>
    <w:p w:rsidR="002C37A9" w:rsidRPr="00AA5183" w:rsidRDefault="002C37A9" w:rsidP="002C37A9">
      <w:pPr>
        <w:pStyle w:val="ConsPlusNormal"/>
        <w:ind w:firstLine="540"/>
        <w:jc w:val="both"/>
        <w:rPr>
          <w:szCs w:val="24"/>
        </w:rPr>
      </w:pPr>
      <w:r>
        <w:rPr>
          <w:szCs w:val="24"/>
        </w:rPr>
        <w:t>7</w:t>
      </w:r>
      <w:r w:rsidRPr="00AA5183">
        <w:rPr>
          <w:szCs w:val="24"/>
        </w:rPr>
        <w:t>.2.9.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органом охраны объектов культурного наследия Нижегородской области.</w:t>
      </w:r>
    </w:p>
    <w:p w:rsidR="002C37A9" w:rsidRPr="00AA5183" w:rsidRDefault="002C37A9" w:rsidP="002C37A9">
      <w:pPr>
        <w:pStyle w:val="ConsPlusNormal"/>
        <w:ind w:firstLine="540"/>
        <w:jc w:val="both"/>
        <w:rPr>
          <w:szCs w:val="24"/>
        </w:rPr>
      </w:pPr>
      <w:r>
        <w:rPr>
          <w:szCs w:val="24"/>
        </w:rPr>
        <w:t>7</w:t>
      </w:r>
      <w:r w:rsidRPr="00AA5183">
        <w:rPr>
          <w:szCs w:val="24"/>
        </w:rPr>
        <w:t>.2.10.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C37A9" w:rsidRPr="00AA5183" w:rsidRDefault="002C37A9" w:rsidP="002C37A9">
      <w:pPr>
        <w:pStyle w:val="ConsPlusNormal"/>
        <w:ind w:firstLine="540"/>
        <w:jc w:val="both"/>
        <w:rPr>
          <w:szCs w:val="24"/>
        </w:rPr>
      </w:pPr>
      <w:r>
        <w:rPr>
          <w:szCs w:val="24"/>
        </w:rPr>
        <w:t>7</w:t>
      </w:r>
      <w:r w:rsidRPr="00AA5183">
        <w:rPr>
          <w:szCs w:val="24"/>
        </w:rPr>
        <w:t>.2.11. По вновь выявленным объектам,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2C37A9" w:rsidRPr="00AA5183" w:rsidRDefault="002C37A9" w:rsidP="002C37A9">
      <w:pPr>
        <w:pStyle w:val="ConsPlusNormal"/>
        <w:ind w:firstLine="540"/>
        <w:jc w:val="both"/>
        <w:rPr>
          <w:szCs w:val="24"/>
        </w:rPr>
      </w:pPr>
      <w:r>
        <w:rPr>
          <w:szCs w:val="24"/>
        </w:rPr>
        <w:t>7</w:t>
      </w:r>
      <w:r w:rsidRPr="00AA5183">
        <w:rPr>
          <w:szCs w:val="24"/>
        </w:rPr>
        <w:t xml:space="preserve">.2.12.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Нижегородской области,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w:t>
      </w:r>
      <w:hyperlink r:id="rId106" w:history="1">
        <w:r w:rsidRPr="00EA6CC4">
          <w:rPr>
            <w:szCs w:val="24"/>
          </w:rPr>
          <w:t>кодексом</w:t>
        </w:r>
      </w:hyperlink>
      <w:r w:rsidRPr="00EA6CC4">
        <w:rPr>
          <w:szCs w:val="24"/>
        </w:rPr>
        <w:t xml:space="preserve"> </w:t>
      </w:r>
      <w:r w:rsidRPr="00AA5183">
        <w:rPr>
          <w:szCs w:val="24"/>
        </w:rPr>
        <w:t>Российской Федерации.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7</w:t>
      </w:r>
      <w:r w:rsidRPr="00AA5183">
        <w:rPr>
          <w:szCs w:val="24"/>
        </w:rPr>
        <w:t>.3. Культовые здания и сооружения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7</w:t>
      </w:r>
      <w:r w:rsidRPr="00AA5183">
        <w:rPr>
          <w:szCs w:val="24"/>
        </w:rPr>
        <w:t>.3.1. Территории для строительства храмовых комплексов на селитебных территориях отводятся в соответствии с генеральными планами, а при их отсутствии - по схемам застройки.</w:t>
      </w:r>
    </w:p>
    <w:p w:rsidR="002C37A9" w:rsidRPr="00AA5183" w:rsidRDefault="002C37A9" w:rsidP="002C37A9">
      <w:pPr>
        <w:pStyle w:val="ConsPlusNormal"/>
        <w:ind w:firstLine="540"/>
        <w:jc w:val="both"/>
        <w:rPr>
          <w:szCs w:val="24"/>
        </w:rPr>
      </w:pPr>
      <w:r w:rsidRPr="00AA5183">
        <w:rPr>
          <w:szCs w:val="24"/>
        </w:rPr>
        <w:t>Территории для строительства храмовых комплексов, расположенных за пределами границ городских и сельских поселений, отводятся на основе проектов и схем территориального планирования района, муниципального образования.</w:t>
      </w:r>
    </w:p>
    <w:p w:rsidR="002C37A9" w:rsidRPr="00AA5183" w:rsidRDefault="002C37A9" w:rsidP="002C37A9">
      <w:pPr>
        <w:pStyle w:val="ConsPlusNormal"/>
        <w:ind w:firstLine="540"/>
        <w:jc w:val="both"/>
        <w:rPr>
          <w:szCs w:val="24"/>
        </w:rPr>
      </w:pPr>
      <w:r w:rsidRPr="00AA5183">
        <w:rPr>
          <w:szCs w:val="24"/>
        </w:rPr>
        <w:t>На селитебной территории здания, сооружения и комплексы православных храмов следует размещать на основании задания на проектирование, как правило, вблизи существующих инженерных коммуникаций и дорог с условием обеспеченности общественным пассажирским транспортом.</w:t>
      </w:r>
    </w:p>
    <w:p w:rsidR="002C37A9" w:rsidRPr="00AA5183" w:rsidRDefault="002C37A9" w:rsidP="002C37A9">
      <w:pPr>
        <w:pStyle w:val="ConsPlusNormal"/>
        <w:ind w:firstLine="540"/>
        <w:jc w:val="both"/>
        <w:rPr>
          <w:szCs w:val="24"/>
        </w:rPr>
      </w:pPr>
      <w:r>
        <w:rPr>
          <w:szCs w:val="24"/>
        </w:rPr>
        <w:t>7</w:t>
      </w:r>
      <w:r w:rsidRPr="00AA5183">
        <w:rPr>
          <w:szCs w:val="24"/>
        </w:rPr>
        <w:t xml:space="preserve">.3.2. Выбор участков рекомендуется производить с учетом обеспечения доминантной роли храма в формировании окружающей застройки: участки с повышенным рельефом, </w:t>
      </w:r>
      <w:r w:rsidRPr="00AA5183">
        <w:rPr>
          <w:szCs w:val="24"/>
        </w:rPr>
        <w:lastRenderedPageBreak/>
        <w:t>ориентированные по осям магистральных дорог, с учетом их конфигурации, застройки соседних участков и других в зависимости от градостроительных условий.</w:t>
      </w:r>
    </w:p>
    <w:p w:rsidR="002C37A9" w:rsidRPr="00AA5183" w:rsidRDefault="002C37A9" w:rsidP="002C37A9">
      <w:pPr>
        <w:pStyle w:val="ConsPlusNormal"/>
        <w:ind w:firstLine="540"/>
        <w:jc w:val="both"/>
        <w:rPr>
          <w:szCs w:val="24"/>
        </w:rPr>
      </w:pPr>
      <w:r>
        <w:rPr>
          <w:szCs w:val="24"/>
        </w:rPr>
        <w:t>7</w:t>
      </w:r>
      <w:r w:rsidRPr="00AA5183">
        <w:rPr>
          <w:szCs w:val="24"/>
        </w:rPr>
        <w:t>.3.3. Монастыри могут располагаться на селитебной территории или за пределами границ городских и сельских поселений. Скиты могут располагаться на территории монастыря или на отдельном участке, в том числе вне селитебной территории. Монастырские подворья могут располагаться в городских и сельских поселениях.</w:t>
      </w:r>
    </w:p>
    <w:p w:rsidR="002C37A9" w:rsidRPr="00AA5183" w:rsidRDefault="002C37A9" w:rsidP="002C37A9">
      <w:pPr>
        <w:pStyle w:val="ConsPlusNormal"/>
        <w:ind w:firstLine="540"/>
        <w:jc w:val="both"/>
        <w:rPr>
          <w:szCs w:val="24"/>
        </w:rPr>
      </w:pPr>
      <w:r>
        <w:rPr>
          <w:szCs w:val="24"/>
        </w:rPr>
        <w:t>7</w:t>
      </w:r>
      <w:r w:rsidRPr="00AA5183">
        <w:rPr>
          <w:szCs w:val="24"/>
        </w:rPr>
        <w:t xml:space="preserve">.3.4. 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исходя из удельного показателя - </w:t>
      </w:r>
      <w:smartTag w:uri="urn:schemas-microsoft-com:office:smarttags" w:element="metricconverter">
        <w:smartTagPr>
          <w:attr w:name="ProductID" w:val="7 м"/>
        </w:smartTagPr>
        <w:r w:rsidRPr="00AA5183">
          <w:rPr>
            <w:szCs w:val="24"/>
          </w:rPr>
          <w:t>7 м</w:t>
        </w:r>
      </w:smartTag>
      <w:r w:rsidRPr="00AA5183">
        <w:rPr>
          <w:szCs w:val="24"/>
        </w:rPr>
        <w:t xml:space="preserve"> площади участка на единицу вместимости храма.</w:t>
      </w:r>
    </w:p>
    <w:p w:rsidR="002C37A9" w:rsidRPr="00AA5183" w:rsidRDefault="002C37A9" w:rsidP="002C37A9">
      <w:pPr>
        <w:pStyle w:val="ConsPlusNormal"/>
        <w:ind w:firstLine="540"/>
        <w:jc w:val="both"/>
        <w:rPr>
          <w:szCs w:val="24"/>
        </w:rPr>
      </w:pPr>
      <w:r>
        <w:rPr>
          <w:szCs w:val="24"/>
        </w:rPr>
        <w:t>7</w:t>
      </w:r>
      <w:r w:rsidRPr="00AA5183">
        <w:rPr>
          <w:szCs w:val="24"/>
        </w:rPr>
        <w:t>.3.5. Планировку территорий монастырских комплексов и комплексов общественного назначения, включающих здания и сооружения православных храмов, следует осуществлять в соответствии с заданием на проектирование и градостроительным заключением.</w:t>
      </w:r>
    </w:p>
    <w:p w:rsidR="002C37A9" w:rsidRPr="00AA5183" w:rsidRDefault="002C37A9" w:rsidP="002C37A9">
      <w:pPr>
        <w:pStyle w:val="ConsPlusNormal"/>
        <w:ind w:firstLine="540"/>
        <w:jc w:val="both"/>
        <w:rPr>
          <w:szCs w:val="24"/>
        </w:rPr>
      </w:pPr>
      <w:r>
        <w:rPr>
          <w:szCs w:val="24"/>
        </w:rPr>
        <w:t>7</w:t>
      </w:r>
      <w:r w:rsidRPr="00AA5183">
        <w:rPr>
          <w:szCs w:val="24"/>
        </w:rPr>
        <w:t>.3.6. На земельных участках храмовых комплексов не рекомендуется размещать здания и сооружения, функционально не связанные с ними. Допускается предусматривать рядом с земельными участками храмов участки для размещения жилых домов церковного причта, богаделен, гостиниц, мастерских и хозяйственных служб. Размеры участков и номенклатура зданий и сооружений, размещаемых на смежных участках, устанавливаются заданием на проектирование. При обосновании в зависимости от местных условий жилые дома церковного причта допускается размещать на земельных участках храмов.</w:t>
      </w:r>
    </w:p>
    <w:p w:rsidR="002C37A9" w:rsidRPr="00AA5183" w:rsidRDefault="002C37A9" w:rsidP="002C37A9">
      <w:pPr>
        <w:pStyle w:val="ConsPlusNormal"/>
        <w:ind w:firstLine="540"/>
        <w:jc w:val="both"/>
        <w:rPr>
          <w:szCs w:val="24"/>
        </w:rPr>
      </w:pPr>
      <w:r>
        <w:rPr>
          <w:szCs w:val="24"/>
        </w:rPr>
        <w:t>7</w:t>
      </w:r>
      <w:r w:rsidRPr="00AA5183">
        <w:rPr>
          <w:szCs w:val="24"/>
        </w:rPr>
        <w:t>.3.7. Территорию храмового комплекса следует подразделять на функциональные зоны: входную; храмовую; вспомогательного назначения; хозяйственную.</w:t>
      </w:r>
    </w:p>
    <w:p w:rsidR="002C37A9" w:rsidRPr="00AA5183" w:rsidRDefault="002C37A9" w:rsidP="002C37A9">
      <w:pPr>
        <w:pStyle w:val="ConsPlusNormal"/>
        <w:ind w:firstLine="540"/>
        <w:jc w:val="both"/>
        <w:rPr>
          <w:szCs w:val="24"/>
        </w:rPr>
      </w:pPr>
      <w:r>
        <w:rPr>
          <w:szCs w:val="24"/>
        </w:rPr>
        <w:t>7</w:t>
      </w:r>
      <w:r w:rsidRPr="00AA5183">
        <w:rPr>
          <w:szCs w:val="24"/>
        </w:rPr>
        <w:t>.3.8. Во входной зоне следует предусматривать въезд для автотранспорта и вход для прихожан. В этой зоне предусматриваются киоски и церковные лавки по продаже церковных принадлежностей, места для отдыха прихожан. Входная зона должна иметь связь с храмовой зоной.</w:t>
      </w:r>
    </w:p>
    <w:p w:rsidR="002C37A9" w:rsidRPr="00AA5183" w:rsidRDefault="002C37A9" w:rsidP="002C37A9">
      <w:pPr>
        <w:pStyle w:val="ConsPlusNormal"/>
        <w:ind w:firstLine="540"/>
        <w:jc w:val="both"/>
        <w:rPr>
          <w:szCs w:val="24"/>
        </w:rPr>
      </w:pPr>
      <w:r>
        <w:rPr>
          <w:szCs w:val="24"/>
        </w:rPr>
        <w:t>7</w:t>
      </w:r>
      <w:r w:rsidRPr="00AA5183">
        <w:rPr>
          <w:szCs w:val="24"/>
        </w:rPr>
        <w:t xml:space="preserve">.3.9. Храмовая зона, предназначенная для проведения религиозных обрядов, должна иметь непосредственную связь с входной и вспомогательной зонами. В храмовой зоне следует предусматривать здания храмов, колоколен и звонниц, часовен, памятников, </w:t>
      </w:r>
      <w:proofErr w:type="spellStart"/>
      <w:r w:rsidRPr="00AA5183">
        <w:rPr>
          <w:szCs w:val="24"/>
        </w:rPr>
        <w:t>водосвятных</w:t>
      </w:r>
      <w:proofErr w:type="spellEnd"/>
      <w:r w:rsidRPr="00AA5183">
        <w:rPr>
          <w:szCs w:val="24"/>
        </w:rPr>
        <w:t xml:space="preserve"> колодцев, площадки для проведения культовых мероприятий и отдыха прихожан.</w:t>
      </w:r>
    </w:p>
    <w:p w:rsidR="002C37A9" w:rsidRPr="00AA5183" w:rsidRDefault="002C37A9" w:rsidP="002C37A9">
      <w:pPr>
        <w:pStyle w:val="ConsPlusNormal"/>
        <w:ind w:firstLine="540"/>
        <w:jc w:val="both"/>
        <w:rPr>
          <w:szCs w:val="24"/>
        </w:rPr>
      </w:pPr>
      <w:r>
        <w:rPr>
          <w:szCs w:val="24"/>
        </w:rPr>
        <w:t>7</w:t>
      </w:r>
      <w:r w:rsidRPr="00AA5183">
        <w:rPr>
          <w:szCs w:val="24"/>
        </w:rPr>
        <w:t xml:space="preserve">.3.10. Вокруг храма должен быть обеспечен круговой обход для прохождения Крестного хода во время церковных праздников шириной, как правило, от 3 до </w:t>
      </w:r>
      <w:smartTag w:uri="urn:schemas-microsoft-com:office:smarttags" w:element="metricconverter">
        <w:smartTagPr>
          <w:attr w:name="ProductID" w:val="5 м"/>
        </w:smartTagPr>
        <w:r w:rsidRPr="00AA5183">
          <w:rPr>
            <w:szCs w:val="24"/>
          </w:rPr>
          <w:t>5 м</w:t>
        </w:r>
      </w:smartTag>
      <w:r w:rsidRPr="00AA5183">
        <w:rPr>
          <w:szCs w:val="24"/>
        </w:rPr>
        <w:t xml:space="preserve"> с площадками шириной до </w:t>
      </w:r>
      <w:smartTag w:uri="urn:schemas-microsoft-com:office:smarttags" w:element="metricconverter">
        <w:smartTagPr>
          <w:attr w:name="ProductID" w:val="6 м"/>
        </w:smartTagPr>
        <w:r w:rsidRPr="00AA5183">
          <w:rPr>
            <w:szCs w:val="24"/>
          </w:rPr>
          <w:t>6 м</w:t>
        </w:r>
      </w:smartTag>
      <w:r w:rsidRPr="00AA5183">
        <w:rPr>
          <w:szCs w:val="24"/>
        </w:rPr>
        <w:t xml:space="preserve"> перед боковыми входами в храм и напротив алтаря.</w:t>
      </w:r>
    </w:p>
    <w:p w:rsidR="002C37A9" w:rsidRPr="00AA5183" w:rsidRDefault="002C37A9" w:rsidP="002C37A9">
      <w:pPr>
        <w:pStyle w:val="ConsPlusNormal"/>
        <w:ind w:firstLine="540"/>
        <w:jc w:val="both"/>
        <w:rPr>
          <w:szCs w:val="24"/>
        </w:rPr>
      </w:pPr>
      <w:r w:rsidRPr="00AA5183">
        <w:rPr>
          <w:szCs w:val="24"/>
        </w:rPr>
        <w:t xml:space="preserve">Перед главным входом в храм, располагаемым, как правило, с западной стороны, следует предусматривать площадь из расчета </w:t>
      </w:r>
      <w:smartTag w:uri="urn:schemas-microsoft-com:office:smarttags" w:element="metricconverter">
        <w:smartTagPr>
          <w:attr w:name="ProductID" w:val="0,2 м"/>
        </w:smartTagPr>
        <w:r w:rsidRPr="00AA5183">
          <w:rPr>
            <w:szCs w:val="24"/>
          </w:rPr>
          <w:t>0,2 м</w:t>
        </w:r>
      </w:smartTag>
      <w:r w:rsidRPr="00AA5183">
        <w:rPr>
          <w:szCs w:val="24"/>
        </w:rPr>
        <w:t xml:space="preserve"> на одно место в храме.</w:t>
      </w:r>
    </w:p>
    <w:p w:rsidR="002C37A9" w:rsidRPr="00AA5183" w:rsidRDefault="002C37A9" w:rsidP="002C37A9">
      <w:pPr>
        <w:pStyle w:val="ConsPlusNormal"/>
        <w:ind w:firstLine="540"/>
        <w:jc w:val="both"/>
        <w:rPr>
          <w:szCs w:val="24"/>
        </w:rPr>
      </w:pPr>
      <w:r>
        <w:rPr>
          <w:szCs w:val="24"/>
        </w:rPr>
        <w:t>7</w:t>
      </w:r>
      <w:r w:rsidRPr="00AA5183">
        <w:rPr>
          <w:szCs w:val="24"/>
        </w:rPr>
        <w:t>.3.11. Положение храмов определяется церковным требованием ориентации алтаря в восточном направлении с возможным смещением в пределах 30° в связи с градостроительными особенностями размещения участка.</w:t>
      </w:r>
    </w:p>
    <w:p w:rsidR="002C37A9" w:rsidRPr="00AA5183" w:rsidRDefault="002C37A9" w:rsidP="002C37A9">
      <w:pPr>
        <w:pStyle w:val="ConsPlusNormal"/>
        <w:ind w:firstLine="540"/>
        <w:jc w:val="both"/>
        <w:rPr>
          <w:szCs w:val="24"/>
        </w:rPr>
      </w:pPr>
      <w:r>
        <w:rPr>
          <w:szCs w:val="24"/>
        </w:rPr>
        <w:t>7</w:t>
      </w:r>
      <w:r w:rsidRPr="00AA5183">
        <w:rPr>
          <w:szCs w:val="24"/>
        </w:rPr>
        <w:t xml:space="preserve">.3.12. Здания храмов следует размещать, как правило, не ближе </w:t>
      </w:r>
      <w:smartTag w:uri="urn:schemas-microsoft-com:office:smarttags" w:element="metricconverter">
        <w:smartTagPr>
          <w:attr w:name="ProductID" w:val="3 м"/>
        </w:smartTagPr>
        <w:r w:rsidRPr="00AA5183">
          <w:rPr>
            <w:szCs w:val="24"/>
          </w:rPr>
          <w:t>3 м</w:t>
        </w:r>
      </w:smartTag>
      <w:r w:rsidRPr="00AA5183">
        <w:rPr>
          <w:szCs w:val="24"/>
        </w:rPr>
        <w:t xml:space="preserve"> от красных линий застройки для организации кругового обхода вокруг храма. При реконструкции и строительстве храмов в районах затесненной городской застройки это расстояние может быть сокращено, но с возможностью организации кругового обхода, вплоть до красных линий застройки с выходом Крестного хода за пределы храмовой территории.</w:t>
      </w:r>
    </w:p>
    <w:p w:rsidR="002C37A9" w:rsidRPr="00AA5183" w:rsidRDefault="002C37A9" w:rsidP="002C37A9">
      <w:pPr>
        <w:pStyle w:val="ConsPlusNormal"/>
        <w:ind w:firstLine="540"/>
        <w:jc w:val="both"/>
        <w:rPr>
          <w:szCs w:val="24"/>
        </w:rPr>
      </w:pPr>
      <w:r>
        <w:rPr>
          <w:szCs w:val="24"/>
        </w:rPr>
        <w:t>7</w:t>
      </w:r>
      <w:r w:rsidRPr="00AA5183">
        <w:rPr>
          <w:szCs w:val="24"/>
        </w:rPr>
        <w:t xml:space="preserve">.3.13. В храмовой зоне допускается устройство захоронений в соответствии с Санитарными правилами устройства и содержания кладбищ. Вопрос о каждом захоронении должен решаться с участием органов </w:t>
      </w:r>
      <w:proofErr w:type="spellStart"/>
      <w:r w:rsidRPr="00AA5183">
        <w:rPr>
          <w:szCs w:val="24"/>
        </w:rPr>
        <w:t>Роспотребнадзора</w:t>
      </w:r>
      <w:proofErr w:type="spellEnd"/>
      <w:r w:rsidRPr="00AA5183">
        <w:rPr>
          <w:szCs w:val="24"/>
        </w:rPr>
        <w:t>.</w:t>
      </w:r>
    </w:p>
    <w:p w:rsidR="002C37A9" w:rsidRPr="00AA5183" w:rsidRDefault="002C37A9" w:rsidP="002C37A9">
      <w:pPr>
        <w:pStyle w:val="ConsPlusNormal"/>
        <w:ind w:firstLine="540"/>
        <w:jc w:val="both"/>
        <w:rPr>
          <w:szCs w:val="24"/>
        </w:rPr>
      </w:pPr>
      <w:r>
        <w:rPr>
          <w:szCs w:val="24"/>
        </w:rPr>
        <w:t>7</w:t>
      </w:r>
      <w:r w:rsidRPr="00AA5183">
        <w:rPr>
          <w:szCs w:val="24"/>
        </w:rPr>
        <w:t>.3.14. Вспомогательная зона, предназначенная для организации приходской, учебной, благотворительной и иной деятельности, должна быть, как правило, связана с входной и храмовой зонами. В этой зоне рекомендуется размещать церковно-причтовый дом, воскресную школу, богадельню или иные здания и сооружения в соответствии с заданием на проектирование.</w:t>
      </w:r>
    </w:p>
    <w:p w:rsidR="002C37A9" w:rsidRPr="00AA5183" w:rsidRDefault="002C37A9" w:rsidP="002C37A9">
      <w:pPr>
        <w:pStyle w:val="ConsPlusNormal"/>
        <w:ind w:firstLine="540"/>
        <w:jc w:val="both"/>
        <w:rPr>
          <w:szCs w:val="24"/>
        </w:rPr>
      </w:pPr>
      <w:r>
        <w:rPr>
          <w:szCs w:val="24"/>
        </w:rPr>
        <w:t>7</w:t>
      </w:r>
      <w:r w:rsidRPr="00AA5183">
        <w:rPr>
          <w:szCs w:val="24"/>
        </w:rPr>
        <w:t xml:space="preserve">.3.15. Церковно-причтовый дом, гостиница и воскресная школа могут быть отдельно стоящими или сблокированными между собой, а иногда с храмом и хозяйственным блоком. Богадельню рекомендуется располагать смежно с озелененными участками храмового </w:t>
      </w:r>
      <w:r w:rsidRPr="00AA5183">
        <w:rPr>
          <w:szCs w:val="24"/>
        </w:rPr>
        <w:lastRenderedPageBreak/>
        <w:t>комплекса. Туалетные для прихожан могут быть размещены в отдельно стоящем здании или быть сблокированы с другими вспомогательными зданиями храмового комплекса. Туалетные для священнослужителей должны размещаться отдельно от туалетных общего пользования.</w:t>
      </w:r>
    </w:p>
    <w:p w:rsidR="002C37A9" w:rsidRPr="00AA5183" w:rsidRDefault="002C37A9" w:rsidP="002C37A9">
      <w:pPr>
        <w:pStyle w:val="ConsPlusNormal"/>
        <w:ind w:firstLine="540"/>
        <w:jc w:val="both"/>
        <w:rPr>
          <w:szCs w:val="24"/>
        </w:rPr>
      </w:pPr>
      <w:r>
        <w:rPr>
          <w:szCs w:val="24"/>
        </w:rPr>
        <w:t>7</w:t>
      </w:r>
      <w:r w:rsidRPr="00AA5183">
        <w:rPr>
          <w:szCs w:val="24"/>
        </w:rPr>
        <w:t xml:space="preserve">.3.16. В зависимости от градостроительной ситуации здания и сооружения вспомогательного назначения могут размещаться на участке храма в соответствии с функциональным зонированием территории, а также в </w:t>
      </w:r>
      <w:proofErr w:type="spellStart"/>
      <w:r w:rsidRPr="00AA5183">
        <w:rPr>
          <w:szCs w:val="24"/>
        </w:rPr>
        <w:t>стилобатной</w:t>
      </w:r>
      <w:proofErr w:type="spellEnd"/>
      <w:r w:rsidRPr="00AA5183">
        <w:rPr>
          <w:szCs w:val="24"/>
        </w:rPr>
        <w:t xml:space="preserve"> части храма или в пристройках к нему.</w:t>
      </w:r>
    </w:p>
    <w:p w:rsidR="002C37A9" w:rsidRPr="00AA5183" w:rsidRDefault="002C37A9" w:rsidP="002C37A9">
      <w:pPr>
        <w:pStyle w:val="ConsPlusNormal"/>
        <w:ind w:firstLine="540"/>
        <w:jc w:val="both"/>
        <w:rPr>
          <w:szCs w:val="24"/>
        </w:rPr>
      </w:pPr>
      <w:r>
        <w:rPr>
          <w:szCs w:val="24"/>
        </w:rPr>
        <w:t>7</w:t>
      </w:r>
      <w:r w:rsidRPr="00AA5183">
        <w:rPr>
          <w:szCs w:val="24"/>
        </w:rPr>
        <w:t>.3.17. Хозяйственная зона приходского храмового комплекса, предназначенная для размещения хозяйственных сооружений, в том числе складов, мастерских, гаража для автотранспортных средств, площадки для мусоросборника и печного устройства для сжигания поминальных записок, должна иметь удобные подъезды со стороны транспортных магистралей (в том числе для пожарных машин) и быть оборудована стоянкой для грузового и легкового автотранспорта, принадлежащего храму. Площадь хозяйственной зоны определяется размером зданий и сооружений хозяйственного назначения, количеством автотранспортных средств, определяемым заданием на проектирование, и составляет ориентировочно 15 процентов площади участка. Подъезд грузовых транспортных средств следует предусматривать со стороны хозяйственной зоны храмового комплекса.</w:t>
      </w:r>
    </w:p>
    <w:p w:rsidR="002C37A9" w:rsidRPr="00AA5183" w:rsidRDefault="002C37A9" w:rsidP="002C37A9">
      <w:pPr>
        <w:pStyle w:val="ConsPlusNormal"/>
        <w:ind w:firstLine="540"/>
        <w:jc w:val="both"/>
        <w:rPr>
          <w:szCs w:val="24"/>
        </w:rPr>
      </w:pPr>
      <w:r>
        <w:rPr>
          <w:szCs w:val="24"/>
        </w:rPr>
        <w:t>7</w:t>
      </w:r>
      <w:r w:rsidRPr="00AA5183">
        <w:rPr>
          <w:szCs w:val="24"/>
        </w:rPr>
        <w:t>.3.18. На земельных участках храмов следует предусматривать подъездные дороги к главному входу в храм, а также к основным эвакуационным выходам из всех зданий и сооружений, входящих в храмовый комплекс.</w:t>
      </w:r>
    </w:p>
    <w:p w:rsidR="002C37A9" w:rsidRPr="00AA5183" w:rsidRDefault="002C37A9" w:rsidP="002C37A9">
      <w:pPr>
        <w:pStyle w:val="ConsPlusNormal"/>
        <w:ind w:firstLine="540"/>
        <w:jc w:val="both"/>
        <w:rPr>
          <w:szCs w:val="24"/>
        </w:rPr>
      </w:pPr>
      <w:r>
        <w:rPr>
          <w:szCs w:val="24"/>
        </w:rPr>
        <w:t>7</w:t>
      </w:r>
      <w:r w:rsidRPr="00AA5183">
        <w:rPr>
          <w:szCs w:val="24"/>
        </w:rPr>
        <w:t>.3.19. Территория храмового комплекса должна быть озеленена не менее 15 процентов площади участка. Подбор цветов рекомендуется производить таким образом, чтобы обеспечить непрерывное цветение в течение всего весенне-летне-осеннего сезона.</w:t>
      </w:r>
    </w:p>
    <w:p w:rsidR="002C37A9" w:rsidRPr="00AA5183" w:rsidRDefault="002C37A9" w:rsidP="002C37A9">
      <w:pPr>
        <w:pStyle w:val="ConsPlusNormal"/>
        <w:ind w:firstLine="540"/>
        <w:jc w:val="both"/>
        <w:rPr>
          <w:szCs w:val="24"/>
        </w:rPr>
      </w:pPr>
      <w:r>
        <w:rPr>
          <w:szCs w:val="24"/>
        </w:rPr>
        <w:t>7</w:t>
      </w:r>
      <w:r w:rsidRPr="00AA5183">
        <w:rPr>
          <w:szCs w:val="24"/>
        </w:rPr>
        <w:t>.3.20. Дороги, площадки и обход вокруг храма должны иметь твердое покрытие с вертикальной планировкой, обеспечивающей сток дождевых вод.</w:t>
      </w:r>
    </w:p>
    <w:p w:rsidR="002C37A9" w:rsidRPr="00AA5183" w:rsidRDefault="002C37A9" w:rsidP="002C37A9">
      <w:pPr>
        <w:pStyle w:val="ConsPlusNormal"/>
        <w:ind w:firstLine="540"/>
        <w:jc w:val="both"/>
        <w:rPr>
          <w:szCs w:val="24"/>
        </w:rPr>
      </w:pPr>
      <w:r>
        <w:rPr>
          <w:szCs w:val="24"/>
        </w:rPr>
        <w:t>7</w:t>
      </w:r>
      <w:r w:rsidRPr="00AA5183">
        <w:rPr>
          <w:szCs w:val="24"/>
        </w:rPr>
        <w:t xml:space="preserve">.3.21. За пределами ограды храмовых комплексов следует предусматривать стоянки автомобилей из расчета 2 </w:t>
      </w:r>
      <w:proofErr w:type="spellStart"/>
      <w:r w:rsidRPr="00AA5183">
        <w:rPr>
          <w:szCs w:val="24"/>
        </w:rPr>
        <w:t>машино</w:t>
      </w:r>
      <w:proofErr w:type="spellEnd"/>
      <w:r w:rsidRPr="00AA5183">
        <w:rPr>
          <w:szCs w:val="24"/>
        </w:rPr>
        <w:t xml:space="preserve">-места на каждые 50 мест вместимости храма. Автостоянки легковых автомашин и автобусов, а также остановки общественного транспорта следует располагать на расстоянии, как правило, не далее </w:t>
      </w:r>
      <w:smartTag w:uri="urn:schemas-microsoft-com:office:smarttags" w:element="metricconverter">
        <w:smartTagPr>
          <w:attr w:name="ProductID" w:val="50 м"/>
        </w:smartTagPr>
        <w:r w:rsidRPr="00AA5183">
          <w:rPr>
            <w:szCs w:val="24"/>
          </w:rPr>
          <w:t>50 м</w:t>
        </w:r>
      </w:smartTag>
      <w:r w:rsidRPr="00AA5183">
        <w:rPr>
          <w:szCs w:val="24"/>
        </w:rPr>
        <w:t xml:space="preserve"> от зданий храмов.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r>
        <w:rPr>
          <w:szCs w:val="24"/>
        </w:rPr>
        <w:t>Часть 8</w:t>
      </w:r>
      <w:r w:rsidRPr="00AA5183">
        <w:rPr>
          <w:szCs w:val="24"/>
        </w:rPr>
        <w:t>. ОБЕСПЕЧЕНИЕ ДОСТУПНОСТИ ОБЪЕКТОВ СОЦИАЛЬНОЙ</w:t>
      </w:r>
    </w:p>
    <w:p w:rsidR="002C37A9" w:rsidRPr="00AA5183" w:rsidRDefault="002C37A9" w:rsidP="002C37A9">
      <w:pPr>
        <w:pStyle w:val="ConsPlusNormal"/>
        <w:jc w:val="center"/>
        <w:rPr>
          <w:szCs w:val="24"/>
        </w:rPr>
      </w:pPr>
      <w:r w:rsidRPr="00AA5183">
        <w:rPr>
          <w:szCs w:val="24"/>
        </w:rPr>
        <w:t>ИНФРАСТРУКТУРЫ ДЛЯ ИНВАЛИДОВ И ДРУГИХ</w:t>
      </w:r>
    </w:p>
    <w:p w:rsidR="002C37A9" w:rsidRPr="00AA5183" w:rsidRDefault="002C37A9" w:rsidP="002C37A9">
      <w:pPr>
        <w:pStyle w:val="ConsPlusNormal"/>
        <w:jc w:val="center"/>
        <w:rPr>
          <w:szCs w:val="24"/>
        </w:rPr>
      </w:pPr>
      <w:r w:rsidRPr="00AA5183">
        <w:rPr>
          <w:szCs w:val="24"/>
        </w:rPr>
        <w:t>МАЛОМОБИЛЬНЫХ ГРУПП НАСЕЛЕНИЯ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8</w:t>
      </w:r>
      <w:r w:rsidRPr="00AA5183">
        <w:rPr>
          <w:szCs w:val="24"/>
        </w:rPr>
        <w:t>.1. Общие положения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8</w:t>
      </w:r>
      <w:r w:rsidRPr="00AA5183">
        <w:rPr>
          <w:szCs w:val="24"/>
        </w:rPr>
        <w:t>.1.1. При планировке и застройке территории поселений Воздвиженского сельсовета Воскресенского муниципального района Нижегородской области необходимо обеспечивать доступность объектов социальной инфраструктуры для инвалидов и других маломобильных групп населения.</w:t>
      </w:r>
    </w:p>
    <w:p w:rsidR="002C37A9" w:rsidRPr="00EA6CC4" w:rsidRDefault="002C37A9" w:rsidP="002C37A9">
      <w:pPr>
        <w:pStyle w:val="ConsPlusNormal"/>
        <w:ind w:firstLine="540"/>
        <w:jc w:val="both"/>
        <w:rPr>
          <w:szCs w:val="24"/>
        </w:rPr>
      </w:pPr>
      <w:r>
        <w:rPr>
          <w:szCs w:val="24"/>
        </w:rPr>
        <w:t>8</w:t>
      </w:r>
      <w:r w:rsidRPr="00AA5183">
        <w:rPr>
          <w:szCs w:val="24"/>
        </w:rPr>
        <w:t xml:space="preserve">.1.2.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hyperlink r:id="rId107" w:history="1">
        <w:r w:rsidRPr="00EA6CC4">
          <w:rPr>
            <w:szCs w:val="24"/>
          </w:rPr>
          <w:t>СП 59.13330.2012</w:t>
        </w:r>
      </w:hyperlink>
      <w:r w:rsidRPr="00EA6CC4">
        <w:rPr>
          <w:szCs w:val="24"/>
        </w:rPr>
        <w:t xml:space="preserve">, </w:t>
      </w:r>
      <w:hyperlink r:id="rId108" w:history="1">
        <w:r w:rsidRPr="00EA6CC4">
          <w:rPr>
            <w:szCs w:val="24"/>
          </w:rPr>
          <w:t>СП 35-101-2001</w:t>
        </w:r>
      </w:hyperlink>
      <w:r w:rsidRPr="00EA6CC4">
        <w:rPr>
          <w:szCs w:val="24"/>
        </w:rPr>
        <w:t xml:space="preserve">, </w:t>
      </w:r>
      <w:hyperlink r:id="rId109" w:history="1">
        <w:r w:rsidRPr="00EA6CC4">
          <w:rPr>
            <w:szCs w:val="24"/>
          </w:rPr>
          <w:t>СП 35-102-2001</w:t>
        </w:r>
      </w:hyperlink>
      <w:r w:rsidRPr="00EA6CC4">
        <w:rPr>
          <w:szCs w:val="24"/>
        </w:rPr>
        <w:t xml:space="preserve">, </w:t>
      </w:r>
      <w:hyperlink r:id="rId110" w:history="1">
        <w:r w:rsidRPr="00EA6CC4">
          <w:rPr>
            <w:szCs w:val="24"/>
          </w:rPr>
          <w:t>СП 31-102-99</w:t>
        </w:r>
      </w:hyperlink>
      <w:r w:rsidRPr="00EA6CC4">
        <w:rPr>
          <w:szCs w:val="24"/>
        </w:rPr>
        <w:t xml:space="preserve">, </w:t>
      </w:r>
      <w:hyperlink r:id="rId111" w:history="1">
        <w:r w:rsidRPr="00EA6CC4">
          <w:rPr>
            <w:szCs w:val="24"/>
          </w:rPr>
          <w:t>СП 35-103-2001</w:t>
        </w:r>
      </w:hyperlink>
      <w:r w:rsidRPr="00EA6CC4">
        <w:rPr>
          <w:szCs w:val="24"/>
        </w:rPr>
        <w:t xml:space="preserve">, </w:t>
      </w:r>
      <w:hyperlink r:id="rId112" w:history="1">
        <w:r w:rsidRPr="00EA6CC4">
          <w:rPr>
            <w:szCs w:val="24"/>
          </w:rPr>
          <w:t>СП 35-104-2001</w:t>
        </w:r>
      </w:hyperlink>
      <w:r w:rsidRPr="00EA6CC4">
        <w:rPr>
          <w:szCs w:val="24"/>
        </w:rPr>
        <w:t xml:space="preserve">, </w:t>
      </w:r>
      <w:hyperlink r:id="rId113" w:history="1">
        <w:r w:rsidRPr="00EA6CC4">
          <w:rPr>
            <w:szCs w:val="24"/>
          </w:rPr>
          <w:t>СП 35-105-2002</w:t>
        </w:r>
      </w:hyperlink>
      <w:r w:rsidRPr="00EA6CC4">
        <w:rPr>
          <w:szCs w:val="24"/>
        </w:rPr>
        <w:t xml:space="preserve">, </w:t>
      </w:r>
      <w:hyperlink r:id="rId114" w:history="1">
        <w:r w:rsidRPr="00EA6CC4">
          <w:rPr>
            <w:szCs w:val="24"/>
          </w:rPr>
          <w:t>СП 35-106-2003</w:t>
        </w:r>
      </w:hyperlink>
      <w:r w:rsidRPr="00EA6CC4">
        <w:rPr>
          <w:szCs w:val="24"/>
        </w:rPr>
        <w:t xml:space="preserve">, </w:t>
      </w:r>
      <w:hyperlink r:id="rId115" w:history="1">
        <w:r w:rsidRPr="00EA6CC4">
          <w:rPr>
            <w:szCs w:val="24"/>
          </w:rPr>
          <w:t>СП 142.13330.2012</w:t>
        </w:r>
      </w:hyperlink>
      <w:r w:rsidRPr="00EA6CC4">
        <w:rPr>
          <w:szCs w:val="24"/>
        </w:rPr>
        <w:t xml:space="preserve">, </w:t>
      </w:r>
      <w:hyperlink r:id="rId116" w:history="1">
        <w:r w:rsidRPr="00EA6CC4">
          <w:rPr>
            <w:szCs w:val="24"/>
          </w:rPr>
          <w:t>СП 35-109-2005</w:t>
        </w:r>
      </w:hyperlink>
      <w:r w:rsidRPr="00EA6CC4">
        <w:rPr>
          <w:szCs w:val="24"/>
        </w:rPr>
        <w:t xml:space="preserve">, </w:t>
      </w:r>
      <w:hyperlink r:id="rId117" w:history="1">
        <w:r w:rsidRPr="00EA6CC4">
          <w:rPr>
            <w:szCs w:val="24"/>
          </w:rPr>
          <w:t>СП 35-112-2005</w:t>
        </w:r>
      </w:hyperlink>
      <w:r w:rsidRPr="00EA6CC4">
        <w:rPr>
          <w:szCs w:val="24"/>
        </w:rPr>
        <w:t xml:space="preserve">, </w:t>
      </w:r>
      <w:hyperlink r:id="rId118" w:history="1">
        <w:r w:rsidRPr="00EA6CC4">
          <w:rPr>
            <w:szCs w:val="24"/>
          </w:rPr>
          <w:t>СП 35-116-2006</w:t>
        </w:r>
      </w:hyperlink>
      <w:r w:rsidRPr="00EA6CC4">
        <w:rPr>
          <w:szCs w:val="24"/>
        </w:rPr>
        <w:t xml:space="preserve">, </w:t>
      </w:r>
      <w:hyperlink r:id="rId119" w:history="1">
        <w:r w:rsidRPr="00EA6CC4">
          <w:rPr>
            <w:szCs w:val="24"/>
          </w:rPr>
          <w:t>СП 35-117-2006</w:t>
        </w:r>
      </w:hyperlink>
      <w:r w:rsidRPr="00EA6CC4">
        <w:rPr>
          <w:szCs w:val="24"/>
        </w:rPr>
        <w:t xml:space="preserve">, </w:t>
      </w:r>
      <w:hyperlink r:id="rId120" w:history="1">
        <w:r w:rsidRPr="00EA6CC4">
          <w:rPr>
            <w:szCs w:val="24"/>
          </w:rPr>
          <w:t>ВСН-62-91*</w:t>
        </w:r>
      </w:hyperlink>
      <w:r w:rsidRPr="00EA6CC4">
        <w:rPr>
          <w:szCs w:val="24"/>
        </w:rPr>
        <w:t xml:space="preserve">, </w:t>
      </w:r>
      <w:hyperlink r:id="rId121" w:history="1">
        <w:r w:rsidRPr="00EA6CC4">
          <w:rPr>
            <w:szCs w:val="24"/>
          </w:rPr>
          <w:t>РДС 35-201-99</w:t>
        </w:r>
      </w:hyperlink>
      <w:r w:rsidRPr="00EA6CC4">
        <w:rPr>
          <w:szCs w:val="24"/>
        </w:rPr>
        <w:t>.</w:t>
      </w:r>
    </w:p>
    <w:p w:rsidR="002C37A9" w:rsidRPr="00AA5183" w:rsidRDefault="002C37A9" w:rsidP="002C37A9">
      <w:pPr>
        <w:pStyle w:val="ConsPlusNormal"/>
        <w:ind w:firstLine="540"/>
        <w:jc w:val="both"/>
        <w:rPr>
          <w:szCs w:val="24"/>
        </w:rPr>
      </w:pPr>
      <w:r>
        <w:rPr>
          <w:szCs w:val="24"/>
        </w:rPr>
        <w:t>8</w:t>
      </w:r>
      <w:r w:rsidRPr="00AA5183">
        <w:rPr>
          <w:szCs w:val="24"/>
        </w:rPr>
        <w:t>.1.3.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w:t>
      </w:r>
    </w:p>
    <w:p w:rsidR="002C37A9" w:rsidRPr="00AA5183" w:rsidRDefault="002C37A9" w:rsidP="002C37A9">
      <w:pPr>
        <w:pStyle w:val="ConsPlusNormal"/>
        <w:ind w:firstLine="540"/>
        <w:jc w:val="both"/>
        <w:rPr>
          <w:szCs w:val="24"/>
        </w:rPr>
      </w:pPr>
      <w:r w:rsidRPr="00AA5183">
        <w:rPr>
          <w:szCs w:val="24"/>
        </w:rPr>
        <w:t>Задания на проектирование объектов социальной инфраструктуры согласовываются в установленном порядке с органами социальной защиты населения Воскресенского муниципального района Нижегородской области.</w:t>
      </w:r>
    </w:p>
    <w:p w:rsidR="002C37A9" w:rsidRPr="00AA5183" w:rsidRDefault="002C37A9" w:rsidP="002C37A9">
      <w:pPr>
        <w:pStyle w:val="ConsPlusNormal"/>
        <w:ind w:firstLine="540"/>
        <w:jc w:val="both"/>
        <w:rPr>
          <w:szCs w:val="24"/>
        </w:rPr>
      </w:pPr>
      <w:r>
        <w:rPr>
          <w:szCs w:val="24"/>
        </w:rPr>
        <w:t>8</w:t>
      </w:r>
      <w:r w:rsidRPr="00AA5183">
        <w:rPr>
          <w:szCs w:val="24"/>
        </w:rPr>
        <w:t xml:space="preserve">.1.4.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w:t>
      </w:r>
      <w:r w:rsidRPr="00AA5183">
        <w:rPr>
          <w:szCs w:val="24"/>
        </w:rPr>
        <w:lastRenderedPageBreak/>
        <w:t>относятся жилые и административные здания и сооружения; объекты культуры и культурно-зрелищные сооружения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вокзалы, станции и остановки всех видов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2C37A9" w:rsidRPr="00AA5183" w:rsidRDefault="002C37A9" w:rsidP="002C37A9">
      <w:pPr>
        <w:pStyle w:val="ConsPlusNormal"/>
        <w:ind w:firstLine="540"/>
        <w:jc w:val="both"/>
        <w:rPr>
          <w:szCs w:val="24"/>
        </w:rPr>
      </w:pPr>
      <w:r>
        <w:rPr>
          <w:szCs w:val="24"/>
        </w:rPr>
        <w:t>8</w:t>
      </w:r>
      <w:r w:rsidRPr="00AA5183">
        <w:rPr>
          <w:szCs w:val="24"/>
        </w:rPr>
        <w:t>.1.5. Проектные решения объектов, доступных для маломобильных групп</w:t>
      </w:r>
    </w:p>
    <w:p w:rsidR="002C37A9" w:rsidRPr="00AA5183" w:rsidRDefault="002C37A9" w:rsidP="002C37A9">
      <w:pPr>
        <w:pStyle w:val="ConsPlusNormal"/>
        <w:ind w:firstLine="540"/>
        <w:jc w:val="both"/>
        <w:rPr>
          <w:szCs w:val="24"/>
        </w:rPr>
      </w:pPr>
      <w:r w:rsidRPr="00AA5183">
        <w:rPr>
          <w:szCs w:val="24"/>
        </w:rPr>
        <w:t>населения, должны обеспечивать:</w:t>
      </w:r>
    </w:p>
    <w:p w:rsidR="002C37A9" w:rsidRPr="00AA5183" w:rsidRDefault="002C37A9" w:rsidP="002C37A9">
      <w:pPr>
        <w:pStyle w:val="ConsPlusNormal"/>
        <w:ind w:firstLine="540"/>
        <w:jc w:val="both"/>
        <w:rPr>
          <w:szCs w:val="24"/>
        </w:rPr>
      </w:pPr>
      <w:r w:rsidRPr="00AA5183">
        <w:rPr>
          <w:szCs w:val="24"/>
        </w:rPr>
        <w:t>- досягаемость мест целевого посещения и беспрепятственность перемещения внутри зданий и сооружений;</w:t>
      </w:r>
    </w:p>
    <w:p w:rsidR="002C37A9" w:rsidRPr="00AA5183" w:rsidRDefault="002C37A9" w:rsidP="002C37A9">
      <w:pPr>
        <w:pStyle w:val="ConsPlusNormal"/>
        <w:ind w:firstLine="540"/>
        <w:jc w:val="both"/>
        <w:rPr>
          <w:szCs w:val="24"/>
        </w:rPr>
      </w:pPr>
      <w:r w:rsidRPr="00AA5183">
        <w:rPr>
          <w:szCs w:val="24"/>
        </w:rPr>
        <w:t>- безопасность путей движения (в том числе эвакуационных), а также мест проживания, обслуживания и приложения труда;</w:t>
      </w:r>
    </w:p>
    <w:p w:rsidR="002C37A9" w:rsidRPr="00AA5183" w:rsidRDefault="002C37A9" w:rsidP="002C37A9">
      <w:pPr>
        <w:pStyle w:val="ConsPlusNormal"/>
        <w:ind w:firstLine="540"/>
        <w:jc w:val="both"/>
        <w:rPr>
          <w:szCs w:val="24"/>
        </w:rPr>
      </w:pPr>
      <w:r w:rsidRPr="00AA5183">
        <w:rPr>
          <w:szCs w:val="24"/>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2C37A9" w:rsidRPr="00AA5183" w:rsidRDefault="002C37A9" w:rsidP="002C37A9">
      <w:pPr>
        <w:pStyle w:val="ConsPlusNormal"/>
        <w:ind w:firstLine="540"/>
        <w:jc w:val="both"/>
        <w:rPr>
          <w:szCs w:val="24"/>
        </w:rPr>
      </w:pPr>
      <w:r w:rsidRPr="00AA5183">
        <w:rPr>
          <w:szCs w:val="24"/>
        </w:rPr>
        <w:t>- удобство и комфорт среды жизнедеятельности.</w:t>
      </w:r>
    </w:p>
    <w:p w:rsidR="002C37A9" w:rsidRPr="00AA5183" w:rsidRDefault="002C37A9" w:rsidP="002C37A9">
      <w:pPr>
        <w:pStyle w:val="ConsPlusNormal"/>
        <w:ind w:firstLine="540"/>
        <w:jc w:val="both"/>
        <w:rPr>
          <w:szCs w:val="24"/>
        </w:rPr>
      </w:pPr>
      <w:r w:rsidRPr="00AA5183">
        <w:rPr>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8</w:t>
      </w:r>
      <w:r w:rsidRPr="00AA5183">
        <w:rPr>
          <w:szCs w:val="24"/>
        </w:rPr>
        <w:t>.2. Требования к зданиям, сооружениям и объектам социальной инфраструктуры</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8</w:t>
      </w:r>
      <w:r w:rsidRPr="00AA5183">
        <w:rPr>
          <w:szCs w:val="24"/>
        </w:rPr>
        <w:t>.2.1. Объекты социальной инфраструктуры должны оснащаться следующими специальными приспособлениями и оборудованием:</w:t>
      </w:r>
    </w:p>
    <w:p w:rsidR="002C37A9" w:rsidRPr="00AA5183" w:rsidRDefault="002C37A9" w:rsidP="002C37A9">
      <w:pPr>
        <w:pStyle w:val="ConsPlusNormal"/>
        <w:ind w:firstLine="540"/>
        <w:jc w:val="both"/>
        <w:rPr>
          <w:szCs w:val="24"/>
        </w:rPr>
      </w:pPr>
      <w:r w:rsidRPr="00AA5183">
        <w:rPr>
          <w:szCs w:val="24"/>
        </w:rPr>
        <w:t>- визуальной и звуковой информацией;</w:t>
      </w:r>
    </w:p>
    <w:p w:rsidR="002C37A9" w:rsidRPr="00AA5183" w:rsidRDefault="002C37A9" w:rsidP="002C37A9">
      <w:pPr>
        <w:pStyle w:val="ConsPlusNormal"/>
        <w:ind w:firstLine="540"/>
        <w:jc w:val="both"/>
        <w:rPr>
          <w:szCs w:val="24"/>
        </w:rPr>
      </w:pPr>
      <w:r w:rsidRPr="00AA5183">
        <w:rPr>
          <w:szCs w:val="24"/>
        </w:rPr>
        <w:t>- телефонами-автоматами или иными средствами связи, доступными для инвалидов;</w:t>
      </w:r>
    </w:p>
    <w:p w:rsidR="002C37A9" w:rsidRPr="00AA5183" w:rsidRDefault="002C37A9" w:rsidP="002C37A9">
      <w:pPr>
        <w:pStyle w:val="ConsPlusNormal"/>
        <w:ind w:firstLine="540"/>
        <w:jc w:val="both"/>
        <w:rPr>
          <w:szCs w:val="24"/>
        </w:rPr>
      </w:pPr>
      <w:r w:rsidRPr="00AA5183">
        <w:rPr>
          <w:szCs w:val="24"/>
        </w:rPr>
        <w:t>- санитарно-гигиеническими помещениями, доступными для инвалидов и других маломобильных групп населения;</w:t>
      </w:r>
    </w:p>
    <w:p w:rsidR="002C37A9" w:rsidRPr="00AA5183" w:rsidRDefault="002C37A9" w:rsidP="002C37A9">
      <w:pPr>
        <w:pStyle w:val="ConsPlusNormal"/>
        <w:ind w:firstLine="540"/>
        <w:jc w:val="both"/>
        <w:rPr>
          <w:szCs w:val="24"/>
        </w:rPr>
      </w:pPr>
      <w:r w:rsidRPr="00AA5183">
        <w:rPr>
          <w:szCs w:val="24"/>
        </w:rPr>
        <w:t>- пандусами и поручнями у лестниц при входах в здания;</w:t>
      </w:r>
    </w:p>
    <w:p w:rsidR="002C37A9" w:rsidRPr="00AA5183" w:rsidRDefault="002C37A9" w:rsidP="002C37A9">
      <w:pPr>
        <w:pStyle w:val="ConsPlusNormal"/>
        <w:ind w:firstLine="540"/>
        <w:jc w:val="both"/>
        <w:rPr>
          <w:szCs w:val="24"/>
        </w:rPr>
      </w:pPr>
      <w:r w:rsidRPr="00AA5183">
        <w:rPr>
          <w:szCs w:val="24"/>
        </w:rPr>
        <w:t>- пологими спусками у тротуаров в местах наземных переходов улиц, дорог, магистралей и остановок транспорта общего пользования;</w:t>
      </w:r>
    </w:p>
    <w:p w:rsidR="002C37A9" w:rsidRPr="00AA5183" w:rsidRDefault="002C37A9" w:rsidP="002C37A9">
      <w:pPr>
        <w:pStyle w:val="ConsPlusNormal"/>
        <w:ind w:firstLine="540"/>
        <w:jc w:val="both"/>
        <w:rPr>
          <w:szCs w:val="24"/>
        </w:rPr>
      </w:pPr>
      <w:r w:rsidRPr="00AA5183">
        <w:rPr>
          <w:szCs w:val="24"/>
        </w:rPr>
        <w:t>- специальными указателями маршрутов движения инвалидов по территории вокзалов, парков и других рекреационных зон;</w:t>
      </w:r>
    </w:p>
    <w:p w:rsidR="002C37A9" w:rsidRPr="00AA5183" w:rsidRDefault="002C37A9" w:rsidP="002C37A9">
      <w:pPr>
        <w:pStyle w:val="ConsPlusNormal"/>
        <w:ind w:firstLine="540"/>
        <w:jc w:val="both"/>
        <w:rPr>
          <w:szCs w:val="24"/>
        </w:rPr>
      </w:pPr>
      <w:r w:rsidRPr="00AA5183">
        <w:rPr>
          <w:szCs w:val="24"/>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2C37A9" w:rsidRPr="00AA5183" w:rsidRDefault="002C37A9" w:rsidP="002C37A9">
      <w:pPr>
        <w:pStyle w:val="ConsPlusNormal"/>
        <w:ind w:firstLine="540"/>
        <w:jc w:val="both"/>
        <w:rPr>
          <w:szCs w:val="24"/>
        </w:rPr>
      </w:pPr>
      <w:r w:rsidRPr="00AA5183">
        <w:rPr>
          <w:szCs w:val="24"/>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2C37A9" w:rsidRPr="00AA5183" w:rsidRDefault="002C37A9" w:rsidP="002C37A9">
      <w:pPr>
        <w:pStyle w:val="ConsPlusNormal"/>
        <w:ind w:firstLine="540"/>
        <w:jc w:val="both"/>
        <w:rPr>
          <w:szCs w:val="24"/>
        </w:rPr>
      </w:pPr>
      <w:r>
        <w:rPr>
          <w:szCs w:val="24"/>
        </w:rPr>
        <w:t>8</w:t>
      </w:r>
      <w:r w:rsidRPr="00AA5183">
        <w:rPr>
          <w:szCs w:val="24"/>
        </w:rPr>
        <w:t>.2.2.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w:t>
      </w:r>
    </w:p>
    <w:p w:rsidR="002C37A9" w:rsidRPr="00AA5183" w:rsidRDefault="002C37A9" w:rsidP="002C37A9">
      <w:pPr>
        <w:pStyle w:val="ConsPlusNormal"/>
        <w:ind w:firstLine="540"/>
        <w:jc w:val="both"/>
        <w:rPr>
          <w:szCs w:val="24"/>
        </w:rPr>
      </w:pPr>
      <w:r>
        <w:rPr>
          <w:szCs w:val="24"/>
        </w:rPr>
        <w:t>8</w:t>
      </w:r>
      <w:r w:rsidRPr="00AA5183">
        <w:rPr>
          <w:szCs w:val="24"/>
        </w:rPr>
        <w:t>.2.3.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2C37A9" w:rsidRPr="00AA5183" w:rsidRDefault="002C37A9" w:rsidP="002C37A9">
      <w:pPr>
        <w:pStyle w:val="ConsPlusNormal"/>
        <w:ind w:firstLine="540"/>
        <w:jc w:val="both"/>
        <w:rPr>
          <w:szCs w:val="24"/>
        </w:rPr>
      </w:pPr>
      <w:r w:rsidRPr="00AA5183">
        <w:rPr>
          <w:szCs w:val="24"/>
        </w:rPr>
        <w:lastRenderedPageBreak/>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w:t>
      </w:r>
    </w:p>
    <w:p w:rsidR="002C37A9" w:rsidRPr="00EA6CC4" w:rsidRDefault="002C37A9" w:rsidP="002C37A9">
      <w:pPr>
        <w:pStyle w:val="ConsPlusNormal"/>
        <w:ind w:firstLine="540"/>
        <w:jc w:val="both"/>
        <w:rPr>
          <w:szCs w:val="24"/>
        </w:rPr>
      </w:pPr>
      <w:r w:rsidRPr="00AA5183">
        <w:rPr>
          <w:szCs w:val="24"/>
        </w:rPr>
        <w:t xml:space="preserve">Эвакуационные выходы и пути должны проектироваться из </w:t>
      </w:r>
      <w:proofErr w:type="spellStart"/>
      <w:r w:rsidRPr="00AA5183">
        <w:rPr>
          <w:szCs w:val="24"/>
        </w:rPr>
        <w:t>непожароопасных</w:t>
      </w:r>
      <w:proofErr w:type="spellEnd"/>
      <w:r w:rsidRPr="00AA5183">
        <w:rPr>
          <w:szCs w:val="24"/>
        </w:rPr>
        <w:t xml:space="preserve"> материалов и соответствовать требованиям </w:t>
      </w:r>
      <w:hyperlink r:id="rId122" w:history="1">
        <w:r w:rsidRPr="00EA6CC4">
          <w:rPr>
            <w:szCs w:val="24"/>
          </w:rPr>
          <w:t>СНиП 35-01-2001</w:t>
        </w:r>
      </w:hyperlink>
      <w:r w:rsidRPr="00EA6CC4">
        <w:rPr>
          <w:szCs w:val="24"/>
        </w:rPr>
        <w:t xml:space="preserve">, </w:t>
      </w:r>
      <w:hyperlink r:id="rId123" w:history="1">
        <w:r w:rsidRPr="00EA6CC4">
          <w:rPr>
            <w:szCs w:val="24"/>
          </w:rPr>
          <w:t>СНиП 21-01-97*</w:t>
        </w:r>
      </w:hyperlink>
      <w:r w:rsidRPr="00EA6CC4">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8</w:t>
      </w:r>
      <w:r w:rsidRPr="00AA5183">
        <w:rPr>
          <w:szCs w:val="24"/>
        </w:rPr>
        <w:t>.3. Требования к параметрам проездов и проходов, обеспечивающих доступ инвалидов и маломобильных лиц</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8</w:t>
      </w:r>
      <w:r w:rsidRPr="00AA5183">
        <w:rPr>
          <w:szCs w:val="24"/>
        </w:rPr>
        <w:t>.3.1.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2C37A9" w:rsidRPr="00AA5183" w:rsidRDefault="002C37A9" w:rsidP="002C37A9">
      <w:pPr>
        <w:pStyle w:val="ConsPlusNormal"/>
        <w:ind w:firstLine="540"/>
        <w:jc w:val="both"/>
        <w:rPr>
          <w:szCs w:val="24"/>
        </w:rPr>
      </w:pPr>
      <w:r w:rsidRPr="00AA5183">
        <w:rPr>
          <w:szCs w:val="24"/>
        </w:rPr>
        <w:t>Ограждения участков должны обеспечивать возможность опорного движения маломобильных групп населения через проходы и вдоль них.</w:t>
      </w:r>
    </w:p>
    <w:p w:rsidR="002C37A9" w:rsidRPr="00AA5183" w:rsidRDefault="002C37A9" w:rsidP="002C37A9">
      <w:pPr>
        <w:pStyle w:val="ConsPlusNormal"/>
        <w:ind w:firstLine="540"/>
        <w:jc w:val="both"/>
        <w:rPr>
          <w:szCs w:val="24"/>
        </w:rPr>
      </w:pPr>
      <w:r>
        <w:rPr>
          <w:szCs w:val="24"/>
        </w:rPr>
        <w:t>8</w:t>
      </w:r>
      <w:r w:rsidRPr="00AA5183">
        <w:rPr>
          <w:szCs w:val="24"/>
        </w:rPr>
        <w:t>.3.2.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2C37A9" w:rsidRPr="00AA5183" w:rsidRDefault="002C37A9" w:rsidP="002C37A9">
      <w:pPr>
        <w:pStyle w:val="ConsPlusNormal"/>
        <w:ind w:firstLine="540"/>
        <w:jc w:val="both"/>
        <w:rPr>
          <w:szCs w:val="24"/>
        </w:rPr>
      </w:pPr>
      <w:r w:rsidRPr="00AA5183">
        <w:rPr>
          <w:szCs w:val="24"/>
        </w:rPr>
        <w:t xml:space="preserve">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AA5183">
          <w:rPr>
            <w:szCs w:val="24"/>
          </w:rPr>
          <w:t>1,8 м</w:t>
        </w:r>
      </w:smartTag>
      <w:r w:rsidRPr="00AA5183">
        <w:rPr>
          <w:szCs w:val="24"/>
        </w:rPr>
        <w:t xml:space="preserve"> с учетом габаритных размеров кресел-колясок.</w:t>
      </w:r>
    </w:p>
    <w:p w:rsidR="002C37A9" w:rsidRPr="00AA5183" w:rsidRDefault="002C37A9" w:rsidP="002C37A9">
      <w:pPr>
        <w:pStyle w:val="ConsPlusNormal"/>
        <w:ind w:firstLine="540"/>
        <w:jc w:val="both"/>
        <w:rPr>
          <w:szCs w:val="24"/>
        </w:rPr>
      </w:pPr>
      <w:r w:rsidRPr="00AA5183">
        <w:rPr>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w:t>
      </w:r>
      <w:smartTag w:uri="urn:schemas-microsoft-com:office:smarttags" w:element="metricconverter">
        <w:smartTagPr>
          <w:attr w:name="ProductID" w:val="1,6 м"/>
        </w:smartTagPr>
        <w:r w:rsidRPr="00AA5183">
          <w:rPr>
            <w:szCs w:val="24"/>
          </w:rPr>
          <w:t>1,6 м</w:t>
        </w:r>
      </w:smartTag>
      <w:r w:rsidRPr="00AA5183">
        <w:rPr>
          <w:szCs w:val="24"/>
        </w:rPr>
        <w:t xml:space="preserve"> через каждые 60 - </w:t>
      </w:r>
      <w:smartTag w:uri="urn:schemas-microsoft-com:office:smarttags" w:element="metricconverter">
        <w:smartTagPr>
          <w:attr w:name="ProductID" w:val="100 м"/>
        </w:smartTagPr>
        <w:r w:rsidRPr="00AA5183">
          <w:rPr>
            <w:szCs w:val="24"/>
          </w:rPr>
          <w:t>100 м</w:t>
        </w:r>
      </w:smartTag>
      <w:r w:rsidRPr="00AA5183">
        <w:rPr>
          <w:szCs w:val="24"/>
        </w:rPr>
        <w:t xml:space="preserve"> пути для обеспечения возможности разъезда инвалидов на креслах-колясках.</w:t>
      </w:r>
    </w:p>
    <w:p w:rsidR="002C37A9" w:rsidRPr="00AA5183" w:rsidRDefault="002C37A9" w:rsidP="002C37A9">
      <w:pPr>
        <w:pStyle w:val="ConsPlusNormal"/>
        <w:ind w:firstLine="540"/>
        <w:jc w:val="both"/>
        <w:rPr>
          <w:szCs w:val="24"/>
        </w:rPr>
      </w:pPr>
      <w:r>
        <w:rPr>
          <w:szCs w:val="24"/>
        </w:rPr>
        <w:t>8</w:t>
      </w:r>
      <w:r w:rsidRPr="00AA5183">
        <w:rPr>
          <w:szCs w:val="24"/>
        </w:rPr>
        <w:t>.3.3. При совмещении на участке путей движения посетителей с проездами для транспорта следует предусматривать ограничительную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2C37A9" w:rsidRPr="00AA5183" w:rsidRDefault="002C37A9" w:rsidP="002C37A9">
      <w:pPr>
        <w:pStyle w:val="ConsPlusNormal"/>
        <w:ind w:firstLine="540"/>
        <w:jc w:val="both"/>
        <w:rPr>
          <w:szCs w:val="24"/>
        </w:rPr>
      </w:pPr>
      <w:r>
        <w:rPr>
          <w:szCs w:val="24"/>
        </w:rPr>
        <w:t>8</w:t>
      </w:r>
      <w:r w:rsidRPr="00AA5183">
        <w:rPr>
          <w:szCs w:val="24"/>
        </w:rPr>
        <w:t>.3.4. Уклоны пути движения для проезда инвалидов на креслах-колясках не должны превышать:</w:t>
      </w:r>
    </w:p>
    <w:p w:rsidR="002C37A9" w:rsidRPr="00AA5183" w:rsidRDefault="002C37A9" w:rsidP="002C37A9">
      <w:pPr>
        <w:pStyle w:val="ConsPlusNormal"/>
        <w:ind w:firstLine="540"/>
        <w:jc w:val="both"/>
        <w:rPr>
          <w:szCs w:val="24"/>
        </w:rPr>
      </w:pPr>
      <w:r w:rsidRPr="00AA5183">
        <w:rPr>
          <w:szCs w:val="24"/>
        </w:rPr>
        <w:t>- продольный - 5 процентов;</w:t>
      </w:r>
    </w:p>
    <w:p w:rsidR="002C37A9" w:rsidRPr="00AA5183" w:rsidRDefault="002C37A9" w:rsidP="002C37A9">
      <w:pPr>
        <w:pStyle w:val="ConsPlusNormal"/>
        <w:ind w:firstLine="540"/>
        <w:jc w:val="both"/>
        <w:rPr>
          <w:szCs w:val="24"/>
        </w:rPr>
      </w:pPr>
      <w:r w:rsidRPr="00AA5183">
        <w:rPr>
          <w:szCs w:val="24"/>
        </w:rPr>
        <w:t>- поперечный - 1 - 2 процента.</w:t>
      </w:r>
    </w:p>
    <w:p w:rsidR="002C37A9" w:rsidRPr="00AA5183" w:rsidRDefault="002C37A9" w:rsidP="002C37A9">
      <w:pPr>
        <w:pStyle w:val="ConsPlusNormal"/>
        <w:ind w:firstLine="540"/>
        <w:jc w:val="both"/>
        <w:rPr>
          <w:szCs w:val="24"/>
        </w:rPr>
      </w:pPr>
      <w:r w:rsidRPr="00AA5183">
        <w:rPr>
          <w:szCs w:val="24"/>
        </w:rPr>
        <w:t xml:space="preserve">При устройстве съездов с тротуара около здания и в затесненных местах допускается увеличивать продольный уклон до 10 процентов на протяжении не более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8</w:t>
      </w:r>
      <w:r w:rsidRPr="00AA5183">
        <w:rPr>
          <w:szCs w:val="24"/>
        </w:rPr>
        <w:t xml:space="preserve">.3.5. Высота бордюров по краям пешеходных путей должна быть не менее </w:t>
      </w:r>
      <w:smartTag w:uri="urn:schemas-microsoft-com:office:smarttags" w:element="metricconverter">
        <w:smartTagPr>
          <w:attr w:name="ProductID" w:val="0,05 м"/>
        </w:smartTagPr>
        <w:r w:rsidRPr="00AA5183">
          <w:rPr>
            <w:szCs w:val="24"/>
          </w:rPr>
          <w:t>0,05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w:t>
      </w:r>
      <w:smartTag w:uri="urn:schemas-microsoft-com:office:smarttags" w:element="metricconverter">
        <w:smartTagPr>
          <w:attr w:name="ProductID" w:val="0,04 м"/>
        </w:smartTagPr>
        <w:r w:rsidRPr="00AA5183">
          <w:rPr>
            <w:szCs w:val="24"/>
          </w:rPr>
          <w:t>0,04 м</w:t>
        </w:r>
      </w:smartTag>
      <w:r w:rsidRPr="00AA5183">
        <w:rPr>
          <w:szCs w:val="24"/>
        </w:rPr>
        <w:t>.</w:t>
      </w:r>
    </w:p>
    <w:p w:rsidR="002C37A9" w:rsidRPr="00AA5183" w:rsidRDefault="002C37A9" w:rsidP="002C37A9">
      <w:pPr>
        <w:pStyle w:val="ConsPlusNormal"/>
        <w:ind w:firstLine="540"/>
        <w:jc w:val="both"/>
        <w:rPr>
          <w:szCs w:val="24"/>
        </w:rPr>
      </w:pPr>
      <w:r>
        <w:rPr>
          <w:szCs w:val="24"/>
        </w:rPr>
        <w:t>8</w:t>
      </w:r>
      <w:r w:rsidRPr="00AA5183">
        <w:rPr>
          <w:szCs w:val="24"/>
        </w:rPr>
        <w:t>.3.6.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2C37A9" w:rsidRPr="00AA5183" w:rsidRDefault="002C37A9" w:rsidP="002C37A9">
      <w:pPr>
        <w:pStyle w:val="ConsPlusNormal"/>
        <w:ind w:firstLine="540"/>
        <w:jc w:val="both"/>
        <w:rPr>
          <w:szCs w:val="24"/>
        </w:rPr>
      </w:pPr>
      <w:r>
        <w:rPr>
          <w:szCs w:val="24"/>
        </w:rPr>
        <w:t>8</w:t>
      </w:r>
      <w:r w:rsidRPr="00AA5183">
        <w:rPr>
          <w:szCs w:val="24"/>
        </w:rPr>
        <w:t xml:space="preserve">.3.7. Для открытых лестниц на перепадах рельефа рекомендуется принимать ширину </w:t>
      </w:r>
      <w:proofErr w:type="spellStart"/>
      <w:r w:rsidRPr="00AA5183">
        <w:rPr>
          <w:szCs w:val="24"/>
        </w:rPr>
        <w:t>проступей</w:t>
      </w:r>
      <w:proofErr w:type="spellEnd"/>
      <w:r w:rsidRPr="00AA5183">
        <w:rPr>
          <w:szCs w:val="24"/>
        </w:rPr>
        <w:t xml:space="preserve"> не менее </w:t>
      </w:r>
      <w:smartTag w:uri="urn:schemas-microsoft-com:office:smarttags" w:element="metricconverter">
        <w:smartTagPr>
          <w:attr w:name="ProductID" w:val="0,4 м"/>
        </w:smartTagPr>
        <w:r w:rsidRPr="00AA5183">
          <w:rPr>
            <w:szCs w:val="24"/>
          </w:rPr>
          <w:t>0,4 м</w:t>
        </w:r>
      </w:smartTag>
      <w:r w:rsidRPr="00AA5183">
        <w:rPr>
          <w:szCs w:val="24"/>
        </w:rPr>
        <w:t xml:space="preserve">, высоту подъемов ступеней - не более </w:t>
      </w:r>
      <w:smartTag w:uri="urn:schemas-microsoft-com:office:smarttags" w:element="metricconverter">
        <w:smartTagPr>
          <w:attr w:name="ProductID" w:val="0,12 м"/>
        </w:smartTagPr>
        <w:r w:rsidRPr="00AA5183">
          <w:rPr>
            <w:szCs w:val="24"/>
          </w:rPr>
          <w:t>0,12 м</w:t>
        </w:r>
      </w:smartTag>
      <w:r w:rsidRPr="00AA5183">
        <w:rPr>
          <w:szCs w:val="24"/>
        </w:rPr>
        <w:t>.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2C37A9" w:rsidRPr="00AA5183" w:rsidRDefault="002C37A9" w:rsidP="002C37A9">
      <w:pPr>
        <w:pStyle w:val="ConsPlusNormal"/>
        <w:ind w:firstLine="540"/>
        <w:jc w:val="both"/>
        <w:rPr>
          <w:szCs w:val="24"/>
        </w:rPr>
      </w:pPr>
      <w:r w:rsidRPr="00AA5183">
        <w:rPr>
          <w:szCs w:val="24"/>
        </w:rPr>
        <w:t>Лестницы должны дублироваться пандусами, а при необходимости - другими средствами подъема.</w:t>
      </w:r>
    </w:p>
    <w:p w:rsidR="002C37A9" w:rsidRPr="00AA5183" w:rsidRDefault="002C37A9" w:rsidP="002C37A9">
      <w:pPr>
        <w:pStyle w:val="ConsPlusNormal"/>
        <w:ind w:firstLine="540"/>
        <w:jc w:val="both"/>
        <w:rPr>
          <w:szCs w:val="24"/>
        </w:rPr>
      </w:pPr>
      <w:r>
        <w:rPr>
          <w:szCs w:val="24"/>
        </w:rPr>
        <w:t>8</w:t>
      </w:r>
      <w:r w:rsidRPr="00AA5183">
        <w:rPr>
          <w:szCs w:val="24"/>
        </w:rPr>
        <w:t xml:space="preserve">.3.8. Объекты, нижняя кромка которых расположена на высоте от 0,7 до </w:t>
      </w:r>
      <w:smartTag w:uri="urn:schemas-microsoft-com:office:smarttags" w:element="metricconverter">
        <w:smartTagPr>
          <w:attr w:name="ProductID" w:val="2,1 м"/>
        </w:smartTagPr>
        <w:r w:rsidRPr="00AA5183">
          <w:rPr>
            <w:szCs w:val="24"/>
          </w:rPr>
          <w:t>2,1 м</w:t>
        </w:r>
      </w:smartTag>
      <w:r w:rsidRPr="00AA5183">
        <w:rPr>
          <w:szCs w:val="24"/>
        </w:rPr>
        <w:t xml:space="preserve"> от уровня пешеходного пути, не должны выступать за плоскость вертикальной конструкции более чем на </w:t>
      </w:r>
      <w:smartTag w:uri="urn:schemas-microsoft-com:office:smarttags" w:element="metricconverter">
        <w:smartTagPr>
          <w:attr w:name="ProductID" w:val="0,1 м"/>
        </w:smartTagPr>
        <w:r w:rsidRPr="00AA5183">
          <w:rPr>
            <w:szCs w:val="24"/>
          </w:rPr>
          <w:t>0,1 м</w:t>
        </w:r>
      </w:smartTag>
      <w:r w:rsidRPr="00AA5183">
        <w:rPr>
          <w:szCs w:val="24"/>
        </w:rPr>
        <w:t xml:space="preserve">, а при их размещении на отдельно стоящей опоре - не более </w:t>
      </w:r>
      <w:smartTag w:uri="urn:schemas-microsoft-com:office:smarttags" w:element="metricconverter">
        <w:smartTagPr>
          <w:attr w:name="ProductID" w:val="0,3 м"/>
        </w:smartTagPr>
        <w:r w:rsidRPr="00AA5183">
          <w:rPr>
            <w:szCs w:val="24"/>
          </w:rPr>
          <w:t>0,3 м</w:t>
        </w:r>
      </w:smartTag>
      <w:r w:rsidRPr="00AA5183">
        <w:rPr>
          <w:szCs w:val="24"/>
        </w:rPr>
        <w:t xml:space="preserve">. При увеличении </w:t>
      </w:r>
      <w:r w:rsidRPr="00AA5183">
        <w:rPr>
          <w:szCs w:val="24"/>
        </w:rPr>
        <w:lastRenderedPageBreak/>
        <w:t xml:space="preserve">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AA5183">
          <w:rPr>
            <w:szCs w:val="24"/>
          </w:rPr>
          <w:t>0,05 м</w:t>
        </w:r>
      </w:smartTag>
      <w:r w:rsidRPr="00AA5183">
        <w:rPr>
          <w:szCs w:val="24"/>
        </w:rPr>
        <w:t xml:space="preserve"> или ограждениями высотой не менее </w:t>
      </w:r>
      <w:smartTag w:uri="urn:schemas-microsoft-com:office:smarttags" w:element="metricconverter">
        <w:smartTagPr>
          <w:attr w:name="ProductID" w:val="0,7 м"/>
        </w:smartTagPr>
        <w:r w:rsidRPr="00AA5183">
          <w:rPr>
            <w:szCs w:val="24"/>
          </w:rPr>
          <w:t>0,7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2C37A9" w:rsidRPr="00AA5183" w:rsidRDefault="002C37A9" w:rsidP="002C37A9">
      <w:pPr>
        <w:pStyle w:val="ConsPlusNormal"/>
        <w:ind w:firstLine="540"/>
        <w:jc w:val="both"/>
        <w:rPr>
          <w:szCs w:val="24"/>
        </w:rPr>
      </w:pPr>
      <w:r>
        <w:rPr>
          <w:szCs w:val="24"/>
        </w:rPr>
        <w:t>8</w:t>
      </w:r>
      <w:r w:rsidRPr="00AA5183">
        <w:rPr>
          <w:szCs w:val="24"/>
        </w:rPr>
        <w:t xml:space="preserve">.3.9.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AA5183">
          <w:rPr>
            <w:szCs w:val="24"/>
          </w:rPr>
          <w:t>50 м</w:t>
        </w:r>
      </w:smartTag>
      <w:r w:rsidRPr="00AA5183">
        <w:rPr>
          <w:szCs w:val="24"/>
        </w:rPr>
        <w:t xml:space="preserve"> от входа, а при жилых зданиях - не далее </w:t>
      </w:r>
      <w:smartTag w:uri="urn:schemas-microsoft-com:office:smarttags" w:element="metricconverter">
        <w:smartTagPr>
          <w:attr w:name="ProductID" w:val="100 м"/>
        </w:smartTagPr>
        <w:r w:rsidRPr="00AA5183">
          <w:rPr>
            <w:szCs w:val="24"/>
          </w:rPr>
          <w:t>100 м</w:t>
        </w:r>
      </w:smartTag>
      <w:r w:rsidRPr="00AA5183">
        <w:rPr>
          <w:szCs w:val="24"/>
        </w:rPr>
        <w:t xml:space="preserve"> следует выделять до 10 процентов мест (но не менее одного места) для специального автотранспорта инвалидов с учетом ширины зоны для парковки не менее </w:t>
      </w:r>
      <w:smartTag w:uri="urn:schemas-microsoft-com:office:smarttags" w:element="metricconverter">
        <w:smartTagPr>
          <w:attr w:name="ProductID" w:val="3,5 м"/>
        </w:smartTagPr>
        <w:r w:rsidRPr="00AA5183">
          <w:rPr>
            <w:szCs w:val="24"/>
          </w:rPr>
          <w:t>3,5 м</w:t>
        </w:r>
      </w:smartTag>
      <w:r w:rsidRPr="00AA5183">
        <w:rPr>
          <w:szCs w:val="24"/>
        </w:rPr>
        <w:t>,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2C37A9" w:rsidRPr="00AA5183" w:rsidRDefault="002C37A9" w:rsidP="002C37A9">
      <w:pPr>
        <w:pStyle w:val="ConsPlusNormal"/>
        <w:ind w:firstLine="540"/>
        <w:jc w:val="both"/>
        <w:rPr>
          <w:szCs w:val="24"/>
        </w:rPr>
      </w:pPr>
      <w:r w:rsidRPr="00AA5183">
        <w:rPr>
          <w:szCs w:val="24"/>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w:t>
      </w:r>
      <w:smartTag w:uri="urn:schemas-microsoft-com:office:smarttags" w:element="metricconverter">
        <w:smartTagPr>
          <w:attr w:name="ProductID" w:val="2,5 м"/>
        </w:smartTagPr>
        <w:r w:rsidRPr="00AA5183">
          <w:rPr>
            <w:szCs w:val="24"/>
          </w:rPr>
          <w:t>2,5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Места парковки оснащаются знаками, применяемыми в международной практике.</w:t>
      </w:r>
    </w:p>
    <w:p w:rsidR="002C37A9" w:rsidRPr="00AA5183" w:rsidRDefault="002C37A9" w:rsidP="002C37A9">
      <w:pPr>
        <w:pStyle w:val="ConsPlusNormal"/>
        <w:ind w:firstLine="540"/>
        <w:jc w:val="both"/>
        <w:rPr>
          <w:szCs w:val="24"/>
        </w:rPr>
      </w:pPr>
      <w:r>
        <w:rPr>
          <w:szCs w:val="24"/>
        </w:rPr>
        <w:t>8</w:t>
      </w:r>
      <w:r w:rsidRPr="00AA5183">
        <w:rPr>
          <w:szCs w:val="24"/>
        </w:rPr>
        <w:t xml:space="preserve">.3.10.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AA5183">
          <w:rPr>
            <w:szCs w:val="24"/>
          </w:rPr>
          <w:t>100 м</w:t>
        </w:r>
      </w:smartTag>
      <w:r w:rsidRPr="00AA5183">
        <w:rPr>
          <w:szCs w:val="24"/>
        </w:rPr>
        <w:t>.</w:t>
      </w:r>
    </w:p>
    <w:p w:rsidR="002C37A9" w:rsidRPr="00AA5183" w:rsidRDefault="002C37A9" w:rsidP="002C37A9">
      <w:pPr>
        <w:pStyle w:val="ConsPlusNormal"/>
        <w:ind w:firstLine="540"/>
        <w:jc w:val="both"/>
        <w:rPr>
          <w:szCs w:val="24"/>
        </w:rPr>
      </w:pPr>
      <w:r>
        <w:rPr>
          <w:szCs w:val="24"/>
        </w:rPr>
        <w:t>8</w:t>
      </w:r>
      <w:r w:rsidRPr="00AA5183">
        <w:rPr>
          <w:szCs w:val="24"/>
        </w:rPr>
        <w:t>.3.11. Площадки и места отдыха следует размещать смежно вне габаритов путей движения мест отдыха и ожидания.</w:t>
      </w:r>
    </w:p>
    <w:p w:rsidR="002C37A9" w:rsidRPr="00AA5183" w:rsidRDefault="002C37A9" w:rsidP="002C37A9">
      <w:pPr>
        <w:pStyle w:val="ConsPlusNormal"/>
        <w:ind w:firstLine="540"/>
        <w:jc w:val="both"/>
        <w:rPr>
          <w:szCs w:val="24"/>
        </w:rPr>
      </w:pPr>
      <w:r w:rsidRPr="00AA5183">
        <w:rPr>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2C37A9" w:rsidRPr="00AA5183" w:rsidRDefault="002C37A9" w:rsidP="002C37A9">
      <w:pPr>
        <w:pStyle w:val="ConsPlusNormal"/>
        <w:ind w:firstLine="540"/>
        <w:jc w:val="both"/>
        <w:rPr>
          <w:szCs w:val="24"/>
        </w:rPr>
      </w:pPr>
      <w:r>
        <w:rPr>
          <w:szCs w:val="24"/>
        </w:rPr>
        <w:t>8</w:t>
      </w:r>
      <w:r w:rsidRPr="00AA5183">
        <w:rPr>
          <w:szCs w:val="24"/>
        </w:rPr>
        <w:t xml:space="preserve">.3.12. Для озеленения участков объектов, посещаемых инвалидами и маломобильными группами населения, следует применять </w:t>
      </w:r>
      <w:proofErr w:type="spellStart"/>
      <w:r w:rsidRPr="00AA5183">
        <w:rPr>
          <w:szCs w:val="24"/>
        </w:rPr>
        <w:t>нетравмирующие</w:t>
      </w:r>
      <w:proofErr w:type="spellEnd"/>
      <w:r w:rsidRPr="00AA5183">
        <w:rPr>
          <w:szCs w:val="24"/>
        </w:rPr>
        <w:t xml:space="preserve"> древесно-кустарниковые породы.</w:t>
      </w:r>
    </w:p>
    <w:p w:rsidR="002C37A9" w:rsidRPr="00AA5183" w:rsidRDefault="002C37A9" w:rsidP="002C37A9">
      <w:pPr>
        <w:pStyle w:val="ConsPlusNormal"/>
        <w:ind w:firstLine="540"/>
        <w:jc w:val="both"/>
        <w:rPr>
          <w:szCs w:val="24"/>
        </w:rPr>
      </w:pPr>
      <w:r w:rsidRPr="00AA5183">
        <w:rPr>
          <w:szCs w:val="24"/>
        </w:rPr>
        <w:t>Следует предусматривать линейную посадку деревьев и кустарников для формирования кромок путей пешеходного движения.</w:t>
      </w:r>
    </w:p>
    <w:p w:rsidR="002C37A9" w:rsidRPr="00AA5183" w:rsidRDefault="002C37A9" w:rsidP="002C37A9">
      <w:pPr>
        <w:pStyle w:val="ConsPlusNormal"/>
        <w:ind w:firstLine="540"/>
        <w:jc w:val="both"/>
        <w:rPr>
          <w:szCs w:val="24"/>
        </w:rPr>
      </w:pPr>
      <w:r w:rsidRPr="00AA5183">
        <w:rPr>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AA5183">
          <w:rPr>
            <w:szCs w:val="24"/>
          </w:rPr>
          <w:t>0,04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outlineLvl w:val="1"/>
        <w:rPr>
          <w:szCs w:val="24"/>
        </w:rPr>
      </w:pPr>
      <w:r>
        <w:rPr>
          <w:szCs w:val="24"/>
        </w:rPr>
        <w:t>Часть 9</w:t>
      </w:r>
      <w:r w:rsidRPr="00AA5183">
        <w:rPr>
          <w:szCs w:val="24"/>
        </w:rPr>
        <w:t>. ПРОТИВОПОЖАРНЫЕ ТРЕБОВАНИЯ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9</w:t>
      </w:r>
      <w:r w:rsidRPr="00AA5183">
        <w:rPr>
          <w:szCs w:val="24"/>
        </w:rPr>
        <w:t>.1. Общие положения</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 xml:space="preserve">.1.1. Планировка и застройка территорий поселений Воздвиженского сельсовета Воскресенского муниципального района Нижегородской области должна осуществляться в соответствии с генеральными планами поселений, учитывающими требования пожарной безопасности, установленные Федеральным </w:t>
      </w:r>
      <w:hyperlink r:id="rId124" w:history="1">
        <w:r w:rsidRPr="00EA6CC4">
          <w:rPr>
            <w:szCs w:val="24"/>
          </w:rPr>
          <w:t>законом</w:t>
        </w:r>
      </w:hyperlink>
      <w:r w:rsidRPr="00EA6CC4">
        <w:rPr>
          <w:szCs w:val="24"/>
        </w:rPr>
        <w:t xml:space="preserve"> </w:t>
      </w:r>
      <w:r w:rsidRPr="00AA5183">
        <w:rPr>
          <w:szCs w:val="24"/>
        </w:rPr>
        <w:t>от 22 июля 2008 года N 123-ФЗ "Технический регламент о требованиях пожарной безопасности".</w:t>
      </w:r>
    </w:p>
    <w:p w:rsidR="002C37A9" w:rsidRPr="00AA5183" w:rsidRDefault="002C37A9" w:rsidP="002C37A9">
      <w:pPr>
        <w:pStyle w:val="ConsPlusNormal"/>
        <w:ind w:firstLine="540"/>
        <w:jc w:val="both"/>
        <w:rPr>
          <w:szCs w:val="24"/>
        </w:rPr>
      </w:pPr>
      <w:r w:rsidRPr="00AA5183">
        <w:rPr>
          <w:szCs w:val="24"/>
        </w:rPr>
        <w:t>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2C37A9" w:rsidRPr="00AA5183" w:rsidRDefault="002C37A9" w:rsidP="002C37A9">
      <w:pPr>
        <w:pStyle w:val="ConsPlusNormal"/>
        <w:ind w:firstLine="540"/>
        <w:jc w:val="both"/>
        <w:rPr>
          <w:szCs w:val="24"/>
        </w:rPr>
      </w:pPr>
      <w:r>
        <w:rPr>
          <w:szCs w:val="24"/>
        </w:rPr>
        <w:t>9</w:t>
      </w:r>
      <w:r w:rsidRPr="00AA5183">
        <w:rPr>
          <w:szCs w:val="24"/>
        </w:rPr>
        <w:t xml:space="preserve">.1.2. Размещение </w:t>
      </w:r>
      <w:proofErr w:type="spellStart"/>
      <w:r w:rsidRPr="00AA5183">
        <w:rPr>
          <w:szCs w:val="24"/>
        </w:rPr>
        <w:t>пожаровзрывоопасных</w:t>
      </w:r>
      <w:proofErr w:type="spellEnd"/>
      <w:r w:rsidRPr="00AA5183">
        <w:rPr>
          <w:szCs w:val="24"/>
        </w:rPr>
        <w:t xml:space="preserve"> объектов на территориях населенных пунктов должно осуществляться в соответствии с требованиями Федерального </w:t>
      </w:r>
      <w:hyperlink r:id="rId125" w:history="1">
        <w:r w:rsidRPr="00EA6CC4">
          <w:rPr>
            <w:szCs w:val="24"/>
          </w:rPr>
          <w:t>закона</w:t>
        </w:r>
      </w:hyperlink>
      <w:r w:rsidRPr="00EA6CC4">
        <w:rPr>
          <w:szCs w:val="24"/>
        </w:rPr>
        <w:t xml:space="preserve"> </w:t>
      </w:r>
      <w:r w:rsidRPr="00AA5183">
        <w:rPr>
          <w:szCs w:val="24"/>
        </w:rPr>
        <w:t>"Технический регламент о требованиях пожарной безопасности".</w:t>
      </w:r>
    </w:p>
    <w:p w:rsidR="002C37A9" w:rsidRPr="00AA5183" w:rsidRDefault="002C37A9" w:rsidP="002C37A9">
      <w:pPr>
        <w:pStyle w:val="ConsPlusNormal"/>
        <w:ind w:firstLine="540"/>
        <w:jc w:val="both"/>
        <w:rPr>
          <w:szCs w:val="24"/>
        </w:rPr>
      </w:pPr>
      <w:r>
        <w:rPr>
          <w:szCs w:val="24"/>
        </w:rPr>
        <w:t>9</w:t>
      </w:r>
      <w:r w:rsidRPr="00AA5183">
        <w:rPr>
          <w:szCs w:val="24"/>
        </w:rPr>
        <w:t xml:space="preserve">.1.3. 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AA5183">
        <w:rPr>
          <w:szCs w:val="24"/>
        </w:rPr>
        <w:t>пожаровзрывоопасные</w:t>
      </w:r>
      <w:proofErr w:type="spellEnd"/>
      <w:r w:rsidRPr="00AA5183">
        <w:rPr>
          <w:szCs w:val="24"/>
        </w:rPr>
        <w:t xml:space="preserve"> вещества и материалы и для которых обязательна разработка декларации о промышленной безопасности (далее - </w:t>
      </w:r>
      <w:proofErr w:type="spellStart"/>
      <w:r w:rsidRPr="00AA5183">
        <w:rPr>
          <w:szCs w:val="24"/>
        </w:rPr>
        <w:t>пожаровзрывоопасные</w:t>
      </w:r>
      <w:proofErr w:type="spellEnd"/>
      <w:r w:rsidRPr="00AA5183">
        <w:rPr>
          <w:szCs w:val="24"/>
        </w:rPr>
        <w:t xml:space="preserve"> объекты), должны размещаться за границами населенных пунктов, а если это невозможно или нецелесообразно, то </w:t>
      </w:r>
      <w:r w:rsidRPr="00AA5183">
        <w:rPr>
          <w:szCs w:val="24"/>
        </w:rPr>
        <w:lastRenderedPageBreak/>
        <w:t xml:space="preserve">должны быть разработаны меры по защите людей, зданий, сооружений и строений, находящихся за пределами территории </w:t>
      </w:r>
      <w:proofErr w:type="spellStart"/>
      <w:r w:rsidRPr="00AA5183">
        <w:rPr>
          <w:szCs w:val="24"/>
        </w:rPr>
        <w:t>пожаровзрывоопасного</w:t>
      </w:r>
      <w:proofErr w:type="spellEnd"/>
      <w:r w:rsidRPr="00AA5183">
        <w:rPr>
          <w:szCs w:val="24"/>
        </w:rPr>
        <w:t xml:space="preserve">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населенных пунктов. При этом расчетное значение пожарного риска не должно превышать допустимое значение пожарного риска, установленное Федеральным </w:t>
      </w:r>
      <w:hyperlink r:id="rId126" w:history="1">
        <w:r w:rsidRPr="00EA6CC4">
          <w:rPr>
            <w:szCs w:val="24"/>
          </w:rPr>
          <w:t>законом</w:t>
        </w:r>
      </w:hyperlink>
      <w:r w:rsidRPr="00AA5183">
        <w:rPr>
          <w:szCs w:val="24"/>
        </w:rPr>
        <w:t xml:space="preserve"> "Технический регламент о требованиях пожарной безопасности". При размещении </w:t>
      </w:r>
      <w:proofErr w:type="spellStart"/>
      <w:r w:rsidRPr="00AA5183">
        <w:rPr>
          <w:szCs w:val="24"/>
        </w:rPr>
        <w:t>пожаровзрывоопасных</w:t>
      </w:r>
      <w:proofErr w:type="spellEnd"/>
      <w:r w:rsidRPr="00AA5183">
        <w:rPr>
          <w:szCs w:val="24"/>
        </w:rPr>
        <w:t xml:space="preserve"> объектов в границах населенных пунктов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Ф1 - Ф4,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w:t>
      </w:r>
      <w:smartTag w:uri="urn:schemas-microsoft-com:office:smarttags" w:element="metricconverter">
        <w:smartTagPr>
          <w:attr w:name="ProductID" w:val="50 метров"/>
        </w:smartTagPr>
        <w:r w:rsidRPr="00AA5183">
          <w:rPr>
            <w:szCs w:val="24"/>
          </w:rPr>
          <w:t>50 метров</w:t>
        </w:r>
      </w:smartTag>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9</w:t>
      </w:r>
      <w:r w:rsidRPr="00AA5183">
        <w:rPr>
          <w:szCs w:val="24"/>
        </w:rPr>
        <w:t>.2. Требования по противопожарным разрывам между зданиями и сооружениями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 xml:space="preserve">.2.1.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w:t>
      </w:r>
      <w:hyperlink w:anchor="P3819" w:history="1">
        <w:r w:rsidRPr="00EA6CC4">
          <w:rPr>
            <w:szCs w:val="24"/>
          </w:rPr>
          <w:t>таблицей 3.22</w:t>
        </w:r>
      </w:hyperlink>
      <w:r w:rsidRPr="00EA6CC4">
        <w:rPr>
          <w:szCs w:val="24"/>
        </w:rPr>
        <w:t>,</w:t>
      </w:r>
      <w:r w:rsidRPr="00AA5183">
        <w:rPr>
          <w:szCs w:val="24"/>
        </w:rPr>
        <w:t xml:space="preserve"> а также в соответствии с требованиями Федерального </w:t>
      </w:r>
      <w:hyperlink r:id="rId127" w:history="1">
        <w:r w:rsidRPr="00EA6CC4">
          <w:rPr>
            <w:szCs w:val="24"/>
          </w:rPr>
          <w:t>закона</w:t>
        </w:r>
      </w:hyperlink>
      <w:r w:rsidRPr="00AA5183">
        <w:rPr>
          <w:szCs w:val="24"/>
        </w:rPr>
        <w:t xml:space="preserve"> "Технический регламент о требованиях пожарной безопасности".</w:t>
      </w:r>
    </w:p>
    <w:p w:rsidR="002C37A9" w:rsidRPr="00AA5183" w:rsidRDefault="002C37A9" w:rsidP="002C37A9">
      <w:pPr>
        <w:pStyle w:val="ConsPlusNormal"/>
        <w:jc w:val="right"/>
        <w:outlineLvl w:val="3"/>
        <w:rPr>
          <w:szCs w:val="24"/>
        </w:rPr>
      </w:pPr>
      <w:bookmarkStart w:id="47" w:name="P3819"/>
      <w:bookmarkEnd w:id="47"/>
      <w:r w:rsidRPr="00AA5183">
        <w:rPr>
          <w:szCs w:val="24"/>
        </w:rPr>
        <w:t>Таблица 3</w:t>
      </w:r>
      <w:r>
        <w:rPr>
          <w:szCs w:val="24"/>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871"/>
        <w:gridCol w:w="1644"/>
        <w:gridCol w:w="1644"/>
        <w:gridCol w:w="1644"/>
      </w:tblGrid>
      <w:tr w:rsidR="002C37A9" w:rsidRPr="00AA5183" w:rsidTr="00DE7E2E">
        <w:tc>
          <w:tcPr>
            <w:tcW w:w="2268" w:type="dxa"/>
            <w:vMerge w:val="restart"/>
          </w:tcPr>
          <w:p w:rsidR="002C37A9" w:rsidRPr="00AA5183" w:rsidRDefault="002C37A9" w:rsidP="00DE7E2E">
            <w:pPr>
              <w:pStyle w:val="ConsPlusNormal"/>
              <w:rPr>
                <w:szCs w:val="24"/>
              </w:rPr>
            </w:pPr>
            <w:r w:rsidRPr="00AA5183">
              <w:rPr>
                <w:szCs w:val="24"/>
              </w:rPr>
              <w:t>Степень огнестойкости здания</w:t>
            </w:r>
          </w:p>
        </w:tc>
        <w:tc>
          <w:tcPr>
            <w:tcW w:w="1871" w:type="dxa"/>
            <w:vMerge w:val="restart"/>
          </w:tcPr>
          <w:p w:rsidR="002C37A9" w:rsidRPr="00AA5183" w:rsidRDefault="002C37A9" w:rsidP="00DE7E2E">
            <w:pPr>
              <w:pStyle w:val="ConsPlusNormal"/>
              <w:rPr>
                <w:szCs w:val="24"/>
              </w:rPr>
            </w:pPr>
            <w:r w:rsidRPr="00AA5183">
              <w:rPr>
                <w:szCs w:val="24"/>
              </w:rPr>
              <w:t>Класс конструктивной пожарной опасности</w:t>
            </w:r>
          </w:p>
        </w:tc>
        <w:tc>
          <w:tcPr>
            <w:tcW w:w="4932" w:type="dxa"/>
            <w:gridSpan w:val="3"/>
          </w:tcPr>
          <w:p w:rsidR="002C37A9" w:rsidRPr="00AA5183" w:rsidRDefault="002C37A9" w:rsidP="00DE7E2E">
            <w:pPr>
              <w:pStyle w:val="ConsPlusNormal"/>
              <w:rPr>
                <w:szCs w:val="24"/>
              </w:rPr>
            </w:pPr>
            <w:r w:rsidRPr="00AA5183">
              <w:rPr>
                <w:szCs w:val="24"/>
              </w:rPr>
              <w:t>Минимальное расстояние при степени огнестойкости и классе конструктивной пожарной опасности здания, м</w:t>
            </w:r>
          </w:p>
        </w:tc>
      </w:tr>
      <w:tr w:rsidR="002C37A9" w:rsidRPr="00AA5183" w:rsidTr="00DE7E2E">
        <w:tc>
          <w:tcPr>
            <w:tcW w:w="2268" w:type="dxa"/>
            <w:vMerge/>
          </w:tcPr>
          <w:p w:rsidR="002C37A9" w:rsidRPr="00AA5183" w:rsidRDefault="002C37A9" w:rsidP="00DE7E2E"/>
        </w:tc>
        <w:tc>
          <w:tcPr>
            <w:tcW w:w="1871" w:type="dxa"/>
            <w:vMerge/>
          </w:tcPr>
          <w:p w:rsidR="002C37A9" w:rsidRPr="00AA5183" w:rsidRDefault="002C37A9" w:rsidP="00DE7E2E"/>
        </w:tc>
        <w:tc>
          <w:tcPr>
            <w:tcW w:w="1644" w:type="dxa"/>
          </w:tcPr>
          <w:p w:rsidR="002C37A9" w:rsidRPr="00AA5183" w:rsidRDefault="002C37A9" w:rsidP="00DE7E2E">
            <w:pPr>
              <w:pStyle w:val="ConsPlusNormal"/>
              <w:rPr>
                <w:szCs w:val="24"/>
              </w:rPr>
            </w:pPr>
            <w:r w:rsidRPr="00AA5183">
              <w:rPr>
                <w:szCs w:val="24"/>
              </w:rPr>
              <w:t>I, II, III С0</w:t>
            </w:r>
          </w:p>
        </w:tc>
        <w:tc>
          <w:tcPr>
            <w:tcW w:w="1644" w:type="dxa"/>
          </w:tcPr>
          <w:p w:rsidR="002C37A9" w:rsidRPr="00AA5183" w:rsidRDefault="002C37A9" w:rsidP="00DE7E2E">
            <w:pPr>
              <w:pStyle w:val="ConsPlusNormal"/>
              <w:rPr>
                <w:szCs w:val="24"/>
              </w:rPr>
            </w:pPr>
            <w:r w:rsidRPr="00AA5183">
              <w:rPr>
                <w:szCs w:val="24"/>
              </w:rPr>
              <w:t>II, III, IV С1</w:t>
            </w:r>
          </w:p>
        </w:tc>
        <w:tc>
          <w:tcPr>
            <w:tcW w:w="1644" w:type="dxa"/>
          </w:tcPr>
          <w:p w:rsidR="002C37A9" w:rsidRPr="00AA5183" w:rsidRDefault="002C37A9" w:rsidP="00DE7E2E">
            <w:pPr>
              <w:pStyle w:val="ConsPlusNormal"/>
              <w:rPr>
                <w:szCs w:val="24"/>
              </w:rPr>
            </w:pPr>
            <w:r w:rsidRPr="00AA5183">
              <w:rPr>
                <w:szCs w:val="24"/>
              </w:rPr>
              <w:t>IV, V С2, С3</w:t>
            </w:r>
          </w:p>
        </w:tc>
      </w:tr>
      <w:tr w:rsidR="002C37A9" w:rsidRPr="00AA5183" w:rsidTr="00DE7E2E">
        <w:tc>
          <w:tcPr>
            <w:tcW w:w="2268" w:type="dxa"/>
          </w:tcPr>
          <w:p w:rsidR="002C37A9" w:rsidRPr="00AA5183" w:rsidRDefault="002C37A9" w:rsidP="00DE7E2E">
            <w:pPr>
              <w:pStyle w:val="ConsPlusNormal"/>
              <w:rPr>
                <w:szCs w:val="24"/>
              </w:rPr>
            </w:pPr>
            <w:r w:rsidRPr="00AA5183">
              <w:rPr>
                <w:szCs w:val="24"/>
              </w:rPr>
              <w:t>I, II, III</w:t>
            </w:r>
          </w:p>
        </w:tc>
        <w:tc>
          <w:tcPr>
            <w:tcW w:w="1871" w:type="dxa"/>
          </w:tcPr>
          <w:p w:rsidR="002C37A9" w:rsidRPr="00AA5183" w:rsidRDefault="002C37A9" w:rsidP="00DE7E2E">
            <w:pPr>
              <w:pStyle w:val="ConsPlusNormal"/>
              <w:rPr>
                <w:szCs w:val="24"/>
              </w:rPr>
            </w:pPr>
            <w:r w:rsidRPr="00AA5183">
              <w:rPr>
                <w:szCs w:val="24"/>
              </w:rPr>
              <w:t>С0</w:t>
            </w:r>
          </w:p>
        </w:tc>
        <w:tc>
          <w:tcPr>
            <w:tcW w:w="1644" w:type="dxa"/>
          </w:tcPr>
          <w:p w:rsidR="002C37A9" w:rsidRPr="00AA5183" w:rsidRDefault="002C37A9" w:rsidP="00DE7E2E">
            <w:pPr>
              <w:pStyle w:val="ConsPlusNormal"/>
              <w:rPr>
                <w:szCs w:val="24"/>
              </w:rPr>
            </w:pPr>
            <w:r w:rsidRPr="00AA5183">
              <w:rPr>
                <w:szCs w:val="24"/>
              </w:rPr>
              <w:t>6</w:t>
            </w:r>
          </w:p>
        </w:tc>
        <w:tc>
          <w:tcPr>
            <w:tcW w:w="1644" w:type="dxa"/>
          </w:tcPr>
          <w:p w:rsidR="002C37A9" w:rsidRPr="00AA5183" w:rsidRDefault="002C37A9" w:rsidP="00DE7E2E">
            <w:pPr>
              <w:pStyle w:val="ConsPlusNormal"/>
              <w:rPr>
                <w:szCs w:val="24"/>
              </w:rPr>
            </w:pPr>
            <w:r w:rsidRPr="00AA5183">
              <w:rPr>
                <w:szCs w:val="24"/>
              </w:rPr>
              <w:t>8</w:t>
            </w:r>
          </w:p>
        </w:tc>
        <w:tc>
          <w:tcPr>
            <w:tcW w:w="1644" w:type="dxa"/>
          </w:tcPr>
          <w:p w:rsidR="002C37A9" w:rsidRPr="00AA5183" w:rsidRDefault="002C37A9" w:rsidP="00DE7E2E">
            <w:pPr>
              <w:pStyle w:val="ConsPlusNormal"/>
              <w:rPr>
                <w:szCs w:val="24"/>
              </w:rPr>
            </w:pPr>
            <w:r w:rsidRPr="00AA5183">
              <w:rPr>
                <w:szCs w:val="24"/>
              </w:rPr>
              <w:t>10</w:t>
            </w:r>
          </w:p>
        </w:tc>
      </w:tr>
      <w:tr w:rsidR="002C37A9" w:rsidRPr="00AA5183" w:rsidTr="00DE7E2E">
        <w:tc>
          <w:tcPr>
            <w:tcW w:w="2268" w:type="dxa"/>
          </w:tcPr>
          <w:p w:rsidR="002C37A9" w:rsidRPr="00AA5183" w:rsidRDefault="002C37A9" w:rsidP="00DE7E2E">
            <w:pPr>
              <w:pStyle w:val="ConsPlusNormal"/>
              <w:rPr>
                <w:szCs w:val="24"/>
              </w:rPr>
            </w:pPr>
            <w:r w:rsidRPr="00AA5183">
              <w:rPr>
                <w:szCs w:val="24"/>
              </w:rPr>
              <w:t>II, III, IV</w:t>
            </w:r>
          </w:p>
        </w:tc>
        <w:tc>
          <w:tcPr>
            <w:tcW w:w="1871" w:type="dxa"/>
          </w:tcPr>
          <w:p w:rsidR="002C37A9" w:rsidRPr="00AA5183" w:rsidRDefault="002C37A9" w:rsidP="00DE7E2E">
            <w:pPr>
              <w:pStyle w:val="ConsPlusNormal"/>
              <w:rPr>
                <w:szCs w:val="24"/>
              </w:rPr>
            </w:pPr>
            <w:r w:rsidRPr="00AA5183">
              <w:rPr>
                <w:szCs w:val="24"/>
              </w:rPr>
              <w:t>С1</w:t>
            </w:r>
          </w:p>
        </w:tc>
        <w:tc>
          <w:tcPr>
            <w:tcW w:w="1644" w:type="dxa"/>
          </w:tcPr>
          <w:p w:rsidR="002C37A9" w:rsidRPr="00AA5183" w:rsidRDefault="002C37A9" w:rsidP="00DE7E2E">
            <w:pPr>
              <w:pStyle w:val="ConsPlusNormal"/>
              <w:rPr>
                <w:szCs w:val="24"/>
              </w:rPr>
            </w:pPr>
            <w:r w:rsidRPr="00AA5183">
              <w:rPr>
                <w:szCs w:val="24"/>
              </w:rPr>
              <w:t>8</w:t>
            </w:r>
          </w:p>
        </w:tc>
        <w:tc>
          <w:tcPr>
            <w:tcW w:w="1644" w:type="dxa"/>
          </w:tcPr>
          <w:p w:rsidR="002C37A9" w:rsidRPr="00AA5183" w:rsidRDefault="002C37A9" w:rsidP="00DE7E2E">
            <w:pPr>
              <w:pStyle w:val="ConsPlusNormal"/>
              <w:rPr>
                <w:szCs w:val="24"/>
              </w:rPr>
            </w:pPr>
            <w:r w:rsidRPr="00AA5183">
              <w:rPr>
                <w:szCs w:val="24"/>
              </w:rPr>
              <w:t>10</w:t>
            </w:r>
          </w:p>
        </w:tc>
        <w:tc>
          <w:tcPr>
            <w:tcW w:w="1644" w:type="dxa"/>
          </w:tcPr>
          <w:p w:rsidR="002C37A9" w:rsidRPr="00AA5183" w:rsidRDefault="002C37A9" w:rsidP="00DE7E2E">
            <w:pPr>
              <w:pStyle w:val="ConsPlusNormal"/>
              <w:rPr>
                <w:szCs w:val="24"/>
              </w:rPr>
            </w:pPr>
            <w:r w:rsidRPr="00AA5183">
              <w:rPr>
                <w:szCs w:val="24"/>
              </w:rPr>
              <w:t>12</w:t>
            </w:r>
          </w:p>
        </w:tc>
      </w:tr>
      <w:tr w:rsidR="002C37A9" w:rsidRPr="00AA5183" w:rsidTr="00DE7E2E">
        <w:tc>
          <w:tcPr>
            <w:tcW w:w="2268" w:type="dxa"/>
          </w:tcPr>
          <w:p w:rsidR="002C37A9" w:rsidRPr="00AA5183" w:rsidRDefault="002C37A9" w:rsidP="00DE7E2E">
            <w:pPr>
              <w:pStyle w:val="ConsPlusNormal"/>
              <w:rPr>
                <w:szCs w:val="24"/>
              </w:rPr>
            </w:pPr>
            <w:r w:rsidRPr="00AA5183">
              <w:rPr>
                <w:szCs w:val="24"/>
              </w:rPr>
              <w:t>IV, V</w:t>
            </w:r>
          </w:p>
        </w:tc>
        <w:tc>
          <w:tcPr>
            <w:tcW w:w="1871" w:type="dxa"/>
          </w:tcPr>
          <w:p w:rsidR="002C37A9" w:rsidRPr="00AA5183" w:rsidRDefault="002C37A9" w:rsidP="00DE7E2E">
            <w:pPr>
              <w:pStyle w:val="ConsPlusNormal"/>
              <w:rPr>
                <w:szCs w:val="24"/>
              </w:rPr>
            </w:pPr>
            <w:r w:rsidRPr="00AA5183">
              <w:rPr>
                <w:szCs w:val="24"/>
              </w:rPr>
              <w:t>С2, С3</w:t>
            </w:r>
          </w:p>
        </w:tc>
        <w:tc>
          <w:tcPr>
            <w:tcW w:w="1644" w:type="dxa"/>
          </w:tcPr>
          <w:p w:rsidR="002C37A9" w:rsidRPr="00AA5183" w:rsidRDefault="002C37A9" w:rsidP="00DE7E2E">
            <w:pPr>
              <w:pStyle w:val="ConsPlusNormal"/>
              <w:rPr>
                <w:szCs w:val="24"/>
              </w:rPr>
            </w:pPr>
            <w:r w:rsidRPr="00AA5183">
              <w:rPr>
                <w:szCs w:val="24"/>
              </w:rPr>
              <w:t>10</w:t>
            </w:r>
          </w:p>
        </w:tc>
        <w:tc>
          <w:tcPr>
            <w:tcW w:w="1644" w:type="dxa"/>
          </w:tcPr>
          <w:p w:rsidR="002C37A9" w:rsidRPr="00AA5183" w:rsidRDefault="002C37A9" w:rsidP="00DE7E2E">
            <w:pPr>
              <w:pStyle w:val="ConsPlusNormal"/>
              <w:rPr>
                <w:szCs w:val="24"/>
              </w:rPr>
            </w:pPr>
            <w:r w:rsidRPr="00AA5183">
              <w:rPr>
                <w:szCs w:val="24"/>
              </w:rPr>
              <w:t>12</w:t>
            </w:r>
          </w:p>
        </w:tc>
        <w:tc>
          <w:tcPr>
            <w:tcW w:w="1644" w:type="dxa"/>
          </w:tcPr>
          <w:p w:rsidR="002C37A9" w:rsidRPr="00AA5183" w:rsidRDefault="002C37A9" w:rsidP="00DE7E2E">
            <w:pPr>
              <w:pStyle w:val="ConsPlusNormal"/>
              <w:rPr>
                <w:szCs w:val="24"/>
              </w:rPr>
            </w:pPr>
            <w:r w:rsidRPr="00AA5183">
              <w:rPr>
                <w:szCs w:val="24"/>
              </w:rPr>
              <w:t>15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Противопожарные расстояния между зданиями определяются как расстояние между наружными стенами или другими конструкциями зданий, сооружений и строений. При наличии выступающих более чем на </w:t>
      </w:r>
      <w:smartTag w:uri="urn:schemas-microsoft-com:office:smarttags" w:element="metricconverter">
        <w:smartTagPr>
          <w:attr w:name="ProductID" w:val="1 метр"/>
        </w:smartTagPr>
        <w:r w:rsidRPr="00AA5183">
          <w:rPr>
            <w:szCs w:val="24"/>
          </w:rPr>
          <w:t>1 метр</w:t>
        </w:r>
      </w:smartTag>
      <w:r w:rsidRPr="00AA5183">
        <w:rPr>
          <w:szCs w:val="24"/>
        </w:rPr>
        <w:t xml:space="preserve"> элементов конструкций, выполненных из горючих материалов, принимается расстояние между этими конструкциями.</w:t>
      </w:r>
    </w:p>
    <w:p w:rsidR="002C37A9" w:rsidRPr="00AA5183" w:rsidRDefault="002C37A9" w:rsidP="002C37A9">
      <w:pPr>
        <w:pStyle w:val="ConsPlusNormal"/>
        <w:ind w:firstLine="540"/>
        <w:jc w:val="both"/>
        <w:rPr>
          <w:szCs w:val="24"/>
        </w:rPr>
      </w:pPr>
      <w:r w:rsidRPr="00AA5183">
        <w:rPr>
          <w:szCs w:val="24"/>
        </w:rPr>
        <w:t xml:space="preserve">2. Противопожарные расстояния между зданиями, сооружениями и строениями I и II степеней огнестойкости допускается уменьшать до </w:t>
      </w:r>
      <w:smartTag w:uri="urn:schemas-microsoft-com:office:smarttags" w:element="metricconverter">
        <w:smartTagPr>
          <w:attr w:name="ProductID" w:val="3,5 м"/>
        </w:smartTagPr>
        <w:r w:rsidRPr="00AA5183">
          <w:rPr>
            <w:szCs w:val="24"/>
          </w:rPr>
          <w:t>3,5 м</w:t>
        </w:r>
      </w:smartTag>
      <w:r w:rsidRPr="00AA5183">
        <w:rPr>
          <w:szCs w:val="24"/>
        </w:rPr>
        <w:t xml:space="preserve"> при условии, если стена более высокого здания, расположенная напротив другого здания, сооружения и строения, является противопожарной 1-го типа.</w:t>
      </w:r>
    </w:p>
    <w:p w:rsidR="002C37A9" w:rsidRPr="00AA5183" w:rsidRDefault="002C37A9" w:rsidP="002C37A9">
      <w:pPr>
        <w:pStyle w:val="ConsPlusNormal"/>
        <w:ind w:firstLine="540"/>
        <w:jc w:val="both"/>
        <w:rPr>
          <w:szCs w:val="24"/>
        </w:rPr>
      </w:pPr>
      <w:r w:rsidRPr="00AA5183">
        <w:rPr>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2C37A9" w:rsidRPr="00AA5183" w:rsidRDefault="002C37A9" w:rsidP="002C37A9">
      <w:pPr>
        <w:pStyle w:val="ConsPlusNormal"/>
        <w:ind w:firstLine="540"/>
        <w:jc w:val="both"/>
        <w:rPr>
          <w:szCs w:val="24"/>
        </w:rPr>
      </w:pPr>
      <w:r w:rsidRPr="00AA5183">
        <w:rPr>
          <w:szCs w:val="24"/>
        </w:rPr>
        <w:t xml:space="preserve">4.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P3542" w:history="1">
        <w:r w:rsidRPr="00EA6CC4">
          <w:rPr>
            <w:szCs w:val="24"/>
          </w:rPr>
          <w:t xml:space="preserve">таблицей </w:t>
        </w:r>
      </w:hyperlink>
      <w:r w:rsidRPr="00AA5183">
        <w:rPr>
          <w:szCs w:val="24"/>
        </w:rPr>
        <w:t>3</w:t>
      </w:r>
      <w:r>
        <w:rPr>
          <w:szCs w:val="24"/>
        </w:rPr>
        <w:t>.22</w:t>
      </w:r>
      <w:r w:rsidRPr="00AA5183">
        <w:rPr>
          <w:szCs w:val="24"/>
        </w:rPr>
        <w:t xml:space="preserve">. Допускается уменьшать до </w:t>
      </w:r>
      <w:smartTag w:uri="urn:schemas-microsoft-com:office:smarttags" w:element="metricconverter">
        <w:smartTagPr>
          <w:attr w:name="ProductID" w:val="6 метров"/>
        </w:smartTagPr>
        <w:r w:rsidRPr="00AA5183">
          <w:rPr>
            <w:szCs w:val="24"/>
          </w:rPr>
          <w:t>6 метров</w:t>
        </w:r>
      </w:smartTag>
      <w:r w:rsidRPr="00AA5183">
        <w:rPr>
          <w:szCs w:val="24"/>
        </w:rPr>
        <w:t xml:space="preserve"> противопожарные расстояния между указанными типами зданий при условии, что стены зданий, обращенные друг к другу, не имеют оконных </w:t>
      </w:r>
      <w:r w:rsidRPr="00AA5183">
        <w:rPr>
          <w:szCs w:val="24"/>
        </w:rPr>
        <w:lastRenderedPageBreak/>
        <w:t>проемов, выполнены из негорючих материалов или подвергнуты огнезащите, а кровля и карнизы выполнены из негорючих материалов.</w:t>
      </w:r>
    </w:p>
    <w:p w:rsidR="002C37A9" w:rsidRPr="00AA5183" w:rsidRDefault="002C37A9" w:rsidP="002C37A9">
      <w:pPr>
        <w:pStyle w:val="ConsPlusNormal"/>
        <w:ind w:firstLine="540"/>
        <w:jc w:val="both"/>
        <w:rPr>
          <w:szCs w:val="24"/>
        </w:rPr>
      </w:pPr>
      <w:r w:rsidRPr="00AA5183">
        <w:rPr>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2C37A9" w:rsidRPr="00AA5183" w:rsidRDefault="002C37A9" w:rsidP="002C37A9">
      <w:pPr>
        <w:pStyle w:val="ConsPlusNormal"/>
        <w:ind w:firstLine="540"/>
        <w:jc w:val="both"/>
        <w:rPr>
          <w:szCs w:val="24"/>
        </w:rPr>
      </w:pPr>
      <w:r w:rsidRPr="00AA5183">
        <w:rPr>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P3542" w:history="1">
        <w:r w:rsidRPr="00EA6CC4">
          <w:rPr>
            <w:szCs w:val="24"/>
          </w:rPr>
          <w:t>таблице</w:t>
        </w:r>
        <w:r w:rsidRPr="00AA5183">
          <w:rPr>
            <w:color w:val="0000FF"/>
            <w:szCs w:val="24"/>
          </w:rPr>
          <w:t xml:space="preserve"> </w:t>
        </w:r>
      </w:hyperlink>
      <w:r w:rsidRPr="00AA5183">
        <w:rPr>
          <w:szCs w:val="24"/>
        </w:rPr>
        <w:t>3</w:t>
      </w:r>
      <w:r>
        <w:rPr>
          <w:szCs w:val="24"/>
        </w:rPr>
        <w:t>.22</w:t>
      </w:r>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.2.2.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2C37A9" w:rsidRPr="00AA5183" w:rsidRDefault="002C37A9" w:rsidP="002C37A9">
      <w:pPr>
        <w:pStyle w:val="ConsPlusNormal"/>
        <w:ind w:firstLine="540"/>
        <w:jc w:val="both"/>
        <w:rPr>
          <w:szCs w:val="24"/>
        </w:rPr>
      </w:pPr>
      <w:r w:rsidRPr="00AA5183">
        <w:rPr>
          <w:szCs w:val="24"/>
        </w:rPr>
        <w:t xml:space="preserve">1) до границ земельных участков детских дошкольных образовательных учреждений, общеобразовательных учреждений, общеобразовательных учреждений </w:t>
      </w:r>
      <w:proofErr w:type="spellStart"/>
      <w:r w:rsidRPr="00AA5183">
        <w:rPr>
          <w:szCs w:val="24"/>
        </w:rPr>
        <w:t>интернатного</w:t>
      </w:r>
      <w:proofErr w:type="spellEnd"/>
      <w:r w:rsidRPr="00AA5183">
        <w:rPr>
          <w:szCs w:val="24"/>
        </w:rPr>
        <w:t xml:space="preserve"> типа, лечебных учреждений стационарного типа, одноквартирных жилых зданий;</w:t>
      </w:r>
    </w:p>
    <w:p w:rsidR="002C37A9" w:rsidRPr="00AA5183" w:rsidRDefault="002C37A9" w:rsidP="002C37A9">
      <w:pPr>
        <w:pStyle w:val="ConsPlusNormal"/>
        <w:ind w:firstLine="540"/>
        <w:jc w:val="both"/>
        <w:rPr>
          <w:szCs w:val="24"/>
        </w:rPr>
      </w:pPr>
      <w:r w:rsidRPr="00AA5183">
        <w:rPr>
          <w:szCs w:val="24"/>
        </w:rPr>
        <w:t>2) до окон или дверей (для жилых и общественных зданий).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pBdr>
          <w:top w:val="single" w:sz="6" w:space="0" w:color="auto"/>
        </w:pBdr>
        <w:spacing w:before="100" w:after="10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 xml:space="preserve">.2.3. 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hyperlink w:anchor="P3863" w:history="1">
        <w:r w:rsidRPr="00EA6CC4">
          <w:rPr>
            <w:szCs w:val="24"/>
          </w:rPr>
          <w:t>таблице 3.2</w:t>
        </w:r>
      </w:hyperlink>
      <w:r w:rsidRPr="00EA6CC4">
        <w:rPr>
          <w:szCs w:val="24"/>
        </w:rPr>
        <w:t>3.</w:t>
      </w:r>
    </w:p>
    <w:p w:rsidR="002C37A9" w:rsidRPr="00AA5183" w:rsidRDefault="002C37A9" w:rsidP="002C37A9">
      <w:pPr>
        <w:pStyle w:val="ConsPlusNormal"/>
        <w:ind w:firstLine="540"/>
        <w:jc w:val="both"/>
        <w:rPr>
          <w:szCs w:val="24"/>
        </w:rPr>
      </w:pPr>
      <w:r w:rsidRPr="00AA5183">
        <w:rPr>
          <w:szCs w:val="24"/>
        </w:rPr>
        <w:t>Общая вместимость надземных резервуаров автозаправочных станций, размещаемых</w:t>
      </w:r>
    </w:p>
    <w:p w:rsidR="002C37A9" w:rsidRPr="00AA5183" w:rsidRDefault="002C37A9" w:rsidP="002C37A9">
      <w:pPr>
        <w:pStyle w:val="ConsPlusNormal"/>
        <w:ind w:firstLine="540"/>
        <w:jc w:val="both"/>
        <w:rPr>
          <w:szCs w:val="24"/>
        </w:rPr>
      </w:pPr>
      <w:r w:rsidRPr="00AA5183">
        <w:rPr>
          <w:szCs w:val="24"/>
        </w:rPr>
        <w:t>на территориях населенных пунктов, не должна превышать 40 кубических метров.</w:t>
      </w:r>
    </w:p>
    <w:p w:rsidR="002C37A9" w:rsidRPr="00AA5183" w:rsidRDefault="002C37A9" w:rsidP="002C37A9">
      <w:pPr>
        <w:pStyle w:val="ConsPlusNormal"/>
        <w:jc w:val="right"/>
        <w:outlineLvl w:val="3"/>
        <w:rPr>
          <w:szCs w:val="24"/>
        </w:rPr>
      </w:pPr>
      <w:bookmarkStart w:id="48" w:name="P3863"/>
      <w:bookmarkEnd w:id="48"/>
      <w:r w:rsidRPr="00AA5183">
        <w:rPr>
          <w:szCs w:val="24"/>
        </w:rPr>
        <w:t>Таблица 3</w:t>
      </w:r>
      <w:r>
        <w:rPr>
          <w:szCs w:val="24"/>
        </w:rPr>
        <w:t>.</w:t>
      </w:r>
      <w:r w:rsidRPr="00AA5183">
        <w:rPr>
          <w:szCs w:val="24"/>
        </w:rPr>
        <w:t>2</w:t>
      </w:r>
      <w:r>
        <w:rPr>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2040"/>
        <w:gridCol w:w="1814"/>
        <w:gridCol w:w="1701"/>
      </w:tblGrid>
      <w:tr w:rsidR="002C37A9" w:rsidRPr="00AA5183" w:rsidTr="00DE7E2E">
        <w:tc>
          <w:tcPr>
            <w:tcW w:w="3515" w:type="dxa"/>
            <w:vMerge w:val="restart"/>
          </w:tcPr>
          <w:p w:rsidR="002C37A9" w:rsidRPr="00AA5183" w:rsidRDefault="002C37A9" w:rsidP="00DE7E2E">
            <w:pPr>
              <w:pStyle w:val="ConsPlusNormal"/>
              <w:rPr>
                <w:szCs w:val="24"/>
              </w:rPr>
            </w:pPr>
            <w:r w:rsidRPr="00AA5183">
              <w:rPr>
                <w:szCs w:val="24"/>
              </w:rPr>
              <w:t>Наименование объектов, до которых определяются противопожарные расстояния</w:t>
            </w:r>
          </w:p>
        </w:tc>
        <w:tc>
          <w:tcPr>
            <w:tcW w:w="2040" w:type="dxa"/>
            <w:vMerge w:val="restart"/>
          </w:tcPr>
          <w:p w:rsidR="002C37A9" w:rsidRPr="00AA5183" w:rsidRDefault="002C37A9" w:rsidP="00DE7E2E">
            <w:pPr>
              <w:pStyle w:val="ConsPlusNormal"/>
              <w:rPr>
                <w:szCs w:val="24"/>
              </w:rPr>
            </w:pPr>
            <w:r w:rsidRPr="00AA5183">
              <w:rPr>
                <w:szCs w:val="24"/>
              </w:rPr>
              <w:t>Противопожарные расстояния от автозаправочных станций с подземными резервуарами, метров</w:t>
            </w:r>
          </w:p>
        </w:tc>
        <w:tc>
          <w:tcPr>
            <w:tcW w:w="3515" w:type="dxa"/>
            <w:gridSpan w:val="2"/>
          </w:tcPr>
          <w:p w:rsidR="002C37A9" w:rsidRPr="00AA5183" w:rsidRDefault="002C37A9" w:rsidP="00DE7E2E">
            <w:pPr>
              <w:pStyle w:val="ConsPlusNormal"/>
              <w:rPr>
                <w:szCs w:val="24"/>
              </w:rPr>
            </w:pPr>
            <w:r w:rsidRPr="00AA5183">
              <w:rPr>
                <w:szCs w:val="24"/>
              </w:rPr>
              <w:t>Противопожарные расстояния от автозаправочных станций с наземными резервуарами, метров</w:t>
            </w:r>
          </w:p>
        </w:tc>
      </w:tr>
      <w:tr w:rsidR="002C37A9" w:rsidRPr="00AA5183" w:rsidTr="00DE7E2E">
        <w:tc>
          <w:tcPr>
            <w:tcW w:w="3515" w:type="dxa"/>
            <w:vMerge/>
          </w:tcPr>
          <w:p w:rsidR="002C37A9" w:rsidRPr="00AA5183" w:rsidRDefault="002C37A9" w:rsidP="00DE7E2E"/>
        </w:tc>
        <w:tc>
          <w:tcPr>
            <w:tcW w:w="2040" w:type="dxa"/>
            <w:vMerge/>
          </w:tcPr>
          <w:p w:rsidR="002C37A9" w:rsidRPr="00AA5183" w:rsidRDefault="002C37A9" w:rsidP="00DE7E2E"/>
        </w:tc>
        <w:tc>
          <w:tcPr>
            <w:tcW w:w="1814" w:type="dxa"/>
          </w:tcPr>
          <w:p w:rsidR="002C37A9" w:rsidRPr="00AA5183" w:rsidRDefault="002C37A9" w:rsidP="00DE7E2E">
            <w:pPr>
              <w:pStyle w:val="ConsPlusNormal"/>
              <w:rPr>
                <w:szCs w:val="24"/>
              </w:rPr>
            </w:pPr>
            <w:r w:rsidRPr="00AA5183">
              <w:rPr>
                <w:szCs w:val="24"/>
              </w:rPr>
              <w:t>общей вместимостью более 20 кубических метров</w:t>
            </w:r>
          </w:p>
        </w:tc>
        <w:tc>
          <w:tcPr>
            <w:tcW w:w="1701" w:type="dxa"/>
          </w:tcPr>
          <w:p w:rsidR="002C37A9" w:rsidRPr="00AA5183" w:rsidRDefault="002C37A9" w:rsidP="00DE7E2E">
            <w:pPr>
              <w:pStyle w:val="ConsPlusNormal"/>
              <w:rPr>
                <w:szCs w:val="24"/>
              </w:rPr>
            </w:pPr>
            <w:r w:rsidRPr="00AA5183">
              <w:rPr>
                <w:szCs w:val="24"/>
              </w:rPr>
              <w:t>общей вместимостью не более 20 кубических метров</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1</w:t>
            </w:r>
          </w:p>
        </w:tc>
        <w:tc>
          <w:tcPr>
            <w:tcW w:w="2040" w:type="dxa"/>
          </w:tcPr>
          <w:p w:rsidR="002C37A9" w:rsidRPr="00AA5183" w:rsidRDefault="002C37A9" w:rsidP="00DE7E2E">
            <w:pPr>
              <w:pStyle w:val="ConsPlusNormal"/>
              <w:rPr>
                <w:szCs w:val="24"/>
              </w:rPr>
            </w:pPr>
            <w:r w:rsidRPr="00AA5183">
              <w:rPr>
                <w:szCs w:val="24"/>
              </w:rPr>
              <w:t>2</w:t>
            </w:r>
          </w:p>
        </w:tc>
        <w:tc>
          <w:tcPr>
            <w:tcW w:w="1814" w:type="dxa"/>
          </w:tcPr>
          <w:p w:rsidR="002C37A9" w:rsidRPr="00AA5183" w:rsidRDefault="002C37A9" w:rsidP="00DE7E2E">
            <w:pPr>
              <w:pStyle w:val="ConsPlusNormal"/>
              <w:rPr>
                <w:szCs w:val="24"/>
              </w:rPr>
            </w:pPr>
            <w:r w:rsidRPr="00AA5183">
              <w:rPr>
                <w:szCs w:val="24"/>
              </w:rPr>
              <w:t>3</w:t>
            </w:r>
          </w:p>
        </w:tc>
        <w:tc>
          <w:tcPr>
            <w:tcW w:w="1701" w:type="dxa"/>
          </w:tcPr>
          <w:p w:rsidR="002C37A9" w:rsidRPr="00AA5183" w:rsidRDefault="002C37A9" w:rsidP="00DE7E2E">
            <w:pPr>
              <w:pStyle w:val="ConsPlusNormal"/>
              <w:rPr>
                <w:szCs w:val="24"/>
              </w:rPr>
            </w:pPr>
            <w:r w:rsidRPr="00AA5183">
              <w:rPr>
                <w:szCs w:val="24"/>
              </w:rPr>
              <w:t>4</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Производственные, складские и административно-бытовые здания, сооружения и строения промышленных организаций</w:t>
            </w:r>
          </w:p>
        </w:tc>
        <w:tc>
          <w:tcPr>
            <w:tcW w:w="2040" w:type="dxa"/>
          </w:tcPr>
          <w:p w:rsidR="002C37A9" w:rsidRPr="00AA5183" w:rsidRDefault="002C37A9" w:rsidP="00DE7E2E">
            <w:pPr>
              <w:pStyle w:val="ConsPlusNormal"/>
              <w:rPr>
                <w:szCs w:val="24"/>
              </w:rPr>
            </w:pPr>
            <w:r w:rsidRPr="00AA5183">
              <w:rPr>
                <w:szCs w:val="24"/>
              </w:rPr>
              <w:t>15</w:t>
            </w:r>
          </w:p>
        </w:tc>
        <w:tc>
          <w:tcPr>
            <w:tcW w:w="1814" w:type="dxa"/>
          </w:tcPr>
          <w:p w:rsidR="002C37A9" w:rsidRPr="00AA5183" w:rsidRDefault="002C37A9" w:rsidP="00DE7E2E">
            <w:pPr>
              <w:pStyle w:val="ConsPlusNormal"/>
              <w:rPr>
                <w:szCs w:val="24"/>
              </w:rPr>
            </w:pPr>
            <w:r w:rsidRPr="00AA5183">
              <w:rPr>
                <w:szCs w:val="24"/>
              </w:rPr>
              <w:t>25</w:t>
            </w:r>
          </w:p>
        </w:tc>
        <w:tc>
          <w:tcPr>
            <w:tcW w:w="1701" w:type="dxa"/>
          </w:tcPr>
          <w:p w:rsidR="002C37A9" w:rsidRPr="00AA5183" w:rsidRDefault="002C37A9" w:rsidP="00DE7E2E">
            <w:pPr>
              <w:pStyle w:val="ConsPlusNormal"/>
              <w:rPr>
                <w:szCs w:val="24"/>
              </w:rPr>
            </w:pPr>
            <w:r w:rsidRPr="00AA5183">
              <w:rPr>
                <w:szCs w:val="24"/>
              </w:rPr>
              <w:t>25</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Лесные массивы</w:t>
            </w:r>
          </w:p>
        </w:tc>
        <w:tc>
          <w:tcPr>
            <w:tcW w:w="2040" w:type="dxa"/>
          </w:tcPr>
          <w:p w:rsidR="002C37A9" w:rsidRPr="00AA5183" w:rsidRDefault="002C37A9" w:rsidP="00DE7E2E">
            <w:pPr>
              <w:pStyle w:val="ConsPlusNormal"/>
              <w:rPr>
                <w:szCs w:val="24"/>
              </w:rPr>
            </w:pPr>
          </w:p>
        </w:tc>
        <w:tc>
          <w:tcPr>
            <w:tcW w:w="1814" w:type="dxa"/>
          </w:tcPr>
          <w:p w:rsidR="002C37A9" w:rsidRPr="00AA5183" w:rsidRDefault="002C37A9" w:rsidP="00DE7E2E">
            <w:pPr>
              <w:pStyle w:val="ConsPlusNormal"/>
              <w:rPr>
                <w:szCs w:val="24"/>
              </w:rPr>
            </w:pPr>
          </w:p>
        </w:tc>
        <w:tc>
          <w:tcPr>
            <w:tcW w:w="1701" w:type="dxa"/>
          </w:tcPr>
          <w:p w:rsidR="002C37A9" w:rsidRPr="00AA5183" w:rsidRDefault="002C37A9" w:rsidP="00DE7E2E">
            <w:pPr>
              <w:pStyle w:val="ConsPlusNormal"/>
              <w:rPr>
                <w:szCs w:val="24"/>
              </w:rPr>
            </w:pPr>
          </w:p>
        </w:tc>
      </w:tr>
      <w:tr w:rsidR="002C37A9" w:rsidRPr="00AA5183" w:rsidTr="00DE7E2E">
        <w:tc>
          <w:tcPr>
            <w:tcW w:w="3515" w:type="dxa"/>
          </w:tcPr>
          <w:p w:rsidR="002C37A9" w:rsidRPr="00AA5183" w:rsidRDefault="002C37A9" w:rsidP="00DE7E2E">
            <w:pPr>
              <w:pStyle w:val="ConsPlusNormal"/>
              <w:rPr>
                <w:szCs w:val="24"/>
              </w:rPr>
            </w:pPr>
            <w:r w:rsidRPr="00AA5183">
              <w:rPr>
                <w:szCs w:val="24"/>
              </w:rPr>
              <w:t>хвойных и смешанных пород</w:t>
            </w:r>
          </w:p>
        </w:tc>
        <w:tc>
          <w:tcPr>
            <w:tcW w:w="2040" w:type="dxa"/>
          </w:tcPr>
          <w:p w:rsidR="002C37A9" w:rsidRPr="00AA5183" w:rsidRDefault="002C37A9" w:rsidP="00DE7E2E">
            <w:pPr>
              <w:pStyle w:val="ConsPlusNormal"/>
              <w:rPr>
                <w:szCs w:val="24"/>
              </w:rPr>
            </w:pPr>
            <w:r w:rsidRPr="00AA5183">
              <w:rPr>
                <w:szCs w:val="24"/>
              </w:rPr>
              <w:t>25</w:t>
            </w:r>
          </w:p>
        </w:tc>
        <w:tc>
          <w:tcPr>
            <w:tcW w:w="1814" w:type="dxa"/>
          </w:tcPr>
          <w:p w:rsidR="002C37A9" w:rsidRPr="00AA5183" w:rsidRDefault="002C37A9" w:rsidP="00DE7E2E">
            <w:pPr>
              <w:pStyle w:val="ConsPlusNormal"/>
              <w:rPr>
                <w:szCs w:val="24"/>
              </w:rPr>
            </w:pPr>
            <w:r w:rsidRPr="00AA5183">
              <w:rPr>
                <w:szCs w:val="24"/>
              </w:rPr>
              <w:t>40</w:t>
            </w:r>
          </w:p>
        </w:tc>
        <w:tc>
          <w:tcPr>
            <w:tcW w:w="1701"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lastRenderedPageBreak/>
              <w:t>лиственных пород</w:t>
            </w:r>
          </w:p>
        </w:tc>
        <w:tc>
          <w:tcPr>
            <w:tcW w:w="2040" w:type="dxa"/>
          </w:tcPr>
          <w:p w:rsidR="002C37A9" w:rsidRPr="00AA5183" w:rsidRDefault="002C37A9" w:rsidP="00DE7E2E">
            <w:pPr>
              <w:pStyle w:val="ConsPlusNormal"/>
              <w:rPr>
                <w:szCs w:val="24"/>
              </w:rPr>
            </w:pPr>
            <w:r w:rsidRPr="00AA5183">
              <w:rPr>
                <w:szCs w:val="24"/>
              </w:rPr>
              <w:t>10</w:t>
            </w:r>
          </w:p>
        </w:tc>
        <w:tc>
          <w:tcPr>
            <w:tcW w:w="1814" w:type="dxa"/>
          </w:tcPr>
          <w:p w:rsidR="002C37A9" w:rsidRPr="00AA5183" w:rsidRDefault="002C37A9" w:rsidP="00DE7E2E">
            <w:pPr>
              <w:pStyle w:val="ConsPlusNormal"/>
              <w:rPr>
                <w:szCs w:val="24"/>
              </w:rPr>
            </w:pPr>
            <w:r w:rsidRPr="00AA5183">
              <w:rPr>
                <w:szCs w:val="24"/>
              </w:rPr>
              <w:t>15</w:t>
            </w:r>
          </w:p>
        </w:tc>
        <w:tc>
          <w:tcPr>
            <w:tcW w:w="1701" w:type="dxa"/>
          </w:tcPr>
          <w:p w:rsidR="002C37A9" w:rsidRPr="00AA5183" w:rsidRDefault="002C37A9" w:rsidP="00DE7E2E">
            <w:pPr>
              <w:pStyle w:val="ConsPlusNormal"/>
              <w:rPr>
                <w:szCs w:val="24"/>
              </w:rPr>
            </w:pPr>
            <w:r w:rsidRPr="00AA5183">
              <w:rPr>
                <w:szCs w:val="24"/>
              </w:rPr>
              <w:t>12</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Жилые и общественные здания</w:t>
            </w:r>
          </w:p>
        </w:tc>
        <w:tc>
          <w:tcPr>
            <w:tcW w:w="2040" w:type="dxa"/>
          </w:tcPr>
          <w:p w:rsidR="002C37A9" w:rsidRPr="00AA5183" w:rsidRDefault="002C37A9" w:rsidP="00DE7E2E">
            <w:pPr>
              <w:pStyle w:val="ConsPlusNormal"/>
              <w:rPr>
                <w:szCs w:val="24"/>
              </w:rPr>
            </w:pPr>
            <w:r w:rsidRPr="00AA5183">
              <w:rPr>
                <w:szCs w:val="24"/>
              </w:rPr>
              <w:t>25</w:t>
            </w:r>
          </w:p>
        </w:tc>
        <w:tc>
          <w:tcPr>
            <w:tcW w:w="1814" w:type="dxa"/>
          </w:tcPr>
          <w:p w:rsidR="002C37A9" w:rsidRPr="00AA5183" w:rsidRDefault="002C37A9" w:rsidP="00DE7E2E">
            <w:pPr>
              <w:pStyle w:val="ConsPlusNormal"/>
              <w:rPr>
                <w:szCs w:val="24"/>
              </w:rPr>
            </w:pPr>
            <w:r w:rsidRPr="00AA5183">
              <w:rPr>
                <w:szCs w:val="24"/>
              </w:rPr>
              <w:t>50</w:t>
            </w:r>
          </w:p>
        </w:tc>
        <w:tc>
          <w:tcPr>
            <w:tcW w:w="1701" w:type="dxa"/>
          </w:tcPr>
          <w:p w:rsidR="002C37A9" w:rsidRPr="00AA5183" w:rsidRDefault="002C37A9" w:rsidP="00DE7E2E">
            <w:pPr>
              <w:pStyle w:val="ConsPlusNormal"/>
              <w:rPr>
                <w:szCs w:val="24"/>
              </w:rPr>
            </w:pPr>
            <w:r w:rsidRPr="00AA5183">
              <w:rPr>
                <w:szCs w:val="24"/>
              </w:rPr>
              <w:t>40</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Места массового пребывания людей</w:t>
            </w:r>
          </w:p>
        </w:tc>
        <w:tc>
          <w:tcPr>
            <w:tcW w:w="2040" w:type="dxa"/>
          </w:tcPr>
          <w:p w:rsidR="002C37A9" w:rsidRPr="00AA5183" w:rsidRDefault="002C37A9" w:rsidP="00DE7E2E">
            <w:pPr>
              <w:pStyle w:val="ConsPlusNormal"/>
              <w:rPr>
                <w:szCs w:val="24"/>
              </w:rPr>
            </w:pPr>
            <w:r w:rsidRPr="00AA5183">
              <w:rPr>
                <w:szCs w:val="24"/>
              </w:rPr>
              <w:t>25</w:t>
            </w:r>
          </w:p>
        </w:tc>
        <w:tc>
          <w:tcPr>
            <w:tcW w:w="1814" w:type="dxa"/>
          </w:tcPr>
          <w:p w:rsidR="002C37A9" w:rsidRPr="00AA5183" w:rsidRDefault="002C37A9" w:rsidP="00DE7E2E">
            <w:pPr>
              <w:pStyle w:val="ConsPlusNormal"/>
              <w:rPr>
                <w:szCs w:val="24"/>
              </w:rPr>
            </w:pPr>
            <w:r w:rsidRPr="00AA5183">
              <w:rPr>
                <w:szCs w:val="24"/>
              </w:rPr>
              <w:t>50</w:t>
            </w:r>
          </w:p>
        </w:tc>
        <w:tc>
          <w:tcPr>
            <w:tcW w:w="1701"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Индивидуальные гаражи и открытые стоянки для автомобилей</w:t>
            </w:r>
          </w:p>
        </w:tc>
        <w:tc>
          <w:tcPr>
            <w:tcW w:w="2040" w:type="dxa"/>
          </w:tcPr>
          <w:p w:rsidR="002C37A9" w:rsidRPr="00AA5183" w:rsidRDefault="002C37A9" w:rsidP="00DE7E2E">
            <w:pPr>
              <w:pStyle w:val="ConsPlusNormal"/>
              <w:rPr>
                <w:szCs w:val="24"/>
              </w:rPr>
            </w:pPr>
            <w:r w:rsidRPr="00AA5183">
              <w:rPr>
                <w:szCs w:val="24"/>
              </w:rPr>
              <w:t>18</w:t>
            </w:r>
          </w:p>
        </w:tc>
        <w:tc>
          <w:tcPr>
            <w:tcW w:w="1814" w:type="dxa"/>
          </w:tcPr>
          <w:p w:rsidR="002C37A9" w:rsidRPr="00AA5183" w:rsidRDefault="002C37A9" w:rsidP="00DE7E2E">
            <w:pPr>
              <w:pStyle w:val="ConsPlusNormal"/>
              <w:rPr>
                <w:szCs w:val="24"/>
              </w:rPr>
            </w:pPr>
            <w:r w:rsidRPr="00AA5183">
              <w:rPr>
                <w:szCs w:val="24"/>
              </w:rPr>
              <w:t>30</w:t>
            </w:r>
          </w:p>
        </w:tc>
        <w:tc>
          <w:tcPr>
            <w:tcW w:w="1701" w:type="dxa"/>
          </w:tcPr>
          <w:p w:rsidR="002C37A9" w:rsidRPr="00AA5183" w:rsidRDefault="002C37A9" w:rsidP="00DE7E2E">
            <w:pPr>
              <w:pStyle w:val="ConsPlusNormal"/>
              <w:rPr>
                <w:szCs w:val="24"/>
              </w:rPr>
            </w:pPr>
            <w:r w:rsidRPr="00AA5183">
              <w:rPr>
                <w:szCs w:val="24"/>
              </w:rPr>
              <w:t>20</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Торговые киоски</w:t>
            </w:r>
          </w:p>
        </w:tc>
        <w:tc>
          <w:tcPr>
            <w:tcW w:w="2040" w:type="dxa"/>
          </w:tcPr>
          <w:p w:rsidR="002C37A9" w:rsidRPr="00AA5183" w:rsidRDefault="002C37A9" w:rsidP="00DE7E2E">
            <w:pPr>
              <w:pStyle w:val="ConsPlusNormal"/>
              <w:rPr>
                <w:szCs w:val="24"/>
              </w:rPr>
            </w:pPr>
            <w:r w:rsidRPr="00AA5183">
              <w:rPr>
                <w:szCs w:val="24"/>
              </w:rPr>
              <w:t>20</w:t>
            </w:r>
          </w:p>
        </w:tc>
        <w:tc>
          <w:tcPr>
            <w:tcW w:w="1814" w:type="dxa"/>
          </w:tcPr>
          <w:p w:rsidR="002C37A9" w:rsidRPr="00AA5183" w:rsidRDefault="002C37A9" w:rsidP="00DE7E2E">
            <w:pPr>
              <w:pStyle w:val="ConsPlusNormal"/>
              <w:rPr>
                <w:szCs w:val="24"/>
              </w:rPr>
            </w:pPr>
            <w:r w:rsidRPr="00AA5183">
              <w:rPr>
                <w:szCs w:val="24"/>
              </w:rPr>
              <w:t>25</w:t>
            </w:r>
          </w:p>
        </w:tc>
        <w:tc>
          <w:tcPr>
            <w:tcW w:w="1701" w:type="dxa"/>
          </w:tcPr>
          <w:p w:rsidR="002C37A9" w:rsidRPr="00AA5183" w:rsidRDefault="002C37A9" w:rsidP="00DE7E2E">
            <w:pPr>
              <w:pStyle w:val="ConsPlusNormal"/>
              <w:rPr>
                <w:szCs w:val="24"/>
              </w:rPr>
            </w:pPr>
            <w:r w:rsidRPr="00AA5183">
              <w:rPr>
                <w:szCs w:val="24"/>
              </w:rPr>
              <w:t>25</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Автомобильные дороги общей сети</w:t>
            </w:r>
          </w:p>
          <w:p w:rsidR="002C37A9" w:rsidRPr="00AA5183" w:rsidRDefault="002C37A9" w:rsidP="00DE7E2E">
            <w:pPr>
              <w:pStyle w:val="ConsPlusNormal"/>
              <w:rPr>
                <w:szCs w:val="24"/>
              </w:rPr>
            </w:pPr>
            <w:r w:rsidRPr="00AA5183">
              <w:rPr>
                <w:szCs w:val="24"/>
              </w:rPr>
              <w:t>(край проезжей части)</w:t>
            </w:r>
          </w:p>
        </w:tc>
        <w:tc>
          <w:tcPr>
            <w:tcW w:w="2040" w:type="dxa"/>
          </w:tcPr>
          <w:p w:rsidR="002C37A9" w:rsidRPr="00AA5183" w:rsidRDefault="002C37A9" w:rsidP="00DE7E2E">
            <w:pPr>
              <w:pStyle w:val="ConsPlusNormal"/>
              <w:rPr>
                <w:szCs w:val="24"/>
              </w:rPr>
            </w:pPr>
          </w:p>
        </w:tc>
        <w:tc>
          <w:tcPr>
            <w:tcW w:w="1814" w:type="dxa"/>
          </w:tcPr>
          <w:p w:rsidR="002C37A9" w:rsidRPr="00AA5183" w:rsidRDefault="002C37A9" w:rsidP="00DE7E2E">
            <w:pPr>
              <w:pStyle w:val="ConsPlusNormal"/>
              <w:rPr>
                <w:szCs w:val="24"/>
              </w:rPr>
            </w:pPr>
          </w:p>
        </w:tc>
        <w:tc>
          <w:tcPr>
            <w:tcW w:w="1701" w:type="dxa"/>
          </w:tcPr>
          <w:p w:rsidR="002C37A9" w:rsidRPr="00AA5183" w:rsidRDefault="002C37A9" w:rsidP="00DE7E2E">
            <w:pPr>
              <w:pStyle w:val="ConsPlusNormal"/>
              <w:rPr>
                <w:szCs w:val="24"/>
              </w:rPr>
            </w:pPr>
          </w:p>
        </w:tc>
      </w:tr>
      <w:tr w:rsidR="002C37A9" w:rsidRPr="00AA5183" w:rsidTr="00DE7E2E">
        <w:tc>
          <w:tcPr>
            <w:tcW w:w="3515" w:type="dxa"/>
          </w:tcPr>
          <w:p w:rsidR="002C37A9" w:rsidRPr="00AA5183" w:rsidRDefault="002C37A9" w:rsidP="00DE7E2E">
            <w:pPr>
              <w:pStyle w:val="ConsPlusNormal"/>
              <w:rPr>
                <w:szCs w:val="24"/>
              </w:rPr>
            </w:pPr>
            <w:r w:rsidRPr="00AA5183">
              <w:rPr>
                <w:szCs w:val="24"/>
              </w:rPr>
              <w:t>I, II и III категорий</w:t>
            </w:r>
          </w:p>
        </w:tc>
        <w:tc>
          <w:tcPr>
            <w:tcW w:w="2040" w:type="dxa"/>
          </w:tcPr>
          <w:p w:rsidR="002C37A9" w:rsidRPr="00AA5183" w:rsidRDefault="002C37A9" w:rsidP="00DE7E2E">
            <w:pPr>
              <w:pStyle w:val="ConsPlusNormal"/>
              <w:rPr>
                <w:szCs w:val="24"/>
              </w:rPr>
            </w:pPr>
            <w:r w:rsidRPr="00AA5183">
              <w:rPr>
                <w:szCs w:val="24"/>
              </w:rPr>
              <w:t>12</w:t>
            </w:r>
          </w:p>
        </w:tc>
        <w:tc>
          <w:tcPr>
            <w:tcW w:w="1814" w:type="dxa"/>
          </w:tcPr>
          <w:p w:rsidR="002C37A9" w:rsidRPr="00AA5183" w:rsidRDefault="002C37A9" w:rsidP="00DE7E2E">
            <w:pPr>
              <w:pStyle w:val="ConsPlusNormal"/>
              <w:rPr>
                <w:szCs w:val="24"/>
              </w:rPr>
            </w:pPr>
            <w:r w:rsidRPr="00AA5183">
              <w:rPr>
                <w:szCs w:val="24"/>
              </w:rPr>
              <w:t>20</w:t>
            </w:r>
          </w:p>
        </w:tc>
        <w:tc>
          <w:tcPr>
            <w:tcW w:w="1701"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IV и V категорий</w:t>
            </w:r>
          </w:p>
        </w:tc>
        <w:tc>
          <w:tcPr>
            <w:tcW w:w="2040" w:type="dxa"/>
          </w:tcPr>
          <w:p w:rsidR="002C37A9" w:rsidRPr="00AA5183" w:rsidRDefault="002C37A9" w:rsidP="00DE7E2E">
            <w:pPr>
              <w:pStyle w:val="ConsPlusNormal"/>
              <w:rPr>
                <w:szCs w:val="24"/>
              </w:rPr>
            </w:pPr>
            <w:r w:rsidRPr="00AA5183">
              <w:rPr>
                <w:szCs w:val="24"/>
              </w:rPr>
              <w:t>9</w:t>
            </w:r>
          </w:p>
        </w:tc>
        <w:tc>
          <w:tcPr>
            <w:tcW w:w="1814" w:type="dxa"/>
          </w:tcPr>
          <w:p w:rsidR="002C37A9" w:rsidRPr="00AA5183" w:rsidRDefault="002C37A9" w:rsidP="00DE7E2E">
            <w:pPr>
              <w:pStyle w:val="ConsPlusNormal"/>
              <w:rPr>
                <w:szCs w:val="24"/>
              </w:rPr>
            </w:pPr>
            <w:r w:rsidRPr="00AA5183">
              <w:rPr>
                <w:szCs w:val="24"/>
              </w:rPr>
              <w:t>12</w:t>
            </w:r>
          </w:p>
        </w:tc>
        <w:tc>
          <w:tcPr>
            <w:tcW w:w="1701" w:type="dxa"/>
          </w:tcPr>
          <w:p w:rsidR="002C37A9" w:rsidRPr="00AA5183" w:rsidRDefault="002C37A9" w:rsidP="00DE7E2E">
            <w:pPr>
              <w:pStyle w:val="ConsPlusNormal"/>
              <w:rPr>
                <w:szCs w:val="24"/>
              </w:rPr>
            </w:pPr>
            <w:r w:rsidRPr="00AA5183">
              <w:rPr>
                <w:szCs w:val="24"/>
              </w:rPr>
              <w:t>9</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Железные дороги общей сети (до подошвы насыпи или бровки выемки)</w:t>
            </w:r>
          </w:p>
        </w:tc>
        <w:tc>
          <w:tcPr>
            <w:tcW w:w="2040" w:type="dxa"/>
          </w:tcPr>
          <w:p w:rsidR="002C37A9" w:rsidRPr="00AA5183" w:rsidRDefault="002C37A9" w:rsidP="00DE7E2E">
            <w:pPr>
              <w:pStyle w:val="ConsPlusNormal"/>
              <w:rPr>
                <w:szCs w:val="24"/>
              </w:rPr>
            </w:pPr>
            <w:r w:rsidRPr="00AA5183">
              <w:rPr>
                <w:szCs w:val="24"/>
              </w:rPr>
              <w:t>25</w:t>
            </w:r>
          </w:p>
        </w:tc>
        <w:tc>
          <w:tcPr>
            <w:tcW w:w="1814" w:type="dxa"/>
          </w:tcPr>
          <w:p w:rsidR="002C37A9" w:rsidRPr="00AA5183" w:rsidRDefault="002C37A9" w:rsidP="00DE7E2E">
            <w:pPr>
              <w:pStyle w:val="ConsPlusNormal"/>
              <w:rPr>
                <w:szCs w:val="24"/>
              </w:rPr>
            </w:pPr>
            <w:r w:rsidRPr="00AA5183">
              <w:rPr>
                <w:szCs w:val="24"/>
              </w:rPr>
              <w:t>30</w:t>
            </w:r>
          </w:p>
        </w:tc>
        <w:tc>
          <w:tcPr>
            <w:tcW w:w="1701"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Очистные канализационные сооружения и насосные станции, не относящиеся к автозаправочным станциям</w:t>
            </w:r>
          </w:p>
        </w:tc>
        <w:tc>
          <w:tcPr>
            <w:tcW w:w="2040" w:type="dxa"/>
          </w:tcPr>
          <w:p w:rsidR="002C37A9" w:rsidRPr="00AA5183" w:rsidRDefault="002C37A9" w:rsidP="00DE7E2E">
            <w:pPr>
              <w:pStyle w:val="ConsPlusNormal"/>
              <w:rPr>
                <w:szCs w:val="24"/>
              </w:rPr>
            </w:pPr>
            <w:r w:rsidRPr="00AA5183">
              <w:rPr>
                <w:szCs w:val="24"/>
              </w:rPr>
              <w:t>15</w:t>
            </w:r>
          </w:p>
        </w:tc>
        <w:tc>
          <w:tcPr>
            <w:tcW w:w="1814" w:type="dxa"/>
          </w:tcPr>
          <w:p w:rsidR="002C37A9" w:rsidRPr="00AA5183" w:rsidRDefault="002C37A9" w:rsidP="00DE7E2E">
            <w:pPr>
              <w:pStyle w:val="ConsPlusNormal"/>
              <w:rPr>
                <w:szCs w:val="24"/>
              </w:rPr>
            </w:pPr>
            <w:r w:rsidRPr="00AA5183">
              <w:rPr>
                <w:szCs w:val="24"/>
              </w:rPr>
              <w:t>30</w:t>
            </w:r>
          </w:p>
        </w:tc>
        <w:tc>
          <w:tcPr>
            <w:tcW w:w="1701" w:type="dxa"/>
          </w:tcPr>
          <w:p w:rsidR="002C37A9" w:rsidRPr="00AA5183" w:rsidRDefault="002C37A9" w:rsidP="00DE7E2E">
            <w:pPr>
              <w:pStyle w:val="ConsPlusNormal"/>
              <w:rPr>
                <w:szCs w:val="24"/>
              </w:rPr>
            </w:pPr>
            <w:r w:rsidRPr="00AA5183">
              <w:rPr>
                <w:szCs w:val="24"/>
              </w:rPr>
              <w:t>25</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2040" w:type="dxa"/>
          </w:tcPr>
          <w:p w:rsidR="002C37A9" w:rsidRPr="00AA5183" w:rsidRDefault="002C37A9" w:rsidP="00DE7E2E">
            <w:pPr>
              <w:pStyle w:val="ConsPlusNormal"/>
              <w:rPr>
                <w:szCs w:val="24"/>
              </w:rPr>
            </w:pPr>
            <w:r w:rsidRPr="00AA5183">
              <w:rPr>
                <w:szCs w:val="24"/>
              </w:rPr>
              <w:t>-</w:t>
            </w:r>
          </w:p>
        </w:tc>
        <w:tc>
          <w:tcPr>
            <w:tcW w:w="1814" w:type="dxa"/>
          </w:tcPr>
          <w:p w:rsidR="002C37A9" w:rsidRPr="00AA5183" w:rsidRDefault="002C37A9" w:rsidP="00DE7E2E">
            <w:pPr>
              <w:pStyle w:val="ConsPlusNormal"/>
              <w:rPr>
                <w:szCs w:val="24"/>
              </w:rPr>
            </w:pPr>
            <w:r w:rsidRPr="00AA5183">
              <w:rPr>
                <w:szCs w:val="24"/>
              </w:rPr>
              <w:t>100</w:t>
            </w:r>
          </w:p>
        </w:tc>
        <w:tc>
          <w:tcPr>
            <w:tcW w:w="1701" w:type="dxa"/>
          </w:tcPr>
          <w:p w:rsidR="002C37A9" w:rsidRPr="00AA5183" w:rsidRDefault="002C37A9" w:rsidP="00DE7E2E">
            <w:pPr>
              <w:pStyle w:val="ConsPlusNormal"/>
              <w:rPr>
                <w:szCs w:val="24"/>
              </w:rPr>
            </w:pPr>
            <w:r w:rsidRPr="00AA5183">
              <w:rPr>
                <w:szCs w:val="24"/>
              </w:rPr>
              <w:t>-</w:t>
            </w:r>
          </w:p>
        </w:tc>
      </w:tr>
      <w:tr w:rsidR="002C37A9" w:rsidRPr="00AA5183" w:rsidTr="00DE7E2E">
        <w:tc>
          <w:tcPr>
            <w:tcW w:w="3515" w:type="dxa"/>
          </w:tcPr>
          <w:p w:rsidR="002C37A9" w:rsidRPr="00AA5183" w:rsidRDefault="002C37A9" w:rsidP="00DE7E2E">
            <w:pPr>
              <w:pStyle w:val="ConsPlusNormal"/>
              <w:rPr>
                <w:szCs w:val="24"/>
              </w:rPr>
            </w:pPr>
            <w:r w:rsidRPr="00AA5183">
              <w:rPr>
                <w:szCs w:val="24"/>
              </w:rPr>
              <w:t>Склады лесных материалов, торфа, сена, волокнистых горючих веществ, соломы, а также участки открытого залегания торфа</w:t>
            </w:r>
          </w:p>
        </w:tc>
        <w:tc>
          <w:tcPr>
            <w:tcW w:w="2040" w:type="dxa"/>
          </w:tcPr>
          <w:p w:rsidR="002C37A9" w:rsidRPr="00AA5183" w:rsidRDefault="002C37A9" w:rsidP="00DE7E2E">
            <w:pPr>
              <w:pStyle w:val="ConsPlusNormal"/>
              <w:rPr>
                <w:szCs w:val="24"/>
              </w:rPr>
            </w:pPr>
            <w:r w:rsidRPr="00AA5183">
              <w:rPr>
                <w:szCs w:val="24"/>
              </w:rPr>
              <w:t>20</w:t>
            </w:r>
          </w:p>
        </w:tc>
        <w:tc>
          <w:tcPr>
            <w:tcW w:w="1814" w:type="dxa"/>
          </w:tcPr>
          <w:p w:rsidR="002C37A9" w:rsidRPr="00AA5183" w:rsidRDefault="002C37A9" w:rsidP="00DE7E2E">
            <w:pPr>
              <w:pStyle w:val="ConsPlusNormal"/>
              <w:rPr>
                <w:szCs w:val="24"/>
              </w:rPr>
            </w:pPr>
            <w:r w:rsidRPr="00AA5183">
              <w:rPr>
                <w:szCs w:val="24"/>
              </w:rPr>
              <w:t>40</w:t>
            </w:r>
          </w:p>
        </w:tc>
        <w:tc>
          <w:tcPr>
            <w:tcW w:w="1701" w:type="dxa"/>
          </w:tcPr>
          <w:p w:rsidR="002C37A9" w:rsidRPr="00AA5183" w:rsidRDefault="002C37A9" w:rsidP="00DE7E2E">
            <w:pPr>
              <w:pStyle w:val="ConsPlusNormal"/>
              <w:rPr>
                <w:szCs w:val="24"/>
              </w:rPr>
            </w:pPr>
            <w:r w:rsidRPr="00AA5183">
              <w:rPr>
                <w:szCs w:val="24"/>
              </w:rPr>
              <w:t>30</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w:t>
      </w:r>
      <w:smartTag w:uri="urn:schemas-microsoft-com:office:smarttags" w:element="metricconverter">
        <w:smartTagPr>
          <w:attr w:name="ProductID" w:val="5 метров"/>
        </w:smartTagPr>
        <w:r w:rsidRPr="00AA5183">
          <w:rPr>
            <w:szCs w:val="24"/>
          </w:rPr>
          <w:t>5 метров</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2.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w:t>
      </w:r>
      <w:proofErr w:type="spellStart"/>
      <w:r w:rsidRPr="00AA5183">
        <w:rPr>
          <w:szCs w:val="24"/>
        </w:rPr>
        <w:t>интернатного</w:t>
      </w:r>
      <w:proofErr w:type="spellEnd"/>
      <w:r w:rsidRPr="00AA5183">
        <w:rPr>
          <w:szCs w:val="24"/>
        </w:rPr>
        <w:t xml:space="preserve"> типа, лечебных учреждений стационарного типа должны составлять не менее </w:t>
      </w:r>
      <w:smartTag w:uri="urn:schemas-microsoft-com:office:smarttags" w:element="metricconverter">
        <w:smartTagPr>
          <w:attr w:name="ProductID" w:val="50 метров"/>
        </w:smartTagPr>
        <w:r w:rsidRPr="00AA5183">
          <w:rPr>
            <w:szCs w:val="24"/>
          </w:rPr>
          <w:t>50 метров</w:t>
        </w:r>
      </w:smartTag>
      <w:r w:rsidRPr="00AA5183">
        <w:rPr>
          <w:szCs w:val="24"/>
        </w:rPr>
        <w:t>.</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 xml:space="preserve">.2.4.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w:t>
      </w:r>
      <w:r w:rsidRPr="00AA5183">
        <w:rPr>
          <w:szCs w:val="24"/>
        </w:rPr>
        <w:lastRenderedPageBreak/>
        <w:t xml:space="preserve">устройства электроустановок (далее - ПУЭ) при соблюдении требований </w:t>
      </w:r>
      <w:r>
        <w:rPr>
          <w:szCs w:val="24"/>
        </w:rPr>
        <w:t xml:space="preserve">раздела </w:t>
      </w:r>
      <w:r w:rsidRPr="00AA5183">
        <w:rPr>
          <w:szCs w:val="24"/>
        </w:rPr>
        <w:t>"Электроснабжение" настоящих Нормативов.</w:t>
      </w:r>
    </w:p>
    <w:p w:rsidR="002C37A9" w:rsidRPr="00AA5183" w:rsidRDefault="002C37A9" w:rsidP="002C37A9">
      <w:pPr>
        <w:pStyle w:val="ConsPlusNormal"/>
        <w:ind w:firstLine="540"/>
        <w:jc w:val="both"/>
        <w:rPr>
          <w:szCs w:val="24"/>
        </w:rPr>
      </w:pPr>
      <w:r>
        <w:rPr>
          <w:szCs w:val="24"/>
        </w:rPr>
        <w:t>9</w:t>
      </w:r>
      <w:r w:rsidRPr="00AA5183">
        <w:rPr>
          <w:szCs w:val="24"/>
        </w:rPr>
        <w:t>.2.5. Противопожарные расстояния от коллективных наземных и наземно-подземных гаражей, открытых организованных автостоянок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должны составлять не менее расстояний, приведенных в таблице 3</w:t>
      </w:r>
      <w:r>
        <w:rPr>
          <w:szCs w:val="24"/>
        </w:rPr>
        <w:t>.2</w:t>
      </w:r>
      <w:r w:rsidRPr="00AA5183">
        <w:rPr>
          <w:szCs w:val="24"/>
        </w:rPr>
        <w:t>3.</w:t>
      </w:r>
    </w:p>
    <w:p w:rsidR="002C37A9" w:rsidRPr="00AA5183" w:rsidRDefault="002C37A9" w:rsidP="002C37A9">
      <w:pPr>
        <w:pStyle w:val="ConsPlusNormal"/>
        <w:jc w:val="right"/>
        <w:outlineLvl w:val="3"/>
        <w:rPr>
          <w:szCs w:val="24"/>
        </w:rPr>
      </w:pPr>
      <w:bookmarkStart w:id="49" w:name="P3943"/>
      <w:bookmarkEnd w:id="49"/>
      <w:r w:rsidRPr="00AA5183">
        <w:rPr>
          <w:szCs w:val="24"/>
        </w:rPr>
        <w:t>Таблица 3</w:t>
      </w:r>
      <w:r>
        <w:rPr>
          <w:szCs w:val="24"/>
        </w:rPr>
        <w:t>.2</w:t>
      </w:r>
      <w:r w:rsidRPr="00AA5183">
        <w:rPr>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020"/>
        <w:gridCol w:w="1020"/>
        <w:gridCol w:w="1020"/>
        <w:gridCol w:w="1175"/>
        <w:gridCol w:w="1020"/>
        <w:gridCol w:w="1020"/>
      </w:tblGrid>
      <w:tr w:rsidR="002C37A9" w:rsidRPr="00AA5183" w:rsidTr="00DE7E2E">
        <w:tc>
          <w:tcPr>
            <w:tcW w:w="2778" w:type="dxa"/>
            <w:vMerge w:val="restart"/>
          </w:tcPr>
          <w:p w:rsidR="002C37A9" w:rsidRPr="00AA5183" w:rsidRDefault="002C37A9" w:rsidP="00DE7E2E">
            <w:pPr>
              <w:pStyle w:val="ConsPlusNormal"/>
              <w:rPr>
                <w:szCs w:val="24"/>
              </w:rPr>
            </w:pPr>
            <w:r w:rsidRPr="00AA5183">
              <w:rPr>
                <w:szCs w:val="24"/>
              </w:rPr>
              <w:t>Здания, до которых определяются противопожарные расстояния</w:t>
            </w:r>
          </w:p>
        </w:tc>
        <w:tc>
          <w:tcPr>
            <w:tcW w:w="6275" w:type="dxa"/>
            <w:gridSpan w:val="6"/>
          </w:tcPr>
          <w:p w:rsidR="002C37A9" w:rsidRPr="00AA5183" w:rsidRDefault="002C37A9" w:rsidP="00DE7E2E">
            <w:pPr>
              <w:pStyle w:val="ConsPlusNormal"/>
              <w:rPr>
                <w:szCs w:val="24"/>
              </w:rPr>
            </w:pPr>
            <w:r w:rsidRPr="00AA5183">
              <w:rPr>
                <w:szCs w:val="24"/>
              </w:rPr>
              <w:t>Противопожарные расстояния до соседних зданий, метров</w:t>
            </w:r>
          </w:p>
        </w:tc>
      </w:tr>
      <w:tr w:rsidR="002C37A9" w:rsidRPr="00AA5183" w:rsidTr="00DE7E2E">
        <w:tc>
          <w:tcPr>
            <w:tcW w:w="2778" w:type="dxa"/>
            <w:vMerge/>
          </w:tcPr>
          <w:p w:rsidR="002C37A9" w:rsidRPr="00AA5183" w:rsidRDefault="002C37A9" w:rsidP="00DE7E2E"/>
        </w:tc>
        <w:tc>
          <w:tcPr>
            <w:tcW w:w="4235" w:type="dxa"/>
            <w:gridSpan w:val="4"/>
          </w:tcPr>
          <w:p w:rsidR="002C37A9" w:rsidRPr="00AA5183" w:rsidRDefault="002C37A9" w:rsidP="00DE7E2E">
            <w:pPr>
              <w:pStyle w:val="ConsPlusNormal"/>
              <w:rPr>
                <w:szCs w:val="24"/>
              </w:rPr>
            </w:pPr>
            <w:r w:rsidRPr="00AA5183">
              <w:rPr>
                <w:szCs w:val="24"/>
              </w:rPr>
              <w:t>от коллективных гаражей и открытых автостоянок при числе легковых автомобилей</w:t>
            </w:r>
          </w:p>
        </w:tc>
        <w:tc>
          <w:tcPr>
            <w:tcW w:w="2040" w:type="dxa"/>
            <w:gridSpan w:val="2"/>
          </w:tcPr>
          <w:p w:rsidR="002C37A9" w:rsidRPr="00AA5183" w:rsidRDefault="002C37A9" w:rsidP="00DE7E2E">
            <w:pPr>
              <w:pStyle w:val="ConsPlusNormal"/>
              <w:rPr>
                <w:szCs w:val="24"/>
              </w:rPr>
            </w:pPr>
            <w:r w:rsidRPr="00AA5183">
              <w:rPr>
                <w:szCs w:val="24"/>
              </w:rPr>
              <w:t>от станций технического обслуживания автомобилей при числе постов</w:t>
            </w:r>
          </w:p>
        </w:tc>
      </w:tr>
      <w:tr w:rsidR="002C37A9" w:rsidRPr="00AA5183" w:rsidTr="00DE7E2E">
        <w:tc>
          <w:tcPr>
            <w:tcW w:w="2778" w:type="dxa"/>
            <w:vMerge/>
          </w:tcPr>
          <w:p w:rsidR="002C37A9" w:rsidRPr="00AA5183" w:rsidRDefault="002C37A9" w:rsidP="00DE7E2E"/>
        </w:tc>
        <w:tc>
          <w:tcPr>
            <w:tcW w:w="1020" w:type="dxa"/>
          </w:tcPr>
          <w:p w:rsidR="002C37A9" w:rsidRPr="00AA5183" w:rsidRDefault="002C37A9" w:rsidP="00DE7E2E">
            <w:pPr>
              <w:pStyle w:val="ConsPlusNormal"/>
              <w:rPr>
                <w:szCs w:val="24"/>
              </w:rPr>
            </w:pPr>
            <w:r w:rsidRPr="00AA5183">
              <w:rPr>
                <w:szCs w:val="24"/>
              </w:rPr>
              <w:t>10 и менее</w:t>
            </w:r>
          </w:p>
        </w:tc>
        <w:tc>
          <w:tcPr>
            <w:tcW w:w="1020" w:type="dxa"/>
          </w:tcPr>
          <w:p w:rsidR="002C37A9" w:rsidRPr="00AA5183" w:rsidRDefault="002C37A9" w:rsidP="00DE7E2E">
            <w:pPr>
              <w:pStyle w:val="ConsPlusNormal"/>
              <w:rPr>
                <w:szCs w:val="24"/>
              </w:rPr>
            </w:pPr>
            <w:r w:rsidRPr="00AA5183">
              <w:rPr>
                <w:szCs w:val="24"/>
              </w:rPr>
              <w:t>11 - 50</w:t>
            </w:r>
          </w:p>
        </w:tc>
        <w:tc>
          <w:tcPr>
            <w:tcW w:w="1020" w:type="dxa"/>
          </w:tcPr>
          <w:p w:rsidR="002C37A9" w:rsidRPr="00AA5183" w:rsidRDefault="002C37A9" w:rsidP="00DE7E2E">
            <w:pPr>
              <w:pStyle w:val="ConsPlusNormal"/>
              <w:rPr>
                <w:szCs w:val="24"/>
              </w:rPr>
            </w:pPr>
            <w:r w:rsidRPr="00AA5183">
              <w:rPr>
                <w:szCs w:val="24"/>
              </w:rPr>
              <w:t>51 - 100</w:t>
            </w:r>
          </w:p>
        </w:tc>
        <w:tc>
          <w:tcPr>
            <w:tcW w:w="1175" w:type="dxa"/>
          </w:tcPr>
          <w:p w:rsidR="002C37A9" w:rsidRPr="00AA5183" w:rsidRDefault="002C37A9" w:rsidP="00DE7E2E">
            <w:pPr>
              <w:pStyle w:val="ConsPlusNormal"/>
              <w:rPr>
                <w:szCs w:val="24"/>
              </w:rPr>
            </w:pPr>
            <w:r w:rsidRPr="00AA5183">
              <w:rPr>
                <w:szCs w:val="24"/>
              </w:rPr>
              <w:t>101 - 300</w:t>
            </w:r>
          </w:p>
        </w:tc>
        <w:tc>
          <w:tcPr>
            <w:tcW w:w="1020" w:type="dxa"/>
          </w:tcPr>
          <w:p w:rsidR="002C37A9" w:rsidRPr="00AA5183" w:rsidRDefault="002C37A9" w:rsidP="00DE7E2E">
            <w:pPr>
              <w:pStyle w:val="ConsPlusNormal"/>
              <w:rPr>
                <w:szCs w:val="24"/>
              </w:rPr>
            </w:pPr>
            <w:r w:rsidRPr="00AA5183">
              <w:rPr>
                <w:szCs w:val="24"/>
              </w:rPr>
              <w:t>10 и менее</w:t>
            </w:r>
          </w:p>
        </w:tc>
        <w:tc>
          <w:tcPr>
            <w:tcW w:w="1020" w:type="dxa"/>
          </w:tcPr>
          <w:p w:rsidR="002C37A9" w:rsidRPr="00AA5183" w:rsidRDefault="002C37A9" w:rsidP="00DE7E2E">
            <w:pPr>
              <w:pStyle w:val="ConsPlusNormal"/>
              <w:rPr>
                <w:szCs w:val="24"/>
              </w:rPr>
            </w:pPr>
            <w:r w:rsidRPr="00AA5183">
              <w:rPr>
                <w:szCs w:val="24"/>
              </w:rPr>
              <w:t>11 - 30</w:t>
            </w:r>
          </w:p>
        </w:tc>
      </w:tr>
      <w:tr w:rsidR="002C37A9" w:rsidRPr="00AA5183" w:rsidTr="00DE7E2E">
        <w:tc>
          <w:tcPr>
            <w:tcW w:w="2778" w:type="dxa"/>
          </w:tcPr>
          <w:p w:rsidR="002C37A9" w:rsidRPr="00AA5183" w:rsidRDefault="002C37A9" w:rsidP="00DE7E2E">
            <w:pPr>
              <w:pStyle w:val="ConsPlusNormal"/>
              <w:rPr>
                <w:szCs w:val="24"/>
              </w:rPr>
            </w:pPr>
            <w:r w:rsidRPr="00AA5183">
              <w:rPr>
                <w:szCs w:val="24"/>
              </w:rPr>
              <w:t>Общественные здания</w:t>
            </w:r>
          </w:p>
        </w:tc>
        <w:tc>
          <w:tcPr>
            <w:tcW w:w="1020" w:type="dxa"/>
          </w:tcPr>
          <w:p w:rsidR="002C37A9" w:rsidRPr="00AA5183" w:rsidRDefault="002C37A9" w:rsidP="00DE7E2E">
            <w:pPr>
              <w:pStyle w:val="ConsPlusNormal"/>
              <w:rPr>
                <w:szCs w:val="24"/>
              </w:rPr>
            </w:pPr>
            <w:r w:rsidRPr="00AA5183">
              <w:rPr>
                <w:szCs w:val="24"/>
              </w:rPr>
              <w:t xml:space="preserve">10 (12) </w:t>
            </w:r>
            <w:hyperlink w:anchor="P3978" w:history="1">
              <w:r w:rsidRPr="00191460">
                <w:rPr>
                  <w:szCs w:val="24"/>
                </w:rPr>
                <w:t>&lt;*&gt;</w:t>
              </w:r>
            </w:hyperlink>
          </w:p>
        </w:tc>
        <w:tc>
          <w:tcPr>
            <w:tcW w:w="1020" w:type="dxa"/>
          </w:tcPr>
          <w:p w:rsidR="002C37A9" w:rsidRPr="00AA5183" w:rsidRDefault="002C37A9" w:rsidP="00DE7E2E">
            <w:pPr>
              <w:pStyle w:val="ConsPlusNormal"/>
              <w:rPr>
                <w:szCs w:val="24"/>
              </w:rPr>
            </w:pPr>
            <w:r w:rsidRPr="00AA5183">
              <w:rPr>
                <w:szCs w:val="24"/>
              </w:rPr>
              <w:t>10 (12)</w:t>
            </w:r>
          </w:p>
        </w:tc>
        <w:tc>
          <w:tcPr>
            <w:tcW w:w="1020" w:type="dxa"/>
          </w:tcPr>
          <w:p w:rsidR="002C37A9" w:rsidRPr="00AA5183" w:rsidRDefault="002C37A9" w:rsidP="00DE7E2E">
            <w:pPr>
              <w:pStyle w:val="ConsPlusNormal"/>
              <w:rPr>
                <w:szCs w:val="24"/>
              </w:rPr>
            </w:pPr>
            <w:r w:rsidRPr="00AA5183">
              <w:rPr>
                <w:szCs w:val="24"/>
              </w:rPr>
              <w:t>15</w:t>
            </w:r>
          </w:p>
        </w:tc>
        <w:tc>
          <w:tcPr>
            <w:tcW w:w="1175" w:type="dxa"/>
          </w:tcPr>
          <w:p w:rsidR="002C37A9" w:rsidRPr="00AA5183" w:rsidRDefault="002C37A9" w:rsidP="00DE7E2E">
            <w:pPr>
              <w:pStyle w:val="ConsPlusNormal"/>
              <w:rPr>
                <w:szCs w:val="24"/>
              </w:rPr>
            </w:pPr>
            <w:r w:rsidRPr="00AA5183">
              <w:rPr>
                <w:szCs w:val="24"/>
              </w:rPr>
              <w:t>25</w:t>
            </w:r>
          </w:p>
        </w:tc>
        <w:tc>
          <w:tcPr>
            <w:tcW w:w="1020" w:type="dxa"/>
          </w:tcPr>
          <w:p w:rsidR="002C37A9" w:rsidRPr="00AA5183" w:rsidRDefault="002C37A9" w:rsidP="00DE7E2E">
            <w:pPr>
              <w:pStyle w:val="ConsPlusNormal"/>
              <w:rPr>
                <w:szCs w:val="24"/>
              </w:rPr>
            </w:pPr>
            <w:r w:rsidRPr="00AA5183">
              <w:rPr>
                <w:szCs w:val="24"/>
              </w:rPr>
              <w:t>15</w:t>
            </w:r>
          </w:p>
        </w:tc>
        <w:tc>
          <w:tcPr>
            <w:tcW w:w="1020" w:type="dxa"/>
          </w:tcPr>
          <w:p w:rsidR="002C37A9" w:rsidRPr="00AA5183" w:rsidRDefault="002C37A9" w:rsidP="00DE7E2E">
            <w:pPr>
              <w:pStyle w:val="ConsPlusNormal"/>
              <w:rPr>
                <w:szCs w:val="24"/>
              </w:rPr>
            </w:pPr>
            <w:r w:rsidRPr="00AA5183">
              <w:rPr>
                <w:szCs w:val="24"/>
              </w:rPr>
              <w:t>20</w:t>
            </w:r>
          </w:p>
        </w:tc>
      </w:tr>
      <w:tr w:rsidR="002C37A9" w:rsidRPr="00AA5183" w:rsidTr="00DE7E2E">
        <w:tc>
          <w:tcPr>
            <w:tcW w:w="2778" w:type="dxa"/>
          </w:tcPr>
          <w:p w:rsidR="002C37A9" w:rsidRPr="00AA5183" w:rsidRDefault="002C37A9" w:rsidP="00DE7E2E">
            <w:pPr>
              <w:pStyle w:val="ConsPlusNormal"/>
              <w:rPr>
                <w:szCs w:val="24"/>
              </w:rPr>
            </w:pPr>
            <w:r w:rsidRPr="00AA5183">
              <w:rPr>
                <w:szCs w:val="24"/>
              </w:rPr>
              <w:t>Границы земельных участков общеобразовательных</w:t>
            </w:r>
          </w:p>
        </w:tc>
        <w:tc>
          <w:tcPr>
            <w:tcW w:w="1020" w:type="dxa"/>
          </w:tcPr>
          <w:p w:rsidR="002C37A9" w:rsidRPr="00AA5183" w:rsidRDefault="002C37A9" w:rsidP="00DE7E2E">
            <w:pPr>
              <w:pStyle w:val="ConsPlusNormal"/>
              <w:rPr>
                <w:szCs w:val="24"/>
              </w:rPr>
            </w:pPr>
            <w:r w:rsidRPr="00AA5183">
              <w:rPr>
                <w:szCs w:val="24"/>
              </w:rPr>
              <w:t>15</w:t>
            </w:r>
          </w:p>
        </w:tc>
        <w:tc>
          <w:tcPr>
            <w:tcW w:w="1020" w:type="dxa"/>
          </w:tcPr>
          <w:p w:rsidR="002C37A9" w:rsidRPr="00AA5183" w:rsidRDefault="002C37A9" w:rsidP="00DE7E2E">
            <w:pPr>
              <w:pStyle w:val="ConsPlusNormal"/>
              <w:rPr>
                <w:szCs w:val="24"/>
              </w:rPr>
            </w:pPr>
            <w:r w:rsidRPr="00AA5183">
              <w:rPr>
                <w:szCs w:val="24"/>
              </w:rPr>
              <w:t>25</w:t>
            </w:r>
          </w:p>
        </w:tc>
        <w:tc>
          <w:tcPr>
            <w:tcW w:w="1020" w:type="dxa"/>
          </w:tcPr>
          <w:p w:rsidR="002C37A9" w:rsidRPr="00AA5183" w:rsidRDefault="002C37A9" w:rsidP="00DE7E2E">
            <w:pPr>
              <w:pStyle w:val="ConsPlusNormal"/>
              <w:rPr>
                <w:szCs w:val="24"/>
              </w:rPr>
            </w:pPr>
            <w:r w:rsidRPr="00AA5183">
              <w:rPr>
                <w:szCs w:val="24"/>
              </w:rPr>
              <w:t>25</w:t>
            </w:r>
          </w:p>
        </w:tc>
        <w:tc>
          <w:tcPr>
            <w:tcW w:w="1175" w:type="dxa"/>
          </w:tcPr>
          <w:p w:rsidR="002C37A9" w:rsidRPr="00AA5183" w:rsidRDefault="002C37A9" w:rsidP="00DE7E2E">
            <w:pPr>
              <w:pStyle w:val="ConsPlusNormal"/>
              <w:rPr>
                <w:szCs w:val="24"/>
              </w:rPr>
            </w:pPr>
            <w:r w:rsidRPr="00AA5183">
              <w:rPr>
                <w:szCs w:val="24"/>
              </w:rPr>
              <w:t>50</w:t>
            </w:r>
          </w:p>
        </w:tc>
        <w:tc>
          <w:tcPr>
            <w:tcW w:w="1020" w:type="dxa"/>
          </w:tcPr>
          <w:p w:rsidR="002C37A9" w:rsidRPr="00AA5183" w:rsidRDefault="002C37A9" w:rsidP="00DE7E2E">
            <w:pPr>
              <w:pStyle w:val="ConsPlusNormal"/>
              <w:rPr>
                <w:szCs w:val="24"/>
              </w:rPr>
            </w:pPr>
            <w:r w:rsidRPr="00AA5183">
              <w:rPr>
                <w:szCs w:val="24"/>
              </w:rPr>
              <w:t>50</w:t>
            </w:r>
          </w:p>
        </w:tc>
        <w:tc>
          <w:tcPr>
            <w:tcW w:w="1020"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2778" w:type="dxa"/>
          </w:tcPr>
          <w:p w:rsidR="002C37A9" w:rsidRPr="00AA5183" w:rsidRDefault="002C37A9" w:rsidP="00DE7E2E">
            <w:pPr>
              <w:pStyle w:val="ConsPlusNormal"/>
              <w:rPr>
                <w:szCs w:val="24"/>
              </w:rPr>
            </w:pPr>
            <w:r w:rsidRPr="00AA5183">
              <w:rPr>
                <w:szCs w:val="24"/>
              </w:rPr>
              <w:t>Границы земельных участков лечебных учреждений стационарного типа</w:t>
            </w:r>
          </w:p>
        </w:tc>
        <w:tc>
          <w:tcPr>
            <w:tcW w:w="1020" w:type="dxa"/>
          </w:tcPr>
          <w:p w:rsidR="002C37A9" w:rsidRPr="00AA5183" w:rsidRDefault="002C37A9" w:rsidP="00DE7E2E">
            <w:pPr>
              <w:pStyle w:val="ConsPlusNormal"/>
              <w:rPr>
                <w:szCs w:val="24"/>
              </w:rPr>
            </w:pPr>
            <w:r w:rsidRPr="00AA5183">
              <w:rPr>
                <w:szCs w:val="24"/>
              </w:rPr>
              <w:t>25</w:t>
            </w:r>
          </w:p>
        </w:tc>
        <w:tc>
          <w:tcPr>
            <w:tcW w:w="1020" w:type="dxa"/>
          </w:tcPr>
          <w:p w:rsidR="002C37A9" w:rsidRPr="00AA5183" w:rsidRDefault="002C37A9" w:rsidP="00DE7E2E">
            <w:pPr>
              <w:pStyle w:val="ConsPlusNormal"/>
              <w:rPr>
                <w:szCs w:val="24"/>
              </w:rPr>
            </w:pPr>
            <w:r w:rsidRPr="00AA5183">
              <w:rPr>
                <w:szCs w:val="24"/>
              </w:rPr>
              <w:t>50</w:t>
            </w:r>
          </w:p>
        </w:tc>
        <w:tc>
          <w:tcPr>
            <w:tcW w:w="1020" w:type="dxa"/>
          </w:tcPr>
          <w:p w:rsidR="002C37A9" w:rsidRPr="00AA5183" w:rsidRDefault="002C37A9" w:rsidP="00DE7E2E">
            <w:pPr>
              <w:pStyle w:val="ConsPlusNormal"/>
              <w:rPr>
                <w:szCs w:val="24"/>
              </w:rPr>
            </w:pPr>
            <w:r w:rsidRPr="00AA5183">
              <w:rPr>
                <w:szCs w:val="24"/>
              </w:rPr>
              <w:t>50</w:t>
            </w:r>
          </w:p>
        </w:tc>
        <w:tc>
          <w:tcPr>
            <w:tcW w:w="1175" w:type="dxa"/>
          </w:tcPr>
          <w:p w:rsidR="002C37A9" w:rsidRPr="00AA5183" w:rsidRDefault="002C37A9" w:rsidP="00DE7E2E">
            <w:pPr>
              <w:pStyle w:val="ConsPlusNormal"/>
              <w:rPr>
                <w:szCs w:val="24"/>
              </w:rPr>
            </w:pPr>
            <w:r w:rsidRPr="00AA5183">
              <w:rPr>
                <w:szCs w:val="24"/>
              </w:rPr>
              <w:t>50</w:t>
            </w:r>
          </w:p>
        </w:tc>
        <w:tc>
          <w:tcPr>
            <w:tcW w:w="1020" w:type="dxa"/>
          </w:tcPr>
          <w:p w:rsidR="002C37A9" w:rsidRPr="00AA5183" w:rsidRDefault="002C37A9" w:rsidP="00DE7E2E">
            <w:pPr>
              <w:pStyle w:val="ConsPlusNormal"/>
              <w:rPr>
                <w:szCs w:val="24"/>
              </w:rPr>
            </w:pPr>
            <w:r w:rsidRPr="00AA5183">
              <w:rPr>
                <w:szCs w:val="24"/>
              </w:rPr>
              <w:t>50</w:t>
            </w:r>
          </w:p>
        </w:tc>
        <w:tc>
          <w:tcPr>
            <w:tcW w:w="1020" w:type="dxa"/>
          </w:tcPr>
          <w:p w:rsidR="002C37A9" w:rsidRPr="00AA5183" w:rsidRDefault="002C37A9" w:rsidP="00DE7E2E">
            <w:pPr>
              <w:pStyle w:val="ConsPlusNormal"/>
              <w:rPr>
                <w:szCs w:val="24"/>
              </w:rPr>
            </w:pPr>
            <w:r w:rsidRPr="00AA5183">
              <w:rPr>
                <w:szCs w:val="24"/>
              </w:rPr>
              <w:t>50</w:t>
            </w:r>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50" w:name="P3978"/>
      <w:bookmarkEnd w:id="50"/>
      <w:r w:rsidRPr="00AA5183">
        <w:rPr>
          <w:szCs w:val="24"/>
        </w:rPr>
        <w:t>&lt;*&gt; В скобках указаны значения для гаражей III и IV степеней огнестойкости.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2C37A9" w:rsidRPr="00AA5183" w:rsidRDefault="002C37A9" w:rsidP="002C37A9">
      <w:pPr>
        <w:pStyle w:val="ConsPlusNormal"/>
        <w:ind w:firstLine="540"/>
        <w:jc w:val="both"/>
        <w:rPr>
          <w:szCs w:val="24"/>
        </w:rPr>
      </w:pPr>
      <w:r w:rsidRPr="00AA5183">
        <w:rPr>
          <w:szCs w:val="24"/>
        </w:rPr>
        <w:t xml:space="preserve">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w:t>
      </w:r>
      <w:smartTag w:uri="urn:schemas-microsoft-com:office:smarttags" w:element="metricconverter">
        <w:smartTagPr>
          <w:attr w:name="ProductID" w:val="50 метров"/>
        </w:smartTagPr>
        <w:r w:rsidRPr="00AA5183">
          <w:rPr>
            <w:szCs w:val="24"/>
          </w:rPr>
          <w:t>50 метров</w:t>
        </w:r>
      </w:smartTag>
      <w:r w:rsidRPr="00AA5183">
        <w:rPr>
          <w:szCs w:val="24"/>
        </w:rPr>
        <w:t>.</w:t>
      </w:r>
    </w:p>
    <w:p w:rsidR="002C37A9" w:rsidRPr="00AA5183" w:rsidRDefault="002C37A9" w:rsidP="002C37A9">
      <w:pPr>
        <w:pStyle w:val="ConsPlusNormal"/>
        <w:ind w:firstLine="540"/>
        <w:jc w:val="both"/>
        <w:rPr>
          <w:szCs w:val="24"/>
        </w:rPr>
      </w:pPr>
      <w:r w:rsidRPr="00AA5183">
        <w:rPr>
          <w:szCs w:val="24"/>
        </w:rPr>
        <w:t>3. Для гаражей I и II степеней огнестойкости указанные расстояния допускается уменьшать на 25 процентов при отсутствии в гаражах открывающихся окон, а также въездов, ориентированных в сторону жилых домов и общественных зданий.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9</w:t>
      </w:r>
      <w:r w:rsidRPr="00AA5183">
        <w:rPr>
          <w:szCs w:val="24"/>
        </w:rPr>
        <w:t>.3. Требования к проездам пожарных машин к зданиям и сооружениям</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w:t>
      </w:r>
    </w:p>
    <w:p w:rsidR="002C37A9" w:rsidRPr="00AA5183" w:rsidRDefault="002C37A9" w:rsidP="002C37A9">
      <w:pPr>
        <w:pStyle w:val="ConsPlusNormal"/>
        <w:ind w:firstLine="540"/>
        <w:jc w:val="both"/>
        <w:rPr>
          <w:szCs w:val="24"/>
        </w:rPr>
      </w:pPr>
      <w:r w:rsidRPr="00AA5183">
        <w:rPr>
          <w:szCs w:val="24"/>
        </w:rPr>
        <w:t>Подъезд пожарных автомобилей должен быть обеспечен к общественным и жилым зданиям, сооружениям и строениям:</w:t>
      </w:r>
    </w:p>
    <w:p w:rsidR="002C37A9" w:rsidRPr="00AA5183" w:rsidRDefault="002C37A9" w:rsidP="002C37A9">
      <w:pPr>
        <w:pStyle w:val="ConsPlusNormal"/>
        <w:ind w:firstLine="540"/>
        <w:jc w:val="both"/>
        <w:rPr>
          <w:szCs w:val="24"/>
        </w:rPr>
      </w:pPr>
      <w:r w:rsidRPr="00AA5183">
        <w:rPr>
          <w:szCs w:val="24"/>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w:t>
      </w:r>
      <w:r w:rsidRPr="00AA5183">
        <w:rPr>
          <w:szCs w:val="24"/>
        </w:rPr>
        <w:lastRenderedPageBreak/>
        <w:t>лечебных учреждений со стационаром, научных и проектных организаций, органов управления учреждений.</w:t>
      </w:r>
    </w:p>
    <w:p w:rsidR="002C37A9" w:rsidRPr="00AA5183" w:rsidRDefault="002C37A9" w:rsidP="002C37A9">
      <w:pPr>
        <w:pStyle w:val="ConsPlusNormal"/>
        <w:ind w:firstLine="540"/>
        <w:jc w:val="both"/>
        <w:rPr>
          <w:szCs w:val="24"/>
        </w:rPr>
      </w:pPr>
      <w:r w:rsidRPr="00AA5183">
        <w:rPr>
          <w:szCs w:val="24"/>
        </w:rPr>
        <w:t>К зданиям, сооружениям и строениям производственных объектов по всей их длине должен быть обеспечен подъезд пожарных автомобилей:</w:t>
      </w:r>
    </w:p>
    <w:p w:rsidR="002C37A9" w:rsidRPr="00AA5183" w:rsidRDefault="002C37A9" w:rsidP="002C37A9">
      <w:pPr>
        <w:pStyle w:val="ConsPlusNormal"/>
        <w:ind w:firstLine="540"/>
        <w:jc w:val="both"/>
        <w:rPr>
          <w:szCs w:val="24"/>
        </w:rPr>
      </w:pPr>
      <w:r w:rsidRPr="00AA5183">
        <w:rPr>
          <w:szCs w:val="24"/>
        </w:rPr>
        <w:t xml:space="preserve">-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AA5183">
          <w:rPr>
            <w:szCs w:val="24"/>
          </w:rPr>
          <w:t>18 метров</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AA5183">
          <w:rPr>
            <w:szCs w:val="24"/>
          </w:rPr>
          <w:t>18 метров</w:t>
        </w:r>
      </w:smartTag>
      <w:r w:rsidRPr="00AA5183">
        <w:rPr>
          <w:szCs w:val="24"/>
        </w:rPr>
        <w:t>, а также при устройстве замкнутых и полузамкнутых дворов.</w:t>
      </w:r>
    </w:p>
    <w:p w:rsidR="002C37A9" w:rsidRPr="00AA5183" w:rsidRDefault="002C37A9" w:rsidP="002C37A9">
      <w:pPr>
        <w:pStyle w:val="ConsPlusNormal"/>
        <w:ind w:firstLine="540"/>
        <w:jc w:val="both"/>
        <w:rPr>
          <w:szCs w:val="24"/>
        </w:rPr>
      </w:pPr>
      <w:r w:rsidRPr="00AA5183">
        <w:rPr>
          <w:szCs w:val="24"/>
        </w:rPr>
        <w:t>Допускается предусматривать подъезд для пожарных машин только с одной стороны здания в случаях, если:</w:t>
      </w:r>
    </w:p>
    <w:p w:rsidR="002C37A9" w:rsidRPr="00AA5183" w:rsidRDefault="002C37A9" w:rsidP="002C37A9">
      <w:pPr>
        <w:pStyle w:val="ConsPlusNormal"/>
        <w:ind w:firstLine="540"/>
        <w:jc w:val="both"/>
        <w:rPr>
          <w:szCs w:val="24"/>
        </w:rPr>
      </w:pPr>
      <w:r w:rsidRPr="00AA5183">
        <w:rPr>
          <w:szCs w:val="24"/>
        </w:rPr>
        <w:t xml:space="preserve">- пожарный подъезд предусматривается к многоквартирным жилым домам высотой менее </w:t>
      </w:r>
      <w:smartTag w:uri="urn:schemas-microsoft-com:office:smarttags" w:element="metricconverter">
        <w:smartTagPr>
          <w:attr w:name="ProductID" w:val="28 метров"/>
        </w:smartTagPr>
        <w:r w:rsidRPr="00AA5183">
          <w:rPr>
            <w:szCs w:val="24"/>
          </w:rPr>
          <w:t>28 метров</w:t>
        </w:r>
      </w:smartTag>
      <w:r w:rsidRPr="00AA5183">
        <w:rPr>
          <w:szCs w:val="24"/>
        </w:rPr>
        <w:t xml:space="preserve"> (менее 9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менее </w:t>
      </w:r>
      <w:smartTag w:uri="urn:schemas-microsoft-com:office:smarttags" w:element="metricconverter">
        <w:smartTagPr>
          <w:attr w:name="ProductID" w:val="18 метров"/>
        </w:smartTagPr>
        <w:r w:rsidRPr="00AA5183">
          <w:rPr>
            <w:szCs w:val="24"/>
          </w:rPr>
          <w:t>18 метров</w:t>
        </w:r>
      </w:smartTag>
      <w:r w:rsidRPr="00AA5183">
        <w:rPr>
          <w:szCs w:val="24"/>
        </w:rPr>
        <w:t xml:space="preserve"> (менее 6 этажей);</w:t>
      </w:r>
    </w:p>
    <w:p w:rsidR="002C37A9" w:rsidRPr="00AA5183" w:rsidRDefault="002C37A9" w:rsidP="002C37A9">
      <w:pPr>
        <w:pStyle w:val="ConsPlusNormal"/>
        <w:ind w:firstLine="540"/>
        <w:jc w:val="both"/>
        <w:rPr>
          <w:szCs w:val="24"/>
        </w:rPr>
      </w:pPr>
      <w:r w:rsidRPr="00AA5183">
        <w:rPr>
          <w:szCs w:val="24"/>
        </w:rPr>
        <w:t>- предусмотрена двусторонняя ориентация квартир или помещений здания;</w:t>
      </w:r>
    </w:p>
    <w:p w:rsidR="002C37A9" w:rsidRPr="00AA5183" w:rsidRDefault="002C37A9" w:rsidP="002C37A9">
      <w:pPr>
        <w:pStyle w:val="ConsPlusNormal"/>
        <w:ind w:firstLine="540"/>
        <w:jc w:val="both"/>
        <w:rPr>
          <w:szCs w:val="24"/>
        </w:rPr>
      </w:pPr>
      <w:r w:rsidRPr="00AA5183">
        <w:rPr>
          <w:szCs w:val="24"/>
        </w:rPr>
        <w:t>- 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здания.</w:t>
      </w:r>
    </w:p>
    <w:p w:rsidR="002C37A9" w:rsidRPr="00AA5183" w:rsidRDefault="002C37A9" w:rsidP="002C37A9">
      <w:pPr>
        <w:pStyle w:val="ConsPlusNormal"/>
        <w:ind w:firstLine="540"/>
        <w:jc w:val="both"/>
        <w:rPr>
          <w:szCs w:val="24"/>
        </w:rPr>
      </w:pPr>
      <w:r>
        <w:rPr>
          <w:szCs w:val="24"/>
        </w:rPr>
        <w:t>9</w:t>
      </w:r>
      <w:r w:rsidRPr="00AA5183">
        <w:rPr>
          <w:szCs w:val="24"/>
        </w:rPr>
        <w:t xml:space="preserve">.3.2. Ширина проездов для пожарной техники должна составлять не менее </w:t>
      </w:r>
      <w:smartTag w:uri="urn:schemas-microsoft-com:office:smarttags" w:element="metricconverter">
        <w:smartTagPr>
          <w:attr w:name="ProductID" w:val="6 метров"/>
        </w:smartTagPr>
        <w:r w:rsidRPr="00AA5183">
          <w:rPr>
            <w:szCs w:val="24"/>
          </w:rPr>
          <w:t>6 метров</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Конструкция дорожного покрытия проездов для пожарной техники должна проектироваться с учетом расчетной нагрузки от пожарных автомобилей.</w:t>
      </w:r>
    </w:p>
    <w:p w:rsidR="002C37A9" w:rsidRPr="00AA5183" w:rsidRDefault="002C37A9" w:rsidP="002C37A9">
      <w:pPr>
        <w:pStyle w:val="ConsPlusNormal"/>
        <w:ind w:firstLine="540"/>
        <w:jc w:val="both"/>
        <w:rPr>
          <w:szCs w:val="24"/>
        </w:rPr>
      </w:pPr>
      <w:r w:rsidRPr="00AA5183">
        <w:rPr>
          <w:szCs w:val="24"/>
        </w:rPr>
        <w:t>В общую ширину противопожарного проезда, совмещенного с основным подъездом к зданию, допускается включать тротуар, примыкающий к проезду. В этом случае конструкция покрытия тротуара должна соответствовать конструкции дорожного покрытия противопожарного проезда.</w:t>
      </w:r>
    </w:p>
    <w:p w:rsidR="002C37A9" w:rsidRPr="00AA5183" w:rsidRDefault="002C37A9" w:rsidP="002C37A9">
      <w:pPr>
        <w:pStyle w:val="ConsPlusNormal"/>
        <w:ind w:firstLine="540"/>
        <w:jc w:val="both"/>
        <w:rPr>
          <w:szCs w:val="24"/>
        </w:rPr>
      </w:pPr>
      <w:r w:rsidRPr="00AA5183">
        <w:rPr>
          <w:szCs w:val="24"/>
        </w:rPr>
        <w:t>Расстояние от внутреннего края подъезда до стены здания, сооружения и строения должно быть:</w:t>
      </w:r>
    </w:p>
    <w:p w:rsidR="002C37A9" w:rsidRPr="00AA5183" w:rsidRDefault="002C37A9" w:rsidP="002C37A9">
      <w:pPr>
        <w:pStyle w:val="ConsPlusNormal"/>
        <w:ind w:firstLine="540"/>
        <w:jc w:val="both"/>
        <w:rPr>
          <w:szCs w:val="24"/>
        </w:rPr>
      </w:pPr>
      <w:r w:rsidRPr="00AA5183">
        <w:rPr>
          <w:szCs w:val="24"/>
        </w:rPr>
        <w:t xml:space="preserve">- для зданий высотой не более </w:t>
      </w:r>
      <w:smartTag w:uri="urn:schemas-microsoft-com:office:smarttags" w:element="metricconverter">
        <w:smartTagPr>
          <w:attr w:name="ProductID" w:val="28 м"/>
        </w:smartTagPr>
        <w:r w:rsidRPr="00AA5183">
          <w:rPr>
            <w:szCs w:val="24"/>
          </w:rPr>
          <w:t>28 м</w:t>
        </w:r>
      </w:smartTag>
      <w:r w:rsidRPr="00AA5183">
        <w:rPr>
          <w:szCs w:val="24"/>
        </w:rPr>
        <w:t xml:space="preserve"> - не более </w:t>
      </w:r>
      <w:smartTag w:uri="urn:schemas-microsoft-com:office:smarttags" w:element="metricconverter">
        <w:smartTagPr>
          <w:attr w:name="ProductID" w:val="8 м"/>
        </w:smartTagPr>
        <w:r w:rsidRPr="00AA5183">
          <w:rPr>
            <w:szCs w:val="24"/>
          </w:rPr>
          <w:t>8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В этой зоне не допускается размещать ограждения, воздушные линии электропередачи и осуществлять рядовую посадку деревьев (3 и более деревьев, посаженных в один ряд на расстоянии до </w:t>
      </w:r>
      <w:smartTag w:uri="urn:schemas-microsoft-com:office:smarttags" w:element="metricconverter">
        <w:smartTagPr>
          <w:attr w:name="ProductID" w:val="5 м"/>
        </w:smartTagPr>
        <w:r w:rsidRPr="00AA5183">
          <w:rPr>
            <w:szCs w:val="24"/>
          </w:rPr>
          <w:t>5 м</w:t>
        </w:r>
      </w:smartTag>
      <w:r w:rsidRPr="00AA5183">
        <w:rPr>
          <w:szCs w:val="24"/>
        </w:rPr>
        <w:t xml:space="preserve"> между ними).</w:t>
      </w:r>
    </w:p>
    <w:p w:rsidR="002C37A9" w:rsidRPr="00AA5183" w:rsidRDefault="002C37A9" w:rsidP="002C37A9">
      <w:pPr>
        <w:pStyle w:val="ConsPlusNormal"/>
        <w:ind w:firstLine="540"/>
        <w:jc w:val="both"/>
        <w:rPr>
          <w:szCs w:val="24"/>
        </w:rPr>
      </w:pPr>
      <w:r w:rsidRPr="00AA5183">
        <w:rPr>
          <w:szCs w:val="24"/>
        </w:rPr>
        <w:t>В замкнутых и полузамкнутых дворах необходимо предусматривать проезды для пожарных автомобилей.</w:t>
      </w:r>
    </w:p>
    <w:p w:rsidR="002C37A9" w:rsidRPr="00AA5183" w:rsidRDefault="002C37A9" w:rsidP="002C37A9">
      <w:pPr>
        <w:pStyle w:val="ConsPlusNormal"/>
        <w:ind w:firstLine="540"/>
        <w:jc w:val="both"/>
        <w:rPr>
          <w:szCs w:val="24"/>
        </w:rPr>
      </w:pPr>
      <w:r w:rsidRPr="00AA5183">
        <w:rPr>
          <w:szCs w:val="24"/>
        </w:rPr>
        <w:t xml:space="preserve">Тупиковые проезды должны заканчиваться площадками для разворота пожарной техники размерами не менее чем 15 x </w:t>
      </w:r>
      <w:smartTag w:uri="urn:schemas-microsoft-com:office:smarttags" w:element="metricconverter">
        <w:smartTagPr>
          <w:attr w:name="ProductID" w:val="15 м"/>
        </w:smartTagPr>
        <w:r w:rsidRPr="00AA5183">
          <w:rPr>
            <w:szCs w:val="24"/>
          </w:rPr>
          <w:t>15 м</w:t>
        </w:r>
      </w:smartTag>
      <w:r w:rsidRPr="00AA5183">
        <w:rPr>
          <w:szCs w:val="24"/>
        </w:rPr>
        <w:t xml:space="preserve">.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AA5183">
          <w:rPr>
            <w:szCs w:val="24"/>
          </w:rPr>
          <w:t>150 метров</w:t>
        </w:r>
      </w:smartTag>
      <w:r w:rsidRPr="00AA5183">
        <w:rPr>
          <w:szCs w:val="24"/>
        </w:rPr>
        <w:t>.</w:t>
      </w:r>
    </w:p>
    <w:p w:rsidR="002C37A9" w:rsidRPr="00AA5183" w:rsidRDefault="002C37A9" w:rsidP="002C37A9">
      <w:pPr>
        <w:pStyle w:val="ConsPlusNormal"/>
        <w:ind w:firstLine="540"/>
        <w:jc w:val="both"/>
        <w:rPr>
          <w:szCs w:val="24"/>
        </w:rPr>
      </w:pPr>
      <w:r w:rsidRPr="00AA5183">
        <w:rPr>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C37A9" w:rsidRPr="00AA5183" w:rsidRDefault="002C37A9" w:rsidP="002C37A9">
      <w:pPr>
        <w:pStyle w:val="ConsPlusNormal"/>
        <w:ind w:firstLine="540"/>
        <w:jc w:val="both"/>
        <w:rPr>
          <w:szCs w:val="24"/>
        </w:rPr>
      </w:pPr>
      <w:r w:rsidRPr="00AA5183">
        <w:rPr>
          <w:szCs w:val="24"/>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AA5183">
          <w:rPr>
            <w:szCs w:val="24"/>
          </w:rPr>
          <w:t>50 метров</w:t>
        </w:r>
      </w:smartTag>
      <w:r w:rsidRPr="00AA5183">
        <w:rPr>
          <w:szCs w:val="24"/>
        </w:rPr>
        <w:t>.</w:t>
      </w:r>
    </w:p>
    <w:p w:rsidR="002C37A9" w:rsidRPr="00AA5183" w:rsidRDefault="002C37A9" w:rsidP="002C37A9">
      <w:pPr>
        <w:pStyle w:val="ConsPlusNormal"/>
        <w:ind w:firstLine="540"/>
        <w:jc w:val="both"/>
        <w:rPr>
          <w:szCs w:val="24"/>
        </w:rPr>
      </w:pPr>
      <w:r>
        <w:rPr>
          <w:szCs w:val="24"/>
        </w:rPr>
        <w:t>9</w:t>
      </w:r>
      <w:r w:rsidRPr="00AA5183">
        <w:rPr>
          <w:szCs w:val="24"/>
        </w:rPr>
        <w:t xml:space="preserve">.3.3. 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w:t>
      </w:r>
      <w:smartTag w:uri="urn:schemas-microsoft-com:office:smarttags" w:element="metricconverter">
        <w:smartTagPr>
          <w:attr w:name="ProductID" w:val="3,5 метра"/>
        </w:smartTagPr>
        <w:r w:rsidRPr="00AA5183">
          <w:rPr>
            <w:szCs w:val="24"/>
          </w:rPr>
          <w:t>3,5 метра</w:t>
        </w:r>
      </w:smartTag>
      <w:r w:rsidRPr="00AA5183">
        <w:rPr>
          <w:szCs w:val="24"/>
        </w:rPr>
        <w:t xml:space="preserve">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2C37A9" w:rsidRPr="00AA5183" w:rsidRDefault="002C37A9" w:rsidP="002C37A9">
      <w:pPr>
        <w:pStyle w:val="ConsPlusNormal"/>
        <w:ind w:firstLine="540"/>
        <w:jc w:val="both"/>
        <w:rPr>
          <w:szCs w:val="24"/>
        </w:rPr>
      </w:pPr>
      <w:r>
        <w:rPr>
          <w:szCs w:val="24"/>
        </w:rPr>
        <w:t>9</w:t>
      </w:r>
      <w:r w:rsidRPr="00AA5183">
        <w:rPr>
          <w:szCs w:val="24"/>
        </w:rPr>
        <w:t>.3.4. Расстояние от края проезжей части или спланированной поверхности, обеспечивающей проезд пожарных машин, до стен зданий должно быть не более:</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25 м"/>
        </w:smartTagPr>
        <w:r w:rsidRPr="00AA5183">
          <w:rPr>
            <w:szCs w:val="24"/>
          </w:rPr>
          <w:t>25 м</w:t>
        </w:r>
      </w:smartTag>
      <w:r w:rsidRPr="00AA5183">
        <w:rPr>
          <w:szCs w:val="24"/>
        </w:rPr>
        <w:t xml:space="preserve"> - при высоте зданий до </w:t>
      </w:r>
      <w:smartTag w:uri="urn:schemas-microsoft-com:office:smarttags" w:element="metricconverter">
        <w:smartTagPr>
          <w:attr w:name="ProductID" w:val="12 м"/>
        </w:smartTagPr>
        <w:r w:rsidRPr="00AA5183">
          <w:rPr>
            <w:szCs w:val="24"/>
          </w:rPr>
          <w:t>12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8 м"/>
        </w:smartTagPr>
        <w:r w:rsidRPr="00AA5183">
          <w:rPr>
            <w:szCs w:val="24"/>
          </w:rPr>
          <w:t>8 м</w:t>
        </w:r>
      </w:smartTag>
      <w:r w:rsidRPr="00AA5183">
        <w:rPr>
          <w:szCs w:val="24"/>
        </w:rPr>
        <w:t xml:space="preserve"> - при высоте зданий от </w:t>
      </w:r>
      <w:smartTag w:uri="urn:schemas-microsoft-com:office:smarttags" w:element="metricconverter">
        <w:smartTagPr>
          <w:attr w:name="ProductID" w:val="12 м"/>
        </w:smartTagPr>
        <w:r w:rsidRPr="00AA5183">
          <w:rPr>
            <w:szCs w:val="24"/>
          </w:rPr>
          <w:t>12 м</w:t>
        </w:r>
      </w:smartTag>
      <w:r w:rsidRPr="00AA5183">
        <w:rPr>
          <w:szCs w:val="24"/>
        </w:rPr>
        <w:t xml:space="preserve"> до </w:t>
      </w:r>
      <w:smartTag w:uri="urn:schemas-microsoft-com:office:smarttags" w:element="metricconverter">
        <w:smartTagPr>
          <w:attr w:name="ProductID" w:val="28 м"/>
        </w:smartTagPr>
        <w:r w:rsidRPr="00AA5183">
          <w:rPr>
            <w:szCs w:val="24"/>
          </w:rPr>
          <w:t>28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xml:space="preserve">- </w:t>
      </w:r>
      <w:smartTag w:uri="urn:schemas-microsoft-com:office:smarttags" w:element="metricconverter">
        <w:smartTagPr>
          <w:attr w:name="ProductID" w:val="10 м"/>
        </w:smartTagPr>
        <w:r w:rsidRPr="00AA5183">
          <w:rPr>
            <w:szCs w:val="24"/>
          </w:rPr>
          <w:t>10 м</w:t>
        </w:r>
      </w:smartTag>
      <w:r w:rsidRPr="00AA5183">
        <w:rPr>
          <w:szCs w:val="24"/>
        </w:rPr>
        <w:t xml:space="preserve"> - при высоте зданий более </w:t>
      </w:r>
      <w:smartTag w:uri="urn:schemas-microsoft-com:office:smarttags" w:element="metricconverter">
        <w:smartTagPr>
          <w:attr w:name="ProductID" w:val="28 м"/>
        </w:smartTagPr>
        <w:r w:rsidRPr="00AA5183">
          <w:rPr>
            <w:szCs w:val="24"/>
          </w:rPr>
          <w:t>28 м</w:t>
        </w:r>
      </w:smartTag>
      <w:r w:rsidRPr="00AA5183">
        <w:rPr>
          <w:szCs w:val="24"/>
        </w:rPr>
        <w:t>.</w:t>
      </w:r>
    </w:p>
    <w:p w:rsidR="002C37A9" w:rsidRPr="00AA5183" w:rsidRDefault="002C37A9" w:rsidP="002C37A9">
      <w:pPr>
        <w:pStyle w:val="ConsPlusNormal"/>
        <w:ind w:firstLine="540"/>
        <w:jc w:val="both"/>
        <w:rPr>
          <w:szCs w:val="24"/>
        </w:rPr>
      </w:pPr>
      <w:r>
        <w:rPr>
          <w:szCs w:val="24"/>
        </w:rPr>
        <w:t>9</w:t>
      </w:r>
      <w:r w:rsidRPr="00AA5183">
        <w:rPr>
          <w:szCs w:val="24"/>
        </w:rPr>
        <w:t xml:space="preserve">.3.5. К зданиям и сооружениям, материалы и конструкции которых, а также </w:t>
      </w:r>
      <w:r w:rsidRPr="00AA5183">
        <w:rPr>
          <w:szCs w:val="24"/>
        </w:rPr>
        <w:lastRenderedPageBreak/>
        <w:t>технологические процессы исключают возможность возгорания, подъезды для пожарных машин предусматривать не следует.</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9</w:t>
      </w:r>
      <w:r w:rsidRPr="00AA5183">
        <w:rPr>
          <w:szCs w:val="24"/>
        </w:rPr>
        <w:t>.4. Требования к размещению пожарных водоемов и гидрантов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w:t>
      </w:r>
    </w:p>
    <w:p w:rsidR="002C37A9" w:rsidRPr="00AA5183" w:rsidRDefault="002C37A9" w:rsidP="002C37A9">
      <w:pPr>
        <w:pStyle w:val="ConsPlusNormal"/>
        <w:ind w:firstLine="540"/>
        <w:jc w:val="both"/>
        <w:rPr>
          <w:szCs w:val="24"/>
        </w:rPr>
      </w:pPr>
      <w:r>
        <w:rPr>
          <w:szCs w:val="24"/>
        </w:rPr>
        <w:t>9</w:t>
      </w:r>
      <w:r w:rsidRPr="00AA5183">
        <w:rPr>
          <w:szCs w:val="24"/>
        </w:rPr>
        <w:t xml:space="preserve">.4.2. Пожарные гидранты должны располагаться вдоль автомобильных дорог на расстоянии не более </w:t>
      </w:r>
      <w:smartTag w:uri="urn:schemas-microsoft-com:office:smarttags" w:element="metricconverter">
        <w:smartTagPr>
          <w:attr w:name="ProductID" w:val="2,5 м"/>
        </w:smartTagPr>
        <w:r w:rsidRPr="00AA5183">
          <w:rPr>
            <w:szCs w:val="24"/>
          </w:rPr>
          <w:t>2,5 м</w:t>
        </w:r>
      </w:smartTag>
      <w:r w:rsidRPr="00AA5183">
        <w:rPr>
          <w:szCs w:val="24"/>
        </w:rPr>
        <w:t xml:space="preserve"> от края проезжей части, но не ближе </w:t>
      </w:r>
      <w:smartTag w:uri="urn:schemas-microsoft-com:office:smarttags" w:element="metricconverter">
        <w:smartTagPr>
          <w:attr w:name="ProductID" w:val="5 м"/>
        </w:smartTagPr>
        <w:r w:rsidRPr="00AA5183">
          <w:rPr>
            <w:szCs w:val="24"/>
          </w:rPr>
          <w:t>5 м</w:t>
        </w:r>
      </w:smartTag>
      <w:r w:rsidRPr="00AA5183">
        <w:rPr>
          <w:szCs w:val="24"/>
        </w:rPr>
        <w:t xml:space="preserve"> от стен здания, при технико-экономическом обосновании допускается располагать гидранты на проезжей части.</w:t>
      </w:r>
    </w:p>
    <w:p w:rsidR="002C37A9" w:rsidRPr="00AA5183" w:rsidRDefault="002C37A9" w:rsidP="002C37A9">
      <w:pPr>
        <w:pStyle w:val="ConsPlusNormal"/>
        <w:ind w:firstLine="540"/>
        <w:jc w:val="both"/>
        <w:rPr>
          <w:szCs w:val="24"/>
        </w:rPr>
      </w:pPr>
      <w:r>
        <w:rPr>
          <w:szCs w:val="24"/>
        </w:rPr>
        <w:t>9</w:t>
      </w:r>
      <w:r w:rsidRPr="00AA5183">
        <w:rPr>
          <w:szCs w:val="24"/>
        </w:rPr>
        <w:t>.4.3.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outlineLvl w:val="2"/>
        <w:rPr>
          <w:szCs w:val="24"/>
        </w:rPr>
      </w:pPr>
      <w:r>
        <w:rPr>
          <w:szCs w:val="24"/>
        </w:rPr>
        <w:t>9</w:t>
      </w:r>
      <w:r w:rsidRPr="00AA5183">
        <w:rPr>
          <w:szCs w:val="24"/>
        </w:rPr>
        <w:t>.5. Требования к размещению пожарных депо</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.5.1. Пожарные депо следует размещать на земельных участках, имеющих выезды на дороги общепоселкового значения.</w:t>
      </w:r>
    </w:p>
    <w:p w:rsidR="002C37A9" w:rsidRPr="00AA5183" w:rsidRDefault="002C37A9" w:rsidP="002C37A9">
      <w:pPr>
        <w:pStyle w:val="ConsPlusNormal"/>
        <w:ind w:firstLine="540"/>
        <w:jc w:val="both"/>
        <w:rPr>
          <w:szCs w:val="24"/>
        </w:rPr>
      </w:pPr>
      <w:r w:rsidRPr="00AA5183">
        <w:rPr>
          <w:szCs w:val="24"/>
        </w:rPr>
        <w:t xml:space="preserve">Пожарные депо необходимо располагать на участке с отступом от красной линии до фронта выезда пожарных автомобилей не менее чем </w:t>
      </w:r>
      <w:smartTag w:uri="urn:schemas-microsoft-com:office:smarttags" w:element="metricconverter">
        <w:smartTagPr>
          <w:attr w:name="ProductID" w:val="15 м"/>
        </w:smartTagPr>
        <w:r w:rsidRPr="00AA5183">
          <w:rPr>
            <w:szCs w:val="24"/>
          </w:rPr>
          <w:t>15 м</w:t>
        </w:r>
      </w:smartTag>
      <w:r w:rsidRPr="00AA5183">
        <w:rPr>
          <w:szCs w:val="24"/>
        </w:rPr>
        <w:t xml:space="preserve">, для пожарных депо II, IV, V типов указанное расстояние допускается уменьшать до </w:t>
      </w:r>
      <w:smartTag w:uri="urn:schemas-microsoft-com:office:smarttags" w:element="metricconverter">
        <w:smartTagPr>
          <w:attr w:name="ProductID" w:val="10 м"/>
        </w:smartTagPr>
        <w:r w:rsidRPr="00AA5183">
          <w:rPr>
            <w:szCs w:val="24"/>
          </w:rPr>
          <w:t>10 м</w:t>
        </w:r>
      </w:smartTag>
      <w:r w:rsidRPr="00AA5183">
        <w:rPr>
          <w:szCs w:val="24"/>
        </w:rPr>
        <w:t>.</w:t>
      </w:r>
    </w:p>
    <w:p w:rsidR="002C37A9" w:rsidRPr="00AA5183" w:rsidRDefault="002C37A9" w:rsidP="002C37A9">
      <w:pPr>
        <w:pStyle w:val="ConsPlusNormal"/>
        <w:ind w:firstLine="540"/>
        <w:jc w:val="both"/>
        <w:rPr>
          <w:szCs w:val="24"/>
        </w:rPr>
      </w:pPr>
      <w:r>
        <w:rPr>
          <w:szCs w:val="24"/>
        </w:rPr>
        <w:t>9</w:t>
      </w:r>
      <w:r w:rsidRPr="00AA5183">
        <w:rPr>
          <w:szCs w:val="24"/>
        </w:rPr>
        <w:t xml:space="preserve">.5.2. 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Pr="00AA5183">
          <w:rPr>
            <w:szCs w:val="24"/>
          </w:rPr>
          <w:t>30 метров</w:t>
        </w:r>
      </w:smartTag>
      <w:r w:rsidRPr="00AA5183">
        <w:rPr>
          <w:szCs w:val="24"/>
        </w:rPr>
        <w:t>.</w:t>
      </w:r>
    </w:p>
    <w:p w:rsidR="002C37A9" w:rsidRPr="00AA5183" w:rsidRDefault="002C37A9" w:rsidP="002C37A9">
      <w:pPr>
        <w:pStyle w:val="ConsPlusNormal"/>
        <w:ind w:firstLine="540"/>
        <w:jc w:val="both"/>
        <w:rPr>
          <w:szCs w:val="24"/>
        </w:rPr>
      </w:pPr>
      <w:r>
        <w:rPr>
          <w:szCs w:val="24"/>
        </w:rPr>
        <w:t>9</w:t>
      </w:r>
      <w:r w:rsidRPr="00AA5183">
        <w:rPr>
          <w:szCs w:val="24"/>
        </w:rPr>
        <w:t>.5.3. Количество пожарных депо и пожарных автомобилей в населенном пункте принимается в соответствии с таблицей 3</w:t>
      </w:r>
      <w:r>
        <w:rPr>
          <w:szCs w:val="24"/>
        </w:rPr>
        <w:t>.2</w:t>
      </w:r>
      <w:r w:rsidRPr="00AA5183">
        <w:rPr>
          <w:szCs w:val="24"/>
        </w:rPr>
        <w:t>4.</w:t>
      </w:r>
    </w:p>
    <w:p w:rsidR="002C37A9" w:rsidRPr="00AA5183" w:rsidRDefault="002C37A9" w:rsidP="002C37A9">
      <w:pPr>
        <w:pStyle w:val="ConsPlusNormal"/>
        <w:jc w:val="right"/>
        <w:outlineLvl w:val="3"/>
        <w:rPr>
          <w:szCs w:val="24"/>
        </w:rPr>
      </w:pPr>
      <w:r w:rsidRPr="00AA5183">
        <w:rPr>
          <w:szCs w:val="24"/>
        </w:rPr>
        <w:t>Таблица 3</w:t>
      </w:r>
      <w:r>
        <w:rPr>
          <w:szCs w:val="24"/>
        </w:rPr>
        <w:t>.2</w:t>
      </w:r>
      <w:r w:rsidRPr="00AA5183">
        <w:rPr>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2160"/>
        <w:gridCol w:w="2154"/>
      </w:tblGrid>
      <w:tr w:rsidR="002C37A9" w:rsidRPr="00AA5183" w:rsidTr="00DE7E2E">
        <w:tc>
          <w:tcPr>
            <w:tcW w:w="4706" w:type="dxa"/>
            <w:vMerge w:val="restart"/>
          </w:tcPr>
          <w:p w:rsidR="002C37A9" w:rsidRPr="00AA5183" w:rsidRDefault="002C37A9" w:rsidP="00DE7E2E">
            <w:pPr>
              <w:pStyle w:val="ConsPlusNormal"/>
              <w:rPr>
                <w:szCs w:val="24"/>
              </w:rPr>
            </w:pPr>
            <w:r w:rsidRPr="00AA5183">
              <w:rPr>
                <w:szCs w:val="24"/>
              </w:rPr>
              <w:t>Площадь территории населенного пункта, тыс. га</w:t>
            </w:r>
          </w:p>
        </w:tc>
        <w:tc>
          <w:tcPr>
            <w:tcW w:w="4314" w:type="dxa"/>
            <w:gridSpan w:val="2"/>
          </w:tcPr>
          <w:p w:rsidR="002C37A9" w:rsidRPr="00AA5183" w:rsidRDefault="002C37A9" w:rsidP="00DE7E2E">
            <w:pPr>
              <w:pStyle w:val="ConsPlusNormal"/>
              <w:rPr>
                <w:szCs w:val="24"/>
              </w:rPr>
            </w:pPr>
            <w:r w:rsidRPr="00AA5183">
              <w:rPr>
                <w:szCs w:val="24"/>
              </w:rPr>
              <w:t>Население, тыс. чел.</w:t>
            </w:r>
          </w:p>
        </w:tc>
      </w:tr>
      <w:tr w:rsidR="002C37A9" w:rsidRPr="00AA5183" w:rsidTr="00DE7E2E">
        <w:tc>
          <w:tcPr>
            <w:tcW w:w="4706" w:type="dxa"/>
            <w:vMerge/>
          </w:tcPr>
          <w:p w:rsidR="002C37A9" w:rsidRPr="00AA5183" w:rsidRDefault="002C37A9" w:rsidP="00DE7E2E"/>
        </w:tc>
        <w:tc>
          <w:tcPr>
            <w:tcW w:w="2160" w:type="dxa"/>
          </w:tcPr>
          <w:p w:rsidR="002C37A9" w:rsidRPr="00AA5183" w:rsidRDefault="002C37A9" w:rsidP="00DE7E2E">
            <w:pPr>
              <w:pStyle w:val="ConsPlusNormal"/>
              <w:rPr>
                <w:szCs w:val="24"/>
              </w:rPr>
            </w:pPr>
            <w:r w:rsidRPr="00AA5183">
              <w:rPr>
                <w:szCs w:val="24"/>
              </w:rPr>
              <w:t>до 5</w:t>
            </w:r>
          </w:p>
        </w:tc>
        <w:tc>
          <w:tcPr>
            <w:tcW w:w="2154" w:type="dxa"/>
          </w:tcPr>
          <w:p w:rsidR="002C37A9" w:rsidRPr="00AA5183" w:rsidRDefault="002C37A9" w:rsidP="00DE7E2E">
            <w:pPr>
              <w:pStyle w:val="ConsPlusNormal"/>
              <w:rPr>
                <w:szCs w:val="24"/>
              </w:rPr>
            </w:pPr>
            <w:r w:rsidRPr="00AA5183">
              <w:rPr>
                <w:szCs w:val="24"/>
              </w:rPr>
              <w:t>свыше 5 до 20</w:t>
            </w:r>
          </w:p>
        </w:tc>
      </w:tr>
      <w:tr w:rsidR="002C37A9" w:rsidRPr="00AA5183" w:rsidTr="00DE7E2E">
        <w:tc>
          <w:tcPr>
            <w:tcW w:w="4706" w:type="dxa"/>
          </w:tcPr>
          <w:p w:rsidR="002C37A9" w:rsidRPr="00AA5183" w:rsidRDefault="002C37A9" w:rsidP="00DE7E2E">
            <w:pPr>
              <w:pStyle w:val="ConsPlusNormal"/>
              <w:rPr>
                <w:szCs w:val="24"/>
              </w:rPr>
            </w:pPr>
            <w:r w:rsidRPr="00AA5183">
              <w:rPr>
                <w:szCs w:val="24"/>
              </w:rPr>
              <w:t>до 2</w:t>
            </w:r>
          </w:p>
        </w:tc>
        <w:tc>
          <w:tcPr>
            <w:tcW w:w="2160" w:type="dxa"/>
          </w:tcPr>
          <w:p w:rsidR="002C37A9" w:rsidRPr="00AA5183" w:rsidRDefault="002C37A9" w:rsidP="00DE7E2E">
            <w:pPr>
              <w:pStyle w:val="ConsPlusNormal"/>
              <w:rPr>
                <w:szCs w:val="24"/>
              </w:rPr>
            </w:pPr>
            <w:r>
              <w:rPr>
                <w:noProof/>
                <w:position w:val="-24"/>
                <w:szCs w:val="24"/>
              </w:rPr>
              <w:drawing>
                <wp:inline distT="0" distB="0" distL="0" distR="0">
                  <wp:extent cx="381000" cy="476250"/>
                  <wp:effectExtent l="0" t="0" r="0" b="0"/>
                  <wp:docPr id="2" name="Рисунок 2" descr="base_23739_146330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39_146330_2"/>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inline>
              </w:drawing>
            </w:r>
          </w:p>
        </w:tc>
        <w:tc>
          <w:tcPr>
            <w:tcW w:w="2154" w:type="dxa"/>
          </w:tcPr>
          <w:p w:rsidR="002C37A9" w:rsidRPr="00AA5183" w:rsidRDefault="002C37A9" w:rsidP="00DE7E2E">
            <w:pPr>
              <w:pStyle w:val="ConsPlusNormal"/>
              <w:rPr>
                <w:szCs w:val="24"/>
              </w:rPr>
            </w:pPr>
            <w:r>
              <w:rPr>
                <w:noProof/>
                <w:position w:val="-24"/>
                <w:szCs w:val="24"/>
              </w:rPr>
              <w:drawing>
                <wp:inline distT="0" distB="0" distL="0" distR="0">
                  <wp:extent cx="381000" cy="476250"/>
                  <wp:effectExtent l="0" t="0" r="0" b="0"/>
                  <wp:docPr id="1" name="Рисунок 1" descr="base_23739_146330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39_146330_3"/>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inline>
              </w:drawing>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Примечание.</w:t>
      </w:r>
    </w:p>
    <w:p w:rsidR="002C37A9" w:rsidRPr="00AA5183" w:rsidRDefault="002C37A9" w:rsidP="002C37A9">
      <w:pPr>
        <w:pStyle w:val="ConsPlusNormal"/>
        <w:ind w:firstLine="540"/>
        <w:jc w:val="both"/>
        <w:rPr>
          <w:szCs w:val="24"/>
        </w:rPr>
      </w:pPr>
      <w:r w:rsidRPr="00AA5183">
        <w:rPr>
          <w:szCs w:val="24"/>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Количество специальных пожарных автомобилей принимается по таблице 3</w:t>
      </w:r>
      <w:r>
        <w:rPr>
          <w:szCs w:val="24"/>
        </w:rPr>
        <w:t>.2</w:t>
      </w:r>
      <w:r w:rsidRPr="00AA5183">
        <w:rPr>
          <w:szCs w:val="24"/>
        </w:rPr>
        <w:t>5.</w:t>
      </w:r>
    </w:p>
    <w:p w:rsidR="002C37A9" w:rsidRPr="00AA5183" w:rsidRDefault="002C37A9" w:rsidP="002C37A9">
      <w:pPr>
        <w:pStyle w:val="ConsPlusNormal"/>
        <w:jc w:val="right"/>
        <w:outlineLvl w:val="3"/>
        <w:rPr>
          <w:szCs w:val="24"/>
        </w:rPr>
      </w:pPr>
      <w:r w:rsidRPr="00AA5183">
        <w:rPr>
          <w:szCs w:val="24"/>
        </w:rPr>
        <w:t>Таблица 3</w:t>
      </w:r>
      <w:r>
        <w:rPr>
          <w:szCs w:val="24"/>
        </w:rPr>
        <w:t>.2</w:t>
      </w:r>
      <w:r w:rsidRPr="00AA5183">
        <w:rPr>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4252"/>
      </w:tblGrid>
      <w:tr w:rsidR="002C37A9" w:rsidRPr="00AA5183" w:rsidTr="00DE7E2E">
        <w:tc>
          <w:tcPr>
            <w:tcW w:w="4706" w:type="dxa"/>
          </w:tcPr>
          <w:p w:rsidR="002C37A9" w:rsidRPr="00AA5183" w:rsidRDefault="002C37A9" w:rsidP="00DE7E2E">
            <w:pPr>
              <w:pStyle w:val="ConsPlusNormal"/>
              <w:rPr>
                <w:szCs w:val="24"/>
              </w:rPr>
            </w:pPr>
            <w:r w:rsidRPr="00AA5183">
              <w:rPr>
                <w:szCs w:val="24"/>
              </w:rPr>
              <w:t>Наименование специальных автомобилей</w:t>
            </w:r>
          </w:p>
        </w:tc>
        <w:tc>
          <w:tcPr>
            <w:tcW w:w="4252" w:type="dxa"/>
          </w:tcPr>
          <w:p w:rsidR="002C37A9" w:rsidRPr="00AA5183" w:rsidRDefault="002C37A9" w:rsidP="00DE7E2E">
            <w:pPr>
              <w:pStyle w:val="ConsPlusNormal"/>
              <w:rPr>
                <w:szCs w:val="24"/>
              </w:rPr>
            </w:pPr>
            <w:r w:rsidRPr="00AA5183">
              <w:rPr>
                <w:szCs w:val="24"/>
              </w:rPr>
              <w:t>Число жителей в населенном пункте, тыс. чел., до 50</w:t>
            </w:r>
          </w:p>
        </w:tc>
      </w:tr>
      <w:tr w:rsidR="002C37A9" w:rsidRPr="00AA5183" w:rsidTr="00DE7E2E">
        <w:tc>
          <w:tcPr>
            <w:tcW w:w="4706" w:type="dxa"/>
          </w:tcPr>
          <w:p w:rsidR="002C37A9" w:rsidRPr="00AA5183" w:rsidRDefault="002C37A9" w:rsidP="00DE7E2E">
            <w:pPr>
              <w:pStyle w:val="ConsPlusNormal"/>
              <w:rPr>
                <w:szCs w:val="24"/>
              </w:rPr>
            </w:pPr>
            <w:proofErr w:type="spellStart"/>
            <w:r w:rsidRPr="00AA5183">
              <w:rPr>
                <w:szCs w:val="24"/>
              </w:rPr>
              <w:t>Автолестницы</w:t>
            </w:r>
            <w:proofErr w:type="spellEnd"/>
            <w:r w:rsidRPr="00AA5183">
              <w:rPr>
                <w:szCs w:val="24"/>
              </w:rPr>
              <w:t xml:space="preserve"> и автоподъемники</w:t>
            </w:r>
          </w:p>
        </w:tc>
        <w:tc>
          <w:tcPr>
            <w:tcW w:w="4252" w:type="dxa"/>
          </w:tcPr>
          <w:p w:rsidR="002C37A9" w:rsidRPr="00AA5183" w:rsidRDefault="002C37A9" w:rsidP="00DE7E2E">
            <w:pPr>
              <w:pStyle w:val="ConsPlusNormal"/>
              <w:rPr>
                <w:szCs w:val="24"/>
              </w:rPr>
            </w:pPr>
            <w:r w:rsidRPr="00AA5183">
              <w:rPr>
                <w:szCs w:val="24"/>
              </w:rPr>
              <w:t>1</w:t>
            </w:r>
            <w:r w:rsidRPr="00191460">
              <w:rPr>
                <w:szCs w:val="24"/>
              </w:rPr>
              <w:t xml:space="preserve"> </w:t>
            </w:r>
            <w:hyperlink w:anchor="P4054" w:history="1">
              <w:r w:rsidRPr="00191460">
                <w:rPr>
                  <w:szCs w:val="24"/>
                </w:rPr>
                <w:t>&lt;*&gt;</w:t>
              </w:r>
            </w:hyperlink>
          </w:p>
        </w:tc>
      </w:tr>
      <w:tr w:rsidR="002C37A9" w:rsidRPr="00AA5183" w:rsidTr="00DE7E2E">
        <w:tc>
          <w:tcPr>
            <w:tcW w:w="4706" w:type="dxa"/>
          </w:tcPr>
          <w:p w:rsidR="002C37A9" w:rsidRPr="00AA5183" w:rsidRDefault="002C37A9" w:rsidP="00DE7E2E">
            <w:pPr>
              <w:pStyle w:val="ConsPlusNormal"/>
              <w:rPr>
                <w:szCs w:val="24"/>
              </w:rPr>
            </w:pPr>
            <w:r w:rsidRPr="00AA5183">
              <w:rPr>
                <w:szCs w:val="24"/>
              </w:rPr>
              <w:t xml:space="preserve">Автомобили </w:t>
            </w:r>
            <w:proofErr w:type="spellStart"/>
            <w:r w:rsidRPr="00AA5183">
              <w:rPr>
                <w:szCs w:val="24"/>
              </w:rPr>
              <w:t>газодымозащитной</w:t>
            </w:r>
            <w:proofErr w:type="spellEnd"/>
            <w:r w:rsidRPr="00AA5183">
              <w:rPr>
                <w:szCs w:val="24"/>
              </w:rPr>
              <w:t xml:space="preserve"> службы</w:t>
            </w:r>
          </w:p>
        </w:tc>
        <w:tc>
          <w:tcPr>
            <w:tcW w:w="4252"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4706" w:type="dxa"/>
          </w:tcPr>
          <w:p w:rsidR="002C37A9" w:rsidRPr="00AA5183" w:rsidRDefault="002C37A9" w:rsidP="00DE7E2E">
            <w:pPr>
              <w:pStyle w:val="ConsPlusNormal"/>
              <w:rPr>
                <w:szCs w:val="24"/>
              </w:rPr>
            </w:pPr>
            <w:r w:rsidRPr="00AA5183">
              <w:rPr>
                <w:szCs w:val="24"/>
              </w:rPr>
              <w:t>Автомобили связи и освещения</w:t>
            </w:r>
          </w:p>
        </w:tc>
        <w:tc>
          <w:tcPr>
            <w:tcW w:w="4252" w:type="dxa"/>
          </w:tcPr>
          <w:p w:rsidR="002C37A9" w:rsidRPr="00AA5183" w:rsidRDefault="002C37A9" w:rsidP="00DE7E2E">
            <w:pPr>
              <w:pStyle w:val="ConsPlusNormal"/>
              <w:rPr>
                <w:szCs w:val="24"/>
              </w:rPr>
            </w:pPr>
            <w:r w:rsidRPr="00AA5183">
              <w:rPr>
                <w:szCs w:val="24"/>
              </w:rPr>
              <w:t>-</w:t>
            </w:r>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51" w:name="P4054"/>
      <w:bookmarkEnd w:id="51"/>
      <w:r w:rsidRPr="00AA5183">
        <w:rPr>
          <w:szCs w:val="24"/>
        </w:rPr>
        <w:t>&lt;*&gt; При наличии зданий высотой 4 этажа и более.</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lastRenderedPageBreak/>
        <w:t>Примечание.</w:t>
      </w:r>
    </w:p>
    <w:p w:rsidR="002C37A9" w:rsidRPr="00AA5183" w:rsidRDefault="002C37A9" w:rsidP="002C37A9">
      <w:pPr>
        <w:pStyle w:val="ConsPlusNormal"/>
        <w:ind w:firstLine="540"/>
        <w:jc w:val="both"/>
        <w:rPr>
          <w:szCs w:val="24"/>
        </w:rPr>
      </w:pPr>
      <w:r w:rsidRPr="00AA5183">
        <w:rPr>
          <w:szCs w:val="24"/>
        </w:rPr>
        <w:t xml:space="preserve">Количество специальных автомобилей, не указанных в </w:t>
      </w:r>
      <w:hyperlink w:anchor="P3943" w:history="1">
        <w:r w:rsidRPr="00191460">
          <w:rPr>
            <w:szCs w:val="24"/>
          </w:rPr>
          <w:t>таблице 3.23</w:t>
        </w:r>
      </w:hyperlink>
      <w:r w:rsidRPr="00AA5183">
        <w:rPr>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 xml:space="preserve">.5.4. Тип пожарного депо и площадь земельных участков для их размещения определяются в соответствии с </w:t>
      </w:r>
      <w:hyperlink w:anchor="P4061" w:history="1">
        <w:r w:rsidRPr="00191460">
          <w:rPr>
            <w:szCs w:val="24"/>
          </w:rPr>
          <w:t>таблицей 3.26</w:t>
        </w:r>
      </w:hyperlink>
      <w:r w:rsidRPr="00AA5183">
        <w:rPr>
          <w:szCs w:val="24"/>
        </w:rPr>
        <w:t xml:space="preserve">, а также в соответствии с требованиями Федерального </w:t>
      </w:r>
      <w:hyperlink r:id="rId130" w:history="1">
        <w:r w:rsidRPr="00191460">
          <w:rPr>
            <w:szCs w:val="24"/>
          </w:rPr>
          <w:t>закона</w:t>
        </w:r>
      </w:hyperlink>
      <w:r w:rsidRPr="00AA5183">
        <w:rPr>
          <w:szCs w:val="24"/>
        </w:rPr>
        <w:t xml:space="preserve"> "Технический регламент о требованиях пожарной безопасности".</w:t>
      </w:r>
    </w:p>
    <w:p w:rsidR="002C37A9" w:rsidRPr="00AA5183" w:rsidRDefault="002C37A9" w:rsidP="002C37A9">
      <w:pPr>
        <w:pStyle w:val="ConsPlusNormal"/>
        <w:jc w:val="right"/>
        <w:outlineLvl w:val="3"/>
        <w:rPr>
          <w:szCs w:val="24"/>
        </w:rPr>
      </w:pPr>
      <w:bookmarkStart w:id="52" w:name="P4061"/>
      <w:bookmarkEnd w:id="52"/>
      <w:r w:rsidRPr="00AA5183">
        <w:rPr>
          <w:szCs w:val="24"/>
        </w:rPr>
        <w:t>Таблица 3</w:t>
      </w:r>
      <w:r>
        <w:rPr>
          <w:szCs w:val="24"/>
        </w:rPr>
        <w:t>.2</w:t>
      </w:r>
      <w:r w:rsidRPr="00AA5183">
        <w:rPr>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600"/>
        <w:gridCol w:w="3402"/>
        <w:gridCol w:w="3402"/>
      </w:tblGrid>
      <w:tr w:rsidR="002C37A9" w:rsidRPr="00AA5183" w:rsidTr="00DE7E2E">
        <w:tc>
          <w:tcPr>
            <w:tcW w:w="2244" w:type="dxa"/>
            <w:gridSpan w:val="2"/>
          </w:tcPr>
          <w:p w:rsidR="002C37A9" w:rsidRPr="00AA5183" w:rsidRDefault="002C37A9" w:rsidP="00DE7E2E">
            <w:pPr>
              <w:pStyle w:val="ConsPlusNormal"/>
              <w:rPr>
                <w:szCs w:val="24"/>
              </w:rPr>
            </w:pPr>
            <w:r w:rsidRPr="00AA5183">
              <w:rPr>
                <w:szCs w:val="24"/>
              </w:rPr>
              <w:t>Наименование</w:t>
            </w:r>
          </w:p>
        </w:tc>
        <w:tc>
          <w:tcPr>
            <w:tcW w:w="3402" w:type="dxa"/>
          </w:tcPr>
          <w:p w:rsidR="002C37A9" w:rsidRPr="00AA5183" w:rsidRDefault="002C37A9" w:rsidP="00DE7E2E">
            <w:pPr>
              <w:pStyle w:val="ConsPlusNormal"/>
              <w:rPr>
                <w:szCs w:val="24"/>
              </w:rPr>
            </w:pPr>
            <w:r w:rsidRPr="00AA5183">
              <w:rPr>
                <w:szCs w:val="24"/>
              </w:rPr>
              <w:t>Количество пожарных автомобилей в депо, шт.</w:t>
            </w:r>
          </w:p>
        </w:tc>
        <w:tc>
          <w:tcPr>
            <w:tcW w:w="3402" w:type="dxa"/>
          </w:tcPr>
          <w:p w:rsidR="002C37A9" w:rsidRPr="00AA5183" w:rsidRDefault="002C37A9" w:rsidP="00DE7E2E">
            <w:pPr>
              <w:pStyle w:val="ConsPlusNormal"/>
              <w:rPr>
                <w:szCs w:val="24"/>
              </w:rPr>
            </w:pPr>
            <w:r w:rsidRPr="00AA5183">
              <w:rPr>
                <w:szCs w:val="24"/>
              </w:rPr>
              <w:t>Площадь земельного участка пожарного депо, га</w:t>
            </w:r>
          </w:p>
        </w:tc>
      </w:tr>
      <w:tr w:rsidR="002C37A9" w:rsidRPr="00AA5183" w:rsidTr="00DE7E2E">
        <w:tc>
          <w:tcPr>
            <w:tcW w:w="1644" w:type="dxa"/>
            <w:vMerge w:val="restart"/>
          </w:tcPr>
          <w:p w:rsidR="002C37A9" w:rsidRPr="00AA5183" w:rsidRDefault="002C37A9" w:rsidP="00DE7E2E">
            <w:pPr>
              <w:pStyle w:val="ConsPlusNormal"/>
              <w:rPr>
                <w:szCs w:val="24"/>
              </w:rPr>
            </w:pPr>
            <w:r w:rsidRPr="00AA5183">
              <w:rPr>
                <w:szCs w:val="24"/>
              </w:rPr>
              <w:t>Тип пожарного депо</w:t>
            </w:r>
          </w:p>
        </w:tc>
        <w:tc>
          <w:tcPr>
            <w:tcW w:w="600" w:type="dxa"/>
            <w:vMerge w:val="restart"/>
          </w:tcPr>
          <w:p w:rsidR="002C37A9" w:rsidRPr="00AA5183" w:rsidRDefault="002C37A9" w:rsidP="00DE7E2E">
            <w:pPr>
              <w:pStyle w:val="ConsPlusNormal"/>
              <w:rPr>
                <w:szCs w:val="24"/>
              </w:rPr>
            </w:pPr>
            <w:r w:rsidRPr="00AA5183">
              <w:rPr>
                <w:szCs w:val="24"/>
              </w:rPr>
              <w:t>I</w:t>
            </w:r>
          </w:p>
        </w:tc>
        <w:tc>
          <w:tcPr>
            <w:tcW w:w="3402" w:type="dxa"/>
          </w:tcPr>
          <w:p w:rsidR="002C37A9" w:rsidRPr="00AA5183" w:rsidRDefault="002C37A9" w:rsidP="00DE7E2E">
            <w:pPr>
              <w:pStyle w:val="ConsPlusNormal"/>
              <w:rPr>
                <w:szCs w:val="24"/>
              </w:rPr>
            </w:pPr>
            <w:r w:rsidRPr="00AA5183">
              <w:rPr>
                <w:szCs w:val="24"/>
              </w:rPr>
              <w:t>12</w:t>
            </w:r>
          </w:p>
        </w:tc>
        <w:tc>
          <w:tcPr>
            <w:tcW w:w="3402" w:type="dxa"/>
          </w:tcPr>
          <w:p w:rsidR="002C37A9" w:rsidRPr="00AA5183" w:rsidRDefault="002C37A9" w:rsidP="00DE7E2E">
            <w:pPr>
              <w:pStyle w:val="ConsPlusNormal"/>
              <w:rPr>
                <w:szCs w:val="24"/>
              </w:rPr>
            </w:pPr>
            <w:r w:rsidRPr="00AA5183">
              <w:rPr>
                <w:szCs w:val="24"/>
              </w:rPr>
              <w:t>2,2</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10</w:t>
            </w:r>
          </w:p>
        </w:tc>
        <w:tc>
          <w:tcPr>
            <w:tcW w:w="3402" w:type="dxa"/>
          </w:tcPr>
          <w:p w:rsidR="002C37A9" w:rsidRPr="00AA5183" w:rsidRDefault="002C37A9" w:rsidP="00DE7E2E">
            <w:pPr>
              <w:pStyle w:val="ConsPlusNormal"/>
              <w:rPr>
                <w:szCs w:val="24"/>
              </w:rPr>
            </w:pPr>
            <w:r w:rsidRPr="00AA5183">
              <w:rPr>
                <w:szCs w:val="24"/>
              </w:rPr>
              <w:t>1,95</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8</w:t>
            </w:r>
          </w:p>
        </w:tc>
        <w:tc>
          <w:tcPr>
            <w:tcW w:w="3402" w:type="dxa"/>
          </w:tcPr>
          <w:p w:rsidR="002C37A9" w:rsidRPr="00AA5183" w:rsidRDefault="002C37A9" w:rsidP="00DE7E2E">
            <w:pPr>
              <w:pStyle w:val="ConsPlusNormal"/>
              <w:rPr>
                <w:szCs w:val="24"/>
              </w:rPr>
            </w:pPr>
            <w:r w:rsidRPr="00AA5183">
              <w:rPr>
                <w:szCs w:val="24"/>
              </w:rPr>
              <w:t>1,75</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6</w:t>
            </w:r>
          </w:p>
        </w:tc>
        <w:tc>
          <w:tcPr>
            <w:tcW w:w="3402" w:type="dxa"/>
          </w:tcPr>
          <w:p w:rsidR="002C37A9" w:rsidRPr="00AA5183" w:rsidRDefault="002C37A9" w:rsidP="00DE7E2E">
            <w:pPr>
              <w:pStyle w:val="ConsPlusNormal"/>
              <w:rPr>
                <w:szCs w:val="24"/>
              </w:rPr>
            </w:pPr>
            <w:r w:rsidRPr="00AA5183">
              <w:rPr>
                <w:szCs w:val="24"/>
              </w:rPr>
              <w:t>1,6</w:t>
            </w:r>
          </w:p>
        </w:tc>
      </w:tr>
      <w:tr w:rsidR="002C37A9" w:rsidRPr="00AA5183" w:rsidTr="00DE7E2E">
        <w:tc>
          <w:tcPr>
            <w:tcW w:w="1644" w:type="dxa"/>
            <w:vMerge/>
          </w:tcPr>
          <w:p w:rsidR="002C37A9" w:rsidRPr="00AA5183" w:rsidRDefault="002C37A9" w:rsidP="00DE7E2E"/>
        </w:tc>
        <w:tc>
          <w:tcPr>
            <w:tcW w:w="600" w:type="dxa"/>
            <w:vMerge w:val="restart"/>
          </w:tcPr>
          <w:p w:rsidR="002C37A9" w:rsidRPr="00AA5183" w:rsidRDefault="002C37A9" w:rsidP="00DE7E2E">
            <w:pPr>
              <w:pStyle w:val="ConsPlusNormal"/>
              <w:rPr>
                <w:szCs w:val="24"/>
              </w:rPr>
            </w:pPr>
            <w:r w:rsidRPr="00AA5183">
              <w:rPr>
                <w:szCs w:val="24"/>
              </w:rPr>
              <w:t>II</w:t>
            </w:r>
          </w:p>
        </w:tc>
        <w:tc>
          <w:tcPr>
            <w:tcW w:w="3402" w:type="dxa"/>
          </w:tcPr>
          <w:p w:rsidR="002C37A9" w:rsidRPr="00AA5183" w:rsidRDefault="002C37A9" w:rsidP="00DE7E2E">
            <w:pPr>
              <w:pStyle w:val="ConsPlusNormal"/>
              <w:rPr>
                <w:szCs w:val="24"/>
              </w:rPr>
            </w:pPr>
            <w:r w:rsidRPr="00AA5183">
              <w:rPr>
                <w:szCs w:val="24"/>
              </w:rPr>
              <w:t>6</w:t>
            </w:r>
          </w:p>
        </w:tc>
        <w:tc>
          <w:tcPr>
            <w:tcW w:w="3402" w:type="dxa"/>
          </w:tcPr>
          <w:p w:rsidR="002C37A9" w:rsidRPr="00AA5183" w:rsidRDefault="002C37A9" w:rsidP="00DE7E2E">
            <w:pPr>
              <w:pStyle w:val="ConsPlusNormal"/>
              <w:rPr>
                <w:szCs w:val="24"/>
              </w:rPr>
            </w:pPr>
            <w:r w:rsidRPr="00AA5183">
              <w:rPr>
                <w:szCs w:val="24"/>
              </w:rPr>
              <w:t>1,2</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4</w:t>
            </w:r>
          </w:p>
        </w:tc>
        <w:tc>
          <w:tcPr>
            <w:tcW w:w="3402"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2</w:t>
            </w:r>
          </w:p>
        </w:tc>
        <w:tc>
          <w:tcPr>
            <w:tcW w:w="3402" w:type="dxa"/>
          </w:tcPr>
          <w:p w:rsidR="002C37A9" w:rsidRPr="00AA5183" w:rsidRDefault="002C37A9" w:rsidP="00DE7E2E">
            <w:pPr>
              <w:pStyle w:val="ConsPlusNormal"/>
              <w:rPr>
                <w:szCs w:val="24"/>
              </w:rPr>
            </w:pPr>
            <w:r w:rsidRPr="00AA5183">
              <w:rPr>
                <w:szCs w:val="24"/>
              </w:rPr>
              <w:t>0,8</w:t>
            </w:r>
          </w:p>
        </w:tc>
      </w:tr>
      <w:tr w:rsidR="002C37A9" w:rsidRPr="00AA5183" w:rsidTr="00DE7E2E">
        <w:tc>
          <w:tcPr>
            <w:tcW w:w="1644" w:type="dxa"/>
            <w:vMerge/>
          </w:tcPr>
          <w:p w:rsidR="002C37A9" w:rsidRPr="00AA5183" w:rsidRDefault="002C37A9" w:rsidP="00DE7E2E"/>
        </w:tc>
        <w:tc>
          <w:tcPr>
            <w:tcW w:w="600" w:type="dxa"/>
            <w:vMerge w:val="restart"/>
          </w:tcPr>
          <w:p w:rsidR="002C37A9" w:rsidRPr="00AA5183" w:rsidRDefault="002C37A9" w:rsidP="00DE7E2E">
            <w:pPr>
              <w:pStyle w:val="ConsPlusNormal"/>
              <w:rPr>
                <w:szCs w:val="24"/>
              </w:rPr>
            </w:pPr>
            <w:r w:rsidRPr="00AA5183">
              <w:rPr>
                <w:szCs w:val="24"/>
              </w:rPr>
              <w:t>III</w:t>
            </w:r>
          </w:p>
        </w:tc>
        <w:tc>
          <w:tcPr>
            <w:tcW w:w="3402" w:type="dxa"/>
          </w:tcPr>
          <w:p w:rsidR="002C37A9" w:rsidRPr="00AA5183" w:rsidRDefault="002C37A9" w:rsidP="00DE7E2E">
            <w:pPr>
              <w:pStyle w:val="ConsPlusNormal"/>
              <w:rPr>
                <w:szCs w:val="24"/>
              </w:rPr>
            </w:pPr>
            <w:r w:rsidRPr="00AA5183">
              <w:rPr>
                <w:szCs w:val="24"/>
              </w:rPr>
              <w:t>12</w:t>
            </w:r>
          </w:p>
        </w:tc>
        <w:tc>
          <w:tcPr>
            <w:tcW w:w="3402" w:type="dxa"/>
          </w:tcPr>
          <w:p w:rsidR="002C37A9" w:rsidRPr="00AA5183" w:rsidRDefault="002C37A9" w:rsidP="00DE7E2E">
            <w:pPr>
              <w:pStyle w:val="ConsPlusNormal"/>
              <w:rPr>
                <w:szCs w:val="24"/>
              </w:rPr>
            </w:pPr>
            <w:r w:rsidRPr="00AA5183">
              <w:rPr>
                <w:szCs w:val="24"/>
              </w:rPr>
              <w:t>1,7</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10</w:t>
            </w:r>
          </w:p>
        </w:tc>
        <w:tc>
          <w:tcPr>
            <w:tcW w:w="3402" w:type="dxa"/>
          </w:tcPr>
          <w:p w:rsidR="002C37A9" w:rsidRPr="00AA5183" w:rsidRDefault="002C37A9" w:rsidP="00DE7E2E">
            <w:pPr>
              <w:pStyle w:val="ConsPlusNormal"/>
              <w:rPr>
                <w:szCs w:val="24"/>
              </w:rPr>
            </w:pPr>
            <w:r w:rsidRPr="00AA5183">
              <w:rPr>
                <w:szCs w:val="24"/>
              </w:rPr>
              <w:t>1,6</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8</w:t>
            </w:r>
          </w:p>
        </w:tc>
        <w:tc>
          <w:tcPr>
            <w:tcW w:w="3402" w:type="dxa"/>
          </w:tcPr>
          <w:p w:rsidR="002C37A9" w:rsidRPr="00AA5183" w:rsidRDefault="002C37A9" w:rsidP="00DE7E2E">
            <w:pPr>
              <w:pStyle w:val="ConsPlusNormal"/>
              <w:rPr>
                <w:szCs w:val="24"/>
              </w:rPr>
            </w:pPr>
            <w:r w:rsidRPr="00AA5183">
              <w:rPr>
                <w:szCs w:val="24"/>
              </w:rPr>
              <w:t>1,5</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6</w:t>
            </w:r>
          </w:p>
        </w:tc>
        <w:tc>
          <w:tcPr>
            <w:tcW w:w="3402" w:type="dxa"/>
          </w:tcPr>
          <w:p w:rsidR="002C37A9" w:rsidRPr="00AA5183" w:rsidRDefault="002C37A9" w:rsidP="00DE7E2E">
            <w:pPr>
              <w:pStyle w:val="ConsPlusNormal"/>
              <w:rPr>
                <w:szCs w:val="24"/>
              </w:rPr>
            </w:pPr>
            <w:r w:rsidRPr="00AA5183">
              <w:rPr>
                <w:szCs w:val="24"/>
              </w:rPr>
              <w:t>1,3</w:t>
            </w:r>
          </w:p>
        </w:tc>
      </w:tr>
      <w:tr w:rsidR="002C37A9" w:rsidRPr="00AA5183" w:rsidTr="00DE7E2E">
        <w:tc>
          <w:tcPr>
            <w:tcW w:w="1644" w:type="dxa"/>
            <w:vMerge/>
          </w:tcPr>
          <w:p w:rsidR="002C37A9" w:rsidRPr="00AA5183" w:rsidRDefault="002C37A9" w:rsidP="00DE7E2E"/>
        </w:tc>
        <w:tc>
          <w:tcPr>
            <w:tcW w:w="600" w:type="dxa"/>
            <w:vMerge w:val="restart"/>
          </w:tcPr>
          <w:p w:rsidR="002C37A9" w:rsidRPr="00AA5183" w:rsidRDefault="002C37A9" w:rsidP="00DE7E2E">
            <w:pPr>
              <w:pStyle w:val="ConsPlusNormal"/>
              <w:rPr>
                <w:szCs w:val="24"/>
              </w:rPr>
            </w:pPr>
            <w:r w:rsidRPr="00AA5183">
              <w:rPr>
                <w:szCs w:val="24"/>
              </w:rPr>
              <w:t>IV</w:t>
            </w:r>
          </w:p>
        </w:tc>
        <w:tc>
          <w:tcPr>
            <w:tcW w:w="3402" w:type="dxa"/>
          </w:tcPr>
          <w:p w:rsidR="002C37A9" w:rsidRPr="00AA5183" w:rsidRDefault="002C37A9" w:rsidP="00DE7E2E">
            <w:pPr>
              <w:pStyle w:val="ConsPlusNormal"/>
              <w:rPr>
                <w:szCs w:val="24"/>
              </w:rPr>
            </w:pPr>
            <w:r w:rsidRPr="00AA5183">
              <w:rPr>
                <w:szCs w:val="24"/>
              </w:rPr>
              <w:t>6</w:t>
            </w:r>
          </w:p>
        </w:tc>
        <w:tc>
          <w:tcPr>
            <w:tcW w:w="3402" w:type="dxa"/>
          </w:tcPr>
          <w:p w:rsidR="002C37A9" w:rsidRPr="00AA5183" w:rsidRDefault="002C37A9" w:rsidP="00DE7E2E">
            <w:pPr>
              <w:pStyle w:val="ConsPlusNormal"/>
              <w:rPr>
                <w:szCs w:val="24"/>
              </w:rPr>
            </w:pPr>
            <w:r w:rsidRPr="00AA5183">
              <w:rPr>
                <w:szCs w:val="24"/>
              </w:rPr>
              <w:t>1,2</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4</w:t>
            </w:r>
          </w:p>
        </w:tc>
        <w:tc>
          <w:tcPr>
            <w:tcW w:w="3402" w:type="dxa"/>
          </w:tcPr>
          <w:p w:rsidR="002C37A9" w:rsidRPr="00AA5183" w:rsidRDefault="002C37A9" w:rsidP="00DE7E2E">
            <w:pPr>
              <w:pStyle w:val="ConsPlusNormal"/>
              <w:rPr>
                <w:szCs w:val="24"/>
              </w:rPr>
            </w:pPr>
            <w:r w:rsidRPr="00AA5183">
              <w:rPr>
                <w:szCs w:val="24"/>
              </w:rPr>
              <w:t>1</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2</w:t>
            </w:r>
          </w:p>
        </w:tc>
        <w:tc>
          <w:tcPr>
            <w:tcW w:w="3402" w:type="dxa"/>
          </w:tcPr>
          <w:p w:rsidR="002C37A9" w:rsidRPr="00AA5183" w:rsidRDefault="002C37A9" w:rsidP="00DE7E2E">
            <w:pPr>
              <w:pStyle w:val="ConsPlusNormal"/>
              <w:rPr>
                <w:szCs w:val="24"/>
              </w:rPr>
            </w:pPr>
            <w:r w:rsidRPr="00AA5183">
              <w:rPr>
                <w:szCs w:val="24"/>
              </w:rPr>
              <w:t>0,8</w:t>
            </w:r>
          </w:p>
        </w:tc>
      </w:tr>
      <w:tr w:rsidR="002C37A9" w:rsidRPr="00AA5183" w:rsidTr="00DE7E2E">
        <w:tc>
          <w:tcPr>
            <w:tcW w:w="1644" w:type="dxa"/>
            <w:vMerge/>
          </w:tcPr>
          <w:p w:rsidR="002C37A9" w:rsidRPr="00AA5183" w:rsidRDefault="002C37A9" w:rsidP="00DE7E2E"/>
        </w:tc>
        <w:tc>
          <w:tcPr>
            <w:tcW w:w="600" w:type="dxa"/>
            <w:vMerge w:val="restart"/>
          </w:tcPr>
          <w:p w:rsidR="002C37A9" w:rsidRPr="00AA5183" w:rsidRDefault="002C37A9" w:rsidP="00DE7E2E">
            <w:pPr>
              <w:pStyle w:val="ConsPlusNormal"/>
              <w:rPr>
                <w:szCs w:val="24"/>
              </w:rPr>
            </w:pPr>
            <w:r w:rsidRPr="00AA5183">
              <w:rPr>
                <w:szCs w:val="24"/>
              </w:rPr>
              <w:t>V</w:t>
            </w:r>
          </w:p>
        </w:tc>
        <w:tc>
          <w:tcPr>
            <w:tcW w:w="3402" w:type="dxa"/>
          </w:tcPr>
          <w:p w:rsidR="002C37A9" w:rsidRPr="00AA5183" w:rsidRDefault="002C37A9" w:rsidP="00DE7E2E">
            <w:pPr>
              <w:pStyle w:val="ConsPlusNormal"/>
              <w:rPr>
                <w:szCs w:val="24"/>
              </w:rPr>
            </w:pPr>
            <w:r w:rsidRPr="00AA5183">
              <w:rPr>
                <w:szCs w:val="24"/>
              </w:rPr>
              <w:t>4</w:t>
            </w:r>
          </w:p>
        </w:tc>
        <w:tc>
          <w:tcPr>
            <w:tcW w:w="3402" w:type="dxa"/>
          </w:tcPr>
          <w:p w:rsidR="002C37A9" w:rsidRPr="00AA5183" w:rsidRDefault="002C37A9" w:rsidP="00DE7E2E">
            <w:pPr>
              <w:pStyle w:val="ConsPlusNormal"/>
              <w:rPr>
                <w:szCs w:val="24"/>
              </w:rPr>
            </w:pPr>
            <w:r w:rsidRPr="00AA5183">
              <w:rPr>
                <w:szCs w:val="24"/>
              </w:rPr>
              <w:t>0,85</w:t>
            </w:r>
          </w:p>
        </w:tc>
      </w:tr>
      <w:tr w:rsidR="002C37A9" w:rsidRPr="00AA5183" w:rsidTr="00DE7E2E">
        <w:tc>
          <w:tcPr>
            <w:tcW w:w="1644" w:type="dxa"/>
            <w:vMerge/>
          </w:tcPr>
          <w:p w:rsidR="002C37A9" w:rsidRPr="00AA5183" w:rsidRDefault="002C37A9" w:rsidP="00DE7E2E"/>
        </w:tc>
        <w:tc>
          <w:tcPr>
            <w:tcW w:w="600" w:type="dxa"/>
            <w:vMerge/>
          </w:tcPr>
          <w:p w:rsidR="002C37A9" w:rsidRPr="00AA5183" w:rsidRDefault="002C37A9" w:rsidP="00DE7E2E"/>
        </w:tc>
        <w:tc>
          <w:tcPr>
            <w:tcW w:w="3402" w:type="dxa"/>
          </w:tcPr>
          <w:p w:rsidR="002C37A9" w:rsidRPr="00AA5183" w:rsidRDefault="002C37A9" w:rsidP="00DE7E2E">
            <w:pPr>
              <w:pStyle w:val="ConsPlusNormal"/>
              <w:rPr>
                <w:szCs w:val="24"/>
              </w:rPr>
            </w:pPr>
            <w:r w:rsidRPr="00AA5183">
              <w:rPr>
                <w:szCs w:val="24"/>
              </w:rPr>
              <w:t>2</w:t>
            </w:r>
          </w:p>
        </w:tc>
        <w:tc>
          <w:tcPr>
            <w:tcW w:w="3402" w:type="dxa"/>
          </w:tcPr>
          <w:p w:rsidR="002C37A9" w:rsidRPr="00AA5183" w:rsidRDefault="002C37A9" w:rsidP="00DE7E2E">
            <w:pPr>
              <w:pStyle w:val="ConsPlusNormal"/>
              <w:rPr>
                <w:szCs w:val="24"/>
              </w:rPr>
            </w:pPr>
            <w:r w:rsidRPr="00AA5183">
              <w:rPr>
                <w:szCs w:val="24"/>
              </w:rPr>
              <w:t>0,55</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 xml:space="preserve">.5.5. Состав и площадь зданий и сооружений, размещаемых на территории пожарного депо, определяются согласно </w:t>
      </w:r>
      <w:hyperlink r:id="rId131" w:history="1">
        <w:r w:rsidRPr="00191460">
          <w:rPr>
            <w:szCs w:val="24"/>
          </w:rPr>
          <w:t>НПБ 101-95</w:t>
        </w:r>
      </w:hyperlink>
      <w:r w:rsidRPr="00AA5183">
        <w:rPr>
          <w:szCs w:val="24"/>
        </w:rPr>
        <w:t xml:space="preserve"> "Нормы проектирования объектов пожарной охраны".</w:t>
      </w:r>
    </w:p>
    <w:p w:rsidR="002C37A9" w:rsidRPr="00AA5183" w:rsidRDefault="002C37A9" w:rsidP="002C37A9">
      <w:pPr>
        <w:pStyle w:val="ConsPlusNormal"/>
        <w:ind w:firstLine="540"/>
        <w:jc w:val="both"/>
        <w:rPr>
          <w:szCs w:val="24"/>
        </w:rPr>
      </w:pPr>
      <w:r w:rsidRPr="00AA5183">
        <w:rPr>
          <w:szCs w:val="24"/>
        </w:rPr>
        <w:t>Территория пожарного депо подразделяется на производственную, учебно-спортивную и жилую зоны.</w:t>
      </w:r>
    </w:p>
    <w:p w:rsidR="002C37A9" w:rsidRPr="00AA5183" w:rsidRDefault="002C37A9" w:rsidP="002C37A9">
      <w:pPr>
        <w:pStyle w:val="ConsPlusNormal"/>
        <w:ind w:firstLine="540"/>
        <w:jc w:val="both"/>
        <w:rPr>
          <w:szCs w:val="24"/>
        </w:rPr>
      </w:pPr>
      <w:r w:rsidRPr="00AA5183">
        <w:rPr>
          <w:szCs w:val="24"/>
        </w:rPr>
        <w:t>В производственной зоне следует размещать здание пожарного депо, закрытую автостоянку резервной техники и складские помещения.</w:t>
      </w:r>
    </w:p>
    <w:p w:rsidR="002C37A9" w:rsidRPr="00AA5183" w:rsidRDefault="002C37A9" w:rsidP="002C37A9">
      <w:pPr>
        <w:pStyle w:val="ConsPlusNormal"/>
        <w:ind w:firstLine="540"/>
        <w:jc w:val="both"/>
        <w:rPr>
          <w:szCs w:val="24"/>
        </w:rPr>
      </w:pPr>
      <w:r w:rsidRPr="00AA5183">
        <w:rPr>
          <w:szCs w:val="24"/>
        </w:rPr>
        <w:t>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w:t>
      </w:r>
    </w:p>
    <w:p w:rsidR="002C37A9" w:rsidRPr="00AA5183" w:rsidRDefault="002C37A9" w:rsidP="002C37A9">
      <w:pPr>
        <w:pStyle w:val="ConsPlusNormal"/>
        <w:ind w:firstLine="540"/>
        <w:jc w:val="both"/>
        <w:rPr>
          <w:szCs w:val="24"/>
        </w:rPr>
      </w:pPr>
      <w:r w:rsidRPr="00AA5183">
        <w:rPr>
          <w:szCs w:val="24"/>
        </w:rPr>
        <w:t xml:space="preserve">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w:t>
      </w:r>
      <w:smartTag w:uri="urn:schemas-microsoft-com:office:smarttags" w:element="metricconverter">
        <w:smartTagPr>
          <w:attr w:name="ProductID" w:val="15 м"/>
        </w:smartTagPr>
        <w:r w:rsidRPr="00AA5183">
          <w:rPr>
            <w:szCs w:val="24"/>
          </w:rPr>
          <w:t>15 м</w:t>
        </w:r>
      </w:smartTag>
      <w:r w:rsidRPr="00AA5183">
        <w:rPr>
          <w:szCs w:val="24"/>
        </w:rPr>
        <w:t xml:space="preserve"> от помещения пожарной техники. С учетом местных условий жилое здание может располагаться вне территории пожарного депо.</w:t>
      </w:r>
    </w:p>
    <w:p w:rsidR="002C37A9" w:rsidRPr="00AA5183" w:rsidRDefault="002C37A9" w:rsidP="002C37A9">
      <w:pPr>
        <w:pStyle w:val="ConsPlusNormal"/>
        <w:ind w:firstLine="540"/>
        <w:jc w:val="both"/>
        <w:rPr>
          <w:szCs w:val="24"/>
        </w:rPr>
      </w:pPr>
      <w:r>
        <w:rPr>
          <w:szCs w:val="24"/>
        </w:rPr>
        <w:t>9</w:t>
      </w:r>
      <w:r w:rsidRPr="00AA5183">
        <w:rPr>
          <w:szCs w:val="24"/>
        </w:rPr>
        <w:t xml:space="preserve">.5.6. Радиус обслуживания пожарного депо не должен превышать значений, приведенных </w:t>
      </w:r>
      <w:r w:rsidRPr="00AA5183">
        <w:rPr>
          <w:szCs w:val="24"/>
        </w:rPr>
        <w:lastRenderedPageBreak/>
        <w:t xml:space="preserve">в </w:t>
      </w:r>
      <w:hyperlink w:anchor="P4112" w:history="1">
        <w:r w:rsidRPr="00191460">
          <w:rPr>
            <w:szCs w:val="24"/>
          </w:rPr>
          <w:t>таблице 3.27</w:t>
        </w:r>
      </w:hyperlink>
      <w:r w:rsidRPr="00AA5183">
        <w:rPr>
          <w:szCs w:val="24"/>
        </w:rPr>
        <w:t>, при этом время следования пожарной техники к месту пожара не должно превышать 6 мин.</w:t>
      </w:r>
    </w:p>
    <w:p w:rsidR="002C37A9" w:rsidRPr="00AA5183" w:rsidRDefault="002C37A9" w:rsidP="002C37A9">
      <w:pPr>
        <w:pStyle w:val="ConsPlusNormal"/>
        <w:jc w:val="right"/>
        <w:outlineLvl w:val="3"/>
        <w:rPr>
          <w:szCs w:val="24"/>
        </w:rPr>
      </w:pPr>
      <w:bookmarkStart w:id="53" w:name="P4112"/>
      <w:bookmarkEnd w:id="53"/>
      <w:r w:rsidRPr="00AA5183">
        <w:rPr>
          <w:szCs w:val="24"/>
        </w:rPr>
        <w:t>Таблица 3</w:t>
      </w:r>
      <w:r>
        <w:rPr>
          <w:szCs w:val="24"/>
        </w:rPr>
        <w:t>.2</w:t>
      </w:r>
      <w:r w:rsidRPr="00AA5183">
        <w:rPr>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2C37A9" w:rsidRPr="00AA5183" w:rsidTr="00DE7E2E">
        <w:tc>
          <w:tcPr>
            <w:tcW w:w="6690" w:type="dxa"/>
          </w:tcPr>
          <w:p w:rsidR="002C37A9" w:rsidRPr="00AA5183" w:rsidRDefault="002C37A9" w:rsidP="00DE7E2E">
            <w:pPr>
              <w:pStyle w:val="ConsPlusNormal"/>
              <w:rPr>
                <w:szCs w:val="24"/>
              </w:rPr>
            </w:pPr>
            <w:r w:rsidRPr="00AA5183">
              <w:rPr>
                <w:szCs w:val="24"/>
              </w:rPr>
              <w:t>Территория</w:t>
            </w:r>
          </w:p>
        </w:tc>
        <w:tc>
          <w:tcPr>
            <w:tcW w:w="2381" w:type="dxa"/>
          </w:tcPr>
          <w:p w:rsidR="002C37A9" w:rsidRPr="00AA5183" w:rsidRDefault="002C37A9" w:rsidP="00DE7E2E">
            <w:pPr>
              <w:pStyle w:val="ConsPlusNormal"/>
              <w:rPr>
                <w:szCs w:val="24"/>
              </w:rPr>
            </w:pPr>
            <w:r w:rsidRPr="00AA5183">
              <w:rPr>
                <w:szCs w:val="24"/>
              </w:rPr>
              <w:t>Радиус обслуживания (км) не более</w:t>
            </w:r>
          </w:p>
        </w:tc>
      </w:tr>
      <w:tr w:rsidR="002C37A9" w:rsidRPr="00AA5183" w:rsidTr="00DE7E2E">
        <w:tc>
          <w:tcPr>
            <w:tcW w:w="6690" w:type="dxa"/>
          </w:tcPr>
          <w:p w:rsidR="002C37A9" w:rsidRPr="00AA5183" w:rsidRDefault="002C37A9" w:rsidP="00DE7E2E">
            <w:pPr>
              <w:pStyle w:val="ConsPlusNormal"/>
              <w:rPr>
                <w:szCs w:val="24"/>
              </w:rPr>
            </w:pPr>
            <w:r w:rsidRPr="00AA5183">
              <w:rPr>
                <w:szCs w:val="24"/>
              </w:rPr>
              <w:t>Жилая застройка</w:t>
            </w:r>
          </w:p>
        </w:tc>
        <w:tc>
          <w:tcPr>
            <w:tcW w:w="2381"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6690" w:type="dxa"/>
          </w:tcPr>
          <w:p w:rsidR="002C37A9" w:rsidRPr="00AA5183" w:rsidRDefault="002C37A9" w:rsidP="00DE7E2E">
            <w:pPr>
              <w:pStyle w:val="ConsPlusNormal"/>
              <w:rPr>
                <w:szCs w:val="24"/>
              </w:rPr>
            </w:pPr>
            <w:r w:rsidRPr="00AA5183">
              <w:rPr>
                <w:szCs w:val="24"/>
              </w:rPr>
              <w:t>Промышленные предприятия</w:t>
            </w:r>
          </w:p>
        </w:tc>
        <w:tc>
          <w:tcPr>
            <w:tcW w:w="2381" w:type="dxa"/>
          </w:tcPr>
          <w:p w:rsidR="002C37A9" w:rsidRPr="00AA5183" w:rsidRDefault="002C37A9" w:rsidP="00DE7E2E">
            <w:pPr>
              <w:pStyle w:val="ConsPlusNormal"/>
              <w:rPr>
                <w:szCs w:val="24"/>
              </w:rPr>
            </w:pPr>
          </w:p>
        </w:tc>
      </w:tr>
      <w:tr w:rsidR="002C37A9" w:rsidRPr="00AA5183" w:rsidTr="00DE7E2E">
        <w:tc>
          <w:tcPr>
            <w:tcW w:w="6690" w:type="dxa"/>
          </w:tcPr>
          <w:p w:rsidR="002C37A9" w:rsidRPr="00AA5183" w:rsidRDefault="002C37A9" w:rsidP="00DE7E2E">
            <w:pPr>
              <w:pStyle w:val="ConsPlusNormal"/>
              <w:rPr>
                <w:szCs w:val="24"/>
              </w:rPr>
            </w:pPr>
            <w:r w:rsidRPr="00AA5183">
              <w:rPr>
                <w:szCs w:val="24"/>
              </w:rPr>
              <w:t>с производствами категорий А, Б и В, занимающими более 50% всей площади застройки</w:t>
            </w:r>
          </w:p>
        </w:tc>
        <w:tc>
          <w:tcPr>
            <w:tcW w:w="2381"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6690" w:type="dxa"/>
          </w:tcPr>
          <w:p w:rsidR="002C37A9" w:rsidRPr="00AA5183" w:rsidRDefault="002C37A9" w:rsidP="00DE7E2E">
            <w:pPr>
              <w:pStyle w:val="ConsPlusNormal"/>
              <w:rPr>
                <w:szCs w:val="24"/>
              </w:rPr>
            </w:pPr>
            <w:r w:rsidRPr="00AA5183">
              <w:rPr>
                <w:szCs w:val="24"/>
              </w:rPr>
              <w:t>с производствами категорий А, Б и В, занимающими до 50% площади застройки, и предприятия с производствами категорий Г и Д</w:t>
            </w:r>
          </w:p>
        </w:tc>
        <w:tc>
          <w:tcPr>
            <w:tcW w:w="2381" w:type="dxa"/>
          </w:tcPr>
          <w:p w:rsidR="002C37A9" w:rsidRPr="00AA5183" w:rsidRDefault="002C37A9" w:rsidP="00DE7E2E">
            <w:pPr>
              <w:pStyle w:val="ConsPlusNormal"/>
              <w:rPr>
                <w:szCs w:val="24"/>
              </w:rPr>
            </w:pPr>
            <w:r w:rsidRPr="00AA5183">
              <w:rPr>
                <w:szCs w:val="24"/>
              </w:rPr>
              <w:t>4</w:t>
            </w:r>
          </w:p>
        </w:tc>
      </w:tr>
      <w:tr w:rsidR="002C37A9" w:rsidRPr="00AA5183" w:rsidTr="00DE7E2E">
        <w:tc>
          <w:tcPr>
            <w:tcW w:w="6690" w:type="dxa"/>
          </w:tcPr>
          <w:p w:rsidR="002C37A9" w:rsidRPr="00AA5183" w:rsidRDefault="002C37A9" w:rsidP="00DE7E2E">
            <w:pPr>
              <w:pStyle w:val="ConsPlusNormal"/>
              <w:rPr>
                <w:szCs w:val="24"/>
              </w:rPr>
            </w:pPr>
            <w:r w:rsidRPr="00AA5183">
              <w:rPr>
                <w:szCs w:val="24"/>
              </w:rPr>
              <w:t>Сельскохозяйственные предприятия</w:t>
            </w:r>
          </w:p>
        </w:tc>
        <w:tc>
          <w:tcPr>
            <w:tcW w:w="2381" w:type="dxa"/>
          </w:tcPr>
          <w:p w:rsidR="002C37A9" w:rsidRPr="00AA5183" w:rsidRDefault="002C37A9" w:rsidP="00DE7E2E">
            <w:pPr>
              <w:pStyle w:val="ConsPlusNormal"/>
              <w:rPr>
                <w:szCs w:val="24"/>
              </w:rPr>
            </w:pPr>
          </w:p>
        </w:tc>
      </w:tr>
      <w:tr w:rsidR="002C37A9" w:rsidRPr="00AA5183" w:rsidTr="00DE7E2E">
        <w:tc>
          <w:tcPr>
            <w:tcW w:w="6690" w:type="dxa"/>
          </w:tcPr>
          <w:p w:rsidR="002C37A9" w:rsidRPr="00AA5183" w:rsidRDefault="002C37A9" w:rsidP="00DE7E2E">
            <w:pPr>
              <w:pStyle w:val="ConsPlusNormal"/>
              <w:rPr>
                <w:szCs w:val="24"/>
              </w:rPr>
            </w:pPr>
            <w:r w:rsidRPr="00AA5183">
              <w:rPr>
                <w:szCs w:val="24"/>
              </w:rPr>
              <w:t>с преобладающими производствами категорий А, Б и В</w:t>
            </w:r>
          </w:p>
        </w:tc>
        <w:tc>
          <w:tcPr>
            <w:tcW w:w="2381" w:type="dxa"/>
          </w:tcPr>
          <w:p w:rsidR="002C37A9" w:rsidRPr="00AA5183" w:rsidRDefault="002C37A9" w:rsidP="00DE7E2E">
            <w:pPr>
              <w:pStyle w:val="ConsPlusNormal"/>
              <w:rPr>
                <w:szCs w:val="24"/>
              </w:rPr>
            </w:pPr>
            <w:r w:rsidRPr="00AA5183">
              <w:rPr>
                <w:szCs w:val="24"/>
              </w:rPr>
              <w:t>2</w:t>
            </w:r>
          </w:p>
        </w:tc>
      </w:tr>
      <w:tr w:rsidR="002C37A9" w:rsidRPr="00AA5183" w:rsidTr="00DE7E2E">
        <w:tc>
          <w:tcPr>
            <w:tcW w:w="6690" w:type="dxa"/>
          </w:tcPr>
          <w:p w:rsidR="002C37A9" w:rsidRPr="00AA5183" w:rsidRDefault="002C37A9" w:rsidP="00DE7E2E">
            <w:pPr>
              <w:pStyle w:val="ConsPlusNormal"/>
              <w:rPr>
                <w:szCs w:val="24"/>
              </w:rPr>
            </w:pPr>
            <w:r w:rsidRPr="00AA5183">
              <w:rPr>
                <w:szCs w:val="24"/>
              </w:rPr>
              <w:t>с преобладающими производствами Г и Д</w:t>
            </w:r>
          </w:p>
        </w:tc>
        <w:tc>
          <w:tcPr>
            <w:tcW w:w="2381" w:type="dxa"/>
          </w:tcPr>
          <w:p w:rsidR="002C37A9" w:rsidRPr="00AA5183" w:rsidRDefault="002C37A9" w:rsidP="00DE7E2E">
            <w:pPr>
              <w:pStyle w:val="ConsPlusNormal"/>
              <w:rPr>
                <w:szCs w:val="24"/>
              </w:rPr>
            </w:pPr>
            <w:r w:rsidRPr="00AA5183">
              <w:rPr>
                <w:szCs w:val="24"/>
              </w:rPr>
              <w:t>4</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2C37A9" w:rsidRPr="00AA5183" w:rsidRDefault="002C37A9" w:rsidP="002C37A9">
      <w:pPr>
        <w:pStyle w:val="ConsPlusNormal"/>
        <w:ind w:firstLine="540"/>
        <w:jc w:val="both"/>
        <w:rPr>
          <w:szCs w:val="24"/>
        </w:rPr>
      </w:pPr>
      <w:r w:rsidRPr="00AA5183">
        <w:rPr>
          <w:szCs w:val="24"/>
        </w:rPr>
        <w:t>2. При наличии на площадках промышленных предприятий зданий и сооружений III, IV, V степеней огнестойкости с площадью застройки, составляющей более 50 процентов всей площади застройки предприятия, радиусы обслуживания пожарными депо и постами следует уменьшать на 40 процентов.</w:t>
      </w:r>
    </w:p>
    <w:p w:rsidR="002C37A9" w:rsidRPr="00AA5183" w:rsidRDefault="002C37A9" w:rsidP="002C37A9">
      <w:pPr>
        <w:pStyle w:val="ConsPlusNormal"/>
        <w:ind w:firstLine="540"/>
        <w:jc w:val="both"/>
        <w:rPr>
          <w:szCs w:val="24"/>
        </w:rPr>
      </w:pPr>
      <w:r w:rsidRPr="00AA5183">
        <w:rPr>
          <w:szCs w:val="24"/>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2C37A9" w:rsidRPr="00AA5183" w:rsidRDefault="002C37A9" w:rsidP="002C37A9">
      <w:pPr>
        <w:pStyle w:val="ConsPlusNormal"/>
        <w:ind w:firstLine="540"/>
        <w:jc w:val="both"/>
        <w:rPr>
          <w:szCs w:val="24"/>
        </w:rPr>
      </w:pPr>
      <w:r w:rsidRPr="00AA5183">
        <w:rPr>
          <w:szCs w:val="24"/>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9</w:t>
      </w:r>
      <w:r w:rsidRPr="00AA5183">
        <w:rPr>
          <w:szCs w:val="24"/>
        </w:rPr>
        <w:t>.5.7. Площадь озеленения территории пожарного депо должна составлять не менее 15% площади участка.</w:t>
      </w:r>
    </w:p>
    <w:p w:rsidR="002C37A9" w:rsidRPr="00AA5183" w:rsidRDefault="002C37A9" w:rsidP="002C37A9">
      <w:pPr>
        <w:pStyle w:val="ConsPlusNormal"/>
        <w:ind w:firstLine="540"/>
        <w:jc w:val="both"/>
        <w:rPr>
          <w:szCs w:val="24"/>
        </w:rPr>
      </w:pPr>
      <w:r>
        <w:rPr>
          <w:szCs w:val="24"/>
        </w:rPr>
        <w:t>9</w:t>
      </w:r>
      <w:r w:rsidRPr="00AA5183">
        <w:rPr>
          <w:szCs w:val="24"/>
        </w:rPr>
        <w:t xml:space="preserve">.5.8. Территория пожарного депо должна иметь ограждение высотой не менее </w:t>
      </w:r>
      <w:smartTag w:uri="urn:schemas-microsoft-com:office:smarttags" w:element="metricconverter">
        <w:smartTagPr>
          <w:attr w:name="ProductID" w:val="2 м"/>
        </w:smartTagPr>
        <w:r w:rsidRPr="00AA5183">
          <w:rPr>
            <w:szCs w:val="24"/>
          </w:rPr>
          <w:t>2 м</w:t>
        </w:r>
      </w:smartTag>
      <w:r w:rsidRPr="00AA5183">
        <w:rPr>
          <w:szCs w:val="24"/>
        </w:rPr>
        <w:t>.</w:t>
      </w:r>
    </w:p>
    <w:p w:rsidR="002C37A9" w:rsidRPr="00AA5183" w:rsidRDefault="002C37A9" w:rsidP="002C37A9">
      <w:pPr>
        <w:pStyle w:val="ConsPlusNormal"/>
        <w:ind w:firstLine="540"/>
        <w:jc w:val="both"/>
        <w:rPr>
          <w:szCs w:val="24"/>
        </w:rPr>
      </w:pPr>
      <w:r>
        <w:rPr>
          <w:szCs w:val="24"/>
        </w:rPr>
        <w:t>9</w:t>
      </w:r>
      <w:r w:rsidRPr="00AA5183">
        <w:rPr>
          <w:szCs w:val="24"/>
        </w:rPr>
        <w:t xml:space="preserve">.5.9. Подъездные пути, дороги и площадки на территории пожарного депо должны иметь твердое покрытие и соответствовать требованиям </w:t>
      </w:r>
      <w:r>
        <w:rPr>
          <w:szCs w:val="24"/>
        </w:rPr>
        <w:t xml:space="preserve">подраздела </w:t>
      </w:r>
      <w:r w:rsidRPr="00AA5183">
        <w:rPr>
          <w:szCs w:val="24"/>
        </w:rPr>
        <w:t>"Зоны транспортной инфраструктуры" настоящих Нормативов.</w:t>
      </w:r>
    </w:p>
    <w:p w:rsidR="002C37A9" w:rsidRPr="00AA5183" w:rsidRDefault="002C37A9" w:rsidP="002C37A9">
      <w:pPr>
        <w:pStyle w:val="ConsPlusNormal"/>
        <w:ind w:firstLine="540"/>
        <w:jc w:val="both"/>
        <w:rPr>
          <w:szCs w:val="24"/>
        </w:rPr>
      </w:pPr>
      <w:r w:rsidRPr="00AA5183">
        <w:rPr>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2C37A9" w:rsidRPr="00AA5183" w:rsidRDefault="002C37A9" w:rsidP="002C37A9">
      <w:pPr>
        <w:pStyle w:val="ConsPlusNormal"/>
        <w:ind w:firstLine="540"/>
        <w:jc w:val="both"/>
        <w:rPr>
          <w:szCs w:val="24"/>
        </w:rPr>
      </w:pPr>
      <w:r>
        <w:rPr>
          <w:szCs w:val="24"/>
        </w:rPr>
        <w:t>9</w:t>
      </w:r>
      <w:r w:rsidRPr="00AA5183">
        <w:rPr>
          <w:szCs w:val="24"/>
        </w:rPr>
        <w:t>.5.10.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w:t>
      </w:r>
      <w:r>
        <w:rPr>
          <w:szCs w:val="24"/>
        </w:rPr>
        <w:t xml:space="preserve">аниями </w:t>
      </w:r>
      <w:proofErr w:type="spellStart"/>
      <w:r>
        <w:rPr>
          <w:szCs w:val="24"/>
        </w:rPr>
        <w:t>подрахдела</w:t>
      </w:r>
      <w:proofErr w:type="spellEnd"/>
      <w:r>
        <w:rPr>
          <w:szCs w:val="24"/>
        </w:rPr>
        <w:t xml:space="preserve"> </w:t>
      </w:r>
      <w:r w:rsidRPr="00AA5183">
        <w:rPr>
          <w:szCs w:val="24"/>
        </w:rPr>
        <w:t xml:space="preserve">"Зоны инженерной инфраструктуры" настоящих </w:t>
      </w:r>
      <w:r w:rsidRPr="00AA5183">
        <w:rPr>
          <w:szCs w:val="24"/>
        </w:rPr>
        <w:lastRenderedPageBreak/>
        <w:t>Нормативов.</w:t>
      </w:r>
    </w:p>
    <w:p w:rsidR="002C37A9" w:rsidRPr="00AA5183" w:rsidRDefault="002C37A9" w:rsidP="002C37A9">
      <w:pPr>
        <w:pStyle w:val="ConsPlusNormal"/>
        <w:ind w:firstLine="540"/>
        <w:jc w:val="both"/>
        <w:rPr>
          <w:szCs w:val="24"/>
        </w:rPr>
      </w:pPr>
      <w:r w:rsidRPr="00AA5183">
        <w:rPr>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2C37A9" w:rsidRPr="00AA5183" w:rsidRDefault="002C37A9" w:rsidP="002C37A9">
      <w:pPr>
        <w:pStyle w:val="ConsPlusNormal"/>
        <w:ind w:firstLine="540"/>
        <w:jc w:val="both"/>
        <w:rPr>
          <w:szCs w:val="24"/>
        </w:rPr>
      </w:pPr>
      <w:r w:rsidRPr="00AA5183">
        <w:rPr>
          <w:szCs w:val="24"/>
        </w:rPr>
        <w:t>Здания пожарных депо I - IV типов оборудуются охранно-пожарной сигнализацией и административно-управленческой связью.</w:t>
      </w:r>
    </w:p>
    <w:p w:rsidR="002C37A9" w:rsidRPr="00AA5183" w:rsidRDefault="002C37A9" w:rsidP="002C37A9">
      <w:pPr>
        <w:pStyle w:val="ConsPlusNormal"/>
        <w:ind w:firstLine="540"/>
        <w:jc w:val="both"/>
        <w:rPr>
          <w:szCs w:val="24"/>
        </w:rPr>
      </w:pPr>
      <w:r w:rsidRPr="00AA5183">
        <w:rPr>
          <w:szCs w:val="24"/>
        </w:rPr>
        <w:t xml:space="preserve">Здание пожарного депо оборудуется сетью телефонной связи и </w:t>
      </w:r>
      <w:proofErr w:type="spellStart"/>
      <w:r w:rsidRPr="00AA5183">
        <w:rPr>
          <w:szCs w:val="24"/>
        </w:rPr>
        <w:t>спецлиниями</w:t>
      </w:r>
      <w:proofErr w:type="spellEnd"/>
      <w:r w:rsidRPr="00AA5183">
        <w:rPr>
          <w:szCs w:val="24"/>
        </w:rPr>
        <w:t xml:space="preserve"> "01", а помещения пожарной техники и дежурной смены - установками тревожной сигнализации.</w:t>
      </w:r>
    </w:p>
    <w:p w:rsidR="002C37A9" w:rsidRPr="00AA5183" w:rsidRDefault="002C37A9" w:rsidP="002C37A9">
      <w:pPr>
        <w:pStyle w:val="ConsPlusNormal"/>
        <w:ind w:firstLine="540"/>
        <w:jc w:val="both"/>
        <w:rPr>
          <w:szCs w:val="24"/>
        </w:rPr>
      </w:pPr>
    </w:p>
    <w:p w:rsidR="002C37A9" w:rsidRPr="003E2E2D" w:rsidRDefault="002C37A9" w:rsidP="002C37A9">
      <w:pPr>
        <w:pStyle w:val="ConsPlusNormal"/>
        <w:ind w:firstLine="540"/>
        <w:jc w:val="both"/>
        <w:outlineLvl w:val="1"/>
        <w:rPr>
          <w:b/>
          <w:szCs w:val="24"/>
        </w:rPr>
      </w:pPr>
      <w:r w:rsidRPr="003E2E2D">
        <w:rPr>
          <w:b/>
          <w:szCs w:val="24"/>
        </w:rPr>
        <w:t>Часть10. Расчет обеспеченности и размещения парковочных мест</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10</w:t>
      </w:r>
      <w:r w:rsidRPr="00AA5183">
        <w:rPr>
          <w:szCs w:val="24"/>
        </w:rPr>
        <w:t xml:space="preserve">.1. Для объектов нового строительства и реконструкции требуемое количество </w:t>
      </w:r>
      <w:proofErr w:type="spellStart"/>
      <w:r w:rsidRPr="00AA5183">
        <w:rPr>
          <w:szCs w:val="24"/>
        </w:rPr>
        <w:t>машино</w:t>
      </w:r>
      <w:proofErr w:type="spellEnd"/>
      <w:r w:rsidRPr="00AA5183">
        <w:rPr>
          <w:szCs w:val="24"/>
        </w:rPr>
        <w:t xml:space="preserve">-мест для хранения и парковки легкового автотранспорта следует определять в соответствии с </w:t>
      </w:r>
      <w:hyperlink w:anchor="P4061" w:history="1">
        <w:r w:rsidRPr="00191460">
          <w:rPr>
            <w:szCs w:val="24"/>
          </w:rPr>
          <w:t>таблицей 3.2</w:t>
        </w:r>
      </w:hyperlink>
      <w:r>
        <w:rPr>
          <w:szCs w:val="24"/>
        </w:rPr>
        <w:t>9</w:t>
      </w:r>
      <w:r w:rsidRPr="00AA5183">
        <w:rPr>
          <w:szCs w:val="24"/>
        </w:rPr>
        <w:t xml:space="preserve"> настоящих Нормативов.</w:t>
      </w:r>
    </w:p>
    <w:p w:rsidR="002C37A9" w:rsidRPr="00AA5183" w:rsidRDefault="002C37A9" w:rsidP="002C37A9">
      <w:pPr>
        <w:pStyle w:val="ConsPlusNormal"/>
        <w:ind w:firstLine="540"/>
        <w:jc w:val="both"/>
        <w:rPr>
          <w:szCs w:val="24"/>
        </w:rPr>
      </w:pPr>
      <w:r>
        <w:rPr>
          <w:szCs w:val="24"/>
        </w:rPr>
        <w:t>10</w:t>
      </w:r>
      <w:r w:rsidRPr="00AA5183">
        <w:rPr>
          <w:szCs w:val="24"/>
        </w:rPr>
        <w:t xml:space="preserve">.2. Требуемое для объекта количество </w:t>
      </w:r>
      <w:proofErr w:type="spellStart"/>
      <w:r w:rsidRPr="00AA5183">
        <w:rPr>
          <w:szCs w:val="24"/>
        </w:rPr>
        <w:t>машино</w:t>
      </w:r>
      <w:proofErr w:type="spellEnd"/>
      <w:r w:rsidRPr="00AA5183">
        <w:rPr>
          <w:szCs w:val="24"/>
        </w:rPr>
        <w:t>-мест, установленное расчетом, следует размещать в пределах участка, отведенного под застройку этого объекта. Не допускается использовать для этих целей улично-дорожную сеть (включая проезжую часть, тротуары, полосы озеленения и другие элементы), а также участки, выделяемые застройщику под компенсационное благоустройство.</w:t>
      </w:r>
    </w:p>
    <w:p w:rsidR="002C37A9" w:rsidRPr="00AA5183" w:rsidRDefault="002C37A9" w:rsidP="002C37A9">
      <w:pPr>
        <w:pStyle w:val="ConsPlusNormal"/>
        <w:ind w:firstLine="540"/>
        <w:jc w:val="both"/>
        <w:rPr>
          <w:szCs w:val="24"/>
        </w:rPr>
      </w:pPr>
      <w:r>
        <w:rPr>
          <w:szCs w:val="24"/>
        </w:rPr>
        <w:t>10</w:t>
      </w:r>
      <w:r w:rsidRPr="00AA5183">
        <w:rPr>
          <w:szCs w:val="24"/>
        </w:rPr>
        <w:t>.3. Потребность в территории для хранения автотранспорта определяется исходя из способа хранения (наземная площадка или специализированные здания/сооружения), типа (встроенный, отдельно стоящий) и числа уровней зданий (сооружений). В случае, если территория для постоянного или временного хранения автотранспорта не выделяется (не резервируется) в составе территорий жилой застройки, то места хранения автомобилей должны быть предусмотрены в подземной и надземной частях жилых зданий, пристраиваться к зданиям другого функционального назначения или встраиваться в них.</w:t>
      </w:r>
    </w:p>
    <w:p w:rsidR="002C37A9" w:rsidRPr="00AA5183" w:rsidRDefault="002C37A9" w:rsidP="002C37A9">
      <w:pPr>
        <w:pStyle w:val="ConsPlusNormal"/>
        <w:ind w:firstLine="540"/>
        <w:jc w:val="both"/>
        <w:rPr>
          <w:szCs w:val="24"/>
        </w:rPr>
      </w:pPr>
      <w:r>
        <w:rPr>
          <w:szCs w:val="24"/>
        </w:rPr>
        <w:t>10</w:t>
      </w:r>
      <w:r w:rsidRPr="00AA5183">
        <w:rPr>
          <w:szCs w:val="24"/>
        </w:rPr>
        <w:t xml:space="preserve">.4. Для жилого квартала, жилой группы, жилого здания требуемое количество </w:t>
      </w:r>
      <w:proofErr w:type="spellStart"/>
      <w:r w:rsidRPr="00AA5183">
        <w:rPr>
          <w:szCs w:val="24"/>
        </w:rPr>
        <w:t>машино</w:t>
      </w:r>
      <w:proofErr w:type="spellEnd"/>
      <w:r w:rsidRPr="00AA5183">
        <w:rPr>
          <w:szCs w:val="24"/>
        </w:rPr>
        <w:t>-мест для организованного хранения легкового автотранспорта следует определять с учетом категории комфортности жилой застройки, предусматривая:</w:t>
      </w:r>
    </w:p>
    <w:p w:rsidR="002C37A9" w:rsidRPr="00AA5183" w:rsidRDefault="002C37A9" w:rsidP="002C37A9">
      <w:pPr>
        <w:pStyle w:val="ConsPlusNormal"/>
        <w:ind w:firstLine="540"/>
        <w:jc w:val="both"/>
        <w:rPr>
          <w:szCs w:val="24"/>
        </w:rPr>
      </w:pPr>
      <w:r w:rsidRPr="00AA5183">
        <w:rPr>
          <w:szCs w:val="24"/>
        </w:rPr>
        <w:t xml:space="preserve">- при застройке жилыми домами (с обеспеченностью общей площадью до </w:t>
      </w:r>
      <w:smartTag w:uri="urn:schemas-microsoft-com:office:smarttags" w:element="metricconverter">
        <w:smartTagPr>
          <w:attr w:name="ProductID" w:val="50 кв. м"/>
        </w:smartTagPr>
        <w:r w:rsidRPr="00AA5183">
          <w:rPr>
            <w:szCs w:val="24"/>
          </w:rPr>
          <w:t>50 кв. м</w:t>
        </w:r>
      </w:smartTag>
      <w:r w:rsidRPr="00AA5183">
        <w:rPr>
          <w:szCs w:val="24"/>
        </w:rPr>
        <w:t xml:space="preserve"> на 1 жителя) - 70% от количества квартир;</w:t>
      </w:r>
    </w:p>
    <w:p w:rsidR="002C37A9" w:rsidRPr="00AA5183" w:rsidRDefault="002C37A9" w:rsidP="002C37A9">
      <w:pPr>
        <w:pStyle w:val="ConsPlusNormal"/>
        <w:ind w:firstLine="540"/>
        <w:jc w:val="both"/>
        <w:rPr>
          <w:szCs w:val="24"/>
        </w:rPr>
      </w:pPr>
      <w:r w:rsidRPr="00AA5183">
        <w:rPr>
          <w:szCs w:val="24"/>
        </w:rPr>
        <w:t xml:space="preserve">- при застройке жилыми домами повышенной комфортности (с обеспеченностью общей площадью свыше </w:t>
      </w:r>
      <w:smartTag w:uri="urn:schemas-microsoft-com:office:smarttags" w:element="metricconverter">
        <w:smartTagPr>
          <w:attr w:name="ProductID" w:val="50 кв. м"/>
        </w:smartTagPr>
        <w:r w:rsidRPr="00AA5183">
          <w:rPr>
            <w:szCs w:val="24"/>
          </w:rPr>
          <w:t>50 кв. м</w:t>
        </w:r>
      </w:smartTag>
      <w:r w:rsidRPr="00AA5183">
        <w:rPr>
          <w:szCs w:val="24"/>
        </w:rPr>
        <w:t xml:space="preserve"> на 1 жителя) - не менее 1,0 </w:t>
      </w:r>
      <w:proofErr w:type="spellStart"/>
      <w:r w:rsidRPr="00AA5183">
        <w:rPr>
          <w:szCs w:val="24"/>
        </w:rPr>
        <w:t>машино</w:t>
      </w:r>
      <w:proofErr w:type="spellEnd"/>
      <w:r w:rsidRPr="00AA5183">
        <w:rPr>
          <w:szCs w:val="24"/>
        </w:rPr>
        <w:t>-места на квартиру;</w:t>
      </w:r>
    </w:p>
    <w:p w:rsidR="002C37A9" w:rsidRPr="00AA5183" w:rsidRDefault="002C37A9" w:rsidP="002C37A9">
      <w:pPr>
        <w:pStyle w:val="ConsPlusNormal"/>
        <w:ind w:firstLine="540"/>
        <w:jc w:val="both"/>
        <w:rPr>
          <w:szCs w:val="24"/>
        </w:rPr>
      </w:pPr>
      <w:r w:rsidRPr="00AA5183">
        <w:rPr>
          <w:szCs w:val="24"/>
        </w:rPr>
        <w:t>- для застройки индивидуальными и блокированными жилыми домами - не нормируется, т.к. хранение личного автотранспорта обеспечивается за счет наличия придомовых земельных участков.</w:t>
      </w:r>
    </w:p>
    <w:p w:rsidR="002C37A9" w:rsidRPr="00AA5183" w:rsidRDefault="002C37A9" w:rsidP="002C37A9">
      <w:pPr>
        <w:pStyle w:val="ConsPlusNormal"/>
        <w:ind w:firstLine="540"/>
        <w:jc w:val="both"/>
        <w:rPr>
          <w:szCs w:val="24"/>
        </w:rPr>
      </w:pPr>
      <w:r w:rsidRPr="00AA5183">
        <w:rPr>
          <w:szCs w:val="24"/>
        </w:rPr>
        <w:t>1</w:t>
      </w:r>
      <w:r>
        <w:rPr>
          <w:szCs w:val="24"/>
        </w:rPr>
        <w:t>0</w:t>
      </w:r>
      <w:r w:rsidRPr="00AA5183">
        <w:rPr>
          <w:szCs w:val="24"/>
        </w:rPr>
        <w:t xml:space="preserve">.5. Для многоквартирных жилых домов, включенных в утвержденный Правительством Нижегородской области перечень объектов незавершенного жилищного строительства, строящихся с привлечением средств граждан, обязательства перед которыми не выполняются застройщиками, требуемое количество </w:t>
      </w:r>
      <w:proofErr w:type="spellStart"/>
      <w:r w:rsidRPr="00AA5183">
        <w:rPr>
          <w:szCs w:val="24"/>
        </w:rPr>
        <w:t>машино</w:t>
      </w:r>
      <w:proofErr w:type="spellEnd"/>
      <w:r w:rsidRPr="00AA5183">
        <w:rPr>
          <w:szCs w:val="24"/>
        </w:rPr>
        <w:t>-мест для организованного хранения легкового автотранспорта следует определять 30 - 50% от количества квартир.</w:t>
      </w:r>
    </w:p>
    <w:p w:rsidR="002C37A9" w:rsidRPr="00AA5183" w:rsidRDefault="002C37A9" w:rsidP="002C37A9">
      <w:pPr>
        <w:pStyle w:val="ConsPlusNormal"/>
        <w:ind w:firstLine="540"/>
        <w:jc w:val="both"/>
        <w:rPr>
          <w:szCs w:val="24"/>
        </w:rPr>
      </w:pPr>
      <w:r>
        <w:rPr>
          <w:szCs w:val="24"/>
        </w:rPr>
        <w:t>10</w:t>
      </w:r>
      <w:r w:rsidRPr="00AA5183">
        <w:rPr>
          <w:szCs w:val="24"/>
        </w:rPr>
        <w:t>.6. Дополнительно к местам постоянного хранения автотранспорта должны быть предусмотрены места для временного хранения автомобилей ("гостевых парковок") - 25 - 30% от расчетного количества мест постоянного хранения.</w:t>
      </w:r>
    </w:p>
    <w:p w:rsidR="002C37A9" w:rsidRPr="00AA5183" w:rsidRDefault="002C37A9" w:rsidP="002C37A9">
      <w:pPr>
        <w:pStyle w:val="ConsPlusNormal"/>
        <w:ind w:firstLine="540"/>
        <w:jc w:val="both"/>
        <w:rPr>
          <w:szCs w:val="24"/>
        </w:rPr>
      </w:pPr>
      <w:r w:rsidRPr="00AA5183">
        <w:rPr>
          <w:szCs w:val="24"/>
        </w:rPr>
        <w:t>Места для временного хранения легковых автомобилей располагать только в границах жилого квартала.</w:t>
      </w:r>
    </w:p>
    <w:p w:rsidR="002C37A9" w:rsidRPr="00AA5183" w:rsidRDefault="002C37A9" w:rsidP="002C37A9">
      <w:pPr>
        <w:pStyle w:val="ConsPlusNormal"/>
        <w:ind w:firstLine="540"/>
        <w:jc w:val="both"/>
        <w:rPr>
          <w:szCs w:val="24"/>
        </w:rPr>
      </w:pPr>
      <w:r>
        <w:rPr>
          <w:szCs w:val="24"/>
        </w:rPr>
        <w:t>10</w:t>
      </w:r>
      <w:r w:rsidRPr="00AA5183">
        <w:rPr>
          <w:szCs w:val="24"/>
        </w:rPr>
        <w:t xml:space="preserve">.7. Сооружения для хранения легковых автомобилей постоянного населения населенного пункта следует размещать в радиусе доступности 250 - </w:t>
      </w:r>
      <w:smartTag w:uri="urn:schemas-microsoft-com:office:smarttags" w:element="metricconverter">
        <w:smartTagPr>
          <w:attr w:name="ProductID" w:val="300 м"/>
        </w:smartTagPr>
        <w:r w:rsidRPr="00AA5183">
          <w:rPr>
            <w:szCs w:val="24"/>
          </w:rPr>
          <w:t>300 м</w:t>
        </w:r>
      </w:smartTag>
      <w:r w:rsidRPr="00AA5183">
        <w:rPr>
          <w:szCs w:val="24"/>
        </w:rPr>
        <w:t xml:space="preserve"> от мест жительства автовладельцев, но не более чем в </w:t>
      </w:r>
      <w:smartTag w:uri="urn:schemas-microsoft-com:office:smarttags" w:element="metricconverter">
        <w:smartTagPr>
          <w:attr w:name="ProductID" w:val="600 м"/>
        </w:smartTagPr>
        <w:r w:rsidRPr="00AA5183">
          <w:rPr>
            <w:szCs w:val="24"/>
          </w:rPr>
          <w:t>600 м</w:t>
        </w:r>
      </w:smartTag>
      <w:r w:rsidRPr="00AA5183">
        <w:rPr>
          <w:szCs w:val="24"/>
        </w:rPr>
        <w:t xml:space="preserve">. Допускается увеличивать дальность подходов к сооружениям хранения легковых автомобилей для жителей кварталов с сохраняемой застройкой до </w:t>
      </w:r>
      <w:smartTag w:uri="urn:schemas-microsoft-com:office:smarttags" w:element="metricconverter">
        <w:smartTagPr>
          <w:attr w:name="ProductID" w:val="1500 м"/>
        </w:smartTagPr>
        <w:r w:rsidRPr="00AA5183">
          <w:rPr>
            <w:szCs w:val="24"/>
          </w:rPr>
          <w:t>1500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1</w:t>
      </w:r>
      <w:r>
        <w:rPr>
          <w:szCs w:val="24"/>
        </w:rPr>
        <w:t>0</w:t>
      </w:r>
      <w:r w:rsidRPr="00AA5183">
        <w:rPr>
          <w:szCs w:val="24"/>
        </w:rPr>
        <w:t>.8. Сооружения для хранения легковых автомобилей всех категорий следует, как правило, размещать:</w:t>
      </w:r>
    </w:p>
    <w:p w:rsidR="002C37A9" w:rsidRPr="00AA5183" w:rsidRDefault="002C37A9" w:rsidP="002C37A9">
      <w:pPr>
        <w:pStyle w:val="ConsPlusNormal"/>
        <w:ind w:firstLine="540"/>
        <w:jc w:val="both"/>
        <w:rPr>
          <w:szCs w:val="24"/>
        </w:rPr>
      </w:pPr>
      <w:r w:rsidRPr="00AA5183">
        <w:rPr>
          <w:szCs w:val="24"/>
        </w:rPr>
        <w:lastRenderedPageBreak/>
        <w:t>- на территориях коммунально-складских и производственных зон, на территориях защитных зон между полосами отвода железных дорог и линиями застройки, на участках с резким перепадом рельефа, овражистых территориях, в санитарно-защитных зонах производственных предприятий и железных дорог;</w:t>
      </w:r>
    </w:p>
    <w:p w:rsidR="002C37A9" w:rsidRPr="00AA5183" w:rsidRDefault="002C37A9" w:rsidP="002C37A9">
      <w:pPr>
        <w:pStyle w:val="ConsPlusNormal"/>
        <w:ind w:firstLine="540"/>
        <w:jc w:val="both"/>
        <w:rPr>
          <w:szCs w:val="24"/>
        </w:rPr>
      </w:pPr>
      <w:r w:rsidRPr="00AA5183">
        <w:rPr>
          <w:szCs w:val="24"/>
        </w:rPr>
        <w:t>- в жилых районах - на территориях коммунального и общественного назначения, на участках с резким перепадом рельефа, овражистых территориях, территориях транспортных сооружений, в подземном пространстве - под участками газонов, спортивных сооружений, под проездами, автостоянками.</w:t>
      </w:r>
    </w:p>
    <w:p w:rsidR="002C37A9" w:rsidRPr="00AA5183" w:rsidRDefault="002C37A9" w:rsidP="002C37A9">
      <w:pPr>
        <w:pStyle w:val="ConsPlusNormal"/>
        <w:ind w:firstLine="540"/>
        <w:jc w:val="both"/>
        <w:rPr>
          <w:szCs w:val="24"/>
        </w:rPr>
      </w:pPr>
      <w:r>
        <w:rPr>
          <w:szCs w:val="24"/>
        </w:rPr>
        <w:t>10</w:t>
      </w:r>
      <w:r w:rsidRPr="00AA5183">
        <w:rPr>
          <w:szCs w:val="24"/>
        </w:rPr>
        <w:t xml:space="preserve">.9. Сооружения для хранения легковых автомобилей, принадлежащих постоянным жителям города (вместимостью, как правило, не более 500 </w:t>
      </w:r>
      <w:proofErr w:type="spellStart"/>
      <w:r w:rsidRPr="00AA5183">
        <w:rPr>
          <w:szCs w:val="24"/>
        </w:rPr>
        <w:t>машино</w:t>
      </w:r>
      <w:proofErr w:type="spellEnd"/>
      <w:r w:rsidRPr="00AA5183">
        <w:rPr>
          <w:szCs w:val="24"/>
        </w:rPr>
        <w:t>-мест), допускается размещать на территориях жилых кварталов при условии соблюдения действующих государственных санитарно-эпидемиологических правил и нормативов.</w:t>
      </w:r>
    </w:p>
    <w:p w:rsidR="002C37A9" w:rsidRPr="00AA5183" w:rsidRDefault="002C37A9" w:rsidP="002C37A9">
      <w:pPr>
        <w:pStyle w:val="ConsPlusNormal"/>
        <w:ind w:firstLine="540"/>
        <w:jc w:val="both"/>
        <w:rPr>
          <w:szCs w:val="24"/>
        </w:rPr>
      </w:pPr>
      <w:r>
        <w:rPr>
          <w:szCs w:val="24"/>
        </w:rPr>
        <w:t>10</w:t>
      </w:r>
      <w:r w:rsidRPr="00AA5183">
        <w:rPr>
          <w:szCs w:val="24"/>
        </w:rPr>
        <w:t>.10. Расстояния от автостоянок и наземных гаражей</w:t>
      </w:r>
      <w:r>
        <w:rPr>
          <w:szCs w:val="24"/>
        </w:rPr>
        <w:t>,</w:t>
      </w:r>
      <w:r w:rsidRPr="00AA5183">
        <w:rPr>
          <w:szCs w:val="24"/>
        </w:rPr>
        <w:t xml:space="preserve">-стоянок рампового типа до зданий различного назначения следует принимать не менее приведенных в </w:t>
      </w:r>
      <w:hyperlink w:anchor="P4061" w:history="1">
        <w:r w:rsidRPr="00191460">
          <w:rPr>
            <w:szCs w:val="24"/>
          </w:rPr>
          <w:t>таблице 3.2</w:t>
        </w:r>
      </w:hyperlink>
      <w:r>
        <w:rPr>
          <w:szCs w:val="24"/>
        </w:rPr>
        <w:t>8</w:t>
      </w:r>
      <w:r w:rsidRPr="00AA5183">
        <w:rPr>
          <w:szCs w:val="24"/>
        </w:rPr>
        <w:t xml:space="preserve"> настоящих Нормативов. Расстояния от подземных гаражей-стоянок до объектов городской застройки, а также расстояния от автостоянок и наземных гаражей-стоянок рампового типа до общественных зданий не лимитируются.</w:t>
      </w:r>
    </w:p>
    <w:p w:rsidR="002C37A9" w:rsidRPr="00AA5183" w:rsidRDefault="002C37A9" w:rsidP="002C37A9">
      <w:pPr>
        <w:pStyle w:val="ConsPlusNormal"/>
        <w:ind w:firstLine="540"/>
        <w:jc w:val="both"/>
        <w:rPr>
          <w:szCs w:val="24"/>
        </w:rPr>
      </w:pPr>
      <w:r w:rsidRPr="00AA5183">
        <w:rPr>
          <w:szCs w:val="24"/>
        </w:rPr>
        <w:t>При размещении наземных и комбинированных гаражей-стоянок, а также вентиляционных шахт подземных гаражей-стоянок ожидаемые расчетные концентрации загрязняющих веществ не должны превышать установленные санитарные нормативы</w:t>
      </w:r>
      <w:r w:rsidRPr="00191460">
        <w:rPr>
          <w:szCs w:val="24"/>
        </w:rPr>
        <w:t xml:space="preserve"> (</w:t>
      </w:r>
      <w:hyperlink r:id="rId132" w:history="1">
        <w:r w:rsidRPr="00191460">
          <w:rPr>
            <w:szCs w:val="24"/>
          </w:rPr>
          <w:t>СанПиН 2.2.1/2.1.1.1200-03</w:t>
        </w:r>
      </w:hyperlink>
      <w:r w:rsidRPr="00AA5183">
        <w:rPr>
          <w:szCs w:val="24"/>
        </w:rPr>
        <w:t xml:space="preserve"> "Санитарно-защитные зоны и санитарная классификация предприятий, сооружений и иных объектов" (новая редакция)), уровни шума не должны превышать предельно допустимые значения.</w:t>
      </w:r>
    </w:p>
    <w:p w:rsidR="002C37A9" w:rsidRPr="00AA5183" w:rsidRDefault="002C37A9" w:rsidP="002C37A9">
      <w:pPr>
        <w:pStyle w:val="ConsPlusNormal"/>
        <w:jc w:val="right"/>
        <w:outlineLvl w:val="2"/>
        <w:rPr>
          <w:szCs w:val="24"/>
        </w:rPr>
      </w:pPr>
      <w:r w:rsidRPr="00AA5183">
        <w:rPr>
          <w:szCs w:val="24"/>
        </w:rPr>
        <w:t>Таблица 3</w:t>
      </w:r>
      <w:r>
        <w:rPr>
          <w:szCs w:val="24"/>
        </w:rPr>
        <w:t>.2</w:t>
      </w:r>
      <w:r w:rsidRPr="00AA5183">
        <w:rPr>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850"/>
        <w:gridCol w:w="850"/>
        <w:gridCol w:w="850"/>
        <w:gridCol w:w="876"/>
        <w:gridCol w:w="1020"/>
      </w:tblGrid>
      <w:tr w:rsidR="002C37A9" w:rsidRPr="00AA5183" w:rsidTr="00DE7E2E">
        <w:tc>
          <w:tcPr>
            <w:tcW w:w="4592" w:type="dxa"/>
            <w:vMerge w:val="restart"/>
          </w:tcPr>
          <w:p w:rsidR="002C37A9" w:rsidRPr="00AA5183" w:rsidRDefault="002C37A9" w:rsidP="00DE7E2E">
            <w:pPr>
              <w:pStyle w:val="ConsPlusNormal"/>
              <w:rPr>
                <w:szCs w:val="24"/>
              </w:rPr>
            </w:pPr>
            <w:r w:rsidRPr="00AA5183">
              <w:rPr>
                <w:szCs w:val="24"/>
              </w:rPr>
              <w:t>Объекты, до которых исчисляется расстояние</w:t>
            </w:r>
          </w:p>
        </w:tc>
        <w:tc>
          <w:tcPr>
            <w:tcW w:w="4446" w:type="dxa"/>
            <w:gridSpan w:val="5"/>
          </w:tcPr>
          <w:p w:rsidR="002C37A9" w:rsidRPr="00AA5183" w:rsidRDefault="002C37A9" w:rsidP="00DE7E2E">
            <w:pPr>
              <w:pStyle w:val="ConsPlusNormal"/>
              <w:rPr>
                <w:szCs w:val="24"/>
              </w:rPr>
            </w:pPr>
            <w:r w:rsidRPr="00AA5183">
              <w:rPr>
                <w:szCs w:val="24"/>
              </w:rPr>
              <w:t>Расстояние, м</w:t>
            </w:r>
          </w:p>
        </w:tc>
      </w:tr>
      <w:tr w:rsidR="002C37A9" w:rsidRPr="00AA5183" w:rsidTr="00DE7E2E">
        <w:tc>
          <w:tcPr>
            <w:tcW w:w="4592" w:type="dxa"/>
            <w:vMerge/>
          </w:tcPr>
          <w:p w:rsidR="002C37A9" w:rsidRPr="00AA5183" w:rsidRDefault="002C37A9" w:rsidP="00DE7E2E"/>
        </w:tc>
        <w:tc>
          <w:tcPr>
            <w:tcW w:w="4446" w:type="dxa"/>
            <w:gridSpan w:val="5"/>
          </w:tcPr>
          <w:p w:rsidR="002C37A9" w:rsidRPr="00AA5183" w:rsidRDefault="002C37A9" w:rsidP="00DE7E2E">
            <w:pPr>
              <w:pStyle w:val="ConsPlusNormal"/>
              <w:rPr>
                <w:szCs w:val="24"/>
              </w:rPr>
            </w:pPr>
            <w:r w:rsidRPr="00AA5183">
              <w:rPr>
                <w:szCs w:val="24"/>
              </w:rPr>
              <w:t xml:space="preserve">Автостоянки (открытые площадки) и наземные гаражи-стоянки рампового типа вместимостью, </w:t>
            </w:r>
            <w:proofErr w:type="spellStart"/>
            <w:r w:rsidRPr="00AA5183">
              <w:rPr>
                <w:szCs w:val="24"/>
              </w:rPr>
              <w:t>машино</w:t>
            </w:r>
            <w:proofErr w:type="spellEnd"/>
            <w:r w:rsidRPr="00AA5183">
              <w:rPr>
                <w:szCs w:val="24"/>
              </w:rPr>
              <w:t>-мест</w:t>
            </w:r>
          </w:p>
        </w:tc>
      </w:tr>
      <w:tr w:rsidR="002C37A9" w:rsidRPr="00AA5183" w:rsidTr="00DE7E2E">
        <w:tc>
          <w:tcPr>
            <w:tcW w:w="4592" w:type="dxa"/>
            <w:vMerge/>
          </w:tcPr>
          <w:p w:rsidR="002C37A9" w:rsidRPr="00AA5183" w:rsidRDefault="002C37A9" w:rsidP="00DE7E2E"/>
        </w:tc>
        <w:tc>
          <w:tcPr>
            <w:tcW w:w="850" w:type="dxa"/>
          </w:tcPr>
          <w:p w:rsidR="002C37A9" w:rsidRPr="00AA5183" w:rsidRDefault="002C37A9" w:rsidP="00DE7E2E">
            <w:pPr>
              <w:pStyle w:val="ConsPlusNormal"/>
              <w:rPr>
                <w:szCs w:val="24"/>
              </w:rPr>
            </w:pPr>
            <w:r w:rsidRPr="00AA5183">
              <w:rPr>
                <w:szCs w:val="24"/>
              </w:rPr>
              <w:t>10 и менее</w:t>
            </w:r>
          </w:p>
        </w:tc>
        <w:tc>
          <w:tcPr>
            <w:tcW w:w="850" w:type="dxa"/>
          </w:tcPr>
          <w:p w:rsidR="002C37A9" w:rsidRPr="00AA5183" w:rsidRDefault="002C37A9" w:rsidP="00DE7E2E">
            <w:pPr>
              <w:pStyle w:val="ConsPlusNormal"/>
              <w:rPr>
                <w:szCs w:val="24"/>
              </w:rPr>
            </w:pPr>
            <w:r w:rsidRPr="00AA5183">
              <w:rPr>
                <w:szCs w:val="24"/>
              </w:rPr>
              <w:t>11 - 50</w:t>
            </w:r>
          </w:p>
        </w:tc>
        <w:tc>
          <w:tcPr>
            <w:tcW w:w="850" w:type="dxa"/>
          </w:tcPr>
          <w:p w:rsidR="002C37A9" w:rsidRPr="00AA5183" w:rsidRDefault="002C37A9" w:rsidP="00DE7E2E">
            <w:pPr>
              <w:pStyle w:val="ConsPlusNormal"/>
              <w:rPr>
                <w:szCs w:val="24"/>
              </w:rPr>
            </w:pPr>
            <w:r w:rsidRPr="00AA5183">
              <w:rPr>
                <w:szCs w:val="24"/>
              </w:rPr>
              <w:t>51 - 100</w:t>
            </w:r>
          </w:p>
        </w:tc>
        <w:tc>
          <w:tcPr>
            <w:tcW w:w="876" w:type="dxa"/>
          </w:tcPr>
          <w:p w:rsidR="002C37A9" w:rsidRPr="00AA5183" w:rsidRDefault="002C37A9" w:rsidP="00DE7E2E">
            <w:pPr>
              <w:pStyle w:val="ConsPlusNormal"/>
              <w:rPr>
                <w:szCs w:val="24"/>
              </w:rPr>
            </w:pPr>
            <w:r w:rsidRPr="00AA5183">
              <w:rPr>
                <w:szCs w:val="24"/>
              </w:rPr>
              <w:t>101 - 300</w:t>
            </w:r>
          </w:p>
        </w:tc>
        <w:tc>
          <w:tcPr>
            <w:tcW w:w="1020" w:type="dxa"/>
          </w:tcPr>
          <w:p w:rsidR="002C37A9" w:rsidRPr="00AA5183" w:rsidRDefault="002C37A9" w:rsidP="00DE7E2E">
            <w:pPr>
              <w:pStyle w:val="ConsPlusNormal"/>
              <w:rPr>
                <w:szCs w:val="24"/>
              </w:rPr>
            </w:pPr>
            <w:r w:rsidRPr="00AA5183">
              <w:rPr>
                <w:szCs w:val="24"/>
              </w:rPr>
              <w:t>свыше 300</w:t>
            </w:r>
          </w:p>
        </w:tc>
      </w:tr>
      <w:tr w:rsidR="002C37A9" w:rsidRPr="00AA5183" w:rsidTr="00DE7E2E">
        <w:tc>
          <w:tcPr>
            <w:tcW w:w="4592" w:type="dxa"/>
          </w:tcPr>
          <w:p w:rsidR="002C37A9" w:rsidRPr="00AA5183" w:rsidRDefault="002C37A9" w:rsidP="00DE7E2E">
            <w:pPr>
              <w:pStyle w:val="ConsPlusNormal"/>
              <w:rPr>
                <w:szCs w:val="24"/>
              </w:rPr>
            </w:pPr>
            <w:r w:rsidRPr="00AA5183">
              <w:rPr>
                <w:szCs w:val="24"/>
              </w:rPr>
              <w:t>Стены жилых домов с окнами</w:t>
            </w:r>
          </w:p>
        </w:tc>
        <w:tc>
          <w:tcPr>
            <w:tcW w:w="850" w:type="dxa"/>
          </w:tcPr>
          <w:p w:rsidR="002C37A9" w:rsidRPr="00AA5183" w:rsidRDefault="002C37A9" w:rsidP="00DE7E2E">
            <w:pPr>
              <w:pStyle w:val="ConsPlusNormal"/>
              <w:rPr>
                <w:szCs w:val="24"/>
              </w:rPr>
            </w:pPr>
            <w:r w:rsidRPr="00AA5183">
              <w:rPr>
                <w:szCs w:val="24"/>
              </w:rPr>
              <w:t>10</w:t>
            </w:r>
          </w:p>
        </w:tc>
        <w:tc>
          <w:tcPr>
            <w:tcW w:w="850" w:type="dxa"/>
          </w:tcPr>
          <w:p w:rsidR="002C37A9" w:rsidRPr="00AA5183" w:rsidRDefault="002C37A9" w:rsidP="00DE7E2E">
            <w:pPr>
              <w:pStyle w:val="ConsPlusNormal"/>
              <w:rPr>
                <w:szCs w:val="24"/>
              </w:rPr>
            </w:pPr>
            <w:r w:rsidRPr="00AA5183">
              <w:rPr>
                <w:szCs w:val="24"/>
              </w:rPr>
              <w:t>15</w:t>
            </w:r>
          </w:p>
        </w:tc>
        <w:tc>
          <w:tcPr>
            <w:tcW w:w="850" w:type="dxa"/>
          </w:tcPr>
          <w:p w:rsidR="002C37A9" w:rsidRPr="00AA5183" w:rsidRDefault="002C37A9" w:rsidP="00DE7E2E">
            <w:pPr>
              <w:pStyle w:val="ConsPlusNormal"/>
              <w:rPr>
                <w:szCs w:val="24"/>
              </w:rPr>
            </w:pPr>
            <w:r w:rsidRPr="00AA5183">
              <w:rPr>
                <w:szCs w:val="24"/>
              </w:rPr>
              <w:t>25</w:t>
            </w:r>
          </w:p>
        </w:tc>
        <w:tc>
          <w:tcPr>
            <w:tcW w:w="876" w:type="dxa"/>
          </w:tcPr>
          <w:p w:rsidR="002C37A9" w:rsidRPr="00AA5183" w:rsidRDefault="002C37A9" w:rsidP="00DE7E2E">
            <w:pPr>
              <w:pStyle w:val="ConsPlusNormal"/>
              <w:rPr>
                <w:szCs w:val="24"/>
              </w:rPr>
            </w:pPr>
            <w:r w:rsidRPr="00AA5183">
              <w:rPr>
                <w:szCs w:val="24"/>
              </w:rPr>
              <w:t>35</w:t>
            </w:r>
          </w:p>
        </w:tc>
        <w:tc>
          <w:tcPr>
            <w:tcW w:w="1020" w:type="dxa"/>
          </w:tcPr>
          <w:p w:rsidR="002C37A9" w:rsidRPr="00AA5183" w:rsidRDefault="002C37A9" w:rsidP="00DE7E2E">
            <w:pPr>
              <w:pStyle w:val="ConsPlusNormal"/>
              <w:rPr>
                <w:szCs w:val="24"/>
              </w:rPr>
            </w:pPr>
            <w:r w:rsidRPr="00AA5183">
              <w:rPr>
                <w:szCs w:val="24"/>
              </w:rPr>
              <w:t>50</w:t>
            </w:r>
          </w:p>
        </w:tc>
      </w:tr>
      <w:tr w:rsidR="002C37A9" w:rsidRPr="00AA5183" w:rsidTr="00DE7E2E">
        <w:tc>
          <w:tcPr>
            <w:tcW w:w="4592" w:type="dxa"/>
          </w:tcPr>
          <w:p w:rsidR="002C37A9" w:rsidRPr="00AA5183" w:rsidRDefault="002C37A9" w:rsidP="00DE7E2E">
            <w:pPr>
              <w:pStyle w:val="ConsPlusNormal"/>
              <w:rPr>
                <w:szCs w:val="24"/>
              </w:rPr>
            </w:pPr>
            <w:r w:rsidRPr="00AA5183">
              <w:rPr>
                <w:szCs w:val="24"/>
              </w:rPr>
              <w:t>Торцы жилых домов без окон</w:t>
            </w:r>
          </w:p>
        </w:tc>
        <w:tc>
          <w:tcPr>
            <w:tcW w:w="850" w:type="dxa"/>
          </w:tcPr>
          <w:p w:rsidR="002C37A9" w:rsidRPr="00AA5183" w:rsidRDefault="002C37A9" w:rsidP="00DE7E2E">
            <w:pPr>
              <w:pStyle w:val="ConsPlusNormal"/>
              <w:rPr>
                <w:szCs w:val="24"/>
              </w:rPr>
            </w:pPr>
            <w:r w:rsidRPr="00AA5183">
              <w:rPr>
                <w:szCs w:val="24"/>
              </w:rPr>
              <w:t>10</w:t>
            </w:r>
          </w:p>
        </w:tc>
        <w:tc>
          <w:tcPr>
            <w:tcW w:w="850" w:type="dxa"/>
          </w:tcPr>
          <w:p w:rsidR="002C37A9" w:rsidRPr="00AA5183" w:rsidRDefault="002C37A9" w:rsidP="00DE7E2E">
            <w:pPr>
              <w:pStyle w:val="ConsPlusNormal"/>
              <w:rPr>
                <w:szCs w:val="24"/>
              </w:rPr>
            </w:pPr>
            <w:r w:rsidRPr="00AA5183">
              <w:rPr>
                <w:szCs w:val="24"/>
              </w:rPr>
              <w:t>10</w:t>
            </w:r>
          </w:p>
        </w:tc>
        <w:tc>
          <w:tcPr>
            <w:tcW w:w="850" w:type="dxa"/>
          </w:tcPr>
          <w:p w:rsidR="002C37A9" w:rsidRPr="00AA5183" w:rsidRDefault="002C37A9" w:rsidP="00DE7E2E">
            <w:pPr>
              <w:pStyle w:val="ConsPlusNormal"/>
              <w:rPr>
                <w:szCs w:val="24"/>
              </w:rPr>
            </w:pPr>
            <w:r w:rsidRPr="00AA5183">
              <w:rPr>
                <w:szCs w:val="24"/>
              </w:rPr>
              <w:t>15</w:t>
            </w:r>
          </w:p>
        </w:tc>
        <w:tc>
          <w:tcPr>
            <w:tcW w:w="876" w:type="dxa"/>
          </w:tcPr>
          <w:p w:rsidR="002C37A9" w:rsidRPr="00AA5183" w:rsidRDefault="002C37A9" w:rsidP="00DE7E2E">
            <w:pPr>
              <w:pStyle w:val="ConsPlusNormal"/>
              <w:rPr>
                <w:szCs w:val="24"/>
              </w:rPr>
            </w:pPr>
            <w:r w:rsidRPr="00AA5183">
              <w:rPr>
                <w:szCs w:val="24"/>
              </w:rPr>
              <w:t>25</w:t>
            </w:r>
          </w:p>
        </w:tc>
        <w:tc>
          <w:tcPr>
            <w:tcW w:w="1020" w:type="dxa"/>
          </w:tcPr>
          <w:p w:rsidR="002C37A9" w:rsidRPr="00AA5183" w:rsidRDefault="002C37A9" w:rsidP="00DE7E2E">
            <w:pPr>
              <w:pStyle w:val="ConsPlusNormal"/>
              <w:rPr>
                <w:szCs w:val="24"/>
              </w:rPr>
            </w:pPr>
            <w:r w:rsidRPr="00AA5183">
              <w:rPr>
                <w:szCs w:val="24"/>
              </w:rPr>
              <w:t>35</w:t>
            </w:r>
          </w:p>
        </w:tc>
      </w:tr>
      <w:tr w:rsidR="002C37A9" w:rsidRPr="00AA5183" w:rsidTr="00DE7E2E">
        <w:tc>
          <w:tcPr>
            <w:tcW w:w="4592" w:type="dxa"/>
          </w:tcPr>
          <w:p w:rsidR="002C37A9" w:rsidRPr="00AA5183" w:rsidRDefault="002C37A9" w:rsidP="00DE7E2E">
            <w:pPr>
              <w:pStyle w:val="ConsPlusNormal"/>
              <w:rPr>
                <w:szCs w:val="24"/>
              </w:rPr>
            </w:pPr>
            <w:r w:rsidRPr="00AA5183">
              <w:rPr>
                <w:szCs w:val="24"/>
              </w:rPr>
              <w:t>Дошкольные образовательные организации и общеобразовательные организации</w:t>
            </w:r>
          </w:p>
        </w:tc>
        <w:tc>
          <w:tcPr>
            <w:tcW w:w="850" w:type="dxa"/>
          </w:tcPr>
          <w:p w:rsidR="002C37A9" w:rsidRPr="00AA5183" w:rsidRDefault="002C37A9" w:rsidP="00DE7E2E">
            <w:pPr>
              <w:pStyle w:val="ConsPlusNormal"/>
              <w:rPr>
                <w:szCs w:val="24"/>
              </w:rPr>
            </w:pPr>
            <w:r w:rsidRPr="00AA5183">
              <w:rPr>
                <w:szCs w:val="24"/>
              </w:rPr>
              <w:t>15</w:t>
            </w:r>
          </w:p>
        </w:tc>
        <w:tc>
          <w:tcPr>
            <w:tcW w:w="850" w:type="dxa"/>
          </w:tcPr>
          <w:p w:rsidR="002C37A9" w:rsidRPr="00AA5183" w:rsidRDefault="002C37A9" w:rsidP="00DE7E2E">
            <w:pPr>
              <w:pStyle w:val="ConsPlusNormal"/>
              <w:rPr>
                <w:szCs w:val="24"/>
              </w:rPr>
            </w:pPr>
            <w:r w:rsidRPr="00AA5183">
              <w:rPr>
                <w:szCs w:val="24"/>
              </w:rPr>
              <w:t>25</w:t>
            </w:r>
          </w:p>
        </w:tc>
        <w:tc>
          <w:tcPr>
            <w:tcW w:w="850" w:type="dxa"/>
          </w:tcPr>
          <w:p w:rsidR="002C37A9" w:rsidRPr="00AA5183" w:rsidRDefault="002C37A9" w:rsidP="00DE7E2E">
            <w:pPr>
              <w:pStyle w:val="ConsPlusNormal"/>
              <w:rPr>
                <w:szCs w:val="24"/>
              </w:rPr>
            </w:pPr>
            <w:r w:rsidRPr="00AA5183">
              <w:rPr>
                <w:szCs w:val="24"/>
              </w:rPr>
              <w:t>25</w:t>
            </w:r>
          </w:p>
        </w:tc>
        <w:tc>
          <w:tcPr>
            <w:tcW w:w="876" w:type="dxa"/>
          </w:tcPr>
          <w:p w:rsidR="002C37A9" w:rsidRPr="00191460" w:rsidRDefault="002C37A9" w:rsidP="00DE7E2E">
            <w:pPr>
              <w:pStyle w:val="ConsPlusNormal"/>
              <w:rPr>
                <w:szCs w:val="24"/>
              </w:rPr>
            </w:pPr>
            <w:r w:rsidRPr="00191460">
              <w:rPr>
                <w:szCs w:val="24"/>
              </w:rPr>
              <w:t>50</w:t>
            </w:r>
          </w:p>
        </w:tc>
        <w:tc>
          <w:tcPr>
            <w:tcW w:w="1020" w:type="dxa"/>
          </w:tcPr>
          <w:p w:rsidR="002C37A9" w:rsidRPr="00191460" w:rsidRDefault="002372FF" w:rsidP="00DE7E2E">
            <w:pPr>
              <w:pStyle w:val="ConsPlusNormal"/>
              <w:rPr>
                <w:szCs w:val="24"/>
              </w:rPr>
            </w:pPr>
            <w:hyperlink w:anchor="P4202" w:history="1">
              <w:r w:rsidR="002C37A9" w:rsidRPr="00191460">
                <w:rPr>
                  <w:szCs w:val="24"/>
                </w:rPr>
                <w:t>&lt;*&gt;</w:t>
              </w:r>
            </w:hyperlink>
          </w:p>
        </w:tc>
      </w:tr>
      <w:tr w:rsidR="002C37A9" w:rsidRPr="00AA5183" w:rsidTr="00DE7E2E">
        <w:tc>
          <w:tcPr>
            <w:tcW w:w="4592" w:type="dxa"/>
          </w:tcPr>
          <w:p w:rsidR="002C37A9" w:rsidRPr="00AA5183" w:rsidRDefault="002C37A9" w:rsidP="00DE7E2E">
            <w:pPr>
              <w:pStyle w:val="ConsPlusNormal"/>
              <w:rPr>
                <w:szCs w:val="24"/>
              </w:rPr>
            </w:pPr>
            <w:r w:rsidRPr="00AA5183">
              <w:rPr>
                <w:szCs w:val="24"/>
              </w:rPr>
              <w:t>Медицинские организации стационарного типа</w:t>
            </w:r>
          </w:p>
        </w:tc>
        <w:tc>
          <w:tcPr>
            <w:tcW w:w="850" w:type="dxa"/>
          </w:tcPr>
          <w:p w:rsidR="002C37A9" w:rsidRPr="00AA5183" w:rsidRDefault="002C37A9" w:rsidP="00DE7E2E">
            <w:pPr>
              <w:pStyle w:val="ConsPlusNormal"/>
              <w:rPr>
                <w:szCs w:val="24"/>
              </w:rPr>
            </w:pPr>
            <w:r w:rsidRPr="00AA5183">
              <w:rPr>
                <w:szCs w:val="24"/>
              </w:rPr>
              <w:t>25</w:t>
            </w:r>
          </w:p>
        </w:tc>
        <w:tc>
          <w:tcPr>
            <w:tcW w:w="850" w:type="dxa"/>
          </w:tcPr>
          <w:p w:rsidR="002C37A9" w:rsidRPr="00AA5183" w:rsidRDefault="002C37A9" w:rsidP="00DE7E2E">
            <w:pPr>
              <w:pStyle w:val="ConsPlusNormal"/>
              <w:rPr>
                <w:szCs w:val="24"/>
              </w:rPr>
            </w:pPr>
            <w:r w:rsidRPr="00AA5183">
              <w:rPr>
                <w:szCs w:val="24"/>
              </w:rPr>
              <w:t>50</w:t>
            </w:r>
          </w:p>
        </w:tc>
        <w:tc>
          <w:tcPr>
            <w:tcW w:w="850" w:type="dxa"/>
          </w:tcPr>
          <w:p w:rsidR="002C37A9" w:rsidRPr="00191460" w:rsidRDefault="002372FF" w:rsidP="00DE7E2E">
            <w:pPr>
              <w:pStyle w:val="ConsPlusNormal"/>
              <w:rPr>
                <w:szCs w:val="24"/>
              </w:rPr>
            </w:pPr>
            <w:hyperlink w:anchor="P4202" w:history="1">
              <w:r w:rsidR="002C37A9" w:rsidRPr="00191460">
                <w:rPr>
                  <w:szCs w:val="24"/>
                </w:rPr>
                <w:t>&lt;*&gt;</w:t>
              </w:r>
            </w:hyperlink>
          </w:p>
        </w:tc>
        <w:tc>
          <w:tcPr>
            <w:tcW w:w="876" w:type="dxa"/>
          </w:tcPr>
          <w:p w:rsidR="002C37A9" w:rsidRPr="00191460" w:rsidRDefault="002372FF" w:rsidP="00DE7E2E">
            <w:pPr>
              <w:pStyle w:val="ConsPlusNormal"/>
              <w:rPr>
                <w:szCs w:val="24"/>
              </w:rPr>
            </w:pPr>
            <w:hyperlink w:anchor="P4202" w:history="1">
              <w:r w:rsidR="002C37A9" w:rsidRPr="00191460">
                <w:rPr>
                  <w:szCs w:val="24"/>
                </w:rPr>
                <w:t>&lt;*&gt;</w:t>
              </w:r>
            </w:hyperlink>
          </w:p>
        </w:tc>
        <w:tc>
          <w:tcPr>
            <w:tcW w:w="1020" w:type="dxa"/>
          </w:tcPr>
          <w:p w:rsidR="002C37A9" w:rsidRPr="00191460" w:rsidRDefault="002372FF" w:rsidP="00DE7E2E">
            <w:pPr>
              <w:pStyle w:val="ConsPlusNormal"/>
              <w:rPr>
                <w:szCs w:val="24"/>
              </w:rPr>
            </w:pPr>
            <w:hyperlink w:anchor="P4202" w:history="1">
              <w:r w:rsidR="002C37A9" w:rsidRPr="00191460">
                <w:rPr>
                  <w:szCs w:val="24"/>
                </w:rPr>
                <w:t>&lt;*&gt;</w:t>
              </w:r>
            </w:hyperlink>
          </w:p>
        </w:tc>
      </w:tr>
    </w:tbl>
    <w:p w:rsidR="002C37A9" w:rsidRPr="00AA5183" w:rsidRDefault="002C37A9" w:rsidP="002C37A9">
      <w:pPr>
        <w:pStyle w:val="ConsPlusNormal"/>
        <w:jc w:val="both"/>
        <w:rPr>
          <w:szCs w:val="24"/>
        </w:rPr>
      </w:pPr>
    </w:p>
    <w:p w:rsidR="002C37A9" w:rsidRPr="00AA5183" w:rsidRDefault="002C37A9" w:rsidP="002C37A9">
      <w:pPr>
        <w:pStyle w:val="ConsPlusNormal"/>
        <w:ind w:firstLine="540"/>
        <w:jc w:val="both"/>
        <w:rPr>
          <w:szCs w:val="24"/>
        </w:rPr>
      </w:pPr>
      <w:bookmarkStart w:id="54" w:name="P4202"/>
      <w:bookmarkEnd w:id="54"/>
      <w:r w:rsidRPr="00AA5183">
        <w:rPr>
          <w:szCs w:val="24"/>
        </w:rPr>
        <w:t>&lt;*&gt; Устанавливаются по согласованию с органами государственного санитарного надзора.</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1. Расстояния следует определять от границ автостоянок (открытых площадок), стен гаража-стоянки до границ участков детских дошкольных учреждений, школ, лечебных учреждений стационарного типа.</w:t>
      </w:r>
    </w:p>
    <w:p w:rsidR="002C37A9" w:rsidRPr="00AA5183" w:rsidRDefault="002C37A9" w:rsidP="002C37A9">
      <w:pPr>
        <w:pStyle w:val="ConsPlusNormal"/>
        <w:ind w:firstLine="540"/>
        <w:jc w:val="both"/>
        <w:rPr>
          <w:szCs w:val="24"/>
        </w:rPr>
      </w:pPr>
      <w:r w:rsidRPr="00AA5183">
        <w:rPr>
          <w:szCs w:val="24"/>
        </w:rPr>
        <w:t xml:space="preserve">2. В случае размещения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AA5183">
          <w:rPr>
            <w:szCs w:val="24"/>
          </w:rPr>
          <w:t>25 м</w:t>
        </w:r>
      </w:smartTag>
      <w:r w:rsidRPr="00AA5183">
        <w:rPr>
          <w:szCs w:val="24"/>
        </w:rPr>
        <w:t xml:space="preserve">, расстояние от этих автостоянок до жилых домов и других зданий следует принимать с учетом общего количества </w:t>
      </w:r>
      <w:proofErr w:type="spellStart"/>
      <w:r w:rsidRPr="00AA5183">
        <w:rPr>
          <w:szCs w:val="24"/>
        </w:rPr>
        <w:t>машино</w:t>
      </w:r>
      <w:proofErr w:type="spellEnd"/>
      <w:r w:rsidRPr="00AA5183">
        <w:rPr>
          <w:szCs w:val="24"/>
        </w:rPr>
        <w:t xml:space="preserve">-мест на всех автостоянках, но во всех случаях не допуская размещения во внутриквартальной жилой застройке автостоянок вместимостью более 500 </w:t>
      </w:r>
      <w:proofErr w:type="spellStart"/>
      <w:r w:rsidRPr="00AA5183">
        <w:rPr>
          <w:szCs w:val="24"/>
        </w:rPr>
        <w:t>машино</w:t>
      </w:r>
      <w:proofErr w:type="spellEnd"/>
      <w:r w:rsidRPr="00AA5183">
        <w:rPr>
          <w:szCs w:val="24"/>
        </w:rPr>
        <w:t>-мест.</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Pr>
          <w:szCs w:val="24"/>
        </w:rPr>
        <w:t>10</w:t>
      </w:r>
      <w:r w:rsidRPr="00AA5183">
        <w:rPr>
          <w:szCs w:val="24"/>
        </w:rPr>
        <w:t xml:space="preserve">.11. Места для хранения легковых автомобилей, принадлежащих инвалидам, в соответствии с требованиями свода </w:t>
      </w:r>
      <w:hyperlink r:id="rId133" w:history="1">
        <w:r w:rsidRPr="00191460">
          <w:rPr>
            <w:szCs w:val="24"/>
          </w:rPr>
          <w:t>правил</w:t>
        </w:r>
      </w:hyperlink>
      <w:r w:rsidRPr="00191460">
        <w:rPr>
          <w:szCs w:val="24"/>
        </w:rPr>
        <w:t xml:space="preserve"> </w:t>
      </w:r>
      <w:r w:rsidRPr="00AA5183">
        <w:rPr>
          <w:szCs w:val="24"/>
        </w:rPr>
        <w:t xml:space="preserve">СП 59.13330.2012 "Доступность зданий и сооружений для маломобильных групп населения" (Актуализированная редакция СНиП 35-01-2001) следует предоставлять в гаражах-стоянках и на автостоянках, расположенных не далее </w:t>
      </w:r>
      <w:smartTag w:uri="urn:schemas-microsoft-com:office:smarttags" w:element="metricconverter">
        <w:smartTagPr>
          <w:attr w:name="ProductID" w:val="100 м"/>
        </w:smartTagPr>
        <w:r w:rsidRPr="00AA5183">
          <w:rPr>
            <w:szCs w:val="24"/>
          </w:rPr>
          <w:t>100 м</w:t>
        </w:r>
      </w:smartTag>
      <w:r w:rsidRPr="00AA5183">
        <w:rPr>
          <w:szCs w:val="24"/>
        </w:rPr>
        <w:t xml:space="preserve"> от места проживания автовладельца.</w:t>
      </w:r>
    </w:p>
    <w:p w:rsidR="002C37A9" w:rsidRPr="00AA5183" w:rsidRDefault="002C37A9" w:rsidP="002C37A9">
      <w:pPr>
        <w:pStyle w:val="ConsPlusNormal"/>
        <w:ind w:firstLine="540"/>
        <w:jc w:val="both"/>
        <w:rPr>
          <w:szCs w:val="24"/>
        </w:rPr>
      </w:pPr>
      <w:r>
        <w:rPr>
          <w:szCs w:val="24"/>
        </w:rPr>
        <w:t>10</w:t>
      </w:r>
      <w:r w:rsidRPr="00AA5183">
        <w:rPr>
          <w:szCs w:val="24"/>
        </w:rPr>
        <w:t xml:space="preserve">.12. Для объектов нового строительства и реконструкции общественного и производственного назначения, а также при изменении функционального назначения объектов требуемое количество </w:t>
      </w:r>
      <w:proofErr w:type="spellStart"/>
      <w:r w:rsidRPr="00AA5183">
        <w:rPr>
          <w:szCs w:val="24"/>
        </w:rPr>
        <w:t>машино</w:t>
      </w:r>
      <w:proofErr w:type="spellEnd"/>
      <w:r w:rsidRPr="00AA5183">
        <w:rPr>
          <w:szCs w:val="24"/>
        </w:rPr>
        <w:t xml:space="preserve">-мест для парковки легкового автотранспорта (для работающих и посетителей) следует определять расчетом в соответствии с нормативами, приведенными в </w:t>
      </w:r>
      <w:hyperlink w:anchor="P4212" w:history="1">
        <w:r w:rsidRPr="00191460">
          <w:rPr>
            <w:szCs w:val="24"/>
          </w:rPr>
          <w:t>таблице 3.29</w:t>
        </w:r>
      </w:hyperlink>
      <w:r w:rsidRPr="00191460">
        <w:rPr>
          <w:szCs w:val="24"/>
        </w:rPr>
        <w:t xml:space="preserve"> </w:t>
      </w:r>
      <w:r w:rsidRPr="00AA5183">
        <w:rPr>
          <w:szCs w:val="24"/>
        </w:rPr>
        <w:t>настоящих Нормативов.</w:t>
      </w:r>
    </w:p>
    <w:p w:rsidR="002C37A9" w:rsidRPr="00AA5183" w:rsidRDefault="002C37A9" w:rsidP="002C37A9">
      <w:pPr>
        <w:pStyle w:val="ConsPlusNormal"/>
        <w:ind w:firstLine="540"/>
        <w:jc w:val="both"/>
        <w:rPr>
          <w:szCs w:val="24"/>
        </w:rPr>
      </w:pPr>
      <w:r w:rsidRPr="00AA5183">
        <w:rPr>
          <w:szCs w:val="24"/>
        </w:rPr>
        <w:t xml:space="preserve">На автостоянках и в гаражах-стоянках, обслуживающих объекты различного функционального назначения, следует выделять места для парковки личных автотранспортных средств, принадлежащих инвалидам, в соответствии с требованиями свода </w:t>
      </w:r>
      <w:hyperlink r:id="rId134" w:history="1">
        <w:r w:rsidRPr="00191460">
          <w:rPr>
            <w:szCs w:val="24"/>
          </w:rPr>
          <w:t>правил</w:t>
        </w:r>
      </w:hyperlink>
      <w:r w:rsidRPr="00AA5183">
        <w:rPr>
          <w:szCs w:val="24"/>
        </w:rPr>
        <w:t xml:space="preserve"> СП 59.13330.2012 "Доступность зданий и сооружений для маломобильных групп населения" (Актуализированная редакция СНиП 35-01-2001).</w:t>
      </w:r>
    </w:p>
    <w:p w:rsidR="002C37A9" w:rsidRPr="00AA5183" w:rsidRDefault="002C37A9" w:rsidP="002C37A9">
      <w:pPr>
        <w:pStyle w:val="ConsPlusNormal"/>
        <w:jc w:val="right"/>
        <w:outlineLvl w:val="2"/>
        <w:rPr>
          <w:szCs w:val="24"/>
        </w:rPr>
      </w:pPr>
      <w:bookmarkStart w:id="55" w:name="P4212"/>
      <w:bookmarkEnd w:id="55"/>
      <w:r w:rsidRPr="00AA5183">
        <w:rPr>
          <w:szCs w:val="24"/>
        </w:rPr>
        <w:t>Таблица 3</w:t>
      </w:r>
      <w:r>
        <w:rPr>
          <w:szCs w:val="24"/>
        </w:rPr>
        <w:t>.2</w:t>
      </w:r>
      <w:r w:rsidRPr="00AA5183">
        <w:rPr>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5046"/>
        <w:gridCol w:w="1474"/>
        <w:gridCol w:w="1587"/>
      </w:tblGrid>
      <w:tr w:rsidR="002C37A9" w:rsidRPr="00AA5183" w:rsidTr="00DE7E2E">
        <w:tc>
          <w:tcPr>
            <w:tcW w:w="964" w:type="dxa"/>
          </w:tcPr>
          <w:p w:rsidR="002C37A9" w:rsidRPr="00AA5183" w:rsidRDefault="002C37A9" w:rsidP="00DE7E2E">
            <w:pPr>
              <w:pStyle w:val="ConsPlusNormal"/>
              <w:rPr>
                <w:szCs w:val="24"/>
              </w:rPr>
            </w:pPr>
            <w:r w:rsidRPr="00AA5183">
              <w:rPr>
                <w:szCs w:val="24"/>
              </w:rPr>
              <w:t>N</w:t>
            </w:r>
          </w:p>
          <w:p w:rsidR="002C37A9" w:rsidRPr="00AA5183" w:rsidRDefault="002C37A9" w:rsidP="00DE7E2E">
            <w:pPr>
              <w:pStyle w:val="ConsPlusNormal"/>
              <w:rPr>
                <w:szCs w:val="24"/>
              </w:rPr>
            </w:pPr>
            <w:r w:rsidRPr="00AA5183">
              <w:rPr>
                <w:szCs w:val="24"/>
              </w:rPr>
              <w:t>п/п</w:t>
            </w:r>
          </w:p>
        </w:tc>
        <w:tc>
          <w:tcPr>
            <w:tcW w:w="5046" w:type="dxa"/>
          </w:tcPr>
          <w:p w:rsidR="002C37A9" w:rsidRPr="00AA5183" w:rsidRDefault="002C37A9" w:rsidP="00DE7E2E">
            <w:pPr>
              <w:pStyle w:val="ConsPlusNormal"/>
              <w:rPr>
                <w:szCs w:val="24"/>
              </w:rPr>
            </w:pPr>
            <w:r w:rsidRPr="00AA5183">
              <w:rPr>
                <w:szCs w:val="24"/>
              </w:rPr>
              <w:t>Объекты посещения</w:t>
            </w:r>
          </w:p>
        </w:tc>
        <w:tc>
          <w:tcPr>
            <w:tcW w:w="1474" w:type="dxa"/>
          </w:tcPr>
          <w:p w:rsidR="002C37A9" w:rsidRPr="00AA5183" w:rsidRDefault="002C37A9" w:rsidP="00DE7E2E">
            <w:pPr>
              <w:pStyle w:val="ConsPlusNormal"/>
              <w:rPr>
                <w:szCs w:val="24"/>
              </w:rPr>
            </w:pPr>
            <w:r w:rsidRPr="00AA5183">
              <w:rPr>
                <w:szCs w:val="24"/>
              </w:rPr>
              <w:t>Расчетные</w:t>
            </w:r>
          </w:p>
          <w:p w:rsidR="002C37A9" w:rsidRPr="00AA5183" w:rsidRDefault="002C37A9" w:rsidP="00DE7E2E">
            <w:pPr>
              <w:pStyle w:val="ConsPlusNormal"/>
              <w:rPr>
                <w:szCs w:val="24"/>
              </w:rPr>
            </w:pPr>
            <w:r w:rsidRPr="00AA5183">
              <w:rPr>
                <w:szCs w:val="24"/>
              </w:rPr>
              <w:t>единицы</w:t>
            </w:r>
          </w:p>
        </w:tc>
        <w:tc>
          <w:tcPr>
            <w:tcW w:w="1587" w:type="dxa"/>
          </w:tcPr>
          <w:p w:rsidR="002C37A9" w:rsidRPr="00AA5183" w:rsidRDefault="002C37A9" w:rsidP="00DE7E2E">
            <w:pPr>
              <w:pStyle w:val="ConsPlusNormal"/>
              <w:rPr>
                <w:szCs w:val="24"/>
              </w:rPr>
            </w:pPr>
            <w:r w:rsidRPr="00AA5183">
              <w:rPr>
                <w:szCs w:val="24"/>
              </w:rPr>
              <w:t>Предусматривается</w:t>
            </w:r>
          </w:p>
          <w:p w:rsidR="002C37A9" w:rsidRPr="00AA5183" w:rsidRDefault="002C37A9" w:rsidP="00DE7E2E">
            <w:pPr>
              <w:pStyle w:val="ConsPlusNormal"/>
              <w:rPr>
                <w:szCs w:val="24"/>
              </w:rPr>
            </w:pPr>
            <w:r w:rsidRPr="00AA5183">
              <w:rPr>
                <w:szCs w:val="24"/>
              </w:rPr>
              <w:t xml:space="preserve">1 </w:t>
            </w:r>
            <w:proofErr w:type="spellStart"/>
            <w:r w:rsidRPr="00AA5183">
              <w:rPr>
                <w:szCs w:val="24"/>
              </w:rPr>
              <w:t>машино</w:t>
            </w:r>
            <w:proofErr w:type="spellEnd"/>
            <w:r w:rsidRPr="00AA5183">
              <w:rPr>
                <w:szCs w:val="24"/>
              </w:rPr>
              <w:t>-место на следующее количество</w:t>
            </w:r>
          </w:p>
          <w:p w:rsidR="002C37A9" w:rsidRPr="00AA5183" w:rsidRDefault="002C37A9" w:rsidP="00DE7E2E">
            <w:pPr>
              <w:pStyle w:val="ConsPlusNormal"/>
              <w:rPr>
                <w:szCs w:val="24"/>
              </w:rPr>
            </w:pPr>
            <w:r w:rsidRPr="00AA5183">
              <w:rPr>
                <w:szCs w:val="24"/>
              </w:rPr>
              <w:t>расчетных единиц</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1</w:t>
            </w:r>
          </w:p>
        </w:tc>
        <w:tc>
          <w:tcPr>
            <w:tcW w:w="5046" w:type="dxa"/>
          </w:tcPr>
          <w:p w:rsidR="002C37A9" w:rsidRPr="00AA5183" w:rsidRDefault="002C37A9" w:rsidP="00DE7E2E">
            <w:pPr>
              <w:pStyle w:val="ConsPlusNormal"/>
              <w:rPr>
                <w:szCs w:val="24"/>
              </w:rPr>
            </w:pPr>
            <w:r w:rsidRPr="00AA5183">
              <w:rPr>
                <w:szCs w:val="24"/>
              </w:rPr>
              <w:t>2</w:t>
            </w:r>
          </w:p>
        </w:tc>
        <w:tc>
          <w:tcPr>
            <w:tcW w:w="1474" w:type="dxa"/>
          </w:tcPr>
          <w:p w:rsidR="002C37A9" w:rsidRPr="00AA5183" w:rsidRDefault="002C37A9" w:rsidP="00DE7E2E">
            <w:pPr>
              <w:pStyle w:val="ConsPlusNormal"/>
              <w:rPr>
                <w:szCs w:val="24"/>
              </w:rPr>
            </w:pPr>
            <w:r w:rsidRPr="00AA5183">
              <w:rPr>
                <w:szCs w:val="24"/>
              </w:rPr>
              <w:t>3</w:t>
            </w:r>
          </w:p>
        </w:tc>
        <w:tc>
          <w:tcPr>
            <w:tcW w:w="1587" w:type="dxa"/>
          </w:tcPr>
          <w:p w:rsidR="002C37A9" w:rsidRPr="00AA5183" w:rsidRDefault="002C37A9" w:rsidP="00DE7E2E">
            <w:pPr>
              <w:pStyle w:val="ConsPlusNormal"/>
              <w:rPr>
                <w:szCs w:val="24"/>
              </w:rPr>
            </w:pPr>
            <w:r w:rsidRPr="00AA5183">
              <w:rPr>
                <w:szCs w:val="24"/>
              </w:rPr>
              <w:t>4</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1.</w:t>
            </w:r>
          </w:p>
        </w:tc>
        <w:tc>
          <w:tcPr>
            <w:tcW w:w="8107" w:type="dxa"/>
            <w:gridSpan w:val="3"/>
          </w:tcPr>
          <w:p w:rsidR="002C37A9" w:rsidRPr="00AA5183" w:rsidRDefault="002C37A9" w:rsidP="00DE7E2E">
            <w:pPr>
              <w:pStyle w:val="ConsPlusNormal"/>
              <w:rPr>
                <w:szCs w:val="24"/>
              </w:rPr>
            </w:pPr>
            <w:r w:rsidRPr="00AA5183">
              <w:rPr>
                <w:szCs w:val="24"/>
              </w:rPr>
              <w:t>Объекты административно-делового назначения</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1.1.</w:t>
            </w:r>
          </w:p>
        </w:tc>
        <w:tc>
          <w:tcPr>
            <w:tcW w:w="5046" w:type="dxa"/>
          </w:tcPr>
          <w:p w:rsidR="002C37A9" w:rsidRPr="00AA5183" w:rsidRDefault="002C37A9" w:rsidP="00DE7E2E">
            <w:pPr>
              <w:pStyle w:val="ConsPlusNormal"/>
              <w:rPr>
                <w:szCs w:val="24"/>
              </w:rPr>
            </w:pPr>
            <w:r w:rsidRPr="00AA5183">
              <w:rPr>
                <w:szCs w:val="24"/>
              </w:rPr>
              <w:t>Объекты капитального строительства, предназначенные для размещения органов государственной власти, органов местного самоуправления</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200 - 220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1.2.</w:t>
            </w:r>
          </w:p>
        </w:tc>
        <w:tc>
          <w:tcPr>
            <w:tcW w:w="5046" w:type="dxa"/>
          </w:tcPr>
          <w:p w:rsidR="002C37A9" w:rsidRPr="00AA5183" w:rsidRDefault="002C37A9" w:rsidP="00DE7E2E">
            <w:pPr>
              <w:pStyle w:val="ConsPlusNormal"/>
              <w:rPr>
                <w:szCs w:val="24"/>
              </w:rPr>
            </w:pPr>
            <w:r w:rsidRPr="00AA5183">
              <w:rPr>
                <w:szCs w:val="24"/>
              </w:rPr>
              <w:t>Объекты административно-управленческой деятельности, здания и помещения общественных организаций</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100 - 120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1.3.</w:t>
            </w:r>
          </w:p>
        </w:tc>
        <w:tc>
          <w:tcPr>
            <w:tcW w:w="5046" w:type="dxa"/>
          </w:tcPr>
          <w:p w:rsidR="002C37A9" w:rsidRPr="00AA5183" w:rsidRDefault="002C37A9" w:rsidP="00DE7E2E">
            <w:pPr>
              <w:pStyle w:val="ConsPlusNormal"/>
              <w:rPr>
                <w:szCs w:val="24"/>
              </w:rPr>
            </w:pPr>
            <w:r w:rsidRPr="00AA5183">
              <w:rPr>
                <w:szCs w:val="24"/>
              </w:rPr>
              <w:t>Коммерческо-деловые центры, офисные здания и помещения</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50 - 60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1.4.</w:t>
            </w:r>
          </w:p>
        </w:tc>
        <w:tc>
          <w:tcPr>
            <w:tcW w:w="5046" w:type="dxa"/>
          </w:tcPr>
          <w:p w:rsidR="002C37A9" w:rsidRPr="00AA5183" w:rsidRDefault="002C37A9" w:rsidP="00DE7E2E">
            <w:pPr>
              <w:pStyle w:val="ConsPlusNormal"/>
              <w:rPr>
                <w:szCs w:val="24"/>
              </w:rPr>
            </w:pPr>
            <w:r w:rsidRPr="00AA5183">
              <w:rPr>
                <w:szCs w:val="24"/>
              </w:rPr>
              <w:t>Банки и банковские учреждения:</w:t>
            </w:r>
          </w:p>
        </w:tc>
        <w:tc>
          <w:tcPr>
            <w:tcW w:w="147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r>
      <w:tr w:rsidR="002C37A9" w:rsidRPr="00AA5183" w:rsidTr="00DE7E2E">
        <w:tc>
          <w:tcPr>
            <w:tcW w:w="964" w:type="dxa"/>
          </w:tcPr>
          <w:p w:rsidR="002C37A9" w:rsidRPr="00AA5183" w:rsidRDefault="002C37A9" w:rsidP="00DE7E2E">
            <w:pPr>
              <w:pStyle w:val="ConsPlusNormal"/>
              <w:rPr>
                <w:szCs w:val="24"/>
              </w:rPr>
            </w:pPr>
            <w:r w:rsidRPr="00AA5183">
              <w:rPr>
                <w:szCs w:val="24"/>
              </w:rPr>
              <w:t>1.4.1.</w:t>
            </w:r>
          </w:p>
        </w:tc>
        <w:tc>
          <w:tcPr>
            <w:tcW w:w="5046" w:type="dxa"/>
          </w:tcPr>
          <w:p w:rsidR="002C37A9" w:rsidRPr="00AA5183" w:rsidRDefault="002C37A9" w:rsidP="00DE7E2E">
            <w:pPr>
              <w:pStyle w:val="ConsPlusNormal"/>
              <w:rPr>
                <w:szCs w:val="24"/>
              </w:rPr>
            </w:pPr>
            <w:r w:rsidRPr="00AA5183">
              <w:rPr>
                <w:szCs w:val="24"/>
              </w:rPr>
              <w:t>- с операционными залами</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30 - 35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1.4.2.</w:t>
            </w:r>
          </w:p>
        </w:tc>
        <w:tc>
          <w:tcPr>
            <w:tcW w:w="5046" w:type="dxa"/>
          </w:tcPr>
          <w:p w:rsidR="002C37A9" w:rsidRPr="00AA5183" w:rsidRDefault="002C37A9" w:rsidP="00DE7E2E">
            <w:pPr>
              <w:pStyle w:val="ConsPlusNormal"/>
              <w:rPr>
                <w:szCs w:val="24"/>
              </w:rPr>
            </w:pPr>
            <w:r w:rsidRPr="00AA5183">
              <w:rPr>
                <w:szCs w:val="24"/>
              </w:rPr>
              <w:t>- без операционных залов</w:t>
            </w:r>
          </w:p>
        </w:tc>
        <w:tc>
          <w:tcPr>
            <w:tcW w:w="147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55 - 60</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2.</w:t>
            </w:r>
          </w:p>
        </w:tc>
        <w:tc>
          <w:tcPr>
            <w:tcW w:w="8107" w:type="dxa"/>
            <w:gridSpan w:val="3"/>
          </w:tcPr>
          <w:p w:rsidR="002C37A9" w:rsidRPr="00AA5183" w:rsidRDefault="002C37A9" w:rsidP="00DE7E2E">
            <w:pPr>
              <w:pStyle w:val="ConsPlusNormal"/>
              <w:rPr>
                <w:szCs w:val="24"/>
              </w:rPr>
            </w:pPr>
            <w:r w:rsidRPr="00AA5183">
              <w:rPr>
                <w:szCs w:val="24"/>
              </w:rPr>
              <w:t>Объекты науки и учебно-образовательного назначения</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2.1.</w:t>
            </w:r>
          </w:p>
        </w:tc>
        <w:tc>
          <w:tcPr>
            <w:tcW w:w="5046" w:type="dxa"/>
          </w:tcPr>
          <w:p w:rsidR="002C37A9" w:rsidRPr="00AA5183" w:rsidRDefault="002C37A9" w:rsidP="00DE7E2E">
            <w:pPr>
              <w:pStyle w:val="ConsPlusNormal"/>
              <w:rPr>
                <w:szCs w:val="24"/>
              </w:rPr>
            </w:pPr>
            <w:r w:rsidRPr="00AA5183">
              <w:rPr>
                <w:szCs w:val="24"/>
              </w:rPr>
              <w:t>Научно-исследовательские и проектные институты</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140 - 170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2.2.</w:t>
            </w:r>
          </w:p>
        </w:tc>
        <w:tc>
          <w:tcPr>
            <w:tcW w:w="5046" w:type="dxa"/>
          </w:tcPr>
          <w:p w:rsidR="002C37A9" w:rsidRPr="00AA5183" w:rsidRDefault="002C37A9" w:rsidP="00DE7E2E">
            <w:pPr>
              <w:pStyle w:val="ConsPlusNormal"/>
              <w:rPr>
                <w:szCs w:val="24"/>
              </w:rPr>
            </w:pPr>
            <w:r w:rsidRPr="00AA5183">
              <w:rPr>
                <w:szCs w:val="24"/>
              </w:rPr>
              <w:t>Высшие учебные заведения</w:t>
            </w:r>
          </w:p>
        </w:tc>
        <w:tc>
          <w:tcPr>
            <w:tcW w:w="1474" w:type="dxa"/>
          </w:tcPr>
          <w:p w:rsidR="002C37A9" w:rsidRPr="00AA5183" w:rsidRDefault="002C37A9" w:rsidP="00DE7E2E">
            <w:pPr>
              <w:pStyle w:val="ConsPlusNormal"/>
              <w:rPr>
                <w:szCs w:val="24"/>
              </w:rPr>
            </w:pPr>
            <w:r w:rsidRPr="00AA5183">
              <w:rPr>
                <w:szCs w:val="24"/>
              </w:rPr>
              <w:t xml:space="preserve">преподаватели, </w:t>
            </w:r>
            <w:r w:rsidRPr="00AA5183">
              <w:rPr>
                <w:szCs w:val="24"/>
              </w:rPr>
              <w:lastRenderedPageBreak/>
              <w:t>сотрудники, студенты, занятые в одну смену</w:t>
            </w:r>
          </w:p>
        </w:tc>
        <w:tc>
          <w:tcPr>
            <w:tcW w:w="1587" w:type="dxa"/>
          </w:tcPr>
          <w:p w:rsidR="002C37A9" w:rsidRPr="00AA5183" w:rsidRDefault="002C37A9" w:rsidP="00DE7E2E">
            <w:pPr>
              <w:pStyle w:val="ConsPlusNormal"/>
              <w:rPr>
                <w:szCs w:val="24"/>
              </w:rPr>
            </w:pPr>
            <w:r w:rsidRPr="00AA5183">
              <w:rPr>
                <w:szCs w:val="24"/>
              </w:rPr>
              <w:lastRenderedPageBreak/>
              <w:t xml:space="preserve">2 - 4 </w:t>
            </w:r>
            <w:proofErr w:type="spellStart"/>
            <w:r w:rsidRPr="00AA5183">
              <w:rPr>
                <w:szCs w:val="24"/>
              </w:rPr>
              <w:t>препод</w:t>
            </w:r>
            <w:proofErr w:type="spellEnd"/>
            <w:r w:rsidRPr="00AA5183">
              <w:rPr>
                <w:szCs w:val="24"/>
              </w:rPr>
              <w:t>.</w:t>
            </w:r>
          </w:p>
          <w:p w:rsidR="002C37A9" w:rsidRPr="00AA5183" w:rsidRDefault="002C37A9" w:rsidP="00DE7E2E">
            <w:pPr>
              <w:pStyle w:val="ConsPlusNormal"/>
              <w:rPr>
                <w:szCs w:val="24"/>
              </w:rPr>
            </w:pPr>
            <w:r w:rsidRPr="00AA5183">
              <w:rPr>
                <w:szCs w:val="24"/>
              </w:rPr>
              <w:t xml:space="preserve">и </w:t>
            </w:r>
            <w:proofErr w:type="spellStart"/>
            <w:r w:rsidRPr="00AA5183">
              <w:rPr>
                <w:szCs w:val="24"/>
              </w:rPr>
              <w:t>сотруд</w:t>
            </w:r>
            <w:proofErr w:type="spellEnd"/>
            <w:r w:rsidRPr="00AA5183">
              <w:rPr>
                <w:szCs w:val="24"/>
              </w:rPr>
              <w:t>. + 1</w:t>
            </w:r>
          </w:p>
          <w:p w:rsidR="002C37A9" w:rsidRPr="00AA5183" w:rsidRDefault="002C37A9" w:rsidP="00DE7E2E">
            <w:pPr>
              <w:pStyle w:val="ConsPlusNormal"/>
              <w:rPr>
                <w:szCs w:val="24"/>
              </w:rPr>
            </w:pPr>
            <w:proofErr w:type="spellStart"/>
            <w:r w:rsidRPr="00AA5183">
              <w:rPr>
                <w:szCs w:val="24"/>
              </w:rPr>
              <w:lastRenderedPageBreak/>
              <w:t>машино</w:t>
            </w:r>
            <w:proofErr w:type="spellEnd"/>
            <w:r w:rsidRPr="00AA5183">
              <w:rPr>
                <w:szCs w:val="24"/>
              </w:rPr>
              <w:t>-место</w:t>
            </w:r>
          </w:p>
          <w:p w:rsidR="002C37A9" w:rsidRPr="00AA5183" w:rsidRDefault="002C37A9" w:rsidP="00DE7E2E">
            <w:pPr>
              <w:pStyle w:val="ConsPlusNormal"/>
              <w:rPr>
                <w:szCs w:val="24"/>
              </w:rPr>
            </w:pPr>
            <w:r w:rsidRPr="00AA5183">
              <w:rPr>
                <w:szCs w:val="24"/>
              </w:rPr>
              <w:t>на 10 студентов</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lastRenderedPageBreak/>
              <w:t>2.3.</w:t>
            </w:r>
          </w:p>
        </w:tc>
        <w:tc>
          <w:tcPr>
            <w:tcW w:w="5046" w:type="dxa"/>
          </w:tcPr>
          <w:p w:rsidR="002C37A9" w:rsidRPr="00AA5183" w:rsidRDefault="002C37A9" w:rsidP="00DE7E2E">
            <w:pPr>
              <w:pStyle w:val="ConsPlusNormal"/>
              <w:rPr>
                <w:szCs w:val="24"/>
              </w:rPr>
            </w:pPr>
            <w:r w:rsidRPr="00AA5183">
              <w:rPr>
                <w:szCs w:val="24"/>
              </w:rPr>
              <w:t>Профессиональные образовательные организации, колледжи, специальные и частные школы, школы искусств и музыкальные школы городского значения</w:t>
            </w:r>
          </w:p>
        </w:tc>
        <w:tc>
          <w:tcPr>
            <w:tcW w:w="1474" w:type="dxa"/>
          </w:tcPr>
          <w:p w:rsidR="002C37A9" w:rsidRPr="00AA5183" w:rsidRDefault="002C37A9" w:rsidP="00DE7E2E">
            <w:pPr>
              <w:pStyle w:val="ConsPlusNormal"/>
              <w:rPr>
                <w:szCs w:val="24"/>
              </w:rPr>
            </w:pPr>
            <w:r w:rsidRPr="00AA5183">
              <w:rPr>
                <w:szCs w:val="24"/>
              </w:rPr>
              <w:t>преподаватели, занятые в одну смену</w:t>
            </w:r>
          </w:p>
        </w:tc>
        <w:tc>
          <w:tcPr>
            <w:tcW w:w="1587" w:type="dxa"/>
          </w:tcPr>
          <w:p w:rsidR="002C37A9" w:rsidRPr="00AA5183" w:rsidRDefault="002C37A9" w:rsidP="00DE7E2E">
            <w:pPr>
              <w:pStyle w:val="ConsPlusNormal"/>
              <w:rPr>
                <w:szCs w:val="24"/>
              </w:rPr>
            </w:pPr>
            <w:r w:rsidRPr="00AA5183">
              <w:rPr>
                <w:szCs w:val="24"/>
              </w:rPr>
              <w:t>2 - 3</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2.4.</w:t>
            </w:r>
          </w:p>
        </w:tc>
        <w:tc>
          <w:tcPr>
            <w:tcW w:w="5046" w:type="dxa"/>
          </w:tcPr>
          <w:p w:rsidR="002C37A9" w:rsidRPr="00AA5183" w:rsidRDefault="002C37A9" w:rsidP="00DE7E2E">
            <w:pPr>
              <w:pStyle w:val="ConsPlusNormal"/>
              <w:rPr>
                <w:szCs w:val="24"/>
              </w:rPr>
            </w:pPr>
            <w:r w:rsidRPr="00AA5183">
              <w:rPr>
                <w:szCs w:val="24"/>
              </w:rPr>
              <w:t>Центры обучения, самодеятельного творчества, клубы по интересам</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20 - 25</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3.</w:t>
            </w:r>
          </w:p>
        </w:tc>
        <w:tc>
          <w:tcPr>
            <w:tcW w:w="8107" w:type="dxa"/>
            <w:gridSpan w:val="3"/>
          </w:tcPr>
          <w:p w:rsidR="002C37A9" w:rsidRPr="00AA5183" w:rsidRDefault="002C37A9" w:rsidP="00DE7E2E">
            <w:pPr>
              <w:pStyle w:val="ConsPlusNormal"/>
              <w:rPr>
                <w:szCs w:val="24"/>
              </w:rPr>
            </w:pPr>
            <w:r w:rsidRPr="00AA5183">
              <w:rPr>
                <w:szCs w:val="24"/>
              </w:rPr>
              <w:t>Объекты промышленно-производственного назначения</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3.1.</w:t>
            </w:r>
          </w:p>
        </w:tc>
        <w:tc>
          <w:tcPr>
            <w:tcW w:w="5046" w:type="dxa"/>
          </w:tcPr>
          <w:p w:rsidR="002C37A9" w:rsidRPr="00AA5183" w:rsidRDefault="002C37A9" w:rsidP="00DE7E2E">
            <w:pPr>
              <w:pStyle w:val="ConsPlusNormal"/>
              <w:rPr>
                <w:szCs w:val="24"/>
              </w:rPr>
            </w:pPr>
            <w:r w:rsidRPr="00AA5183">
              <w:rPr>
                <w:szCs w:val="24"/>
              </w:rPr>
              <w:t>Производственные здания и коммунально-складские объекты</w:t>
            </w:r>
          </w:p>
        </w:tc>
        <w:tc>
          <w:tcPr>
            <w:tcW w:w="1474" w:type="dxa"/>
          </w:tcPr>
          <w:p w:rsidR="002C37A9" w:rsidRPr="00AA5183" w:rsidRDefault="002C37A9" w:rsidP="00DE7E2E">
            <w:pPr>
              <w:pStyle w:val="ConsPlusNormal"/>
              <w:rPr>
                <w:szCs w:val="24"/>
              </w:rPr>
            </w:pPr>
            <w:r w:rsidRPr="00AA5183">
              <w:rPr>
                <w:szCs w:val="24"/>
              </w:rPr>
              <w:t>работающие в двух смежных сменах, чел.</w:t>
            </w:r>
          </w:p>
        </w:tc>
        <w:tc>
          <w:tcPr>
            <w:tcW w:w="1587" w:type="dxa"/>
          </w:tcPr>
          <w:p w:rsidR="002C37A9" w:rsidRPr="00AA5183" w:rsidRDefault="002C37A9" w:rsidP="00DE7E2E">
            <w:pPr>
              <w:pStyle w:val="ConsPlusNormal"/>
              <w:rPr>
                <w:szCs w:val="24"/>
              </w:rPr>
            </w:pPr>
            <w:r w:rsidRPr="00AA5183">
              <w:rPr>
                <w:szCs w:val="24"/>
              </w:rPr>
              <w:t>6 - 8</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4.</w:t>
            </w:r>
          </w:p>
        </w:tc>
        <w:tc>
          <w:tcPr>
            <w:tcW w:w="8107" w:type="dxa"/>
            <w:gridSpan w:val="3"/>
          </w:tcPr>
          <w:p w:rsidR="002C37A9" w:rsidRPr="00AA5183" w:rsidRDefault="002C37A9" w:rsidP="00DE7E2E">
            <w:pPr>
              <w:pStyle w:val="ConsPlusNormal"/>
              <w:rPr>
                <w:szCs w:val="24"/>
              </w:rPr>
            </w:pPr>
            <w:r w:rsidRPr="00AA5183">
              <w:rPr>
                <w:szCs w:val="24"/>
              </w:rPr>
              <w:t>Объекты торгово-бытового и коммунального назначения</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4.1.</w:t>
            </w:r>
          </w:p>
        </w:tc>
        <w:tc>
          <w:tcPr>
            <w:tcW w:w="5046" w:type="dxa"/>
          </w:tcPr>
          <w:p w:rsidR="002C37A9" w:rsidRPr="00AA5183" w:rsidRDefault="002C37A9" w:rsidP="00DE7E2E">
            <w:pPr>
              <w:pStyle w:val="ConsPlusNormal"/>
              <w:rPr>
                <w:szCs w:val="24"/>
              </w:rPr>
            </w:pPr>
            <w:r w:rsidRPr="00AA5183">
              <w:rPr>
                <w:szCs w:val="24"/>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20 - 30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4.2.</w:t>
            </w:r>
          </w:p>
        </w:tc>
        <w:tc>
          <w:tcPr>
            <w:tcW w:w="5046" w:type="dxa"/>
          </w:tcPr>
          <w:p w:rsidR="002C37A9" w:rsidRPr="00AA5183" w:rsidRDefault="002C37A9" w:rsidP="00DE7E2E">
            <w:pPr>
              <w:pStyle w:val="ConsPlusNormal"/>
              <w:rPr>
                <w:szCs w:val="24"/>
              </w:rPr>
            </w:pPr>
            <w:r w:rsidRPr="00AA5183">
              <w:rPr>
                <w:szCs w:val="24"/>
              </w:rPr>
              <w:t>Магазины шаговой доступности продовольственной и непродовольственной групп, размещающиеся в первых этажах жилых домов или в жилой группе</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40 - 50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4.3.</w:t>
            </w:r>
          </w:p>
        </w:tc>
        <w:tc>
          <w:tcPr>
            <w:tcW w:w="5046" w:type="dxa"/>
          </w:tcPr>
          <w:p w:rsidR="002C37A9" w:rsidRPr="00AA5183" w:rsidRDefault="002C37A9" w:rsidP="00DE7E2E">
            <w:pPr>
              <w:pStyle w:val="ConsPlusNormal"/>
              <w:rPr>
                <w:szCs w:val="24"/>
              </w:rPr>
            </w:pPr>
            <w:r w:rsidRPr="00AA5183">
              <w:rPr>
                <w:szCs w:val="24"/>
              </w:rPr>
              <w:t>Специализированные объекты торгового назначения с широким ассортиментов товаров продовольственной и непродовольственной групп (отдельно стоящие сетевые супермаркеты)</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40 - 50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4.4.</w:t>
            </w:r>
          </w:p>
        </w:tc>
        <w:tc>
          <w:tcPr>
            <w:tcW w:w="5046" w:type="dxa"/>
          </w:tcPr>
          <w:p w:rsidR="002C37A9" w:rsidRPr="00AA5183" w:rsidRDefault="002C37A9" w:rsidP="00DE7E2E">
            <w:pPr>
              <w:pStyle w:val="ConsPlusNormal"/>
              <w:rPr>
                <w:szCs w:val="24"/>
              </w:rPr>
            </w:pPr>
            <w:r w:rsidRPr="00AA5183">
              <w:rPr>
                <w:szCs w:val="24"/>
              </w:rPr>
              <w:t>Торговые центры</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70 - 80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4.5.</w:t>
            </w:r>
          </w:p>
        </w:tc>
        <w:tc>
          <w:tcPr>
            <w:tcW w:w="8107" w:type="dxa"/>
            <w:gridSpan w:val="3"/>
          </w:tcPr>
          <w:p w:rsidR="002C37A9" w:rsidRPr="00AA5183" w:rsidRDefault="002C37A9" w:rsidP="00DE7E2E">
            <w:pPr>
              <w:pStyle w:val="ConsPlusNormal"/>
              <w:rPr>
                <w:szCs w:val="24"/>
              </w:rPr>
            </w:pPr>
            <w:r w:rsidRPr="00AA5183">
              <w:rPr>
                <w:szCs w:val="24"/>
              </w:rPr>
              <w:t>Рынки постоянные</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4.5.1.</w:t>
            </w:r>
          </w:p>
        </w:tc>
        <w:tc>
          <w:tcPr>
            <w:tcW w:w="5046" w:type="dxa"/>
          </w:tcPr>
          <w:p w:rsidR="002C37A9" w:rsidRPr="00AA5183" w:rsidRDefault="002C37A9" w:rsidP="00DE7E2E">
            <w:pPr>
              <w:pStyle w:val="ConsPlusNormal"/>
              <w:rPr>
                <w:szCs w:val="24"/>
              </w:rPr>
            </w:pPr>
            <w:r w:rsidRPr="00AA5183">
              <w:rPr>
                <w:szCs w:val="24"/>
              </w:rPr>
              <w:t>Универсальные и непродовольственные</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30 - 40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4.5.2.</w:t>
            </w:r>
          </w:p>
        </w:tc>
        <w:tc>
          <w:tcPr>
            <w:tcW w:w="5046" w:type="dxa"/>
          </w:tcPr>
          <w:p w:rsidR="002C37A9" w:rsidRPr="00AA5183" w:rsidRDefault="002C37A9" w:rsidP="00DE7E2E">
            <w:pPr>
              <w:pStyle w:val="ConsPlusNormal"/>
              <w:rPr>
                <w:szCs w:val="24"/>
              </w:rPr>
            </w:pPr>
            <w:r w:rsidRPr="00AA5183">
              <w:rPr>
                <w:szCs w:val="24"/>
              </w:rPr>
              <w:t>Продовольственные и сельскохозяйственные</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40 - 50</w:t>
            </w:r>
          </w:p>
        </w:tc>
      </w:tr>
      <w:tr w:rsidR="002C37A9" w:rsidRPr="00AA5183" w:rsidTr="00DE7E2E">
        <w:tblPrEx>
          <w:tblBorders>
            <w:insideH w:val="nil"/>
          </w:tblBorders>
        </w:tblPrEx>
        <w:tc>
          <w:tcPr>
            <w:tcW w:w="9071" w:type="dxa"/>
            <w:gridSpan w:val="4"/>
            <w:tcBorders>
              <w:bottom w:val="nil"/>
            </w:tcBorders>
          </w:tcPr>
          <w:p w:rsidR="002C37A9" w:rsidRPr="00AA5183" w:rsidRDefault="002C37A9" w:rsidP="00DE7E2E">
            <w:pPr>
              <w:pStyle w:val="ConsPlusNormal"/>
              <w:pBdr>
                <w:top w:val="single" w:sz="6" w:space="0" w:color="auto"/>
              </w:pBdr>
              <w:spacing w:before="100" w:after="100"/>
              <w:jc w:val="both"/>
              <w:rPr>
                <w:szCs w:val="24"/>
              </w:rPr>
            </w:pPr>
          </w:p>
        </w:tc>
      </w:tr>
      <w:tr w:rsidR="002C37A9" w:rsidRPr="00AA5183" w:rsidTr="00DE7E2E">
        <w:tblPrEx>
          <w:tblBorders>
            <w:insideH w:val="nil"/>
          </w:tblBorders>
        </w:tblPrEx>
        <w:tc>
          <w:tcPr>
            <w:tcW w:w="964" w:type="dxa"/>
            <w:tcBorders>
              <w:top w:val="nil"/>
            </w:tcBorders>
          </w:tcPr>
          <w:p w:rsidR="002C37A9" w:rsidRPr="00AA5183" w:rsidRDefault="002C37A9" w:rsidP="00DE7E2E">
            <w:pPr>
              <w:pStyle w:val="ConsPlusNormal"/>
              <w:rPr>
                <w:szCs w:val="24"/>
              </w:rPr>
            </w:pPr>
            <w:r w:rsidRPr="00AA5183">
              <w:rPr>
                <w:szCs w:val="24"/>
              </w:rPr>
              <w:t>4.5.3.</w:t>
            </w:r>
          </w:p>
        </w:tc>
        <w:tc>
          <w:tcPr>
            <w:tcW w:w="5046" w:type="dxa"/>
            <w:tcBorders>
              <w:top w:val="nil"/>
            </w:tcBorders>
          </w:tcPr>
          <w:p w:rsidR="002C37A9" w:rsidRPr="00AA5183" w:rsidRDefault="002C37A9" w:rsidP="00DE7E2E">
            <w:pPr>
              <w:pStyle w:val="ConsPlusNormal"/>
              <w:rPr>
                <w:szCs w:val="24"/>
              </w:rPr>
            </w:pPr>
            <w:r w:rsidRPr="00AA5183">
              <w:rPr>
                <w:szCs w:val="24"/>
              </w:rPr>
              <w:t>Рестораны, кафе городского значения</w:t>
            </w:r>
          </w:p>
        </w:tc>
        <w:tc>
          <w:tcPr>
            <w:tcW w:w="1474" w:type="dxa"/>
            <w:tcBorders>
              <w:top w:val="nil"/>
            </w:tcBorders>
          </w:tcPr>
          <w:p w:rsidR="002C37A9" w:rsidRPr="00AA5183" w:rsidRDefault="002C37A9" w:rsidP="00DE7E2E">
            <w:pPr>
              <w:pStyle w:val="ConsPlusNormal"/>
              <w:rPr>
                <w:szCs w:val="24"/>
              </w:rPr>
            </w:pPr>
            <w:r w:rsidRPr="00AA5183">
              <w:rPr>
                <w:szCs w:val="24"/>
              </w:rPr>
              <w:t>посадочные места</w:t>
            </w:r>
          </w:p>
        </w:tc>
        <w:tc>
          <w:tcPr>
            <w:tcW w:w="1587" w:type="dxa"/>
            <w:tcBorders>
              <w:top w:val="nil"/>
            </w:tcBorders>
          </w:tcPr>
          <w:p w:rsidR="002C37A9" w:rsidRPr="00AA5183" w:rsidRDefault="002C37A9" w:rsidP="00DE7E2E">
            <w:pPr>
              <w:pStyle w:val="ConsPlusNormal"/>
              <w:rPr>
                <w:szCs w:val="24"/>
              </w:rPr>
            </w:pPr>
            <w:r w:rsidRPr="00AA5183">
              <w:rPr>
                <w:szCs w:val="24"/>
              </w:rPr>
              <w:t>4 - 5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lastRenderedPageBreak/>
              <w:t>4.6.</w:t>
            </w:r>
          </w:p>
        </w:tc>
        <w:tc>
          <w:tcPr>
            <w:tcW w:w="5046" w:type="dxa"/>
          </w:tcPr>
          <w:p w:rsidR="002C37A9" w:rsidRPr="00AA5183" w:rsidRDefault="002C37A9" w:rsidP="00DE7E2E">
            <w:pPr>
              <w:pStyle w:val="ConsPlusNormal"/>
              <w:rPr>
                <w:szCs w:val="24"/>
              </w:rPr>
            </w:pPr>
            <w:r w:rsidRPr="00AA5183">
              <w:rPr>
                <w:szCs w:val="24"/>
              </w:rPr>
              <w:t>Объекты коммунально-бытового обслуживания</w:t>
            </w:r>
          </w:p>
        </w:tc>
        <w:tc>
          <w:tcPr>
            <w:tcW w:w="147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r>
      <w:tr w:rsidR="002C37A9" w:rsidRPr="00AA5183" w:rsidTr="00DE7E2E">
        <w:tc>
          <w:tcPr>
            <w:tcW w:w="964" w:type="dxa"/>
          </w:tcPr>
          <w:p w:rsidR="002C37A9" w:rsidRPr="00AA5183" w:rsidRDefault="002C37A9" w:rsidP="00DE7E2E">
            <w:pPr>
              <w:pStyle w:val="ConsPlusNormal"/>
              <w:rPr>
                <w:szCs w:val="24"/>
              </w:rPr>
            </w:pPr>
            <w:r w:rsidRPr="00AA5183">
              <w:rPr>
                <w:szCs w:val="24"/>
              </w:rPr>
              <w:t>4.6.1.</w:t>
            </w:r>
          </w:p>
        </w:tc>
        <w:tc>
          <w:tcPr>
            <w:tcW w:w="5046" w:type="dxa"/>
          </w:tcPr>
          <w:p w:rsidR="002C37A9" w:rsidRPr="00AA5183" w:rsidRDefault="002C37A9" w:rsidP="00DE7E2E">
            <w:pPr>
              <w:pStyle w:val="ConsPlusNormal"/>
              <w:rPr>
                <w:szCs w:val="24"/>
              </w:rPr>
            </w:pPr>
            <w:r w:rsidRPr="00AA5183">
              <w:rPr>
                <w:szCs w:val="24"/>
              </w:rPr>
              <w:t>Бани</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5 - 6</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4.6.2.</w:t>
            </w:r>
          </w:p>
        </w:tc>
        <w:tc>
          <w:tcPr>
            <w:tcW w:w="5046" w:type="dxa"/>
          </w:tcPr>
          <w:p w:rsidR="002C37A9" w:rsidRPr="00AA5183" w:rsidRDefault="002C37A9" w:rsidP="00DE7E2E">
            <w:pPr>
              <w:pStyle w:val="ConsPlusNormal"/>
              <w:rPr>
                <w:szCs w:val="24"/>
              </w:rPr>
            </w:pPr>
            <w:r w:rsidRPr="00AA5183">
              <w:rPr>
                <w:szCs w:val="24"/>
              </w:rPr>
              <w:t>Ателье, фотосалоны городского значения, салоны-парикмахерские, салоны красоты, солярии, салоны моды, свадебные салоны</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10 - 15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4.6.3.</w:t>
            </w:r>
          </w:p>
        </w:tc>
        <w:tc>
          <w:tcPr>
            <w:tcW w:w="5046" w:type="dxa"/>
          </w:tcPr>
          <w:p w:rsidR="002C37A9" w:rsidRPr="00AA5183" w:rsidRDefault="002C37A9" w:rsidP="00DE7E2E">
            <w:pPr>
              <w:pStyle w:val="ConsPlusNormal"/>
              <w:rPr>
                <w:szCs w:val="24"/>
              </w:rPr>
            </w:pPr>
            <w:r w:rsidRPr="00AA5183">
              <w:rPr>
                <w:szCs w:val="24"/>
              </w:rPr>
              <w:t>Салоны ритуальных услуг</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20 - 25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4.6.4.</w:t>
            </w:r>
          </w:p>
        </w:tc>
        <w:tc>
          <w:tcPr>
            <w:tcW w:w="5046" w:type="dxa"/>
          </w:tcPr>
          <w:p w:rsidR="002C37A9" w:rsidRPr="00AA5183" w:rsidRDefault="002C37A9" w:rsidP="00DE7E2E">
            <w:pPr>
              <w:pStyle w:val="ConsPlusNormal"/>
              <w:rPr>
                <w:szCs w:val="24"/>
              </w:rPr>
            </w:pPr>
            <w:r w:rsidRPr="00AA5183">
              <w:rPr>
                <w:szCs w:val="24"/>
              </w:rPr>
              <w:t>Химчистки, прачечные, ремонтные мастерские, специализированные центры по обслуживанию сложной бытовой техники и др.</w:t>
            </w:r>
          </w:p>
        </w:tc>
        <w:tc>
          <w:tcPr>
            <w:tcW w:w="1474" w:type="dxa"/>
          </w:tcPr>
          <w:p w:rsidR="002C37A9" w:rsidRPr="00AA5183" w:rsidRDefault="002C37A9" w:rsidP="00DE7E2E">
            <w:pPr>
              <w:pStyle w:val="ConsPlusNormal"/>
              <w:rPr>
                <w:szCs w:val="24"/>
              </w:rPr>
            </w:pPr>
            <w:r w:rsidRPr="00AA5183">
              <w:rPr>
                <w:szCs w:val="24"/>
              </w:rPr>
              <w:t>рабочее место приемщика</w:t>
            </w:r>
          </w:p>
        </w:tc>
        <w:tc>
          <w:tcPr>
            <w:tcW w:w="1587" w:type="dxa"/>
          </w:tcPr>
          <w:p w:rsidR="002C37A9" w:rsidRPr="00AA5183" w:rsidRDefault="002C37A9" w:rsidP="00DE7E2E">
            <w:pPr>
              <w:pStyle w:val="ConsPlusNormal"/>
              <w:rPr>
                <w:szCs w:val="24"/>
              </w:rPr>
            </w:pPr>
            <w:r w:rsidRPr="00AA5183">
              <w:rPr>
                <w:szCs w:val="24"/>
              </w:rPr>
              <w:t>1 - 2</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4.7.</w:t>
            </w:r>
          </w:p>
        </w:tc>
        <w:tc>
          <w:tcPr>
            <w:tcW w:w="5046" w:type="dxa"/>
          </w:tcPr>
          <w:p w:rsidR="002C37A9" w:rsidRPr="00AA5183" w:rsidRDefault="002C37A9" w:rsidP="00DE7E2E">
            <w:pPr>
              <w:pStyle w:val="ConsPlusNormal"/>
              <w:rPr>
                <w:szCs w:val="24"/>
              </w:rPr>
            </w:pPr>
            <w:r w:rsidRPr="00AA5183">
              <w:rPr>
                <w:szCs w:val="24"/>
              </w:rPr>
              <w:t>Гостиницы</w:t>
            </w:r>
          </w:p>
        </w:tc>
        <w:tc>
          <w:tcPr>
            <w:tcW w:w="147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p>
        </w:tc>
      </w:tr>
      <w:tr w:rsidR="002C37A9" w:rsidRPr="00AA5183" w:rsidTr="00DE7E2E">
        <w:tc>
          <w:tcPr>
            <w:tcW w:w="964" w:type="dxa"/>
          </w:tcPr>
          <w:p w:rsidR="002C37A9" w:rsidRPr="00AA5183" w:rsidRDefault="002C37A9" w:rsidP="00DE7E2E">
            <w:pPr>
              <w:pStyle w:val="ConsPlusNormal"/>
              <w:rPr>
                <w:szCs w:val="24"/>
              </w:rPr>
            </w:pPr>
            <w:r w:rsidRPr="00AA5183">
              <w:rPr>
                <w:szCs w:val="24"/>
              </w:rPr>
              <w:t>4.7.1.</w:t>
            </w:r>
          </w:p>
        </w:tc>
        <w:tc>
          <w:tcPr>
            <w:tcW w:w="5046" w:type="dxa"/>
          </w:tcPr>
          <w:p w:rsidR="002C37A9" w:rsidRPr="00AA5183" w:rsidRDefault="002C37A9" w:rsidP="00DE7E2E">
            <w:pPr>
              <w:pStyle w:val="ConsPlusNormal"/>
              <w:rPr>
                <w:szCs w:val="24"/>
              </w:rPr>
            </w:pPr>
            <w:r w:rsidRPr="00AA5183">
              <w:rPr>
                <w:szCs w:val="24"/>
              </w:rPr>
              <w:t>Высшей категории (4 - 5*)</w:t>
            </w:r>
          </w:p>
        </w:tc>
        <w:tc>
          <w:tcPr>
            <w:tcW w:w="1474" w:type="dxa"/>
          </w:tcPr>
          <w:p w:rsidR="002C37A9" w:rsidRPr="00AA5183" w:rsidRDefault="002C37A9" w:rsidP="00DE7E2E">
            <w:pPr>
              <w:pStyle w:val="ConsPlusNormal"/>
              <w:rPr>
                <w:szCs w:val="24"/>
              </w:rPr>
            </w:pPr>
            <w:r w:rsidRPr="00AA5183">
              <w:rPr>
                <w:szCs w:val="24"/>
              </w:rPr>
              <w:t>номер</w:t>
            </w:r>
          </w:p>
        </w:tc>
        <w:tc>
          <w:tcPr>
            <w:tcW w:w="1587" w:type="dxa"/>
          </w:tcPr>
          <w:p w:rsidR="002C37A9" w:rsidRPr="00AA5183" w:rsidRDefault="002C37A9" w:rsidP="00DE7E2E">
            <w:pPr>
              <w:pStyle w:val="ConsPlusNormal"/>
              <w:rPr>
                <w:szCs w:val="24"/>
              </w:rPr>
            </w:pPr>
            <w:r w:rsidRPr="00AA5183">
              <w:rPr>
                <w:szCs w:val="24"/>
              </w:rPr>
              <w:t>3 - 4</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4.7.2.</w:t>
            </w:r>
          </w:p>
        </w:tc>
        <w:tc>
          <w:tcPr>
            <w:tcW w:w="5046" w:type="dxa"/>
          </w:tcPr>
          <w:p w:rsidR="002C37A9" w:rsidRPr="00AA5183" w:rsidRDefault="002C37A9" w:rsidP="00DE7E2E">
            <w:pPr>
              <w:pStyle w:val="ConsPlusNormal"/>
              <w:rPr>
                <w:szCs w:val="24"/>
              </w:rPr>
            </w:pPr>
            <w:r w:rsidRPr="00AA5183">
              <w:rPr>
                <w:szCs w:val="24"/>
              </w:rPr>
              <w:t>Другие</w:t>
            </w:r>
          </w:p>
        </w:tc>
        <w:tc>
          <w:tcPr>
            <w:tcW w:w="1474" w:type="dxa"/>
          </w:tcPr>
          <w:p w:rsidR="002C37A9" w:rsidRPr="00AA5183" w:rsidRDefault="002C37A9" w:rsidP="00DE7E2E">
            <w:pPr>
              <w:pStyle w:val="ConsPlusNormal"/>
              <w:rPr>
                <w:szCs w:val="24"/>
              </w:rPr>
            </w:pPr>
          </w:p>
        </w:tc>
        <w:tc>
          <w:tcPr>
            <w:tcW w:w="1587" w:type="dxa"/>
          </w:tcPr>
          <w:p w:rsidR="002C37A9" w:rsidRPr="00AA5183" w:rsidRDefault="002C37A9" w:rsidP="00DE7E2E">
            <w:pPr>
              <w:pStyle w:val="ConsPlusNormal"/>
              <w:rPr>
                <w:szCs w:val="24"/>
              </w:rPr>
            </w:pPr>
            <w:r w:rsidRPr="00AA5183">
              <w:rPr>
                <w:szCs w:val="24"/>
              </w:rPr>
              <w:t>5 - 6</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4.8.</w:t>
            </w:r>
          </w:p>
        </w:tc>
        <w:tc>
          <w:tcPr>
            <w:tcW w:w="5046" w:type="dxa"/>
          </w:tcPr>
          <w:p w:rsidR="002C37A9" w:rsidRPr="00AA5183" w:rsidRDefault="002C37A9" w:rsidP="00DE7E2E">
            <w:pPr>
              <w:pStyle w:val="ConsPlusNormal"/>
              <w:rPr>
                <w:szCs w:val="24"/>
              </w:rPr>
            </w:pPr>
            <w:r w:rsidRPr="00AA5183">
              <w:rPr>
                <w:szCs w:val="24"/>
              </w:rPr>
              <w:t>Кладбища</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 xml:space="preserve">3 - 5, но не менее 50 </w:t>
            </w:r>
            <w:proofErr w:type="spellStart"/>
            <w:r w:rsidRPr="00AA5183">
              <w:rPr>
                <w:szCs w:val="24"/>
              </w:rPr>
              <w:t>машино</w:t>
            </w:r>
            <w:proofErr w:type="spellEnd"/>
            <w:r w:rsidRPr="00AA5183">
              <w:rPr>
                <w:szCs w:val="24"/>
              </w:rPr>
              <w:t>-мест</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4.9.</w:t>
            </w:r>
          </w:p>
        </w:tc>
        <w:tc>
          <w:tcPr>
            <w:tcW w:w="5046" w:type="dxa"/>
          </w:tcPr>
          <w:p w:rsidR="002C37A9" w:rsidRPr="00AA5183" w:rsidRDefault="002C37A9" w:rsidP="00DE7E2E">
            <w:pPr>
              <w:pStyle w:val="ConsPlusNormal"/>
              <w:rPr>
                <w:szCs w:val="24"/>
              </w:rPr>
            </w:pPr>
            <w:r w:rsidRPr="00AA5183">
              <w:rPr>
                <w:szCs w:val="24"/>
              </w:rPr>
              <w:t>Крематории</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 xml:space="preserve">5 - 6, но менее 10 </w:t>
            </w:r>
            <w:proofErr w:type="spellStart"/>
            <w:r w:rsidRPr="00AA5183">
              <w:rPr>
                <w:szCs w:val="24"/>
              </w:rPr>
              <w:t>машино</w:t>
            </w:r>
            <w:proofErr w:type="spellEnd"/>
            <w:r w:rsidRPr="00AA5183">
              <w:rPr>
                <w:szCs w:val="24"/>
              </w:rPr>
              <w:t>-мест на 1 ритуальный зал</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5.</w:t>
            </w:r>
          </w:p>
        </w:tc>
        <w:tc>
          <w:tcPr>
            <w:tcW w:w="8107" w:type="dxa"/>
            <w:gridSpan w:val="3"/>
          </w:tcPr>
          <w:p w:rsidR="002C37A9" w:rsidRPr="00AA5183" w:rsidRDefault="002C37A9" w:rsidP="00DE7E2E">
            <w:pPr>
              <w:pStyle w:val="ConsPlusNormal"/>
              <w:rPr>
                <w:szCs w:val="24"/>
              </w:rPr>
            </w:pPr>
            <w:r w:rsidRPr="00AA5183">
              <w:rPr>
                <w:szCs w:val="24"/>
              </w:rPr>
              <w:t>Объекты культуры и досуга</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5.1.</w:t>
            </w:r>
          </w:p>
        </w:tc>
        <w:tc>
          <w:tcPr>
            <w:tcW w:w="5046" w:type="dxa"/>
          </w:tcPr>
          <w:p w:rsidR="002C37A9" w:rsidRPr="00AA5183" w:rsidRDefault="002C37A9" w:rsidP="00DE7E2E">
            <w:pPr>
              <w:pStyle w:val="ConsPlusNormal"/>
              <w:rPr>
                <w:szCs w:val="24"/>
              </w:rPr>
            </w:pPr>
            <w:proofErr w:type="spellStart"/>
            <w:r w:rsidRPr="00AA5183">
              <w:rPr>
                <w:szCs w:val="24"/>
              </w:rPr>
              <w:t>Выставочно</w:t>
            </w:r>
            <w:proofErr w:type="spellEnd"/>
            <w:r w:rsidRPr="00AA5183">
              <w:rPr>
                <w:szCs w:val="24"/>
              </w:rPr>
              <w:t>-музейные комплексы, музеи-заповедники, музеи, галереи, выставочные залы</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6 - 8</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5.2.</w:t>
            </w:r>
          </w:p>
        </w:tc>
        <w:tc>
          <w:tcPr>
            <w:tcW w:w="5046" w:type="dxa"/>
          </w:tcPr>
          <w:p w:rsidR="002C37A9" w:rsidRPr="00AA5183" w:rsidRDefault="002C37A9" w:rsidP="00DE7E2E">
            <w:pPr>
              <w:pStyle w:val="ConsPlusNormal"/>
              <w:rPr>
                <w:szCs w:val="24"/>
              </w:rPr>
            </w:pPr>
            <w:r w:rsidRPr="00AA5183">
              <w:rPr>
                <w:szCs w:val="24"/>
              </w:rPr>
              <w:t>Театры, концертные залы</w:t>
            </w:r>
          </w:p>
        </w:tc>
        <w:tc>
          <w:tcPr>
            <w:tcW w:w="1474" w:type="dxa"/>
          </w:tcPr>
          <w:p w:rsidR="002C37A9" w:rsidRPr="00AA5183" w:rsidRDefault="002C37A9" w:rsidP="00DE7E2E">
            <w:pPr>
              <w:pStyle w:val="ConsPlusNormal"/>
              <w:rPr>
                <w:szCs w:val="24"/>
              </w:rPr>
            </w:pPr>
            <w:r w:rsidRPr="00AA5183">
              <w:rPr>
                <w:szCs w:val="24"/>
              </w:rPr>
              <w:t>зрительское место</w:t>
            </w:r>
          </w:p>
        </w:tc>
        <w:tc>
          <w:tcPr>
            <w:tcW w:w="1587" w:type="dxa"/>
          </w:tcPr>
          <w:p w:rsidR="002C37A9" w:rsidRPr="00AA5183" w:rsidRDefault="002C37A9" w:rsidP="00DE7E2E">
            <w:pPr>
              <w:pStyle w:val="ConsPlusNormal"/>
              <w:rPr>
                <w:szCs w:val="24"/>
              </w:rPr>
            </w:pPr>
            <w:r w:rsidRPr="00AA5183">
              <w:rPr>
                <w:szCs w:val="24"/>
              </w:rPr>
              <w:t>15 - 20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5.3.</w:t>
            </w:r>
          </w:p>
        </w:tc>
        <w:tc>
          <w:tcPr>
            <w:tcW w:w="5046" w:type="dxa"/>
          </w:tcPr>
          <w:p w:rsidR="002C37A9" w:rsidRPr="00AA5183" w:rsidRDefault="002C37A9" w:rsidP="00DE7E2E">
            <w:pPr>
              <w:pStyle w:val="ConsPlusNormal"/>
              <w:rPr>
                <w:szCs w:val="24"/>
              </w:rPr>
            </w:pPr>
            <w:r w:rsidRPr="00AA5183">
              <w:rPr>
                <w:szCs w:val="24"/>
              </w:rPr>
              <w:t>Киноцентры и кинотеатры</w:t>
            </w:r>
          </w:p>
        </w:tc>
        <w:tc>
          <w:tcPr>
            <w:tcW w:w="1474" w:type="dxa"/>
          </w:tcPr>
          <w:p w:rsidR="002C37A9" w:rsidRPr="00AA5183" w:rsidRDefault="002C37A9" w:rsidP="00DE7E2E">
            <w:pPr>
              <w:pStyle w:val="ConsPlusNormal"/>
              <w:rPr>
                <w:szCs w:val="24"/>
              </w:rPr>
            </w:pPr>
            <w:r w:rsidRPr="00AA5183">
              <w:rPr>
                <w:szCs w:val="24"/>
              </w:rPr>
              <w:t>зрительское место</w:t>
            </w:r>
          </w:p>
        </w:tc>
        <w:tc>
          <w:tcPr>
            <w:tcW w:w="1587" w:type="dxa"/>
          </w:tcPr>
          <w:p w:rsidR="002C37A9" w:rsidRPr="00AA5183" w:rsidRDefault="002C37A9" w:rsidP="00DE7E2E">
            <w:pPr>
              <w:pStyle w:val="ConsPlusNormal"/>
              <w:rPr>
                <w:szCs w:val="24"/>
              </w:rPr>
            </w:pPr>
            <w:r w:rsidRPr="00AA5183">
              <w:rPr>
                <w:szCs w:val="24"/>
              </w:rPr>
              <w:t>15 - 25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5.4.</w:t>
            </w:r>
          </w:p>
        </w:tc>
        <w:tc>
          <w:tcPr>
            <w:tcW w:w="5046" w:type="dxa"/>
          </w:tcPr>
          <w:p w:rsidR="002C37A9" w:rsidRPr="00AA5183" w:rsidRDefault="002C37A9" w:rsidP="00DE7E2E">
            <w:pPr>
              <w:pStyle w:val="ConsPlusNormal"/>
              <w:rPr>
                <w:szCs w:val="24"/>
              </w:rPr>
            </w:pPr>
            <w:r w:rsidRPr="00AA5183">
              <w:rPr>
                <w:szCs w:val="24"/>
              </w:rPr>
              <w:t>Городские библиотеки</w:t>
            </w:r>
          </w:p>
        </w:tc>
        <w:tc>
          <w:tcPr>
            <w:tcW w:w="1474" w:type="dxa"/>
          </w:tcPr>
          <w:p w:rsidR="002C37A9" w:rsidRPr="00AA5183" w:rsidRDefault="002C37A9" w:rsidP="00DE7E2E">
            <w:pPr>
              <w:pStyle w:val="ConsPlusNormal"/>
              <w:rPr>
                <w:szCs w:val="24"/>
              </w:rPr>
            </w:pPr>
            <w:r w:rsidRPr="00AA5183">
              <w:rPr>
                <w:szCs w:val="24"/>
              </w:rPr>
              <w:t>пос. место</w:t>
            </w:r>
          </w:p>
        </w:tc>
        <w:tc>
          <w:tcPr>
            <w:tcW w:w="1587" w:type="dxa"/>
          </w:tcPr>
          <w:p w:rsidR="002C37A9" w:rsidRPr="00AA5183" w:rsidRDefault="002C37A9" w:rsidP="00DE7E2E">
            <w:pPr>
              <w:pStyle w:val="ConsPlusNormal"/>
              <w:rPr>
                <w:szCs w:val="24"/>
              </w:rPr>
            </w:pPr>
            <w:r w:rsidRPr="00AA5183">
              <w:rPr>
                <w:szCs w:val="24"/>
              </w:rPr>
              <w:t>6 - 8</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5.5.</w:t>
            </w:r>
          </w:p>
        </w:tc>
        <w:tc>
          <w:tcPr>
            <w:tcW w:w="5046" w:type="dxa"/>
          </w:tcPr>
          <w:p w:rsidR="002C37A9" w:rsidRPr="00AA5183" w:rsidRDefault="002C37A9" w:rsidP="00DE7E2E">
            <w:pPr>
              <w:pStyle w:val="ConsPlusNormal"/>
              <w:rPr>
                <w:szCs w:val="24"/>
              </w:rPr>
            </w:pPr>
            <w:r w:rsidRPr="00AA5183">
              <w:rPr>
                <w:szCs w:val="24"/>
              </w:rPr>
              <w:t>Объекты религиозных конфессий (церкви, костелы, мечети, синагоги и др.)</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 xml:space="preserve">8 - 10, но не менее 10 </w:t>
            </w:r>
            <w:proofErr w:type="spellStart"/>
            <w:r w:rsidRPr="00AA5183">
              <w:rPr>
                <w:szCs w:val="24"/>
              </w:rPr>
              <w:t>машино</w:t>
            </w:r>
            <w:proofErr w:type="spellEnd"/>
            <w:r w:rsidRPr="00AA5183">
              <w:rPr>
                <w:szCs w:val="24"/>
              </w:rPr>
              <w:t>-мест на объект</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5.6.</w:t>
            </w:r>
          </w:p>
        </w:tc>
        <w:tc>
          <w:tcPr>
            <w:tcW w:w="5046" w:type="dxa"/>
          </w:tcPr>
          <w:p w:rsidR="002C37A9" w:rsidRPr="00AA5183" w:rsidRDefault="002C37A9" w:rsidP="00DE7E2E">
            <w:pPr>
              <w:pStyle w:val="ConsPlusNormal"/>
              <w:rPr>
                <w:szCs w:val="24"/>
              </w:rPr>
            </w:pPr>
            <w:r w:rsidRPr="00AA5183">
              <w:rPr>
                <w:szCs w:val="24"/>
              </w:rPr>
              <w:t>Развлекательные центры, дискотеки, ночные клубы</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4 - 7</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5.7.</w:t>
            </w:r>
          </w:p>
        </w:tc>
        <w:tc>
          <w:tcPr>
            <w:tcW w:w="5046" w:type="dxa"/>
          </w:tcPr>
          <w:p w:rsidR="002C37A9" w:rsidRPr="00AA5183" w:rsidRDefault="002C37A9" w:rsidP="00DE7E2E">
            <w:pPr>
              <w:pStyle w:val="ConsPlusNormal"/>
              <w:rPr>
                <w:szCs w:val="24"/>
              </w:rPr>
            </w:pPr>
            <w:r w:rsidRPr="00AA5183">
              <w:rPr>
                <w:szCs w:val="24"/>
              </w:rPr>
              <w:t>Бильярдные, боулинг</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3 - 4</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lastRenderedPageBreak/>
              <w:t>6.</w:t>
            </w:r>
          </w:p>
        </w:tc>
        <w:tc>
          <w:tcPr>
            <w:tcW w:w="8107" w:type="dxa"/>
            <w:gridSpan w:val="3"/>
          </w:tcPr>
          <w:p w:rsidR="002C37A9" w:rsidRPr="00AA5183" w:rsidRDefault="002C37A9" w:rsidP="00DE7E2E">
            <w:pPr>
              <w:pStyle w:val="ConsPlusNormal"/>
              <w:rPr>
                <w:szCs w:val="24"/>
              </w:rPr>
            </w:pPr>
            <w:r w:rsidRPr="00AA5183">
              <w:rPr>
                <w:szCs w:val="24"/>
              </w:rPr>
              <w:t>Лечебные учреждения</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6.1.</w:t>
            </w:r>
          </w:p>
        </w:tc>
        <w:tc>
          <w:tcPr>
            <w:tcW w:w="5046" w:type="dxa"/>
          </w:tcPr>
          <w:p w:rsidR="002C37A9" w:rsidRPr="00AA5183" w:rsidRDefault="002C37A9" w:rsidP="00DE7E2E">
            <w:pPr>
              <w:pStyle w:val="ConsPlusNormal"/>
              <w:rPr>
                <w:szCs w:val="24"/>
              </w:rPr>
            </w:pPr>
            <w:r w:rsidRPr="00AA5183">
              <w:rPr>
                <w:szCs w:val="24"/>
              </w:rPr>
              <w:t>Поликлиники, в том числе амбулатории</w:t>
            </w:r>
          </w:p>
        </w:tc>
        <w:tc>
          <w:tcPr>
            <w:tcW w:w="1474" w:type="dxa"/>
          </w:tcPr>
          <w:p w:rsidR="002C37A9" w:rsidRPr="00AA5183" w:rsidRDefault="002C37A9" w:rsidP="00DE7E2E">
            <w:pPr>
              <w:pStyle w:val="ConsPlusNormal"/>
              <w:rPr>
                <w:szCs w:val="24"/>
              </w:rPr>
            </w:pPr>
            <w:r w:rsidRPr="00AA5183">
              <w:rPr>
                <w:szCs w:val="24"/>
              </w:rPr>
              <w:t>посещения в смену</w:t>
            </w:r>
          </w:p>
        </w:tc>
        <w:tc>
          <w:tcPr>
            <w:tcW w:w="1587" w:type="dxa"/>
          </w:tcPr>
          <w:p w:rsidR="002C37A9" w:rsidRPr="00AA5183" w:rsidRDefault="002C37A9" w:rsidP="00DE7E2E">
            <w:pPr>
              <w:pStyle w:val="ConsPlusNormal"/>
              <w:rPr>
                <w:szCs w:val="24"/>
              </w:rPr>
            </w:pPr>
            <w:r w:rsidRPr="00AA5183">
              <w:rPr>
                <w:szCs w:val="24"/>
              </w:rPr>
              <w:t>30 - 50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6.2.</w:t>
            </w:r>
          </w:p>
        </w:tc>
        <w:tc>
          <w:tcPr>
            <w:tcW w:w="5046" w:type="dxa"/>
          </w:tcPr>
          <w:p w:rsidR="002C37A9" w:rsidRPr="00AA5183" w:rsidRDefault="002C37A9" w:rsidP="00DE7E2E">
            <w:pPr>
              <w:pStyle w:val="ConsPlusNormal"/>
              <w:rPr>
                <w:szCs w:val="24"/>
              </w:rPr>
            </w:pPr>
            <w:r w:rsidRPr="00AA5183">
              <w:rPr>
                <w:szCs w:val="24"/>
              </w:rPr>
              <w:t>Многопрофильные консультационно-диагностические центры</w:t>
            </w:r>
          </w:p>
        </w:tc>
        <w:tc>
          <w:tcPr>
            <w:tcW w:w="1474" w:type="dxa"/>
          </w:tcPr>
          <w:p w:rsidR="002C37A9" w:rsidRPr="00AA5183" w:rsidRDefault="002C37A9" w:rsidP="00DE7E2E">
            <w:pPr>
              <w:pStyle w:val="ConsPlusNormal"/>
              <w:rPr>
                <w:szCs w:val="24"/>
              </w:rPr>
            </w:pPr>
            <w:r w:rsidRPr="00AA5183">
              <w:rPr>
                <w:szCs w:val="24"/>
              </w:rPr>
              <w:t>посещения в смену</w:t>
            </w:r>
          </w:p>
        </w:tc>
        <w:tc>
          <w:tcPr>
            <w:tcW w:w="1587" w:type="dxa"/>
          </w:tcPr>
          <w:p w:rsidR="002C37A9" w:rsidRPr="00AA5183" w:rsidRDefault="002C37A9" w:rsidP="00DE7E2E">
            <w:pPr>
              <w:pStyle w:val="ConsPlusNormal"/>
              <w:rPr>
                <w:szCs w:val="24"/>
              </w:rPr>
            </w:pPr>
            <w:r w:rsidRPr="00AA5183">
              <w:rPr>
                <w:szCs w:val="24"/>
              </w:rPr>
              <w:t>30 - 40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6.3.</w:t>
            </w:r>
          </w:p>
        </w:tc>
        <w:tc>
          <w:tcPr>
            <w:tcW w:w="5046" w:type="dxa"/>
          </w:tcPr>
          <w:p w:rsidR="002C37A9" w:rsidRPr="00AA5183" w:rsidRDefault="002C37A9" w:rsidP="00DE7E2E">
            <w:pPr>
              <w:pStyle w:val="ConsPlusNormal"/>
              <w:rPr>
                <w:szCs w:val="24"/>
              </w:rPr>
            </w:pPr>
            <w:r w:rsidRPr="00AA5183">
              <w:rPr>
                <w:szCs w:val="24"/>
              </w:rPr>
              <w:t>Больницы, профилактории</w:t>
            </w:r>
          </w:p>
        </w:tc>
        <w:tc>
          <w:tcPr>
            <w:tcW w:w="1474" w:type="dxa"/>
          </w:tcPr>
          <w:p w:rsidR="002C37A9" w:rsidRPr="00AA5183" w:rsidRDefault="002C37A9" w:rsidP="00DE7E2E">
            <w:pPr>
              <w:pStyle w:val="ConsPlusNormal"/>
              <w:rPr>
                <w:szCs w:val="24"/>
              </w:rPr>
            </w:pPr>
            <w:r w:rsidRPr="00AA5183">
              <w:rPr>
                <w:szCs w:val="24"/>
              </w:rPr>
              <w:t>койко-место</w:t>
            </w:r>
          </w:p>
        </w:tc>
        <w:tc>
          <w:tcPr>
            <w:tcW w:w="1587" w:type="dxa"/>
          </w:tcPr>
          <w:p w:rsidR="002C37A9" w:rsidRPr="00AA5183" w:rsidRDefault="002C37A9" w:rsidP="00DE7E2E">
            <w:pPr>
              <w:pStyle w:val="ConsPlusNormal"/>
              <w:rPr>
                <w:szCs w:val="24"/>
              </w:rPr>
            </w:pPr>
            <w:r w:rsidRPr="00AA5183">
              <w:rPr>
                <w:szCs w:val="24"/>
              </w:rPr>
              <w:t>10 - 15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6.4.</w:t>
            </w:r>
          </w:p>
        </w:tc>
        <w:tc>
          <w:tcPr>
            <w:tcW w:w="5046" w:type="dxa"/>
          </w:tcPr>
          <w:p w:rsidR="002C37A9" w:rsidRPr="00AA5183" w:rsidRDefault="002C37A9" w:rsidP="00DE7E2E">
            <w:pPr>
              <w:pStyle w:val="ConsPlusNormal"/>
              <w:rPr>
                <w:szCs w:val="24"/>
              </w:rPr>
            </w:pPr>
            <w:r w:rsidRPr="00AA5183">
              <w:rPr>
                <w:szCs w:val="24"/>
              </w:rPr>
              <w:t>Специализированные клиники, реабилитационные центры</w:t>
            </w:r>
          </w:p>
        </w:tc>
        <w:tc>
          <w:tcPr>
            <w:tcW w:w="1474" w:type="dxa"/>
          </w:tcPr>
          <w:p w:rsidR="002C37A9" w:rsidRPr="00AA5183" w:rsidRDefault="002C37A9" w:rsidP="00DE7E2E">
            <w:pPr>
              <w:pStyle w:val="ConsPlusNormal"/>
              <w:rPr>
                <w:szCs w:val="24"/>
              </w:rPr>
            </w:pPr>
            <w:r w:rsidRPr="00AA5183">
              <w:rPr>
                <w:szCs w:val="24"/>
              </w:rPr>
              <w:t>койко-место</w:t>
            </w:r>
          </w:p>
        </w:tc>
        <w:tc>
          <w:tcPr>
            <w:tcW w:w="1587" w:type="dxa"/>
          </w:tcPr>
          <w:p w:rsidR="002C37A9" w:rsidRPr="00AA5183" w:rsidRDefault="002C37A9" w:rsidP="00DE7E2E">
            <w:pPr>
              <w:pStyle w:val="ConsPlusNormal"/>
              <w:rPr>
                <w:szCs w:val="24"/>
              </w:rPr>
            </w:pPr>
            <w:r w:rsidRPr="00AA5183">
              <w:rPr>
                <w:szCs w:val="24"/>
              </w:rPr>
              <w:t>8 - 10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6.5.</w:t>
            </w:r>
          </w:p>
        </w:tc>
        <w:tc>
          <w:tcPr>
            <w:tcW w:w="5046" w:type="dxa"/>
          </w:tcPr>
          <w:p w:rsidR="002C37A9" w:rsidRPr="00AA5183" w:rsidRDefault="002C37A9" w:rsidP="00DE7E2E">
            <w:pPr>
              <w:pStyle w:val="ConsPlusNormal"/>
              <w:rPr>
                <w:szCs w:val="24"/>
              </w:rPr>
            </w:pPr>
            <w:r w:rsidRPr="00AA5183">
              <w:rPr>
                <w:szCs w:val="24"/>
              </w:rPr>
              <w:t>Интернаты и пансионаты для престарелых и инвалидов</w:t>
            </w:r>
          </w:p>
        </w:tc>
        <w:tc>
          <w:tcPr>
            <w:tcW w:w="1474" w:type="dxa"/>
          </w:tcPr>
          <w:p w:rsidR="002C37A9" w:rsidRPr="00AA5183" w:rsidRDefault="002C37A9" w:rsidP="00DE7E2E">
            <w:pPr>
              <w:pStyle w:val="ConsPlusNormal"/>
              <w:rPr>
                <w:szCs w:val="24"/>
              </w:rPr>
            </w:pPr>
            <w:r w:rsidRPr="00AA5183">
              <w:rPr>
                <w:szCs w:val="24"/>
              </w:rPr>
              <w:t>койко-место</w:t>
            </w:r>
          </w:p>
        </w:tc>
        <w:tc>
          <w:tcPr>
            <w:tcW w:w="1587" w:type="dxa"/>
          </w:tcPr>
          <w:p w:rsidR="002C37A9" w:rsidRPr="00AA5183" w:rsidRDefault="002C37A9" w:rsidP="00DE7E2E">
            <w:pPr>
              <w:pStyle w:val="ConsPlusNormal"/>
              <w:rPr>
                <w:szCs w:val="24"/>
              </w:rPr>
            </w:pPr>
            <w:r w:rsidRPr="00AA5183">
              <w:rPr>
                <w:szCs w:val="24"/>
              </w:rPr>
              <w:t>20 - 30</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7.</w:t>
            </w:r>
          </w:p>
        </w:tc>
        <w:tc>
          <w:tcPr>
            <w:tcW w:w="8107" w:type="dxa"/>
            <w:gridSpan w:val="3"/>
          </w:tcPr>
          <w:p w:rsidR="002C37A9" w:rsidRPr="00AA5183" w:rsidRDefault="002C37A9" w:rsidP="00DE7E2E">
            <w:pPr>
              <w:pStyle w:val="ConsPlusNormal"/>
              <w:rPr>
                <w:szCs w:val="24"/>
              </w:rPr>
            </w:pPr>
            <w:r w:rsidRPr="00AA5183">
              <w:rPr>
                <w:szCs w:val="24"/>
              </w:rPr>
              <w:t>Спортивно-оздоровительные объекты</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7.1.</w:t>
            </w:r>
          </w:p>
        </w:tc>
        <w:tc>
          <w:tcPr>
            <w:tcW w:w="5046" w:type="dxa"/>
          </w:tcPr>
          <w:p w:rsidR="002C37A9" w:rsidRPr="00AA5183" w:rsidRDefault="002C37A9" w:rsidP="00DE7E2E">
            <w:pPr>
              <w:pStyle w:val="ConsPlusNormal"/>
              <w:rPr>
                <w:szCs w:val="24"/>
              </w:rPr>
            </w:pPr>
            <w:r w:rsidRPr="00AA5183">
              <w:rPr>
                <w:szCs w:val="24"/>
              </w:rPr>
              <w:t>Спортивные комплексы и стадионы с трибунами</w:t>
            </w:r>
          </w:p>
        </w:tc>
        <w:tc>
          <w:tcPr>
            <w:tcW w:w="1474" w:type="dxa"/>
          </w:tcPr>
          <w:p w:rsidR="002C37A9" w:rsidRPr="00AA5183" w:rsidRDefault="002C37A9" w:rsidP="00DE7E2E">
            <w:pPr>
              <w:pStyle w:val="ConsPlusNormal"/>
              <w:rPr>
                <w:szCs w:val="24"/>
              </w:rPr>
            </w:pPr>
            <w:r w:rsidRPr="00AA5183">
              <w:rPr>
                <w:szCs w:val="24"/>
              </w:rPr>
              <w:t>мест на трибунах</w:t>
            </w:r>
          </w:p>
        </w:tc>
        <w:tc>
          <w:tcPr>
            <w:tcW w:w="1587" w:type="dxa"/>
          </w:tcPr>
          <w:p w:rsidR="002C37A9" w:rsidRPr="00AA5183" w:rsidRDefault="002C37A9" w:rsidP="00DE7E2E">
            <w:pPr>
              <w:pStyle w:val="ConsPlusNormal"/>
              <w:rPr>
                <w:szCs w:val="24"/>
              </w:rPr>
            </w:pPr>
            <w:r w:rsidRPr="00AA5183">
              <w:rPr>
                <w:szCs w:val="24"/>
              </w:rPr>
              <w:t>25 - 30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7.2.</w:t>
            </w:r>
          </w:p>
        </w:tc>
        <w:tc>
          <w:tcPr>
            <w:tcW w:w="5046" w:type="dxa"/>
          </w:tcPr>
          <w:p w:rsidR="002C37A9" w:rsidRPr="00AA5183" w:rsidRDefault="002C37A9" w:rsidP="00DE7E2E">
            <w:pPr>
              <w:pStyle w:val="ConsPlusNormal"/>
              <w:rPr>
                <w:szCs w:val="24"/>
              </w:rPr>
            </w:pPr>
            <w:r w:rsidRPr="00AA5183">
              <w:rPr>
                <w:szCs w:val="24"/>
              </w:rPr>
              <w:t xml:space="preserve">Оздоровительные комплексы (фитнес-клубы, </w:t>
            </w:r>
            <w:proofErr w:type="spellStart"/>
            <w:r w:rsidRPr="00AA5183">
              <w:rPr>
                <w:szCs w:val="24"/>
              </w:rPr>
              <w:t>ФОКи</w:t>
            </w:r>
            <w:proofErr w:type="spellEnd"/>
            <w:r w:rsidRPr="00AA5183">
              <w:rPr>
                <w:szCs w:val="24"/>
              </w:rPr>
              <w:t>, спортивные и тренажерные залы)</w:t>
            </w:r>
          </w:p>
        </w:tc>
        <w:tc>
          <w:tcPr>
            <w:tcW w:w="1474" w:type="dxa"/>
          </w:tcPr>
          <w:p w:rsidR="002C37A9" w:rsidRPr="00AA5183" w:rsidRDefault="002C37A9" w:rsidP="00DE7E2E">
            <w:pPr>
              <w:pStyle w:val="ConsPlusNormal"/>
              <w:rPr>
                <w:szCs w:val="24"/>
              </w:rPr>
            </w:pPr>
            <w:r w:rsidRPr="00AA5183">
              <w:rPr>
                <w:szCs w:val="24"/>
              </w:rPr>
              <w:t>кв. м общей площади</w:t>
            </w:r>
          </w:p>
        </w:tc>
        <w:tc>
          <w:tcPr>
            <w:tcW w:w="1587" w:type="dxa"/>
          </w:tcPr>
          <w:p w:rsidR="002C37A9" w:rsidRPr="00AA5183" w:rsidRDefault="002C37A9" w:rsidP="00DE7E2E">
            <w:pPr>
              <w:pStyle w:val="ConsPlusNormal"/>
              <w:rPr>
                <w:szCs w:val="24"/>
              </w:rPr>
            </w:pPr>
            <w:r w:rsidRPr="00AA5183">
              <w:rPr>
                <w:szCs w:val="24"/>
              </w:rPr>
              <w:t>25 - 35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7.3.</w:t>
            </w:r>
          </w:p>
        </w:tc>
        <w:tc>
          <w:tcPr>
            <w:tcW w:w="5046" w:type="dxa"/>
          </w:tcPr>
          <w:p w:rsidR="002C37A9" w:rsidRPr="00AA5183" w:rsidRDefault="002C37A9" w:rsidP="00DE7E2E">
            <w:pPr>
              <w:pStyle w:val="ConsPlusNormal"/>
              <w:rPr>
                <w:szCs w:val="24"/>
              </w:rPr>
            </w:pPr>
            <w:r w:rsidRPr="00AA5183">
              <w:rPr>
                <w:szCs w:val="24"/>
              </w:rPr>
              <w:t>Специализированные спортивные клубы и комплексы (теннис, конный спорт, горнолыжные центры и др.)</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3 - 4</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7.4.</w:t>
            </w:r>
          </w:p>
        </w:tc>
        <w:tc>
          <w:tcPr>
            <w:tcW w:w="5046" w:type="dxa"/>
          </w:tcPr>
          <w:p w:rsidR="002C37A9" w:rsidRPr="00AA5183" w:rsidRDefault="002C37A9" w:rsidP="00DE7E2E">
            <w:pPr>
              <w:pStyle w:val="ConsPlusNormal"/>
              <w:rPr>
                <w:szCs w:val="24"/>
              </w:rPr>
            </w:pPr>
            <w:r w:rsidRPr="00AA5183">
              <w:rPr>
                <w:szCs w:val="24"/>
              </w:rPr>
              <w:t>Аквапарки, бассейны</w:t>
            </w:r>
          </w:p>
        </w:tc>
        <w:tc>
          <w:tcPr>
            <w:tcW w:w="1474" w:type="dxa"/>
          </w:tcPr>
          <w:p w:rsidR="002C37A9" w:rsidRPr="00AA5183" w:rsidRDefault="002C37A9" w:rsidP="00DE7E2E">
            <w:pPr>
              <w:pStyle w:val="ConsPlusNormal"/>
              <w:rPr>
                <w:szCs w:val="24"/>
              </w:rPr>
            </w:pPr>
            <w:proofErr w:type="spellStart"/>
            <w:r w:rsidRPr="00AA5183">
              <w:rPr>
                <w:szCs w:val="24"/>
              </w:rPr>
              <w:t>единоврем</w:t>
            </w:r>
            <w:proofErr w:type="spellEnd"/>
            <w:r w:rsidRPr="00AA5183">
              <w:rPr>
                <w:szCs w:val="24"/>
              </w:rPr>
              <w:t>. посетители</w:t>
            </w:r>
          </w:p>
        </w:tc>
        <w:tc>
          <w:tcPr>
            <w:tcW w:w="1587" w:type="dxa"/>
          </w:tcPr>
          <w:p w:rsidR="002C37A9" w:rsidRPr="00AA5183" w:rsidRDefault="002C37A9" w:rsidP="00DE7E2E">
            <w:pPr>
              <w:pStyle w:val="ConsPlusNormal"/>
              <w:rPr>
                <w:szCs w:val="24"/>
              </w:rPr>
            </w:pPr>
            <w:r w:rsidRPr="00AA5183">
              <w:rPr>
                <w:szCs w:val="24"/>
              </w:rPr>
              <w:t>5 - 7</w:t>
            </w:r>
          </w:p>
        </w:tc>
      </w:tr>
      <w:tr w:rsidR="002C37A9" w:rsidRPr="00AA5183" w:rsidTr="00DE7E2E">
        <w:tc>
          <w:tcPr>
            <w:tcW w:w="964" w:type="dxa"/>
          </w:tcPr>
          <w:p w:rsidR="002C37A9" w:rsidRPr="00AA5183" w:rsidRDefault="002C37A9" w:rsidP="00DE7E2E">
            <w:pPr>
              <w:pStyle w:val="ConsPlusNormal"/>
              <w:outlineLvl w:val="3"/>
              <w:rPr>
                <w:szCs w:val="24"/>
              </w:rPr>
            </w:pPr>
            <w:r w:rsidRPr="00AA5183">
              <w:rPr>
                <w:szCs w:val="24"/>
              </w:rPr>
              <w:t>8.</w:t>
            </w:r>
          </w:p>
        </w:tc>
        <w:tc>
          <w:tcPr>
            <w:tcW w:w="8107" w:type="dxa"/>
            <w:gridSpan w:val="3"/>
          </w:tcPr>
          <w:p w:rsidR="002C37A9" w:rsidRPr="00AA5183" w:rsidRDefault="002C37A9" w:rsidP="00DE7E2E">
            <w:pPr>
              <w:pStyle w:val="ConsPlusNormal"/>
              <w:rPr>
                <w:szCs w:val="24"/>
              </w:rPr>
            </w:pPr>
            <w:r w:rsidRPr="00AA5183">
              <w:rPr>
                <w:szCs w:val="24"/>
              </w:rPr>
              <w:t>Объекты транспортного обслуживания</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8.1.</w:t>
            </w:r>
          </w:p>
        </w:tc>
        <w:tc>
          <w:tcPr>
            <w:tcW w:w="5046" w:type="dxa"/>
          </w:tcPr>
          <w:p w:rsidR="002C37A9" w:rsidRPr="00AA5183" w:rsidRDefault="002C37A9" w:rsidP="00DE7E2E">
            <w:pPr>
              <w:pStyle w:val="ConsPlusNormal"/>
              <w:rPr>
                <w:szCs w:val="24"/>
              </w:rPr>
            </w:pPr>
            <w:r w:rsidRPr="00AA5183">
              <w:rPr>
                <w:szCs w:val="24"/>
              </w:rPr>
              <w:t>Железнодорожные вокзалы</w:t>
            </w:r>
          </w:p>
        </w:tc>
        <w:tc>
          <w:tcPr>
            <w:tcW w:w="1474" w:type="dxa"/>
          </w:tcPr>
          <w:p w:rsidR="002C37A9" w:rsidRPr="00AA5183" w:rsidRDefault="002C37A9" w:rsidP="00DE7E2E">
            <w:pPr>
              <w:pStyle w:val="ConsPlusNormal"/>
              <w:rPr>
                <w:szCs w:val="24"/>
              </w:rPr>
            </w:pPr>
            <w:r w:rsidRPr="00AA5183">
              <w:rPr>
                <w:szCs w:val="24"/>
              </w:rPr>
              <w:t>пассажиры дальнего следования в час пик</w:t>
            </w:r>
          </w:p>
        </w:tc>
        <w:tc>
          <w:tcPr>
            <w:tcW w:w="1587" w:type="dxa"/>
          </w:tcPr>
          <w:p w:rsidR="002C37A9" w:rsidRPr="00AA5183" w:rsidRDefault="002C37A9" w:rsidP="00DE7E2E">
            <w:pPr>
              <w:pStyle w:val="ConsPlusNormal"/>
              <w:rPr>
                <w:szCs w:val="24"/>
              </w:rPr>
            </w:pPr>
            <w:r w:rsidRPr="00AA5183">
              <w:rPr>
                <w:szCs w:val="24"/>
              </w:rPr>
              <w:t>8 - 10</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8.2.</w:t>
            </w:r>
          </w:p>
        </w:tc>
        <w:tc>
          <w:tcPr>
            <w:tcW w:w="5046" w:type="dxa"/>
          </w:tcPr>
          <w:p w:rsidR="002C37A9" w:rsidRPr="00AA5183" w:rsidRDefault="002C37A9" w:rsidP="00DE7E2E">
            <w:pPr>
              <w:pStyle w:val="ConsPlusNormal"/>
              <w:rPr>
                <w:szCs w:val="24"/>
              </w:rPr>
            </w:pPr>
            <w:r w:rsidRPr="00AA5183">
              <w:rPr>
                <w:szCs w:val="24"/>
              </w:rPr>
              <w:t>Автовокзалы</w:t>
            </w:r>
          </w:p>
        </w:tc>
        <w:tc>
          <w:tcPr>
            <w:tcW w:w="1474" w:type="dxa"/>
          </w:tcPr>
          <w:p w:rsidR="002C37A9" w:rsidRPr="00AA5183" w:rsidRDefault="002C37A9" w:rsidP="00DE7E2E">
            <w:pPr>
              <w:pStyle w:val="ConsPlusNormal"/>
              <w:rPr>
                <w:szCs w:val="24"/>
              </w:rPr>
            </w:pPr>
            <w:r w:rsidRPr="00AA5183">
              <w:rPr>
                <w:szCs w:val="24"/>
              </w:rPr>
              <w:t>пассажиры в час пик</w:t>
            </w:r>
          </w:p>
        </w:tc>
        <w:tc>
          <w:tcPr>
            <w:tcW w:w="1587" w:type="dxa"/>
          </w:tcPr>
          <w:p w:rsidR="002C37A9" w:rsidRPr="00AA5183" w:rsidRDefault="002C37A9" w:rsidP="00DE7E2E">
            <w:pPr>
              <w:pStyle w:val="ConsPlusNormal"/>
              <w:rPr>
                <w:szCs w:val="24"/>
              </w:rPr>
            </w:pPr>
            <w:r w:rsidRPr="00AA5183">
              <w:rPr>
                <w:szCs w:val="24"/>
              </w:rPr>
              <w:t>10 - 15</w:t>
            </w:r>
          </w:p>
        </w:tc>
      </w:tr>
      <w:tr w:rsidR="002C37A9" w:rsidRPr="00AA5183" w:rsidTr="00DE7E2E">
        <w:tc>
          <w:tcPr>
            <w:tcW w:w="964" w:type="dxa"/>
          </w:tcPr>
          <w:p w:rsidR="002C37A9" w:rsidRPr="00AA5183" w:rsidRDefault="002C37A9" w:rsidP="00DE7E2E">
            <w:pPr>
              <w:pStyle w:val="ConsPlusNormal"/>
              <w:rPr>
                <w:szCs w:val="24"/>
              </w:rPr>
            </w:pPr>
            <w:r w:rsidRPr="00AA5183">
              <w:rPr>
                <w:szCs w:val="24"/>
              </w:rPr>
              <w:t>8.3.</w:t>
            </w:r>
          </w:p>
        </w:tc>
        <w:tc>
          <w:tcPr>
            <w:tcW w:w="5046" w:type="dxa"/>
          </w:tcPr>
          <w:p w:rsidR="002C37A9" w:rsidRPr="00AA5183" w:rsidRDefault="002C37A9" w:rsidP="00DE7E2E">
            <w:pPr>
              <w:pStyle w:val="ConsPlusNormal"/>
              <w:rPr>
                <w:szCs w:val="24"/>
              </w:rPr>
            </w:pPr>
            <w:r w:rsidRPr="00AA5183">
              <w:rPr>
                <w:szCs w:val="24"/>
              </w:rPr>
              <w:t>Аэровокзалы</w:t>
            </w:r>
          </w:p>
        </w:tc>
        <w:tc>
          <w:tcPr>
            <w:tcW w:w="1474" w:type="dxa"/>
          </w:tcPr>
          <w:p w:rsidR="002C37A9" w:rsidRPr="00AA5183" w:rsidRDefault="002C37A9" w:rsidP="00DE7E2E">
            <w:pPr>
              <w:pStyle w:val="ConsPlusNormal"/>
              <w:rPr>
                <w:szCs w:val="24"/>
              </w:rPr>
            </w:pPr>
            <w:r w:rsidRPr="00AA5183">
              <w:rPr>
                <w:szCs w:val="24"/>
              </w:rPr>
              <w:t>пассажиры в час пик</w:t>
            </w:r>
          </w:p>
        </w:tc>
        <w:tc>
          <w:tcPr>
            <w:tcW w:w="1587" w:type="dxa"/>
          </w:tcPr>
          <w:p w:rsidR="002C37A9" w:rsidRPr="00AA5183" w:rsidRDefault="002C37A9" w:rsidP="00DE7E2E">
            <w:pPr>
              <w:pStyle w:val="ConsPlusNormal"/>
              <w:rPr>
                <w:szCs w:val="24"/>
              </w:rPr>
            </w:pPr>
            <w:r w:rsidRPr="00AA5183">
              <w:rPr>
                <w:szCs w:val="24"/>
              </w:rPr>
              <w:t>6 - 8</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Примечания:</w:t>
      </w:r>
    </w:p>
    <w:p w:rsidR="002C37A9" w:rsidRPr="00AA5183" w:rsidRDefault="002C37A9" w:rsidP="002C37A9">
      <w:pPr>
        <w:pStyle w:val="ConsPlusNormal"/>
        <w:ind w:firstLine="540"/>
        <w:jc w:val="both"/>
        <w:rPr>
          <w:szCs w:val="24"/>
        </w:rPr>
      </w:pPr>
      <w:r w:rsidRPr="00AA5183">
        <w:rPr>
          <w:szCs w:val="24"/>
        </w:rPr>
        <w:t xml:space="preserve">1. Нормативные показатели включают требуемое количество </w:t>
      </w:r>
      <w:proofErr w:type="spellStart"/>
      <w:r w:rsidRPr="00AA5183">
        <w:rPr>
          <w:szCs w:val="24"/>
        </w:rPr>
        <w:t>машино</w:t>
      </w:r>
      <w:proofErr w:type="spellEnd"/>
      <w:r w:rsidRPr="00AA5183">
        <w:rPr>
          <w:szCs w:val="24"/>
        </w:rPr>
        <w:t xml:space="preserve">-мест для работающих и посетителей, без учета </w:t>
      </w:r>
      <w:proofErr w:type="spellStart"/>
      <w:r w:rsidRPr="00AA5183">
        <w:rPr>
          <w:szCs w:val="24"/>
        </w:rPr>
        <w:t>машино</w:t>
      </w:r>
      <w:proofErr w:type="spellEnd"/>
      <w:r w:rsidRPr="00AA5183">
        <w:rPr>
          <w:szCs w:val="24"/>
        </w:rPr>
        <w:t>-мест для автомобилей, обслуживающих технологические нужды объекта (стоянка автомобиля, связанная с погрузкой, выгрузкой грузов, обеспечивающих функционирование объекта, и др.), а также для туристических автобусов.</w:t>
      </w:r>
    </w:p>
    <w:p w:rsidR="002C37A9" w:rsidRPr="00AA5183" w:rsidRDefault="002C37A9" w:rsidP="002C37A9">
      <w:pPr>
        <w:pStyle w:val="ConsPlusNormal"/>
        <w:ind w:firstLine="540"/>
        <w:jc w:val="both"/>
        <w:rPr>
          <w:szCs w:val="24"/>
        </w:rPr>
      </w:pPr>
      <w:r w:rsidRPr="00AA5183">
        <w:rPr>
          <w:szCs w:val="24"/>
        </w:rPr>
        <w:t xml:space="preserve">2. Общая площадь объекта включает суммарную поэтажную площадь здания, определенную в пределах внутренних поверхностей наружных стен, в том числе площадь антресолей, переходов в другие здания, остекленных веранд, галерей и балконов зрительных залов. Площадь </w:t>
      </w:r>
      <w:proofErr w:type="spellStart"/>
      <w:r w:rsidRPr="00AA5183">
        <w:rPr>
          <w:szCs w:val="24"/>
        </w:rPr>
        <w:t>многосветных</w:t>
      </w:r>
      <w:proofErr w:type="spellEnd"/>
      <w:r w:rsidRPr="00AA5183">
        <w:rPr>
          <w:szCs w:val="24"/>
        </w:rPr>
        <w:t xml:space="preserve"> помещений включается в общую площадь здания в пределах одного этажа.</w:t>
      </w:r>
    </w:p>
    <w:p w:rsidR="002C37A9" w:rsidRPr="00AA5183" w:rsidRDefault="002C37A9" w:rsidP="002C37A9">
      <w:pPr>
        <w:pStyle w:val="ConsPlusNormal"/>
        <w:ind w:firstLine="540"/>
        <w:jc w:val="both"/>
        <w:rPr>
          <w:szCs w:val="24"/>
        </w:rPr>
      </w:pPr>
      <w:r w:rsidRPr="00AA5183">
        <w:rPr>
          <w:szCs w:val="24"/>
        </w:rPr>
        <w:t xml:space="preserve">3. Для зданий с помещениями различного функционального назначения требуемое количество </w:t>
      </w:r>
      <w:proofErr w:type="spellStart"/>
      <w:r w:rsidRPr="00AA5183">
        <w:rPr>
          <w:szCs w:val="24"/>
        </w:rPr>
        <w:t>машино</w:t>
      </w:r>
      <w:proofErr w:type="spellEnd"/>
      <w:r w:rsidRPr="00AA5183">
        <w:rPr>
          <w:szCs w:val="24"/>
        </w:rPr>
        <w:t>-мест следует определять раздельно для каждого вида помещений, а затем суммировать.</w:t>
      </w:r>
    </w:p>
    <w:p w:rsidR="002C37A9" w:rsidRPr="00AA5183" w:rsidRDefault="002C37A9" w:rsidP="002C37A9">
      <w:pPr>
        <w:pStyle w:val="ConsPlusNormal"/>
        <w:ind w:firstLine="540"/>
        <w:jc w:val="both"/>
        <w:rPr>
          <w:szCs w:val="24"/>
        </w:rPr>
      </w:pPr>
      <w:r w:rsidRPr="00AA5183">
        <w:rPr>
          <w:szCs w:val="24"/>
        </w:rPr>
        <w:lastRenderedPageBreak/>
        <w:t xml:space="preserve">4. Расчет </w:t>
      </w:r>
      <w:proofErr w:type="spellStart"/>
      <w:r w:rsidRPr="00AA5183">
        <w:rPr>
          <w:szCs w:val="24"/>
        </w:rPr>
        <w:t>машино</w:t>
      </w:r>
      <w:proofErr w:type="spellEnd"/>
      <w:r w:rsidRPr="00AA5183">
        <w:rPr>
          <w:szCs w:val="24"/>
        </w:rPr>
        <w:t>-мест для объектов религиозных конфессий следует производить для максимального по числу посетителей дня недели, но без учета дней основных (главных) религиозных праздников.</w:t>
      </w:r>
    </w:p>
    <w:p w:rsidR="002C37A9" w:rsidRPr="00AA5183" w:rsidRDefault="002C37A9" w:rsidP="002C37A9">
      <w:pPr>
        <w:pStyle w:val="ConsPlusNormal"/>
        <w:ind w:firstLine="540"/>
        <w:jc w:val="both"/>
        <w:rPr>
          <w:szCs w:val="24"/>
        </w:rPr>
      </w:pPr>
      <w:r w:rsidRPr="00AA5183">
        <w:rPr>
          <w:szCs w:val="24"/>
        </w:rPr>
        <w:t xml:space="preserve">5. Расчет </w:t>
      </w:r>
      <w:proofErr w:type="spellStart"/>
      <w:r w:rsidRPr="00AA5183">
        <w:rPr>
          <w:szCs w:val="24"/>
        </w:rPr>
        <w:t>машино</w:t>
      </w:r>
      <w:proofErr w:type="spellEnd"/>
      <w:r w:rsidRPr="00AA5183">
        <w:rPr>
          <w:szCs w:val="24"/>
        </w:rPr>
        <w:t>-мест для посетителей кладбищ проводится для выходных дней весенне-летнего периода без учета пиковой потребности в дни религиозных праздников, связанных с массовым посещением мест захоронений близких родственников (день поминовения родителей и т.п.).</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r w:rsidRPr="00AA5183">
        <w:rPr>
          <w:szCs w:val="24"/>
        </w:rPr>
        <w:t>1</w:t>
      </w:r>
      <w:r>
        <w:rPr>
          <w:szCs w:val="24"/>
        </w:rPr>
        <w:t>0</w:t>
      </w:r>
      <w:r w:rsidRPr="00AA5183">
        <w:rPr>
          <w:szCs w:val="24"/>
        </w:rPr>
        <w:t xml:space="preserve">.13. При расчете потребности в парковочных местах допускается применение следующих понижающих коэффициентов для общественных зданий (учреждения, организации, высшие учебные заведения, </w:t>
      </w:r>
      <w:proofErr w:type="spellStart"/>
      <w:r w:rsidRPr="00AA5183">
        <w:rPr>
          <w:szCs w:val="24"/>
        </w:rPr>
        <w:t>пром</w:t>
      </w:r>
      <w:proofErr w:type="spellEnd"/>
      <w:r w:rsidRPr="00AA5183">
        <w:rPr>
          <w:szCs w:val="24"/>
        </w:rPr>
        <w:t>. предприятия, больницы, театры, торговые объекты, рынки, общепит, гостиницы, культовые объекты):</w:t>
      </w:r>
    </w:p>
    <w:p w:rsidR="002C37A9" w:rsidRPr="00AA5183" w:rsidRDefault="002C37A9" w:rsidP="002C37A9">
      <w:pPr>
        <w:pStyle w:val="ConsPlusNormal"/>
        <w:ind w:firstLine="540"/>
        <w:jc w:val="both"/>
        <w:rPr>
          <w:szCs w:val="24"/>
        </w:rPr>
      </w:pPr>
      <w:r>
        <w:rPr>
          <w:szCs w:val="24"/>
        </w:rPr>
        <w:t>10</w:t>
      </w:r>
      <w:r w:rsidRPr="00AA5183">
        <w:rPr>
          <w:szCs w:val="24"/>
        </w:rPr>
        <w:t>.14. Коэффициент 0,7 в зоне высокого насыщения интегрированной общественной функцией (исторический центр города).</w:t>
      </w:r>
    </w:p>
    <w:p w:rsidR="002C37A9" w:rsidRPr="00AA5183" w:rsidRDefault="002C37A9" w:rsidP="002C37A9">
      <w:pPr>
        <w:pStyle w:val="ConsPlusNormal"/>
        <w:ind w:firstLine="540"/>
        <w:jc w:val="both"/>
        <w:rPr>
          <w:szCs w:val="24"/>
        </w:rPr>
      </w:pPr>
      <w:r>
        <w:rPr>
          <w:szCs w:val="24"/>
        </w:rPr>
        <w:t>10</w:t>
      </w:r>
      <w:r w:rsidRPr="00AA5183">
        <w:rPr>
          <w:szCs w:val="24"/>
        </w:rPr>
        <w:t xml:space="preserve">.15. При строительстве указанных объектов на магистральных улицах с движением общественного транспорта или рядом со станцией метро (на расстоянии не более </w:t>
      </w:r>
      <w:smartTag w:uri="urn:schemas-microsoft-com:office:smarttags" w:element="metricconverter">
        <w:smartTagPr>
          <w:attr w:name="ProductID" w:val="300 м"/>
        </w:smartTagPr>
        <w:r w:rsidRPr="00AA5183">
          <w:rPr>
            <w:szCs w:val="24"/>
          </w:rPr>
          <w:t>300 м</w:t>
        </w:r>
      </w:smartTag>
      <w:r w:rsidRPr="00AA5183">
        <w:rPr>
          <w:szCs w:val="24"/>
        </w:rPr>
        <w:t>):</w:t>
      </w:r>
    </w:p>
    <w:p w:rsidR="002C37A9" w:rsidRPr="00AA5183" w:rsidRDefault="002C37A9" w:rsidP="002C37A9">
      <w:pPr>
        <w:pStyle w:val="ConsPlusNormal"/>
        <w:ind w:firstLine="540"/>
        <w:jc w:val="both"/>
        <w:rPr>
          <w:szCs w:val="24"/>
        </w:rPr>
      </w:pPr>
      <w:r w:rsidRPr="00AA5183">
        <w:rPr>
          <w:szCs w:val="24"/>
        </w:rPr>
        <w:t>- коэффициент 0,7 - при наличии метро и трех видов наземного транспорта (автобус, трамвай, троллейбус);</w:t>
      </w:r>
    </w:p>
    <w:p w:rsidR="002C37A9" w:rsidRPr="00AA5183" w:rsidRDefault="002C37A9" w:rsidP="002C37A9">
      <w:pPr>
        <w:pStyle w:val="ConsPlusNormal"/>
        <w:ind w:firstLine="540"/>
        <w:jc w:val="both"/>
        <w:rPr>
          <w:szCs w:val="24"/>
        </w:rPr>
      </w:pPr>
      <w:r w:rsidRPr="00AA5183">
        <w:rPr>
          <w:szCs w:val="24"/>
        </w:rPr>
        <w:t>- коэффициент 0,75 - при наличии метро и одного из видов наземного транспорта;</w:t>
      </w:r>
    </w:p>
    <w:p w:rsidR="002C37A9" w:rsidRPr="00AA5183" w:rsidRDefault="002C37A9" w:rsidP="002C37A9">
      <w:pPr>
        <w:pStyle w:val="ConsPlusNormal"/>
        <w:ind w:firstLine="540"/>
        <w:jc w:val="both"/>
        <w:rPr>
          <w:szCs w:val="24"/>
        </w:rPr>
      </w:pPr>
      <w:r w:rsidRPr="00AA5183">
        <w:rPr>
          <w:szCs w:val="24"/>
        </w:rPr>
        <w:t>- коэффициент 0,8 - при наличии метро;</w:t>
      </w:r>
    </w:p>
    <w:p w:rsidR="002C37A9" w:rsidRPr="00AA5183" w:rsidRDefault="002C37A9" w:rsidP="002C37A9">
      <w:pPr>
        <w:pStyle w:val="ConsPlusNormal"/>
        <w:ind w:firstLine="540"/>
        <w:jc w:val="both"/>
        <w:rPr>
          <w:szCs w:val="24"/>
        </w:rPr>
      </w:pPr>
      <w:r w:rsidRPr="00AA5183">
        <w:rPr>
          <w:szCs w:val="24"/>
        </w:rPr>
        <w:t>- коэффициент 0,85 - при наличии трех видов наземного общественного транспорта;</w:t>
      </w:r>
    </w:p>
    <w:p w:rsidR="002C37A9" w:rsidRPr="00AA5183" w:rsidRDefault="002C37A9" w:rsidP="002C37A9">
      <w:pPr>
        <w:pStyle w:val="ConsPlusNormal"/>
        <w:ind w:firstLine="540"/>
        <w:jc w:val="both"/>
        <w:rPr>
          <w:szCs w:val="24"/>
        </w:rPr>
      </w:pPr>
      <w:r w:rsidRPr="00AA5183">
        <w:rPr>
          <w:szCs w:val="24"/>
        </w:rPr>
        <w:t>- коэффициент 0,9 - при наличии двух видов наземного общественного транспорта.</w:t>
      </w:r>
    </w:p>
    <w:p w:rsidR="002C37A9" w:rsidRPr="00AA5183" w:rsidRDefault="002C37A9" w:rsidP="002C37A9">
      <w:pPr>
        <w:pStyle w:val="ConsPlusNormal"/>
        <w:ind w:firstLine="540"/>
        <w:jc w:val="both"/>
        <w:rPr>
          <w:szCs w:val="24"/>
        </w:rPr>
      </w:pPr>
      <w:r>
        <w:rPr>
          <w:szCs w:val="24"/>
        </w:rPr>
        <w:t>10</w:t>
      </w:r>
      <w:r w:rsidRPr="00AA5183">
        <w:rPr>
          <w:szCs w:val="24"/>
        </w:rPr>
        <w:t>.16. Тип сооружения для хранения или парковки легковых автомобилей следует выбирать в соответствии с общим архитектурно-градостроительным решением окружающей застройки, с учетом территориальных возможностей, гидрогеологических особенностей.</w:t>
      </w:r>
    </w:p>
    <w:p w:rsidR="002C37A9" w:rsidRPr="00AA5183" w:rsidRDefault="002C37A9" w:rsidP="002C37A9">
      <w:pPr>
        <w:pStyle w:val="ConsPlusNormal"/>
        <w:ind w:firstLine="540"/>
        <w:jc w:val="both"/>
        <w:rPr>
          <w:szCs w:val="24"/>
        </w:rPr>
      </w:pPr>
      <w:r w:rsidRPr="00AA5183">
        <w:rPr>
          <w:szCs w:val="24"/>
        </w:rPr>
        <w:t>1</w:t>
      </w:r>
      <w:r>
        <w:rPr>
          <w:szCs w:val="24"/>
        </w:rPr>
        <w:t>0</w:t>
      </w:r>
      <w:r w:rsidRPr="00AA5183">
        <w:rPr>
          <w:szCs w:val="24"/>
        </w:rPr>
        <w:t>.17. При строительстве или реконструкции объектов капитального строительства, предназначенных для размещения дошкольных образовательных организаций и общеобразовательных организаций, необходимо предусматривать парковочные карманы для кратковременного паркования автотранспортных средств (родители детей, посещающих учреждение).</w:t>
      </w:r>
    </w:p>
    <w:p w:rsidR="002C37A9" w:rsidRPr="00AA5183" w:rsidRDefault="002C37A9" w:rsidP="002C37A9">
      <w:pPr>
        <w:pStyle w:val="ConsPlusNormal"/>
        <w:ind w:firstLine="540"/>
        <w:jc w:val="both"/>
        <w:rPr>
          <w:szCs w:val="24"/>
        </w:rPr>
      </w:pPr>
      <w:r w:rsidRPr="00AA5183">
        <w:rPr>
          <w:szCs w:val="24"/>
        </w:rPr>
        <w:t>1</w:t>
      </w:r>
      <w:r>
        <w:rPr>
          <w:szCs w:val="24"/>
        </w:rPr>
        <w:t>0</w:t>
      </w:r>
      <w:r w:rsidRPr="00AA5183">
        <w:rPr>
          <w:szCs w:val="24"/>
        </w:rPr>
        <w:t xml:space="preserve">.18. Нормы расчета парковочных мест, установленные в </w:t>
      </w:r>
      <w:r>
        <w:rPr>
          <w:szCs w:val="24"/>
        </w:rPr>
        <w:t>таблице 3.2</w:t>
      </w:r>
      <w:hyperlink w:anchor="P4112" w:history="1">
        <w:r>
          <w:rPr>
            <w:color w:val="0000FF"/>
            <w:szCs w:val="24"/>
          </w:rPr>
          <w:t>9</w:t>
        </w:r>
      </w:hyperlink>
      <w:r w:rsidRPr="00AA5183">
        <w:rPr>
          <w:szCs w:val="24"/>
        </w:rPr>
        <w:t xml:space="preserve"> настоящих Нормативов, применяются на всей территории Нижегородской области.</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both"/>
        <w:rPr>
          <w:szCs w:val="24"/>
        </w:rPr>
      </w:pPr>
    </w:p>
    <w:p w:rsidR="002C37A9" w:rsidRPr="00AA5183" w:rsidRDefault="002C37A9" w:rsidP="002C37A9">
      <w:pPr>
        <w:sectPr w:rsidR="002C37A9" w:rsidRPr="00AA5183" w:rsidSect="00DA39D0">
          <w:pgSz w:w="11905" w:h="16838"/>
          <w:pgMar w:top="851" w:right="851" w:bottom="851" w:left="1134" w:header="0" w:footer="0" w:gutter="0"/>
          <w:cols w:space="720"/>
        </w:sectPr>
      </w:pPr>
    </w:p>
    <w:p w:rsidR="002C37A9" w:rsidRPr="00AA5183" w:rsidRDefault="002C37A9" w:rsidP="002C37A9">
      <w:pPr>
        <w:pStyle w:val="ConsPlusNormal"/>
        <w:jc w:val="right"/>
        <w:outlineLvl w:val="1"/>
        <w:rPr>
          <w:szCs w:val="24"/>
        </w:rPr>
      </w:pPr>
      <w:r w:rsidRPr="00AA5183">
        <w:rPr>
          <w:szCs w:val="24"/>
        </w:rPr>
        <w:lastRenderedPageBreak/>
        <w:t>Приложение 1</w:t>
      </w:r>
    </w:p>
    <w:p w:rsidR="002C37A9" w:rsidRPr="00AA5183" w:rsidRDefault="002C37A9" w:rsidP="002C37A9">
      <w:pPr>
        <w:pStyle w:val="ConsPlusNormal"/>
        <w:jc w:val="right"/>
        <w:rPr>
          <w:szCs w:val="24"/>
        </w:rPr>
      </w:pPr>
      <w:r w:rsidRPr="00AA5183">
        <w:rPr>
          <w:szCs w:val="24"/>
        </w:rPr>
        <w:t>к Нормативам</w:t>
      </w:r>
    </w:p>
    <w:p w:rsidR="002C37A9" w:rsidRPr="00AA5183" w:rsidRDefault="002C37A9" w:rsidP="002C37A9">
      <w:pPr>
        <w:pStyle w:val="ConsPlusNormal"/>
        <w:ind w:firstLine="540"/>
        <w:jc w:val="both"/>
        <w:rPr>
          <w:szCs w:val="24"/>
        </w:rPr>
      </w:pPr>
    </w:p>
    <w:p w:rsidR="002C37A9" w:rsidRPr="00AA5183" w:rsidRDefault="002C37A9" w:rsidP="002C37A9">
      <w:pPr>
        <w:pStyle w:val="ConsPlusNormal"/>
        <w:jc w:val="center"/>
        <w:rPr>
          <w:szCs w:val="24"/>
        </w:rPr>
      </w:pPr>
      <w:r w:rsidRPr="00AA5183">
        <w:rPr>
          <w:szCs w:val="24"/>
        </w:rPr>
        <w:t>ПРЕДЕЛЬНЫЕ ЗНАЧЕНИЯ РАСЧЕТНЫХ ПОКАЗАТЕЛЕЙ</w:t>
      </w:r>
    </w:p>
    <w:p w:rsidR="002C37A9" w:rsidRPr="00AA5183" w:rsidRDefault="002C37A9" w:rsidP="002C37A9">
      <w:pPr>
        <w:pStyle w:val="ConsPlusNormal"/>
        <w:jc w:val="center"/>
        <w:rPr>
          <w:szCs w:val="24"/>
        </w:rPr>
      </w:pPr>
      <w:r w:rsidRPr="00AA5183">
        <w:rPr>
          <w:szCs w:val="24"/>
        </w:rPr>
        <w:t>МИНИМАЛЬНО ДОПУСТИМОГО УРОВНЯ ОБЕСПЕЧЕННОСТИ И ПРЕДЕЛЬНЫЕ</w:t>
      </w:r>
    </w:p>
    <w:p w:rsidR="002C37A9" w:rsidRPr="00AA5183" w:rsidRDefault="002C37A9" w:rsidP="002C37A9">
      <w:pPr>
        <w:pStyle w:val="ConsPlusNormal"/>
        <w:jc w:val="center"/>
        <w:rPr>
          <w:szCs w:val="24"/>
        </w:rPr>
      </w:pPr>
      <w:r w:rsidRPr="00AA5183">
        <w:rPr>
          <w:szCs w:val="24"/>
        </w:rPr>
        <w:t>ЗНАЧЕНИЯ РАСЧЕТНЫХ ПОКАЗАТЕЛЕЙ МАКСИМАЛЬНО ДОПУСТИМОГО</w:t>
      </w:r>
    </w:p>
    <w:p w:rsidR="002C37A9" w:rsidRPr="00AA5183" w:rsidRDefault="002C37A9" w:rsidP="002C37A9">
      <w:pPr>
        <w:pStyle w:val="ConsPlusNormal"/>
        <w:jc w:val="center"/>
        <w:rPr>
          <w:szCs w:val="24"/>
        </w:rPr>
      </w:pPr>
      <w:r w:rsidRPr="00AA5183">
        <w:rPr>
          <w:szCs w:val="24"/>
        </w:rPr>
        <w:t>УРОВНЯ ТЕРРИТОРИАЛЬНОЙ ДОСТУПНОСТИ ОБЪЕКТОВ ИНЖЕНЕРНОЙ</w:t>
      </w:r>
    </w:p>
    <w:p w:rsidR="002C37A9" w:rsidRPr="00AA5183" w:rsidRDefault="002C37A9" w:rsidP="002C37A9">
      <w:pPr>
        <w:pStyle w:val="ConsPlusNormal"/>
        <w:jc w:val="center"/>
        <w:rPr>
          <w:szCs w:val="24"/>
        </w:rPr>
      </w:pPr>
      <w:r w:rsidRPr="00AA5183">
        <w:rPr>
          <w:szCs w:val="24"/>
        </w:rPr>
        <w:t>ИНФРАСТРУКТУРЫ МЕСТНОГО ЗНАЧЕНИЯ</w:t>
      </w:r>
    </w:p>
    <w:p w:rsidR="002C37A9" w:rsidRPr="00AA5183" w:rsidRDefault="002C37A9" w:rsidP="002C37A9">
      <w:pPr>
        <w:pStyle w:val="ConsPlusNormal"/>
        <w:ind w:firstLine="540"/>
        <w:jc w:val="both"/>
        <w:rPr>
          <w:szCs w:val="24"/>
        </w:rPr>
      </w:pPr>
    </w:p>
    <w:tbl>
      <w:tblPr>
        <w:tblW w:w="1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3"/>
        <w:gridCol w:w="2079"/>
        <w:gridCol w:w="1440"/>
        <w:gridCol w:w="1502"/>
        <w:gridCol w:w="2278"/>
        <w:gridCol w:w="1191"/>
        <w:gridCol w:w="1020"/>
        <w:gridCol w:w="1020"/>
        <w:gridCol w:w="1325"/>
        <w:gridCol w:w="1020"/>
        <w:gridCol w:w="1320"/>
      </w:tblGrid>
      <w:tr w:rsidR="002C37A9" w:rsidRPr="00AA5183" w:rsidTr="00DE7E2E">
        <w:tc>
          <w:tcPr>
            <w:tcW w:w="503" w:type="dxa"/>
          </w:tcPr>
          <w:p w:rsidR="002C37A9" w:rsidRPr="00AA5183" w:rsidRDefault="002C37A9" w:rsidP="00DE7E2E">
            <w:pPr>
              <w:pStyle w:val="ConsPlusNormal"/>
              <w:rPr>
                <w:szCs w:val="24"/>
              </w:rPr>
            </w:pPr>
            <w:r w:rsidRPr="00AA5183">
              <w:rPr>
                <w:szCs w:val="24"/>
              </w:rPr>
              <w:t>N п/п</w:t>
            </w:r>
          </w:p>
        </w:tc>
        <w:tc>
          <w:tcPr>
            <w:tcW w:w="2079" w:type="dxa"/>
          </w:tcPr>
          <w:p w:rsidR="002C37A9" w:rsidRPr="00AA5183" w:rsidRDefault="002C37A9" w:rsidP="00DE7E2E">
            <w:pPr>
              <w:pStyle w:val="ConsPlusNormal"/>
              <w:rPr>
                <w:szCs w:val="24"/>
              </w:rPr>
            </w:pPr>
            <w:r w:rsidRPr="00AA5183">
              <w:rPr>
                <w:szCs w:val="24"/>
              </w:rPr>
              <w:t>Наименование вида объекта</w:t>
            </w:r>
          </w:p>
        </w:tc>
        <w:tc>
          <w:tcPr>
            <w:tcW w:w="1440" w:type="dxa"/>
          </w:tcPr>
          <w:p w:rsidR="002C37A9" w:rsidRPr="00AA5183" w:rsidRDefault="002C37A9" w:rsidP="00DE7E2E">
            <w:pPr>
              <w:pStyle w:val="ConsPlusNormal"/>
              <w:rPr>
                <w:szCs w:val="24"/>
              </w:rPr>
            </w:pPr>
            <w:r w:rsidRPr="00AA5183">
              <w:rPr>
                <w:szCs w:val="24"/>
              </w:rPr>
              <w:t>Тип расчетного показателя</w:t>
            </w:r>
          </w:p>
        </w:tc>
        <w:tc>
          <w:tcPr>
            <w:tcW w:w="1502" w:type="dxa"/>
          </w:tcPr>
          <w:p w:rsidR="002C37A9" w:rsidRPr="00AA5183" w:rsidRDefault="002C37A9" w:rsidP="00DE7E2E">
            <w:pPr>
              <w:pStyle w:val="ConsPlusNormal"/>
              <w:rPr>
                <w:szCs w:val="24"/>
              </w:rPr>
            </w:pPr>
            <w:r w:rsidRPr="00AA5183">
              <w:rPr>
                <w:szCs w:val="24"/>
              </w:rPr>
              <w:t>Вид расчетного показателя</w:t>
            </w:r>
          </w:p>
        </w:tc>
        <w:tc>
          <w:tcPr>
            <w:tcW w:w="2278" w:type="dxa"/>
          </w:tcPr>
          <w:p w:rsidR="002C37A9" w:rsidRPr="00AA5183" w:rsidRDefault="002C37A9" w:rsidP="00DE7E2E">
            <w:pPr>
              <w:pStyle w:val="ConsPlusNormal"/>
              <w:rPr>
                <w:szCs w:val="24"/>
              </w:rPr>
            </w:pPr>
            <w:r w:rsidRPr="00AA5183">
              <w:rPr>
                <w:szCs w:val="24"/>
              </w:rPr>
              <w:t>Наименование расчетного показателя, единица измерения</w:t>
            </w:r>
          </w:p>
        </w:tc>
        <w:tc>
          <w:tcPr>
            <w:tcW w:w="6896" w:type="dxa"/>
            <w:gridSpan w:val="6"/>
          </w:tcPr>
          <w:p w:rsidR="002C37A9" w:rsidRPr="00AA5183" w:rsidRDefault="002C37A9" w:rsidP="00DE7E2E">
            <w:pPr>
              <w:pStyle w:val="ConsPlusNormal"/>
              <w:rPr>
                <w:szCs w:val="24"/>
              </w:rPr>
            </w:pPr>
            <w:r w:rsidRPr="00AA5183">
              <w:rPr>
                <w:szCs w:val="24"/>
              </w:rPr>
              <w:t>Предельное значение расчетного показателя</w:t>
            </w:r>
          </w:p>
        </w:tc>
      </w:tr>
      <w:tr w:rsidR="002C37A9" w:rsidRPr="00AA5183" w:rsidTr="00DE7E2E">
        <w:tc>
          <w:tcPr>
            <w:tcW w:w="503" w:type="dxa"/>
          </w:tcPr>
          <w:p w:rsidR="002C37A9" w:rsidRPr="00AA5183" w:rsidRDefault="002C37A9" w:rsidP="00DE7E2E">
            <w:pPr>
              <w:pStyle w:val="ConsPlusNormal"/>
              <w:rPr>
                <w:szCs w:val="24"/>
              </w:rPr>
            </w:pPr>
            <w:r w:rsidRPr="00AA5183">
              <w:rPr>
                <w:szCs w:val="24"/>
              </w:rPr>
              <w:t>1.</w:t>
            </w:r>
          </w:p>
        </w:tc>
        <w:tc>
          <w:tcPr>
            <w:tcW w:w="2079" w:type="dxa"/>
          </w:tcPr>
          <w:p w:rsidR="002C37A9" w:rsidRPr="00AA5183" w:rsidRDefault="002C37A9" w:rsidP="00DE7E2E">
            <w:pPr>
              <w:pStyle w:val="ConsPlusNormal"/>
              <w:rPr>
                <w:szCs w:val="24"/>
              </w:rPr>
            </w:pPr>
            <w:r w:rsidRPr="00AA5183">
              <w:rPr>
                <w:szCs w:val="24"/>
              </w:rPr>
              <w:t>Электростанции,</w:t>
            </w:r>
          </w:p>
          <w:p w:rsidR="002C37A9" w:rsidRPr="00AA5183" w:rsidRDefault="002C37A9" w:rsidP="00DE7E2E">
            <w:pPr>
              <w:pStyle w:val="ConsPlusNormal"/>
              <w:rPr>
                <w:szCs w:val="24"/>
              </w:rPr>
            </w:pPr>
            <w:r w:rsidRPr="00AA5183">
              <w:rPr>
                <w:szCs w:val="24"/>
              </w:rPr>
              <w:t xml:space="preserve">подстанция 35 </w:t>
            </w:r>
            <w:proofErr w:type="spellStart"/>
            <w:r w:rsidRPr="00AA5183">
              <w:rPr>
                <w:szCs w:val="24"/>
              </w:rPr>
              <w:t>кВ</w:t>
            </w:r>
            <w:proofErr w:type="spellEnd"/>
            <w:r w:rsidRPr="00AA5183">
              <w:rPr>
                <w:szCs w:val="24"/>
              </w:rPr>
              <w:t>,</w:t>
            </w:r>
          </w:p>
          <w:p w:rsidR="002C37A9" w:rsidRPr="00AA5183" w:rsidRDefault="002C37A9" w:rsidP="00DE7E2E">
            <w:pPr>
              <w:pStyle w:val="ConsPlusNormal"/>
              <w:rPr>
                <w:szCs w:val="24"/>
              </w:rPr>
            </w:pPr>
            <w:r w:rsidRPr="00AA5183">
              <w:rPr>
                <w:szCs w:val="24"/>
              </w:rPr>
              <w:t>переключательные пункты,</w:t>
            </w:r>
          </w:p>
          <w:p w:rsidR="002C37A9" w:rsidRPr="00AA5183" w:rsidRDefault="002C37A9" w:rsidP="00DE7E2E">
            <w:pPr>
              <w:pStyle w:val="ConsPlusNormal"/>
              <w:rPr>
                <w:szCs w:val="24"/>
              </w:rPr>
            </w:pPr>
            <w:r w:rsidRPr="00AA5183">
              <w:rPr>
                <w:szCs w:val="24"/>
              </w:rPr>
              <w:t xml:space="preserve">трансформаторные подстанции, линии электропередачи 35 </w:t>
            </w:r>
            <w:proofErr w:type="spellStart"/>
            <w:r w:rsidRPr="00AA5183">
              <w:rPr>
                <w:szCs w:val="24"/>
              </w:rPr>
              <w:t>кВ</w:t>
            </w:r>
            <w:proofErr w:type="spellEnd"/>
          </w:p>
        </w:tc>
        <w:tc>
          <w:tcPr>
            <w:tcW w:w="1440"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2278" w:type="dxa"/>
          </w:tcPr>
          <w:p w:rsidR="002C37A9" w:rsidRPr="00AA5183" w:rsidRDefault="002C37A9" w:rsidP="00DE7E2E">
            <w:pPr>
              <w:pStyle w:val="ConsPlusNormal"/>
              <w:rPr>
                <w:szCs w:val="24"/>
              </w:rPr>
            </w:pPr>
            <w:r w:rsidRPr="00AA5183">
              <w:rPr>
                <w:szCs w:val="24"/>
              </w:rPr>
              <w:t>Норматив потребления коммунальных услуг по электроснабжению, кВт ч/чел./мес. при количестве проживающих человек в квартире (жилом доме)</w:t>
            </w:r>
          </w:p>
        </w:tc>
        <w:tc>
          <w:tcPr>
            <w:tcW w:w="1191" w:type="dxa"/>
          </w:tcPr>
          <w:p w:rsidR="002C37A9" w:rsidRPr="00AA5183" w:rsidRDefault="002C37A9" w:rsidP="00DE7E2E">
            <w:pPr>
              <w:pStyle w:val="ConsPlusNormal"/>
              <w:rPr>
                <w:szCs w:val="24"/>
              </w:rPr>
            </w:pPr>
            <w:r w:rsidRPr="00AA5183">
              <w:rPr>
                <w:szCs w:val="24"/>
              </w:rPr>
              <w:t>Количество комнат</w:t>
            </w:r>
          </w:p>
        </w:tc>
        <w:tc>
          <w:tcPr>
            <w:tcW w:w="1020" w:type="dxa"/>
          </w:tcPr>
          <w:p w:rsidR="002C37A9" w:rsidRPr="00AA5183" w:rsidRDefault="002C37A9" w:rsidP="00DE7E2E">
            <w:pPr>
              <w:pStyle w:val="ConsPlusNormal"/>
              <w:rPr>
                <w:szCs w:val="24"/>
              </w:rPr>
            </w:pPr>
            <w:r w:rsidRPr="00AA5183">
              <w:rPr>
                <w:szCs w:val="24"/>
              </w:rPr>
              <w:t>1 человек</w:t>
            </w:r>
          </w:p>
        </w:tc>
        <w:tc>
          <w:tcPr>
            <w:tcW w:w="1020" w:type="dxa"/>
          </w:tcPr>
          <w:p w:rsidR="002C37A9" w:rsidRPr="00AA5183" w:rsidRDefault="002C37A9" w:rsidP="00DE7E2E">
            <w:pPr>
              <w:pStyle w:val="ConsPlusNormal"/>
              <w:rPr>
                <w:szCs w:val="24"/>
              </w:rPr>
            </w:pPr>
            <w:r w:rsidRPr="00AA5183">
              <w:rPr>
                <w:szCs w:val="24"/>
              </w:rPr>
              <w:t>2 человека</w:t>
            </w:r>
          </w:p>
        </w:tc>
        <w:tc>
          <w:tcPr>
            <w:tcW w:w="1325" w:type="dxa"/>
          </w:tcPr>
          <w:p w:rsidR="002C37A9" w:rsidRPr="00AA5183" w:rsidRDefault="002C37A9" w:rsidP="00DE7E2E">
            <w:pPr>
              <w:pStyle w:val="ConsPlusNormal"/>
              <w:rPr>
                <w:szCs w:val="24"/>
              </w:rPr>
            </w:pPr>
            <w:r w:rsidRPr="00AA5183">
              <w:rPr>
                <w:szCs w:val="24"/>
              </w:rPr>
              <w:t>3 человека</w:t>
            </w:r>
          </w:p>
        </w:tc>
        <w:tc>
          <w:tcPr>
            <w:tcW w:w="1020" w:type="dxa"/>
          </w:tcPr>
          <w:p w:rsidR="002C37A9" w:rsidRPr="00AA5183" w:rsidRDefault="002C37A9" w:rsidP="00DE7E2E">
            <w:pPr>
              <w:pStyle w:val="ConsPlusNormal"/>
              <w:rPr>
                <w:szCs w:val="24"/>
              </w:rPr>
            </w:pPr>
            <w:r w:rsidRPr="00AA5183">
              <w:rPr>
                <w:szCs w:val="24"/>
              </w:rPr>
              <w:t>4 человека</w:t>
            </w:r>
          </w:p>
        </w:tc>
        <w:tc>
          <w:tcPr>
            <w:tcW w:w="1320" w:type="dxa"/>
          </w:tcPr>
          <w:p w:rsidR="002C37A9" w:rsidRPr="00AA5183" w:rsidRDefault="002C37A9" w:rsidP="00DE7E2E">
            <w:pPr>
              <w:pStyle w:val="ConsPlusNormal"/>
              <w:rPr>
                <w:szCs w:val="24"/>
              </w:rPr>
            </w:pPr>
            <w:r w:rsidRPr="00AA5183">
              <w:rPr>
                <w:szCs w:val="24"/>
              </w:rPr>
              <w:t>5 человек</w:t>
            </w:r>
          </w:p>
          <w:p w:rsidR="002C37A9" w:rsidRPr="00AA5183" w:rsidRDefault="002C37A9" w:rsidP="00DE7E2E">
            <w:pPr>
              <w:pStyle w:val="ConsPlusNormal"/>
              <w:rPr>
                <w:szCs w:val="24"/>
              </w:rPr>
            </w:pPr>
            <w:r w:rsidRPr="00AA5183">
              <w:rPr>
                <w:szCs w:val="24"/>
              </w:rPr>
              <w:t>и более</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6896" w:type="dxa"/>
            <w:gridSpan w:val="6"/>
          </w:tcPr>
          <w:p w:rsidR="002C37A9" w:rsidRPr="00AA5183" w:rsidRDefault="002C37A9" w:rsidP="00DE7E2E">
            <w:pPr>
              <w:pStyle w:val="ConsPlusNormal"/>
              <w:rPr>
                <w:szCs w:val="24"/>
              </w:rPr>
            </w:pPr>
            <w:r w:rsidRPr="00AA5183">
              <w:rPr>
                <w:szCs w:val="24"/>
              </w:rPr>
              <w:t>При наличии электрической плиты</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1 комната</w:t>
            </w:r>
          </w:p>
        </w:tc>
        <w:tc>
          <w:tcPr>
            <w:tcW w:w="1020" w:type="dxa"/>
          </w:tcPr>
          <w:p w:rsidR="002C37A9" w:rsidRPr="00AA5183" w:rsidRDefault="002C37A9" w:rsidP="00DE7E2E">
            <w:pPr>
              <w:pStyle w:val="ConsPlusNormal"/>
              <w:rPr>
                <w:szCs w:val="24"/>
              </w:rPr>
            </w:pPr>
            <w:r w:rsidRPr="00AA5183">
              <w:rPr>
                <w:szCs w:val="24"/>
              </w:rPr>
              <w:t>153</w:t>
            </w:r>
          </w:p>
        </w:tc>
        <w:tc>
          <w:tcPr>
            <w:tcW w:w="1020" w:type="dxa"/>
          </w:tcPr>
          <w:p w:rsidR="002C37A9" w:rsidRPr="00AA5183" w:rsidRDefault="002C37A9" w:rsidP="00DE7E2E">
            <w:pPr>
              <w:pStyle w:val="ConsPlusNormal"/>
              <w:rPr>
                <w:szCs w:val="24"/>
              </w:rPr>
            </w:pPr>
            <w:r w:rsidRPr="00AA5183">
              <w:rPr>
                <w:szCs w:val="24"/>
              </w:rPr>
              <w:t>95</w:t>
            </w:r>
          </w:p>
        </w:tc>
        <w:tc>
          <w:tcPr>
            <w:tcW w:w="1325" w:type="dxa"/>
          </w:tcPr>
          <w:p w:rsidR="002C37A9" w:rsidRPr="00AA5183" w:rsidRDefault="002C37A9" w:rsidP="00DE7E2E">
            <w:pPr>
              <w:pStyle w:val="ConsPlusNormal"/>
              <w:rPr>
                <w:szCs w:val="24"/>
              </w:rPr>
            </w:pPr>
            <w:r w:rsidRPr="00AA5183">
              <w:rPr>
                <w:szCs w:val="24"/>
              </w:rPr>
              <w:t>73</w:t>
            </w:r>
          </w:p>
        </w:tc>
        <w:tc>
          <w:tcPr>
            <w:tcW w:w="1020" w:type="dxa"/>
          </w:tcPr>
          <w:p w:rsidR="002C37A9" w:rsidRPr="00AA5183" w:rsidRDefault="002C37A9" w:rsidP="00DE7E2E">
            <w:pPr>
              <w:pStyle w:val="ConsPlusNormal"/>
              <w:rPr>
                <w:szCs w:val="24"/>
              </w:rPr>
            </w:pPr>
            <w:r w:rsidRPr="00AA5183">
              <w:rPr>
                <w:szCs w:val="24"/>
              </w:rPr>
              <w:t>60</w:t>
            </w:r>
          </w:p>
        </w:tc>
        <w:tc>
          <w:tcPr>
            <w:tcW w:w="1320" w:type="dxa"/>
          </w:tcPr>
          <w:p w:rsidR="002C37A9" w:rsidRPr="00AA5183" w:rsidRDefault="002C37A9" w:rsidP="00DE7E2E">
            <w:pPr>
              <w:pStyle w:val="ConsPlusNormal"/>
              <w:rPr>
                <w:szCs w:val="24"/>
              </w:rPr>
            </w:pPr>
            <w:r w:rsidRPr="00AA5183">
              <w:rPr>
                <w:szCs w:val="24"/>
              </w:rPr>
              <w:t>52</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2 комнаты</w:t>
            </w:r>
          </w:p>
        </w:tc>
        <w:tc>
          <w:tcPr>
            <w:tcW w:w="1020" w:type="dxa"/>
          </w:tcPr>
          <w:p w:rsidR="002C37A9" w:rsidRPr="00AA5183" w:rsidRDefault="002C37A9" w:rsidP="00DE7E2E">
            <w:pPr>
              <w:pStyle w:val="ConsPlusNormal"/>
              <w:rPr>
                <w:szCs w:val="24"/>
              </w:rPr>
            </w:pPr>
            <w:r w:rsidRPr="00AA5183">
              <w:rPr>
                <w:szCs w:val="24"/>
              </w:rPr>
              <w:t>180</w:t>
            </w:r>
          </w:p>
        </w:tc>
        <w:tc>
          <w:tcPr>
            <w:tcW w:w="1020" w:type="dxa"/>
          </w:tcPr>
          <w:p w:rsidR="002C37A9" w:rsidRPr="00AA5183" w:rsidRDefault="002C37A9" w:rsidP="00DE7E2E">
            <w:pPr>
              <w:pStyle w:val="ConsPlusNormal"/>
              <w:rPr>
                <w:szCs w:val="24"/>
              </w:rPr>
            </w:pPr>
            <w:r w:rsidRPr="00AA5183">
              <w:rPr>
                <w:szCs w:val="24"/>
              </w:rPr>
              <w:t>112</w:t>
            </w:r>
          </w:p>
        </w:tc>
        <w:tc>
          <w:tcPr>
            <w:tcW w:w="1325" w:type="dxa"/>
          </w:tcPr>
          <w:p w:rsidR="002C37A9" w:rsidRPr="00AA5183" w:rsidRDefault="002C37A9" w:rsidP="00DE7E2E">
            <w:pPr>
              <w:pStyle w:val="ConsPlusNormal"/>
              <w:rPr>
                <w:szCs w:val="24"/>
              </w:rPr>
            </w:pPr>
            <w:r w:rsidRPr="00AA5183">
              <w:rPr>
                <w:szCs w:val="24"/>
              </w:rPr>
              <w:t>87</w:t>
            </w:r>
          </w:p>
        </w:tc>
        <w:tc>
          <w:tcPr>
            <w:tcW w:w="1020" w:type="dxa"/>
          </w:tcPr>
          <w:p w:rsidR="002C37A9" w:rsidRPr="00AA5183" w:rsidRDefault="002C37A9" w:rsidP="00DE7E2E">
            <w:pPr>
              <w:pStyle w:val="ConsPlusNormal"/>
              <w:rPr>
                <w:szCs w:val="24"/>
              </w:rPr>
            </w:pPr>
            <w:r w:rsidRPr="00AA5183">
              <w:rPr>
                <w:szCs w:val="24"/>
              </w:rPr>
              <w:t>70</w:t>
            </w:r>
          </w:p>
        </w:tc>
        <w:tc>
          <w:tcPr>
            <w:tcW w:w="1320" w:type="dxa"/>
          </w:tcPr>
          <w:p w:rsidR="002C37A9" w:rsidRPr="00AA5183" w:rsidRDefault="002C37A9" w:rsidP="00DE7E2E">
            <w:pPr>
              <w:pStyle w:val="ConsPlusNormal"/>
              <w:rPr>
                <w:szCs w:val="24"/>
              </w:rPr>
            </w:pPr>
            <w:r w:rsidRPr="00AA5183">
              <w:rPr>
                <w:szCs w:val="24"/>
              </w:rPr>
              <w:t>61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3 комнаты</w:t>
            </w:r>
          </w:p>
        </w:tc>
        <w:tc>
          <w:tcPr>
            <w:tcW w:w="1020" w:type="dxa"/>
          </w:tcPr>
          <w:p w:rsidR="002C37A9" w:rsidRPr="00AA5183" w:rsidRDefault="002C37A9" w:rsidP="00DE7E2E">
            <w:pPr>
              <w:pStyle w:val="ConsPlusNormal"/>
              <w:rPr>
                <w:szCs w:val="24"/>
              </w:rPr>
            </w:pPr>
            <w:r w:rsidRPr="00AA5183">
              <w:rPr>
                <w:szCs w:val="24"/>
              </w:rPr>
              <w:t>197</w:t>
            </w:r>
          </w:p>
        </w:tc>
        <w:tc>
          <w:tcPr>
            <w:tcW w:w="1020" w:type="dxa"/>
          </w:tcPr>
          <w:p w:rsidR="002C37A9" w:rsidRPr="00AA5183" w:rsidRDefault="002C37A9" w:rsidP="00DE7E2E">
            <w:pPr>
              <w:pStyle w:val="ConsPlusNormal"/>
              <w:rPr>
                <w:szCs w:val="24"/>
              </w:rPr>
            </w:pPr>
            <w:r w:rsidRPr="00AA5183">
              <w:rPr>
                <w:szCs w:val="24"/>
              </w:rPr>
              <w:t>122</w:t>
            </w:r>
          </w:p>
        </w:tc>
        <w:tc>
          <w:tcPr>
            <w:tcW w:w="1325" w:type="dxa"/>
          </w:tcPr>
          <w:p w:rsidR="002C37A9" w:rsidRPr="00AA5183" w:rsidRDefault="002C37A9" w:rsidP="00DE7E2E">
            <w:pPr>
              <w:pStyle w:val="ConsPlusNormal"/>
              <w:rPr>
                <w:szCs w:val="24"/>
              </w:rPr>
            </w:pPr>
            <w:r w:rsidRPr="00AA5183">
              <w:rPr>
                <w:szCs w:val="24"/>
              </w:rPr>
              <w:t>95</w:t>
            </w:r>
          </w:p>
        </w:tc>
        <w:tc>
          <w:tcPr>
            <w:tcW w:w="1020" w:type="dxa"/>
          </w:tcPr>
          <w:p w:rsidR="002C37A9" w:rsidRPr="00AA5183" w:rsidRDefault="002C37A9" w:rsidP="00DE7E2E">
            <w:pPr>
              <w:pStyle w:val="ConsPlusNormal"/>
              <w:rPr>
                <w:szCs w:val="24"/>
              </w:rPr>
            </w:pPr>
            <w:r w:rsidRPr="00AA5183">
              <w:rPr>
                <w:szCs w:val="24"/>
              </w:rPr>
              <w:t>77</w:t>
            </w:r>
          </w:p>
        </w:tc>
        <w:tc>
          <w:tcPr>
            <w:tcW w:w="1320" w:type="dxa"/>
          </w:tcPr>
          <w:p w:rsidR="002C37A9" w:rsidRPr="00AA5183" w:rsidRDefault="002C37A9" w:rsidP="00DE7E2E">
            <w:pPr>
              <w:pStyle w:val="ConsPlusNormal"/>
              <w:rPr>
                <w:szCs w:val="24"/>
              </w:rPr>
            </w:pPr>
            <w:r w:rsidRPr="00AA5183">
              <w:rPr>
                <w:szCs w:val="24"/>
              </w:rPr>
              <w:t>67</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4 комнаты и более</w:t>
            </w:r>
          </w:p>
        </w:tc>
        <w:tc>
          <w:tcPr>
            <w:tcW w:w="1020" w:type="dxa"/>
          </w:tcPr>
          <w:p w:rsidR="002C37A9" w:rsidRPr="00AA5183" w:rsidRDefault="002C37A9" w:rsidP="00DE7E2E">
            <w:pPr>
              <w:pStyle w:val="ConsPlusNormal"/>
              <w:rPr>
                <w:szCs w:val="24"/>
              </w:rPr>
            </w:pPr>
            <w:r w:rsidRPr="00AA5183">
              <w:rPr>
                <w:szCs w:val="24"/>
              </w:rPr>
              <w:t>209</w:t>
            </w:r>
          </w:p>
        </w:tc>
        <w:tc>
          <w:tcPr>
            <w:tcW w:w="1020" w:type="dxa"/>
          </w:tcPr>
          <w:p w:rsidR="002C37A9" w:rsidRPr="00AA5183" w:rsidRDefault="002C37A9" w:rsidP="00DE7E2E">
            <w:pPr>
              <w:pStyle w:val="ConsPlusNormal"/>
              <w:rPr>
                <w:szCs w:val="24"/>
              </w:rPr>
            </w:pPr>
            <w:r w:rsidRPr="00AA5183">
              <w:rPr>
                <w:szCs w:val="24"/>
              </w:rPr>
              <w:t>130</w:t>
            </w:r>
          </w:p>
        </w:tc>
        <w:tc>
          <w:tcPr>
            <w:tcW w:w="1325" w:type="dxa"/>
          </w:tcPr>
          <w:p w:rsidR="002C37A9" w:rsidRPr="00AA5183" w:rsidRDefault="002C37A9" w:rsidP="00DE7E2E">
            <w:pPr>
              <w:pStyle w:val="ConsPlusNormal"/>
              <w:rPr>
                <w:szCs w:val="24"/>
              </w:rPr>
            </w:pPr>
            <w:r w:rsidRPr="00AA5183">
              <w:rPr>
                <w:szCs w:val="24"/>
              </w:rPr>
              <w:t>101</w:t>
            </w:r>
          </w:p>
        </w:tc>
        <w:tc>
          <w:tcPr>
            <w:tcW w:w="1020" w:type="dxa"/>
          </w:tcPr>
          <w:p w:rsidR="002C37A9" w:rsidRPr="00AA5183" w:rsidRDefault="002C37A9" w:rsidP="00DE7E2E">
            <w:pPr>
              <w:pStyle w:val="ConsPlusNormal"/>
              <w:rPr>
                <w:szCs w:val="24"/>
              </w:rPr>
            </w:pPr>
            <w:r w:rsidRPr="00AA5183">
              <w:rPr>
                <w:szCs w:val="24"/>
              </w:rPr>
              <w:t>82</w:t>
            </w:r>
          </w:p>
        </w:tc>
        <w:tc>
          <w:tcPr>
            <w:tcW w:w="1320" w:type="dxa"/>
          </w:tcPr>
          <w:p w:rsidR="002C37A9" w:rsidRPr="00AA5183" w:rsidRDefault="002C37A9" w:rsidP="00DE7E2E">
            <w:pPr>
              <w:pStyle w:val="ConsPlusNormal"/>
              <w:rPr>
                <w:szCs w:val="24"/>
              </w:rPr>
            </w:pPr>
            <w:r w:rsidRPr="00AA5183">
              <w:rPr>
                <w:szCs w:val="24"/>
              </w:rPr>
              <w:t>71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6896" w:type="dxa"/>
            <w:gridSpan w:val="6"/>
          </w:tcPr>
          <w:p w:rsidR="002C37A9" w:rsidRPr="00AA5183" w:rsidRDefault="002C37A9" w:rsidP="00DE7E2E">
            <w:pPr>
              <w:pStyle w:val="ConsPlusNormal"/>
              <w:rPr>
                <w:szCs w:val="24"/>
              </w:rPr>
            </w:pPr>
            <w:r w:rsidRPr="00AA5183">
              <w:rPr>
                <w:szCs w:val="24"/>
              </w:rPr>
              <w:t>При наличии газовой плиты</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1 комната</w:t>
            </w:r>
          </w:p>
        </w:tc>
        <w:tc>
          <w:tcPr>
            <w:tcW w:w="1020" w:type="dxa"/>
          </w:tcPr>
          <w:p w:rsidR="002C37A9" w:rsidRPr="00AA5183" w:rsidRDefault="002C37A9" w:rsidP="00DE7E2E">
            <w:pPr>
              <w:pStyle w:val="ConsPlusNormal"/>
              <w:rPr>
                <w:szCs w:val="24"/>
              </w:rPr>
            </w:pPr>
            <w:r w:rsidRPr="00AA5183">
              <w:rPr>
                <w:szCs w:val="24"/>
              </w:rPr>
              <w:t>103</w:t>
            </w:r>
          </w:p>
        </w:tc>
        <w:tc>
          <w:tcPr>
            <w:tcW w:w="1020" w:type="dxa"/>
          </w:tcPr>
          <w:p w:rsidR="002C37A9" w:rsidRPr="00AA5183" w:rsidRDefault="002C37A9" w:rsidP="00DE7E2E">
            <w:pPr>
              <w:pStyle w:val="ConsPlusNormal"/>
              <w:rPr>
                <w:szCs w:val="24"/>
              </w:rPr>
            </w:pPr>
            <w:r w:rsidRPr="00AA5183">
              <w:rPr>
                <w:szCs w:val="24"/>
              </w:rPr>
              <w:t>64</w:t>
            </w:r>
          </w:p>
        </w:tc>
        <w:tc>
          <w:tcPr>
            <w:tcW w:w="1325" w:type="dxa"/>
          </w:tcPr>
          <w:p w:rsidR="002C37A9" w:rsidRPr="00AA5183" w:rsidRDefault="002C37A9" w:rsidP="00DE7E2E">
            <w:pPr>
              <w:pStyle w:val="ConsPlusNormal"/>
              <w:rPr>
                <w:szCs w:val="24"/>
              </w:rPr>
            </w:pPr>
            <w:r w:rsidRPr="00AA5183">
              <w:rPr>
                <w:szCs w:val="24"/>
              </w:rPr>
              <w:t>49</w:t>
            </w:r>
          </w:p>
        </w:tc>
        <w:tc>
          <w:tcPr>
            <w:tcW w:w="1020" w:type="dxa"/>
          </w:tcPr>
          <w:p w:rsidR="002C37A9" w:rsidRPr="00AA5183" w:rsidRDefault="002C37A9" w:rsidP="00DE7E2E">
            <w:pPr>
              <w:pStyle w:val="ConsPlusNormal"/>
              <w:rPr>
                <w:szCs w:val="24"/>
              </w:rPr>
            </w:pPr>
            <w:r w:rsidRPr="00AA5183">
              <w:rPr>
                <w:szCs w:val="24"/>
              </w:rPr>
              <w:t>40</w:t>
            </w:r>
          </w:p>
        </w:tc>
        <w:tc>
          <w:tcPr>
            <w:tcW w:w="1320" w:type="dxa"/>
          </w:tcPr>
          <w:p w:rsidR="002C37A9" w:rsidRPr="00AA5183" w:rsidRDefault="002C37A9" w:rsidP="00DE7E2E">
            <w:pPr>
              <w:pStyle w:val="ConsPlusNormal"/>
              <w:rPr>
                <w:szCs w:val="24"/>
              </w:rPr>
            </w:pPr>
            <w:r w:rsidRPr="00AA5183">
              <w:rPr>
                <w:szCs w:val="24"/>
              </w:rPr>
              <w:t>35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2 комнаты</w:t>
            </w:r>
          </w:p>
        </w:tc>
        <w:tc>
          <w:tcPr>
            <w:tcW w:w="1020" w:type="dxa"/>
          </w:tcPr>
          <w:p w:rsidR="002C37A9" w:rsidRPr="00AA5183" w:rsidRDefault="002C37A9" w:rsidP="00DE7E2E">
            <w:pPr>
              <w:pStyle w:val="ConsPlusNormal"/>
              <w:rPr>
                <w:szCs w:val="24"/>
              </w:rPr>
            </w:pPr>
            <w:r w:rsidRPr="00AA5183">
              <w:rPr>
                <w:szCs w:val="24"/>
              </w:rPr>
              <w:t>133</w:t>
            </w:r>
          </w:p>
        </w:tc>
        <w:tc>
          <w:tcPr>
            <w:tcW w:w="1020" w:type="dxa"/>
          </w:tcPr>
          <w:p w:rsidR="002C37A9" w:rsidRPr="00AA5183" w:rsidRDefault="002C37A9" w:rsidP="00DE7E2E">
            <w:pPr>
              <w:pStyle w:val="ConsPlusNormal"/>
              <w:rPr>
                <w:szCs w:val="24"/>
              </w:rPr>
            </w:pPr>
            <w:r w:rsidRPr="00AA5183">
              <w:rPr>
                <w:szCs w:val="24"/>
              </w:rPr>
              <w:t>82</w:t>
            </w:r>
          </w:p>
        </w:tc>
        <w:tc>
          <w:tcPr>
            <w:tcW w:w="1325" w:type="dxa"/>
          </w:tcPr>
          <w:p w:rsidR="002C37A9" w:rsidRPr="00AA5183" w:rsidRDefault="002C37A9" w:rsidP="00DE7E2E">
            <w:pPr>
              <w:pStyle w:val="ConsPlusNormal"/>
              <w:rPr>
                <w:szCs w:val="24"/>
              </w:rPr>
            </w:pPr>
            <w:r w:rsidRPr="00AA5183">
              <w:rPr>
                <w:szCs w:val="24"/>
              </w:rPr>
              <w:t>64</w:t>
            </w:r>
          </w:p>
        </w:tc>
        <w:tc>
          <w:tcPr>
            <w:tcW w:w="1020" w:type="dxa"/>
          </w:tcPr>
          <w:p w:rsidR="002C37A9" w:rsidRPr="00AA5183" w:rsidRDefault="002C37A9" w:rsidP="00DE7E2E">
            <w:pPr>
              <w:pStyle w:val="ConsPlusNormal"/>
              <w:rPr>
                <w:szCs w:val="24"/>
              </w:rPr>
            </w:pPr>
            <w:r w:rsidRPr="00AA5183">
              <w:rPr>
                <w:szCs w:val="24"/>
              </w:rPr>
              <w:t>52</w:t>
            </w:r>
          </w:p>
        </w:tc>
        <w:tc>
          <w:tcPr>
            <w:tcW w:w="1320" w:type="dxa"/>
          </w:tcPr>
          <w:p w:rsidR="002C37A9" w:rsidRPr="00AA5183" w:rsidRDefault="002C37A9" w:rsidP="00DE7E2E">
            <w:pPr>
              <w:pStyle w:val="ConsPlusNormal"/>
              <w:rPr>
                <w:szCs w:val="24"/>
              </w:rPr>
            </w:pPr>
            <w:r w:rsidRPr="00AA5183">
              <w:rPr>
                <w:szCs w:val="24"/>
              </w:rPr>
              <w:t>45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3 комнаты</w:t>
            </w:r>
          </w:p>
        </w:tc>
        <w:tc>
          <w:tcPr>
            <w:tcW w:w="1020" w:type="dxa"/>
          </w:tcPr>
          <w:p w:rsidR="002C37A9" w:rsidRPr="00AA5183" w:rsidRDefault="002C37A9" w:rsidP="00DE7E2E">
            <w:pPr>
              <w:pStyle w:val="ConsPlusNormal"/>
              <w:rPr>
                <w:szCs w:val="24"/>
              </w:rPr>
            </w:pPr>
            <w:r w:rsidRPr="00AA5183">
              <w:rPr>
                <w:szCs w:val="24"/>
              </w:rPr>
              <w:t>150</w:t>
            </w:r>
          </w:p>
        </w:tc>
        <w:tc>
          <w:tcPr>
            <w:tcW w:w="1020" w:type="dxa"/>
          </w:tcPr>
          <w:p w:rsidR="002C37A9" w:rsidRPr="00AA5183" w:rsidRDefault="002C37A9" w:rsidP="00DE7E2E">
            <w:pPr>
              <w:pStyle w:val="ConsPlusNormal"/>
              <w:rPr>
                <w:szCs w:val="24"/>
              </w:rPr>
            </w:pPr>
            <w:r w:rsidRPr="00AA5183">
              <w:rPr>
                <w:szCs w:val="24"/>
              </w:rPr>
              <w:t>93</w:t>
            </w:r>
          </w:p>
        </w:tc>
        <w:tc>
          <w:tcPr>
            <w:tcW w:w="1325" w:type="dxa"/>
          </w:tcPr>
          <w:p w:rsidR="002C37A9" w:rsidRPr="00AA5183" w:rsidRDefault="002C37A9" w:rsidP="00DE7E2E">
            <w:pPr>
              <w:pStyle w:val="ConsPlusNormal"/>
              <w:rPr>
                <w:szCs w:val="24"/>
              </w:rPr>
            </w:pPr>
            <w:r w:rsidRPr="00AA5183">
              <w:rPr>
                <w:szCs w:val="24"/>
              </w:rPr>
              <w:t>72</w:t>
            </w:r>
          </w:p>
        </w:tc>
        <w:tc>
          <w:tcPr>
            <w:tcW w:w="1020" w:type="dxa"/>
          </w:tcPr>
          <w:p w:rsidR="002C37A9" w:rsidRPr="00AA5183" w:rsidRDefault="002C37A9" w:rsidP="00DE7E2E">
            <w:pPr>
              <w:pStyle w:val="ConsPlusNormal"/>
              <w:rPr>
                <w:szCs w:val="24"/>
              </w:rPr>
            </w:pPr>
            <w:r w:rsidRPr="00AA5183">
              <w:rPr>
                <w:szCs w:val="24"/>
              </w:rPr>
              <w:t>59</w:t>
            </w:r>
          </w:p>
        </w:tc>
        <w:tc>
          <w:tcPr>
            <w:tcW w:w="1320" w:type="dxa"/>
          </w:tcPr>
          <w:p w:rsidR="002C37A9" w:rsidRPr="00AA5183" w:rsidRDefault="002C37A9" w:rsidP="00DE7E2E">
            <w:pPr>
              <w:pStyle w:val="ConsPlusNormal"/>
              <w:rPr>
                <w:szCs w:val="24"/>
              </w:rPr>
            </w:pPr>
            <w:r w:rsidRPr="00AA5183">
              <w:rPr>
                <w:szCs w:val="24"/>
              </w:rPr>
              <w:t>51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1191" w:type="dxa"/>
          </w:tcPr>
          <w:p w:rsidR="002C37A9" w:rsidRPr="00AA5183" w:rsidRDefault="002C37A9" w:rsidP="00DE7E2E">
            <w:pPr>
              <w:pStyle w:val="ConsPlusNormal"/>
              <w:rPr>
                <w:szCs w:val="24"/>
              </w:rPr>
            </w:pPr>
            <w:r w:rsidRPr="00AA5183">
              <w:rPr>
                <w:szCs w:val="24"/>
              </w:rPr>
              <w:t>4 комнаты и более</w:t>
            </w:r>
          </w:p>
        </w:tc>
        <w:tc>
          <w:tcPr>
            <w:tcW w:w="1020" w:type="dxa"/>
          </w:tcPr>
          <w:p w:rsidR="002C37A9" w:rsidRPr="00AA5183" w:rsidRDefault="002C37A9" w:rsidP="00DE7E2E">
            <w:pPr>
              <w:pStyle w:val="ConsPlusNormal"/>
              <w:rPr>
                <w:szCs w:val="24"/>
              </w:rPr>
            </w:pPr>
            <w:r w:rsidRPr="00AA5183">
              <w:rPr>
                <w:szCs w:val="24"/>
              </w:rPr>
              <w:t>162</w:t>
            </w:r>
          </w:p>
        </w:tc>
        <w:tc>
          <w:tcPr>
            <w:tcW w:w="1020" w:type="dxa"/>
          </w:tcPr>
          <w:p w:rsidR="002C37A9" w:rsidRPr="00AA5183" w:rsidRDefault="002C37A9" w:rsidP="00DE7E2E">
            <w:pPr>
              <w:pStyle w:val="ConsPlusNormal"/>
              <w:rPr>
                <w:szCs w:val="24"/>
              </w:rPr>
            </w:pPr>
            <w:r w:rsidRPr="00AA5183">
              <w:rPr>
                <w:szCs w:val="24"/>
              </w:rPr>
              <w:t>101</w:t>
            </w:r>
          </w:p>
        </w:tc>
        <w:tc>
          <w:tcPr>
            <w:tcW w:w="1325" w:type="dxa"/>
          </w:tcPr>
          <w:p w:rsidR="002C37A9" w:rsidRPr="00AA5183" w:rsidRDefault="002C37A9" w:rsidP="00DE7E2E">
            <w:pPr>
              <w:pStyle w:val="ConsPlusNormal"/>
              <w:rPr>
                <w:szCs w:val="24"/>
              </w:rPr>
            </w:pPr>
            <w:r w:rsidRPr="00AA5183">
              <w:rPr>
                <w:szCs w:val="24"/>
              </w:rPr>
              <w:t>78</w:t>
            </w:r>
          </w:p>
        </w:tc>
        <w:tc>
          <w:tcPr>
            <w:tcW w:w="1020" w:type="dxa"/>
          </w:tcPr>
          <w:p w:rsidR="002C37A9" w:rsidRPr="00AA5183" w:rsidRDefault="002C37A9" w:rsidP="00DE7E2E">
            <w:pPr>
              <w:pStyle w:val="ConsPlusNormal"/>
              <w:rPr>
                <w:szCs w:val="24"/>
              </w:rPr>
            </w:pPr>
            <w:r w:rsidRPr="00AA5183">
              <w:rPr>
                <w:szCs w:val="24"/>
              </w:rPr>
              <w:t>63</w:t>
            </w:r>
          </w:p>
        </w:tc>
        <w:tc>
          <w:tcPr>
            <w:tcW w:w="1320" w:type="dxa"/>
          </w:tcPr>
          <w:p w:rsidR="002C37A9" w:rsidRPr="00AA5183" w:rsidRDefault="002C37A9" w:rsidP="00DE7E2E">
            <w:pPr>
              <w:pStyle w:val="ConsPlusNormal"/>
              <w:rPr>
                <w:szCs w:val="24"/>
              </w:rPr>
            </w:pPr>
            <w:r w:rsidRPr="00AA5183">
              <w:rPr>
                <w:szCs w:val="24"/>
              </w:rPr>
              <w:t>55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2278" w:type="dxa"/>
          </w:tcPr>
          <w:p w:rsidR="002C37A9" w:rsidRPr="00AA5183" w:rsidRDefault="002C37A9" w:rsidP="00DE7E2E">
            <w:pPr>
              <w:pStyle w:val="ConsPlusNormal"/>
              <w:rPr>
                <w:szCs w:val="24"/>
              </w:rPr>
            </w:pPr>
            <w:r w:rsidRPr="00AA5183">
              <w:rPr>
                <w:szCs w:val="24"/>
              </w:rPr>
              <w:t xml:space="preserve">Размер земельного участка, отводимого для понизительных подстанций 35 </w:t>
            </w:r>
            <w:proofErr w:type="spellStart"/>
            <w:r w:rsidRPr="00AA5183">
              <w:rPr>
                <w:szCs w:val="24"/>
              </w:rPr>
              <w:t>кВ</w:t>
            </w:r>
            <w:proofErr w:type="spellEnd"/>
            <w:r w:rsidRPr="00AA5183">
              <w:rPr>
                <w:szCs w:val="24"/>
              </w:rPr>
              <w:t xml:space="preserve"> и переключательных пунктов, кв. м</w:t>
            </w:r>
          </w:p>
        </w:tc>
        <w:tc>
          <w:tcPr>
            <w:tcW w:w="6896" w:type="dxa"/>
            <w:gridSpan w:val="6"/>
          </w:tcPr>
          <w:p w:rsidR="002C37A9" w:rsidRPr="00AA5183" w:rsidRDefault="002C37A9" w:rsidP="00DE7E2E">
            <w:pPr>
              <w:pStyle w:val="ConsPlusNormal"/>
              <w:rPr>
                <w:szCs w:val="24"/>
              </w:rPr>
            </w:pPr>
            <w:r w:rsidRPr="00AA5183">
              <w:rPr>
                <w:szCs w:val="24"/>
              </w:rPr>
              <w:t>5000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r w:rsidRPr="00AA5183">
              <w:rPr>
                <w:szCs w:val="24"/>
              </w:rPr>
              <w:t xml:space="preserve">Размер земельного участка, отводимого для трансформаторных подстанций, распределительных </w:t>
            </w:r>
            <w:r w:rsidRPr="00AA5183">
              <w:rPr>
                <w:szCs w:val="24"/>
              </w:rPr>
              <w:lastRenderedPageBreak/>
              <w:t>и секционирующих пунктов, кв. м</w:t>
            </w:r>
          </w:p>
        </w:tc>
        <w:tc>
          <w:tcPr>
            <w:tcW w:w="3231" w:type="dxa"/>
            <w:gridSpan w:val="3"/>
          </w:tcPr>
          <w:p w:rsidR="002C37A9" w:rsidRPr="00AA5183" w:rsidRDefault="002C37A9" w:rsidP="00DE7E2E">
            <w:pPr>
              <w:pStyle w:val="ConsPlusNormal"/>
              <w:rPr>
                <w:szCs w:val="24"/>
              </w:rPr>
            </w:pPr>
            <w:r w:rsidRPr="00AA5183">
              <w:rPr>
                <w:szCs w:val="24"/>
              </w:rPr>
              <w:lastRenderedPageBreak/>
              <w:t>Вид объекта</w:t>
            </w:r>
          </w:p>
        </w:tc>
        <w:tc>
          <w:tcPr>
            <w:tcW w:w="3665" w:type="dxa"/>
            <w:gridSpan w:val="3"/>
          </w:tcPr>
          <w:p w:rsidR="002C37A9" w:rsidRPr="00AA5183" w:rsidRDefault="002C37A9" w:rsidP="00DE7E2E">
            <w:pPr>
              <w:pStyle w:val="ConsPlusNormal"/>
              <w:rPr>
                <w:szCs w:val="24"/>
              </w:rPr>
            </w:pPr>
            <w:r w:rsidRPr="00AA5183">
              <w:rPr>
                <w:szCs w:val="24"/>
              </w:rPr>
              <w:t>Размер земельного участка, кв. м</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 xml:space="preserve">Мачтовые подстанции мощностью от 25 до 250 </w:t>
            </w:r>
            <w:proofErr w:type="spellStart"/>
            <w:r w:rsidRPr="00AA5183">
              <w:rPr>
                <w:szCs w:val="24"/>
              </w:rPr>
              <w:t>кВА</w:t>
            </w:r>
            <w:proofErr w:type="spellEnd"/>
          </w:p>
        </w:tc>
        <w:tc>
          <w:tcPr>
            <w:tcW w:w="3665" w:type="dxa"/>
            <w:gridSpan w:val="3"/>
          </w:tcPr>
          <w:p w:rsidR="002C37A9" w:rsidRPr="00AA5183" w:rsidRDefault="002C37A9" w:rsidP="00DE7E2E">
            <w:pPr>
              <w:pStyle w:val="ConsPlusNormal"/>
              <w:rPr>
                <w:szCs w:val="24"/>
              </w:rPr>
            </w:pPr>
            <w:r w:rsidRPr="00AA5183">
              <w:rPr>
                <w:szCs w:val="24"/>
              </w:rPr>
              <w:t>не более 50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 xml:space="preserve">Комплектные подстанции с одним трансформатором мощностью от 25 до 630 </w:t>
            </w:r>
            <w:proofErr w:type="spellStart"/>
            <w:r w:rsidRPr="00AA5183">
              <w:rPr>
                <w:szCs w:val="24"/>
              </w:rPr>
              <w:t>кВА</w:t>
            </w:r>
            <w:proofErr w:type="spellEnd"/>
          </w:p>
        </w:tc>
        <w:tc>
          <w:tcPr>
            <w:tcW w:w="3665" w:type="dxa"/>
            <w:gridSpan w:val="3"/>
          </w:tcPr>
          <w:p w:rsidR="002C37A9" w:rsidRPr="00AA5183" w:rsidRDefault="002C37A9" w:rsidP="00DE7E2E">
            <w:pPr>
              <w:pStyle w:val="ConsPlusNormal"/>
              <w:rPr>
                <w:szCs w:val="24"/>
              </w:rPr>
            </w:pPr>
            <w:r w:rsidRPr="00AA5183">
              <w:rPr>
                <w:szCs w:val="24"/>
              </w:rPr>
              <w:t>не более 50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 xml:space="preserve">Комплектные подстанции с двумя трансформаторами мощностью от 160 до 630 </w:t>
            </w:r>
            <w:proofErr w:type="spellStart"/>
            <w:r w:rsidRPr="00AA5183">
              <w:rPr>
                <w:szCs w:val="24"/>
              </w:rPr>
              <w:t>кВА</w:t>
            </w:r>
            <w:proofErr w:type="spellEnd"/>
          </w:p>
        </w:tc>
        <w:tc>
          <w:tcPr>
            <w:tcW w:w="3665" w:type="dxa"/>
            <w:gridSpan w:val="3"/>
          </w:tcPr>
          <w:p w:rsidR="002C37A9" w:rsidRPr="00AA5183" w:rsidRDefault="002C37A9" w:rsidP="00DE7E2E">
            <w:pPr>
              <w:pStyle w:val="ConsPlusNormal"/>
              <w:rPr>
                <w:szCs w:val="24"/>
              </w:rPr>
            </w:pPr>
            <w:r w:rsidRPr="00AA5183">
              <w:rPr>
                <w:szCs w:val="24"/>
              </w:rPr>
              <w:t>не более 80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 xml:space="preserve">Подстанции с двумя трансформаторами закрытого типа мощностью от 160 до 630 </w:t>
            </w:r>
            <w:proofErr w:type="spellStart"/>
            <w:r w:rsidRPr="00AA5183">
              <w:rPr>
                <w:szCs w:val="24"/>
              </w:rPr>
              <w:t>кВА</w:t>
            </w:r>
            <w:proofErr w:type="spellEnd"/>
          </w:p>
        </w:tc>
        <w:tc>
          <w:tcPr>
            <w:tcW w:w="3665" w:type="dxa"/>
            <w:gridSpan w:val="3"/>
          </w:tcPr>
          <w:p w:rsidR="002C37A9" w:rsidRPr="00AA5183" w:rsidRDefault="002C37A9" w:rsidP="00DE7E2E">
            <w:pPr>
              <w:pStyle w:val="ConsPlusNormal"/>
              <w:rPr>
                <w:szCs w:val="24"/>
              </w:rPr>
            </w:pPr>
            <w:r w:rsidRPr="00AA5183">
              <w:rPr>
                <w:szCs w:val="24"/>
              </w:rPr>
              <w:t>не более 150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Распределительные пункты наружной установки</w:t>
            </w:r>
          </w:p>
        </w:tc>
        <w:tc>
          <w:tcPr>
            <w:tcW w:w="3665" w:type="dxa"/>
            <w:gridSpan w:val="3"/>
          </w:tcPr>
          <w:p w:rsidR="002C37A9" w:rsidRPr="00AA5183" w:rsidRDefault="002C37A9" w:rsidP="00DE7E2E">
            <w:pPr>
              <w:pStyle w:val="ConsPlusNormal"/>
              <w:rPr>
                <w:szCs w:val="24"/>
              </w:rPr>
            </w:pPr>
            <w:r w:rsidRPr="00AA5183">
              <w:rPr>
                <w:szCs w:val="24"/>
              </w:rPr>
              <w:t>не более 250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Распределительные пункты закрытого типа</w:t>
            </w:r>
          </w:p>
        </w:tc>
        <w:tc>
          <w:tcPr>
            <w:tcW w:w="3665" w:type="dxa"/>
            <w:gridSpan w:val="3"/>
          </w:tcPr>
          <w:p w:rsidR="002C37A9" w:rsidRPr="00AA5183" w:rsidRDefault="002C37A9" w:rsidP="00DE7E2E">
            <w:pPr>
              <w:pStyle w:val="ConsPlusNormal"/>
              <w:rPr>
                <w:szCs w:val="24"/>
              </w:rPr>
            </w:pPr>
            <w:r w:rsidRPr="00AA5183">
              <w:rPr>
                <w:szCs w:val="24"/>
              </w:rPr>
              <w:t>не более 200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Секционирующие пункты</w:t>
            </w:r>
          </w:p>
        </w:tc>
        <w:tc>
          <w:tcPr>
            <w:tcW w:w="3665" w:type="dxa"/>
            <w:gridSpan w:val="3"/>
          </w:tcPr>
          <w:p w:rsidR="002C37A9" w:rsidRPr="00AA5183" w:rsidRDefault="002C37A9" w:rsidP="00DE7E2E">
            <w:pPr>
              <w:pStyle w:val="ConsPlusNormal"/>
              <w:rPr>
                <w:szCs w:val="24"/>
              </w:rPr>
            </w:pPr>
            <w:r w:rsidRPr="00AA5183">
              <w:rPr>
                <w:szCs w:val="24"/>
              </w:rPr>
              <w:t>не более 80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2942"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2278" w:type="dxa"/>
          </w:tcPr>
          <w:p w:rsidR="002C37A9" w:rsidRPr="00AA5183" w:rsidRDefault="002C37A9" w:rsidP="00DE7E2E">
            <w:pPr>
              <w:pStyle w:val="ConsPlusNormal"/>
              <w:rPr>
                <w:szCs w:val="24"/>
              </w:rPr>
            </w:pPr>
            <w:r w:rsidRPr="00AA5183">
              <w:rPr>
                <w:szCs w:val="24"/>
              </w:rPr>
              <w:t>-</w:t>
            </w:r>
          </w:p>
        </w:tc>
        <w:tc>
          <w:tcPr>
            <w:tcW w:w="6896"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503" w:type="dxa"/>
          </w:tcPr>
          <w:p w:rsidR="002C37A9" w:rsidRPr="00AA5183" w:rsidRDefault="002C37A9" w:rsidP="00DE7E2E">
            <w:pPr>
              <w:pStyle w:val="ConsPlusNormal"/>
              <w:rPr>
                <w:szCs w:val="24"/>
              </w:rPr>
            </w:pPr>
            <w:r w:rsidRPr="00AA5183">
              <w:rPr>
                <w:szCs w:val="24"/>
              </w:rPr>
              <w:t>2.</w:t>
            </w:r>
          </w:p>
        </w:tc>
        <w:tc>
          <w:tcPr>
            <w:tcW w:w="2079" w:type="dxa"/>
          </w:tcPr>
          <w:p w:rsidR="002C37A9" w:rsidRPr="00AA5183" w:rsidRDefault="002C37A9" w:rsidP="00DE7E2E">
            <w:pPr>
              <w:pStyle w:val="ConsPlusNormal"/>
              <w:rPr>
                <w:szCs w:val="24"/>
              </w:rPr>
            </w:pPr>
            <w:r w:rsidRPr="00AA5183">
              <w:rPr>
                <w:szCs w:val="24"/>
              </w:rPr>
              <w:t xml:space="preserve">Пункты редуцирования </w:t>
            </w:r>
            <w:r w:rsidRPr="00AA5183">
              <w:rPr>
                <w:szCs w:val="24"/>
              </w:rPr>
              <w:lastRenderedPageBreak/>
              <w:t>газа,</w:t>
            </w:r>
          </w:p>
          <w:p w:rsidR="002C37A9" w:rsidRPr="00AA5183" w:rsidRDefault="002C37A9" w:rsidP="00DE7E2E">
            <w:pPr>
              <w:pStyle w:val="ConsPlusNormal"/>
              <w:rPr>
                <w:szCs w:val="24"/>
              </w:rPr>
            </w:pPr>
            <w:r w:rsidRPr="00AA5183">
              <w:rPr>
                <w:szCs w:val="24"/>
              </w:rPr>
              <w:t>резервуарные установки сжиженных углеводородных газов,</w:t>
            </w:r>
          </w:p>
          <w:p w:rsidR="002C37A9" w:rsidRPr="00AA5183" w:rsidRDefault="002C37A9" w:rsidP="00DE7E2E">
            <w:pPr>
              <w:pStyle w:val="ConsPlusNormal"/>
              <w:rPr>
                <w:szCs w:val="24"/>
              </w:rPr>
            </w:pPr>
            <w:r w:rsidRPr="00AA5183">
              <w:rPr>
                <w:szCs w:val="24"/>
              </w:rPr>
              <w:t>газонаполнительные станции,</w:t>
            </w:r>
          </w:p>
          <w:p w:rsidR="002C37A9" w:rsidRPr="00AA5183" w:rsidRDefault="002C37A9" w:rsidP="00DE7E2E">
            <w:pPr>
              <w:pStyle w:val="ConsPlusNormal"/>
              <w:rPr>
                <w:szCs w:val="24"/>
              </w:rPr>
            </w:pPr>
            <w:r w:rsidRPr="00AA5183">
              <w:rPr>
                <w:szCs w:val="24"/>
              </w:rPr>
              <w:t>газопровод распределительный,</w:t>
            </w:r>
          </w:p>
          <w:p w:rsidR="002C37A9" w:rsidRPr="00AA5183" w:rsidRDefault="002C37A9" w:rsidP="00DE7E2E">
            <w:pPr>
              <w:pStyle w:val="ConsPlusNormal"/>
              <w:rPr>
                <w:szCs w:val="24"/>
              </w:rPr>
            </w:pPr>
            <w:r w:rsidRPr="00AA5183">
              <w:rPr>
                <w:szCs w:val="24"/>
              </w:rPr>
              <w:t>газопроводы попутного нефтяного газа</w:t>
            </w:r>
          </w:p>
        </w:tc>
        <w:tc>
          <w:tcPr>
            <w:tcW w:w="1440" w:type="dxa"/>
          </w:tcPr>
          <w:p w:rsidR="002C37A9" w:rsidRPr="00AA5183" w:rsidRDefault="002C37A9" w:rsidP="00DE7E2E">
            <w:pPr>
              <w:pStyle w:val="ConsPlusNormal"/>
              <w:rPr>
                <w:szCs w:val="24"/>
              </w:rPr>
            </w:pPr>
            <w:r w:rsidRPr="00AA5183">
              <w:rPr>
                <w:szCs w:val="24"/>
              </w:rPr>
              <w:lastRenderedPageBreak/>
              <w:t xml:space="preserve">Расчетные показатели </w:t>
            </w:r>
            <w:r w:rsidRPr="00AA5183">
              <w:rPr>
                <w:szCs w:val="24"/>
              </w:rPr>
              <w:lastRenderedPageBreak/>
              <w:t>минимально допустимого уровня обеспеченности</w:t>
            </w:r>
          </w:p>
        </w:tc>
        <w:tc>
          <w:tcPr>
            <w:tcW w:w="1502" w:type="dxa"/>
          </w:tcPr>
          <w:p w:rsidR="002C37A9" w:rsidRPr="00AA5183" w:rsidRDefault="002C37A9" w:rsidP="00DE7E2E">
            <w:pPr>
              <w:pStyle w:val="ConsPlusNormal"/>
              <w:rPr>
                <w:szCs w:val="24"/>
              </w:rPr>
            </w:pPr>
            <w:r w:rsidRPr="00AA5183">
              <w:rPr>
                <w:szCs w:val="24"/>
              </w:rPr>
              <w:lastRenderedPageBreak/>
              <w:t xml:space="preserve">Расчетный показатель </w:t>
            </w:r>
            <w:r w:rsidRPr="00AA5183">
              <w:rPr>
                <w:szCs w:val="24"/>
              </w:rPr>
              <w:lastRenderedPageBreak/>
              <w:t>минимально допустимого уровня мощности объекта</w:t>
            </w:r>
          </w:p>
        </w:tc>
        <w:tc>
          <w:tcPr>
            <w:tcW w:w="2278" w:type="dxa"/>
          </w:tcPr>
          <w:p w:rsidR="002C37A9" w:rsidRPr="00AA5183" w:rsidRDefault="002C37A9" w:rsidP="00DE7E2E">
            <w:pPr>
              <w:pStyle w:val="ConsPlusNormal"/>
              <w:rPr>
                <w:szCs w:val="24"/>
              </w:rPr>
            </w:pPr>
            <w:r w:rsidRPr="00AA5183">
              <w:rPr>
                <w:szCs w:val="24"/>
              </w:rPr>
              <w:lastRenderedPageBreak/>
              <w:t xml:space="preserve">Удельные расходы природного и </w:t>
            </w:r>
            <w:r w:rsidRPr="00AA5183">
              <w:rPr>
                <w:szCs w:val="24"/>
              </w:rPr>
              <w:lastRenderedPageBreak/>
              <w:t>сжиженного газа для различных коммунальных нужд, куб. м в месяц на 1 человека для природного газа, кг в месяц на 1 человека для сжиженного газа</w:t>
            </w:r>
          </w:p>
        </w:tc>
        <w:tc>
          <w:tcPr>
            <w:tcW w:w="3231" w:type="dxa"/>
            <w:gridSpan w:val="3"/>
          </w:tcPr>
          <w:p w:rsidR="002C37A9" w:rsidRPr="00AA5183" w:rsidRDefault="002C37A9" w:rsidP="00DE7E2E">
            <w:pPr>
              <w:pStyle w:val="ConsPlusNormal"/>
              <w:rPr>
                <w:szCs w:val="24"/>
              </w:rPr>
            </w:pPr>
            <w:r w:rsidRPr="00AA5183">
              <w:rPr>
                <w:szCs w:val="24"/>
              </w:rPr>
              <w:lastRenderedPageBreak/>
              <w:t>Направление использования природного газа</w:t>
            </w:r>
          </w:p>
        </w:tc>
        <w:tc>
          <w:tcPr>
            <w:tcW w:w="1325" w:type="dxa"/>
          </w:tcPr>
          <w:p w:rsidR="002C37A9" w:rsidRPr="00AA5183" w:rsidRDefault="002C37A9" w:rsidP="00DE7E2E">
            <w:pPr>
              <w:pStyle w:val="ConsPlusNormal"/>
              <w:rPr>
                <w:szCs w:val="24"/>
              </w:rPr>
            </w:pPr>
            <w:r w:rsidRPr="00AA5183">
              <w:rPr>
                <w:szCs w:val="24"/>
              </w:rPr>
              <w:t>Единицы измерения</w:t>
            </w:r>
          </w:p>
        </w:tc>
        <w:tc>
          <w:tcPr>
            <w:tcW w:w="2340" w:type="dxa"/>
            <w:gridSpan w:val="2"/>
          </w:tcPr>
          <w:p w:rsidR="002C37A9" w:rsidRPr="00AA5183" w:rsidRDefault="002C37A9" w:rsidP="00DE7E2E">
            <w:pPr>
              <w:pStyle w:val="ConsPlusNormal"/>
              <w:rPr>
                <w:szCs w:val="24"/>
              </w:rPr>
            </w:pPr>
            <w:r w:rsidRPr="00AA5183">
              <w:rPr>
                <w:szCs w:val="24"/>
              </w:rPr>
              <w:t>Норматив потребления, куб. м</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6896" w:type="dxa"/>
            <w:gridSpan w:val="6"/>
          </w:tcPr>
          <w:p w:rsidR="002C37A9" w:rsidRPr="00AA5183" w:rsidRDefault="002C37A9" w:rsidP="00DE7E2E">
            <w:pPr>
              <w:pStyle w:val="ConsPlusNormal"/>
              <w:rPr>
                <w:szCs w:val="24"/>
              </w:rPr>
            </w:pPr>
            <w:r w:rsidRPr="00AA5183">
              <w:rPr>
                <w:szCs w:val="24"/>
              </w:rPr>
              <w:t>На приготовление пищи и подогрев воды</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Газовая плита (при наличии центрального отопления и центрального горячего водоснабжения)</w:t>
            </w:r>
          </w:p>
        </w:tc>
        <w:tc>
          <w:tcPr>
            <w:tcW w:w="1325" w:type="dxa"/>
          </w:tcPr>
          <w:p w:rsidR="002C37A9" w:rsidRPr="00AA5183" w:rsidRDefault="002C37A9" w:rsidP="00DE7E2E">
            <w:pPr>
              <w:pStyle w:val="ConsPlusNormal"/>
              <w:rPr>
                <w:szCs w:val="24"/>
              </w:rPr>
            </w:pPr>
            <w:r w:rsidRPr="00AA5183">
              <w:rPr>
                <w:szCs w:val="24"/>
              </w:rPr>
              <w:t>На 1 человека в месяц</w:t>
            </w:r>
          </w:p>
        </w:tc>
        <w:tc>
          <w:tcPr>
            <w:tcW w:w="2340" w:type="dxa"/>
            <w:gridSpan w:val="2"/>
          </w:tcPr>
          <w:p w:rsidR="002C37A9" w:rsidRPr="00AA5183" w:rsidRDefault="002C37A9" w:rsidP="00DE7E2E">
            <w:pPr>
              <w:pStyle w:val="ConsPlusNormal"/>
              <w:rPr>
                <w:szCs w:val="24"/>
              </w:rPr>
            </w:pPr>
            <w:r w:rsidRPr="00AA5183">
              <w:rPr>
                <w:szCs w:val="24"/>
              </w:rPr>
              <w:t>11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Газовая плита (при отсутствии газового водонагревателя (колонки) и центрального горячего водоснабжения)</w:t>
            </w:r>
          </w:p>
        </w:tc>
        <w:tc>
          <w:tcPr>
            <w:tcW w:w="1325" w:type="dxa"/>
          </w:tcPr>
          <w:p w:rsidR="002C37A9" w:rsidRPr="00AA5183" w:rsidRDefault="002C37A9" w:rsidP="00DE7E2E">
            <w:pPr>
              <w:pStyle w:val="ConsPlusNormal"/>
              <w:rPr>
                <w:szCs w:val="24"/>
              </w:rPr>
            </w:pPr>
            <w:r w:rsidRPr="00AA5183">
              <w:rPr>
                <w:szCs w:val="24"/>
              </w:rPr>
              <w:t>На 1 человека в месяц</w:t>
            </w:r>
          </w:p>
        </w:tc>
        <w:tc>
          <w:tcPr>
            <w:tcW w:w="2340" w:type="dxa"/>
            <w:gridSpan w:val="2"/>
          </w:tcPr>
          <w:p w:rsidR="002C37A9" w:rsidRPr="00AA5183" w:rsidRDefault="002C37A9" w:rsidP="00DE7E2E">
            <w:pPr>
              <w:pStyle w:val="ConsPlusNormal"/>
              <w:rPr>
                <w:szCs w:val="24"/>
              </w:rPr>
            </w:pPr>
            <w:r w:rsidRPr="00AA5183">
              <w:rPr>
                <w:szCs w:val="24"/>
              </w:rPr>
              <w:t>15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Газовая плита и газовый водонагреватель (колонка) (при отсутствии центрального горячего водоснабжения)</w:t>
            </w:r>
          </w:p>
        </w:tc>
        <w:tc>
          <w:tcPr>
            <w:tcW w:w="1325" w:type="dxa"/>
          </w:tcPr>
          <w:p w:rsidR="002C37A9" w:rsidRPr="00AA5183" w:rsidRDefault="002C37A9" w:rsidP="00DE7E2E">
            <w:pPr>
              <w:pStyle w:val="ConsPlusNormal"/>
              <w:rPr>
                <w:szCs w:val="24"/>
              </w:rPr>
            </w:pPr>
            <w:r w:rsidRPr="00AA5183">
              <w:rPr>
                <w:szCs w:val="24"/>
              </w:rPr>
              <w:t>На 1 человека в месяц</w:t>
            </w:r>
          </w:p>
        </w:tc>
        <w:tc>
          <w:tcPr>
            <w:tcW w:w="2340" w:type="dxa"/>
            <w:gridSpan w:val="2"/>
          </w:tcPr>
          <w:p w:rsidR="002C37A9" w:rsidRPr="00AA5183" w:rsidRDefault="002C37A9" w:rsidP="00DE7E2E">
            <w:pPr>
              <w:pStyle w:val="ConsPlusNormal"/>
              <w:rPr>
                <w:szCs w:val="24"/>
              </w:rPr>
            </w:pPr>
            <w:r w:rsidRPr="00AA5183">
              <w:rPr>
                <w:szCs w:val="24"/>
              </w:rPr>
              <w:t>28,2</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 xml:space="preserve">Газовый водонагреватель </w:t>
            </w:r>
            <w:r w:rsidRPr="00AA5183">
              <w:rPr>
                <w:szCs w:val="24"/>
              </w:rPr>
              <w:lastRenderedPageBreak/>
              <w:t>(колонка)</w:t>
            </w:r>
          </w:p>
        </w:tc>
        <w:tc>
          <w:tcPr>
            <w:tcW w:w="1325" w:type="dxa"/>
          </w:tcPr>
          <w:p w:rsidR="002C37A9" w:rsidRPr="00AA5183" w:rsidRDefault="002C37A9" w:rsidP="00DE7E2E">
            <w:pPr>
              <w:pStyle w:val="ConsPlusNormal"/>
              <w:rPr>
                <w:szCs w:val="24"/>
              </w:rPr>
            </w:pPr>
            <w:r w:rsidRPr="00AA5183">
              <w:rPr>
                <w:szCs w:val="24"/>
              </w:rPr>
              <w:lastRenderedPageBreak/>
              <w:t xml:space="preserve">На 1 </w:t>
            </w:r>
            <w:r w:rsidRPr="00AA5183">
              <w:rPr>
                <w:szCs w:val="24"/>
              </w:rPr>
              <w:lastRenderedPageBreak/>
              <w:t>человека в месяц</w:t>
            </w:r>
          </w:p>
        </w:tc>
        <w:tc>
          <w:tcPr>
            <w:tcW w:w="2340" w:type="dxa"/>
            <w:gridSpan w:val="2"/>
          </w:tcPr>
          <w:p w:rsidR="002C37A9" w:rsidRPr="00AA5183" w:rsidRDefault="002C37A9" w:rsidP="00DE7E2E">
            <w:pPr>
              <w:pStyle w:val="ConsPlusNormal"/>
              <w:rPr>
                <w:szCs w:val="24"/>
              </w:rPr>
            </w:pPr>
            <w:r w:rsidRPr="00AA5183">
              <w:rPr>
                <w:szCs w:val="24"/>
              </w:rPr>
              <w:lastRenderedPageBreak/>
              <w:t>17,2</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6896" w:type="dxa"/>
            <w:gridSpan w:val="6"/>
          </w:tcPr>
          <w:p w:rsidR="002C37A9" w:rsidRPr="00AA5183" w:rsidRDefault="002C37A9" w:rsidP="00DE7E2E">
            <w:pPr>
              <w:pStyle w:val="ConsPlusNormal"/>
              <w:rPr>
                <w:szCs w:val="24"/>
              </w:rPr>
            </w:pPr>
            <w:r w:rsidRPr="00AA5183">
              <w:rPr>
                <w:szCs w:val="24"/>
              </w:rPr>
              <w:t>На отопление жилых помещений от газовых приборов</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В жилых домах с местным отоплением от газовых приборов АГВ (АОГВ) без отключения на летний период</w:t>
            </w:r>
          </w:p>
        </w:tc>
        <w:tc>
          <w:tcPr>
            <w:tcW w:w="1325" w:type="dxa"/>
          </w:tcPr>
          <w:p w:rsidR="002C37A9" w:rsidRPr="00AA5183" w:rsidRDefault="002C37A9" w:rsidP="00DE7E2E">
            <w:pPr>
              <w:pStyle w:val="ConsPlusNormal"/>
              <w:rPr>
                <w:szCs w:val="24"/>
              </w:rPr>
            </w:pPr>
            <w:r w:rsidRPr="00AA5183">
              <w:rPr>
                <w:szCs w:val="24"/>
              </w:rPr>
              <w:t xml:space="preserve">На </w:t>
            </w:r>
            <w:smartTag w:uri="urn:schemas-microsoft-com:office:smarttags" w:element="metricconverter">
              <w:smartTagPr>
                <w:attr w:name="ProductID" w:val="1 кв. м"/>
              </w:smartTagPr>
              <w:r w:rsidRPr="00AA5183">
                <w:rPr>
                  <w:szCs w:val="24"/>
                </w:rPr>
                <w:t>1 кв. м</w:t>
              </w:r>
            </w:smartTag>
            <w:r w:rsidRPr="00AA5183">
              <w:rPr>
                <w:szCs w:val="24"/>
              </w:rPr>
              <w:t xml:space="preserve"> отапливаемой площади в месяц</w:t>
            </w:r>
          </w:p>
        </w:tc>
        <w:tc>
          <w:tcPr>
            <w:tcW w:w="2340" w:type="dxa"/>
            <w:gridSpan w:val="2"/>
          </w:tcPr>
          <w:p w:rsidR="002C37A9" w:rsidRPr="00AA5183" w:rsidRDefault="002C37A9" w:rsidP="00DE7E2E">
            <w:pPr>
              <w:pStyle w:val="ConsPlusNormal"/>
              <w:rPr>
                <w:szCs w:val="24"/>
              </w:rPr>
            </w:pPr>
            <w:r w:rsidRPr="00AA5183">
              <w:rPr>
                <w:szCs w:val="24"/>
              </w:rPr>
              <w:t>8,7</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В жилых домах с местным отоплением от газовых приборов АГВ (АОГВ) с отключением на летний период</w:t>
            </w:r>
          </w:p>
        </w:tc>
        <w:tc>
          <w:tcPr>
            <w:tcW w:w="1325" w:type="dxa"/>
          </w:tcPr>
          <w:p w:rsidR="002C37A9" w:rsidRPr="00AA5183" w:rsidRDefault="002C37A9" w:rsidP="00DE7E2E">
            <w:pPr>
              <w:pStyle w:val="ConsPlusNormal"/>
              <w:rPr>
                <w:szCs w:val="24"/>
              </w:rPr>
            </w:pPr>
            <w:r w:rsidRPr="00AA5183">
              <w:rPr>
                <w:szCs w:val="24"/>
              </w:rPr>
              <w:t xml:space="preserve">На </w:t>
            </w:r>
            <w:smartTag w:uri="urn:schemas-microsoft-com:office:smarttags" w:element="metricconverter">
              <w:smartTagPr>
                <w:attr w:name="ProductID" w:val="1 кв. м"/>
              </w:smartTagPr>
              <w:r w:rsidRPr="00AA5183">
                <w:rPr>
                  <w:szCs w:val="24"/>
                </w:rPr>
                <w:t>1 кв. м</w:t>
              </w:r>
            </w:smartTag>
            <w:r w:rsidRPr="00AA5183">
              <w:rPr>
                <w:szCs w:val="24"/>
              </w:rPr>
              <w:t xml:space="preserve"> отапливаемой площади в месяц</w:t>
            </w:r>
          </w:p>
        </w:tc>
        <w:tc>
          <w:tcPr>
            <w:tcW w:w="2340" w:type="dxa"/>
            <w:gridSpan w:val="2"/>
          </w:tcPr>
          <w:p w:rsidR="002C37A9" w:rsidRPr="00AA5183" w:rsidRDefault="002C37A9" w:rsidP="00DE7E2E">
            <w:pPr>
              <w:pStyle w:val="ConsPlusNormal"/>
              <w:rPr>
                <w:szCs w:val="24"/>
              </w:rPr>
            </w:pPr>
            <w:r w:rsidRPr="00AA5183">
              <w:rPr>
                <w:szCs w:val="24"/>
              </w:rPr>
              <w:t>8</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Направление использования сжиженного газа</w:t>
            </w:r>
          </w:p>
        </w:tc>
        <w:tc>
          <w:tcPr>
            <w:tcW w:w="1325" w:type="dxa"/>
          </w:tcPr>
          <w:p w:rsidR="002C37A9" w:rsidRPr="00AA5183" w:rsidRDefault="002C37A9" w:rsidP="00DE7E2E">
            <w:pPr>
              <w:pStyle w:val="ConsPlusNormal"/>
              <w:rPr>
                <w:szCs w:val="24"/>
              </w:rPr>
            </w:pPr>
            <w:r w:rsidRPr="00AA5183">
              <w:rPr>
                <w:szCs w:val="24"/>
              </w:rPr>
              <w:t>Единицы измерения</w:t>
            </w:r>
          </w:p>
        </w:tc>
        <w:tc>
          <w:tcPr>
            <w:tcW w:w="2340" w:type="dxa"/>
            <w:gridSpan w:val="2"/>
          </w:tcPr>
          <w:p w:rsidR="002C37A9" w:rsidRPr="00AA5183" w:rsidRDefault="002C37A9" w:rsidP="00DE7E2E">
            <w:pPr>
              <w:pStyle w:val="ConsPlusNormal"/>
              <w:rPr>
                <w:szCs w:val="24"/>
              </w:rPr>
            </w:pPr>
            <w:r w:rsidRPr="00AA5183">
              <w:rPr>
                <w:szCs w:val="24"/>
              </w:rPr>
              <w:t>Норматив потребления, кг</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6896" w:type="dxa"/>
            <w:gridSpan w:val="6"/>
          </w:tcPr>
          <w:p w:rsidR="002C37A9" w:rsidRPr="00AA5183" w:rsidRDefault="002C37A9" w:rsidP="00DE7E2E">
            <w:pPr>
              <w:pStyle w:val="ConsPlusNormal"/>
              <w:rPr>
                <w:szCs w:val="24"/>
              </w:rPr>
            </w:pPr>
            <w:r w:rsidRPr="00AA5183">
              <w:rPr>
                <w:szCs w:val="24"/>
              </w:rPr>
              <w:t>Приготовление пищи</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Газовая плита и централизованное горячее водоснабжение</w:t>
            </w:r>
          </w:p>
        </w:tc>
        <w:tc>
          <w:tcPr>
            <w:tcW w:w="1325" w:type="dxa"/>
          </w:tcPr>
          <w:p w:rsidR="002C37A9" w:rsidRPr="00AA5183" w:rsidRDefault="002C37A9" w:rsidP="00DE7E2E">
            <w:pPr>
              <w:pStyle w:val="ConsPlusNormal"/>
              <w:rPr>
                <w:szCs w:val="24"/>
              </w:rPr>
            </w:pPr>
            <w:r w:rsidRPr="00AA5183">
              <w:rPr>
                <w:szCs w:val="24"/>
              </w:rPr>
              <w:t>На 1 человека в месяц</w:t>
            </w:r>
          </w:p>
        </w:tc>
        <w:tc>
          <w:tcPr>
            <w:tcW w:w="2340" w:type="dxa"/>
            <w:gridSpan w:val="2"/>
          </w:tcPr>
          <w:p w:rsidR="002C37A9" w:rsidRPr="00AA5183" w:rsidRDefault="002C37A9" w:rsidP="00DE7E2E">
            <w:pPr>
              <w:pStyle w:val="ConsPlusNormal"/>
              <w:rPr>
                <w:szCs w:val="24"/>
              </w:rPr>
            </w:pPr>
            <w:r w:rsidRPr="00AA5183">
              <w:rPr>
                <w:szCs w:val="24"/>
              </w:rPr>
              <w:t>6,91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6896" w:type="dxa"/>
            <w:gridSpan w:val="6"/>
          </w:tcPr>
          <w:p w:rsidR="002C37A9" w:rsidRPr="00AA5183" w:rsidRDefault="002C37A9" w:rsidP="00DE7E2E">
            <w:pPr>
              <w:pStyle w:val="ConsPlusNormal"/>
              <w:rPr>
                <w:szCs w:val="24"/>
              </w:rPr>
            </w:pPr>
            <w:r w:rsidRPr="00AA5183">
              <w:rPr>
                <w:szCs w:val="24"/>
              </w:rPr>
              <w:t>Приготовление пищи и подогрев воды</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Газовая плита и газовый водонагреватель (при отсутствии централизованного горячего водоснабжения)</w:t>
            </w:r>
          </w:p>
        </w:tc>
        <w:tc>
          <w:tcPr>
            <w:tcW w:w="1325" w:type="dxa"/>
          </w:tcPr>
          <w:p w:rsidR="002C37A9" w:rsidRPr="00AA5183" w:rsidRDefault="002C37A9" w:rsidP="00DE7E2E">
            <w:pPr>
              <w:pStyle w:val="ConsPlusNormal"/>
              <w:rPr>
                <w:szCs w:val="24"/>
              </w:rPr>
            </w:pPr>
            <w:r w:rsidRPr="00AA5183">
              <w:rPr>
                <w:szCs w:val="24"/>
              </w:rPr>
              <w:t>На 1 человека в месяц</w:t>
            </w:r>
          </w:p>
        </w:tc>
        <w:tc>
          <w:tcPr>
            <w:tcW w:w="2340" w:type="dxa"/>
            <w:gridSpan w:val="2"/>
          </w:tcPr>
          <w:p w:rsidR="002C37A9" w:rsidRPr="00AA5183" w:rsidRDefault="002C37A9" w:rsidP="00DE7E2E">
            <w:pPr>
              <w:pStyle w:val="ConsPlusNormal"/>
              <w:rPr>
                <w:szCs w:val="24"/>
              </w:rPr>
            </w:pPr>
            <w:r w:rsidRPr="00AA5183">
              <w:rPr>
                <w:szCs w:val="24"/>
              </w:rPr>
              <w:t>16,88</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 xml:space="preserve">Газовая плита (при </w:t>
            </w:r>
            <w:r w:rsidRPr="00AA5183">
              <w:rPr>
                <w:szCs w:val="24"/>
              </w:rPr>
              <w:lastRenderedPageBreak/>
              <w:t>отсутствии централизованного горячего водоснабжения и газового водонагревателя)</w:t>
            </w:r>
          </w:p>
        </w:tc>
        <w:tc>
          <w:tcPr>
            <w:tcW w:w="1325" w:type="dxa"/>
          </w:tcPr>
          <w:p w:rsidR="002C37A9" w:rsidRPr="00AA5183" w:rsidRDefault="002C37A9" w:rsidP="00DE7E2E">
            <w:pPr>
              <w:pStyle w:val="ConsPlusNormal"/>
              <w:rPr>
                <w:szCs w:val="24"/>
              </w:rPr>
            </w:pPr>
            <w:r w:rsidRPr="00AA5183">
              <w:rPr>
                <w:szCs w:val="24"/>
              </w:rPr>
              <w:lastRenderedPageBreak/>
              <w:t xml:space="preserve">На 1 </w:t>
            </w:r>
            <w:r w:rsidRPr="00AA5183">
              <w:rPr>
                <w:szCs w:val="24"/>
              </w:rPr>
              <w:lastRenderedPageBreak/>
              <w:t>человека в месяц</w:t>
            </w:r>
          </w:p>
        </w:tc>
        <w:tc>
          <w:tcPr>
            <w:tcW w:w="2340" w:type="dxa"/>
            <w:gridSpan w:val="2"/>
          </w:tcPr>
          <w:p w:rsidR="002C37A9" w:rsidRPr="00AA5183" w:rsidRDefault="002C37A9" w:rsidP="00DE7E2E">
            <w:pPr>
              <w:pStyle w:val="ConsPlusNormal"/>
              <w:rPr>
                <w:szCs w:val="24"/>
              </w:rPr>
            </w:pPr>
            <w:r w:rsidRPr="00AA5183">
              <w:rPr>
                <w:szCs w:val="24"/>
              </w:rPr>
              <w:lastRenderedPageBreak/>
              <w:t>10,42</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2278" w:type="dxa"/>
          </w:tcPr>
          <w:p w:rsidR="002C37A9" w:rsidRPr="00AA5183" w:rsidRDefault="002C37A9" w:rsidP="00DE7E2E">
            <w:pPr>
              <w:pStyle w:val="ConsPlusNormal"/>
              <w:rPr>
                <w:szCs w:val="24"/>
              </w:rPr>
            </w:pPr>
            <w:r w:rsidRPr="00AA5183">
              <w:rPr>
                <w:szCs w:val="24"/>
              </w:rPr>
              <w:t>Размер земельного участка для размещения пунктов редуцирования газа, кв. м</w:t>
            </w:r>
          </w:p>
        </w:tc>
        <w:tc>
          <w:tcPr>
            <w:tcW w:w="6896" w:type="dxa"/>
            <w:gridSpan w:val="6"/>
          </w:tcPr>
          <w:p w:rsidR="002C37A9" w:rsidRPr="00AA5183" w:rsidRDefault="002C37A9" w:rsidP="00DE7E2E">
            <w:pPr>
              <w:pStyle w:val="ConsPlusNormal"/>
              <w:rPr>
                <w:szCs w:val="24"/>
              </w:rPr>
            </w:pPr>
            <w:r w:rsidRPr="00AA5183">
              <w:rPr>
                <w:szCs w:val="24"/>
              </w:rPr>
              <w:t>от 4</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r w:rsidRPr="00AA5183">
              <w:rPr>
                <w:szCs w:val="24"/>
              </w:rPr>
              <w:t>Размер земельного участка для размещения газонаполнительной станции, га</w:t>
            </w:r>
          </w:p>
        </w:tc>
        <w:tc>
          <w:tcPr>
            <w:tcW w:w="3231" w:type="dxa"/>
            <w:gridSpan w:val="3"/>
          </w:tcPr>
          <w:p w:rsidR="002C37A9" w:rsidRPr="00AA5183" w:rsidRDefault="002C37A9" w:rsidP="00DE7E2E">
            <w:pPr>
              <w:pStyle w:val="ConsPlusNormal"/>
              <w:rPr>
                <w:szCs w:val="24"/>
              </w:rPr>
            </w:pPr>
            <w:r w:rsidRPr="00AA5183">
              <w:rPr>
                <w:szCs w:val="24"/>
              </w:rPr>
              <w:t>Производительность ГНС, тыс. т/год</w:t>
            </w:r>
          </w:p>
        </w:tc>
        <w:tc>
          <w:tcPr>
            <w:tcW w:w="3665" w:type="dxa"/>
            <w:gridSpan w:val="3"/>
          </w:tcPr>
          <w:p w:rsidR="002C37A9" w:rsidRPr="00AA5183" w:rsidRDefault="002C37A9" w:rsidP="00DE7E2E">
            <w:pPr>
              <w:pStyle w:val="ConsPlusNormal"/>
              <w:rPr>
                <w:szCs w:val="24"/>
              </w:rPr>
            </w:pPr>
            <w:r w:rsidRPr="00AA5183">
              <w:rPr>
                <w:szCs w:val="24"/>
              </w:rPr>
              <w:t>Размер участка, га</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10</w:t>
            </w:r>
          </w:p>
        </w:tc>
        <w:tc>
          <w:tcPr>
            <w:tcW w:w="3665" w:type="dxa"/>
            <w:gridSpan w:val="3"/>
          </w:tcPr>
          <w:p w:rsidR="002C37A9" w:rsidRPr="00AA5183" w:rsidRDefault="002C37A9" w:rsidP="00DE7E2E">
            <w:pPr>
              <w:pStyle w:val="ConsPlusNormal"/>
              <w:rPr>
                <w:szCs w:val="24"/>
              </w:rPr>
            </w:pPr>
            <w:r w:rsidRPr="00AA5183">
              <w:rPr>
                <w:szCs w:val="24"/>
              </w:rPr>
              <w:t>6</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20</w:t>
            </w:r>
          </w:p>
        </w:tc>
        <w:tc>
          <w:tcPr>
            <w:tcW w:w="3665" w:type="dxa"/>
            <w:gridSpan w:val="3"/>
          </w:tcPr>
          <w:p w:rsidR="002C37A9" w:rsidRPr="00AA5183" w:rsidRDefault="002C37A9" w:rsidP="00DE7E2E">
            <w:pPr>
              <w:pStyle w:val="ConsPlusNormal"/>
              <w:rPr>
                <w:szCs w:val="24"/>
              </w:rPr>
            </w:pPr>
            <w:r w:rsidRPr="00AA5183">
              <w:rPr>
                <w:szCs w:val="24"/>
              </w:rPr>
              <w:t>7</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3231" w:type="dxa"/>
            <w:gridSpan w:val="3"/>
          </w:tcPr>
          <w:p w:rsidR="002C37A9" w:rsidRPr="00AA5183" w:rsidRDefault="002C37A9" w:rsidP="00DE7E2E">
            <w:pPr>
              <w:pStyle w:val="ConsPlusNormal"/>
              <w:rPr>
                <w:szCs w:val="24"/>
              </w:rPr>
            </w:pPr>
            <w:r w:rsidRPr="00AA5183">
              <w:rPr>
                <w:szCs w:val="24"/>
              </w:rPr>
              <w:t>40</w:t>
            </w:r>
          </w:p>
        </w:tc>
        <w:tc>
          <w:tcPr>
            <w:tcW w:w="3665" w:type="dxa"/>
            <w:gridSpan w:val="3"/>
          </w:tcPr>
          <w:p w:rsidR="002C37A9" w:rsidRPr="00AA5183" w:rsidRDefault="002C37A9" w:rsidP="00DE7E2E">
            <w:pPr>
              <w:pStyle w:val="ConsPlusNormal"/>
              <w:rPr>
                <w:szCs w:val="24"/>
              </w:rPr>
            </w:pPr>
            <w:r w:rsidRPr="00AA5183">
              <w:rPr>
                <w:szCs w:val="24"/>
              </w:rPr>
              <w:t>8</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r w:rsidRPr="00AA5183">
              <w:rPr>
                <w:szCs w:val="24"/>
              </w:rPr>
              <w:t>Размер земельных участков газонаполнительных пунктов и промежуточных складов баллонов не более, га</w:t>
            </w:r>
          </w:p>
        </w:tc>
        <w:tc>
          <w:tcPr>
            <w:tcW w:w="6896" w:type="dxa"/>
            <w:gridSpan w:val="6"/>
          </w:tcPr>
          <w:p w:rsidR="002C37A9" w:rsidRPr="00AA5183" w:rsidRDefault="002C37A9" w:rsidP="00DE7E2E">
            <w:pPr>
              <w:pStyle w:val="ConsPlusNormal"/>
              <w:rPr>
                <w:szCs w:val="24"/>
              </w:rPr>
            </w:pPr>
            <w:r w:rsidRPr="00AA5183">
              <w:rPr>
                <w:szCs w:val="24"/>
              </w:rPr>
              <w:t>0,6</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2942"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2278" w:type="dxa"/>
          </w:tcPr>
          <w:p w:rsidR="002C37A9" w:rsidRPr="00AA5183" w:rsidRDefault="002C37A9" w:rsidP="00DE7E2E">
            <w:pPr>
              <w:pStyle w:val="ConsPlusNormal"/>
              <w:rPr>
                <w:szCs w:val="24"/>
              </w:rPr>
            </w:pPr>
            <w:r w:rsidRPr="00AA5183">
              <w:rPr>
                <w:szCs w:val="24"/>
              </w:rPr>
              <w:t>-</w:t>
            </w:r>
          </w:p>
        </w:tc>
        <w:tc>
          <w:tcPr>
            <w:tcW w:w="6896"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503" w:type="dxa"/>
          </w:tcPr>
          <w:p w:rsidR="002C37A9" w:rsidRPr="00AA5183" w:rsidRDefault="002C37A9" w:rsidP="00DE7E2E">
            <w:pPr>
              <w:pStyle w:val="ConsPlusNormal"/>
              <w:rPr>
                <w:szCs w:val="24"/>
              </w:rPr>
            </w:pPr>
            <w:r w:rsidRPr="00AA5183">
              <w:rPr>
                <w:szCs w:val="24"/>
              </w:rPr>
              <w:t>3.</w:t>
            </w:r>
          </w:p>
        </w:tc>
        <w:tc>
          <w:tcPr>
            <w:tcW w:w="2079" w:type="dxa"/>
          </w:tcPr>
          <w:p w:rsidR="002C37A9" w:rsidRPr="00AA5183" w:rsidRDefault="002C37A9" w:rsidP="00DE7E2E">
            <w:pPr>
              <w:pStyle w:val="ConsPlusNormal"/>
              <w:rPr>
                <w:szCs w:val="24"/>
              </w:rPr>
            </w:pPr>
            <w:r w:rsidRPr="00AA5183">
              <w:rPr>
                <w:szCs w:val="24"/>
              </w:rPr>
              <w:t>Котельные,</w:t>
            </w:r>
          </w:p>
          <w:p w:rsidR="002C37A9" w:rsidRPr="00AA5183" w:rsidRDefault="002C37A9" w:rsidP="00DE7E2E">
            <w:pPr>
              <w:pStyle w:val="ConsPlusNormal"/>
              <w:rPr>
                <w:szCs w:val="24"/>
              </w:rPr>
            </w:pPr>
            <w:r w:rsidRPr="00AA5183">
              <w:rPr>
                <w:szCs w:val="24"/>
              </w:rPr>
              <w:t>тепловые перекачивающие насосные станции,</w:t>
            </w:r>
          </w:p>
          <w:p w:rsidR="002C37A9" w:rsidRPr="00AA5183" w:rsidRDefault="002C37A9" w:rsidP="00DE7E2E">
            <w:pPr>
              <w:pStyle w:val="ConsPlusNormal"/>
              <w:rPr>
                <w:szCs w:val="24"/>
              </w:rPr>
            </w:pPr>
            <w:r w:rsidRPr="00AA5183">
              <w:rPr>
                <w:szCs w:val="24"/>
              </w:rPr>
              <w:t>центральные тепловые пункты,</w:t>
            </w:r>
          </w:p>
          <w:p w:rsidR="002C37A9" w:rsidRPr="00AA5183" w:rsidRDefault="002C37A9" w:rsidP="00DE7E2E">
            <w:pPr>
              <w:pStyle w:val="ConsPlusNormal"/>
              <w:rPr>
                <w:szCs w:val="24"/>
              </w:rPr>
            </w:pPr>
            <w:r w:rsidRPr="00AA5183">
              <w:rPr>
                <w:szCs w:val="24"/>
              </w:rPr>
              <w:t>теплопровод магистральный</w:t>
            </w:r>
          </w:p>
        </w:tc>
        <w:tc>
          <w:tcPr>
            <w:tcW w:w="1440"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2278" w:type="dxa"/>
          </w:tcPr>
          <w:p w:rsidR="002C37A9" w:rsidRPr="00AA5183" w:rsidRDefault="002C37A9" w:rsidP="00DE7E2E">
            <w:pPr>
              <w:pStyle w:val="ConsPlusNormal"/>
              <w:rPr>
                <w:szCs w:val="24"/>
              </w:rPr>
            </w:pPr>
            <w:r w:rsidRPr="00AA5183">
              <w:rPr>
                <w:szCs w:val="24"/>
              </w:rPr>
              <w:t xml:space="preserve">Удельные расходы тепла на отопление жилых зданий, кДж/(кв. м °C </w:t>
            </w:r>
            <w:proofErr w:type="spellStart"/>
            <w:r w:rsidRPr="00AA5183">
              <w:rPr>
                <w:szCs w:val="24"/>
              </w:rPr>
              <w:t>сут</w:t>
            </w:r>
            <w:proofErr w:type="spellEnd"/>
            <w:r w:rsidRPr="00AA5183">
              <w:rPr>
                <w:szCs w:val="24"/>
              </w:rPr>
              <w:t>.), общей площади здания по этажности</w:t>
            </w:r>
          </w:p>
        </w:tc>
        <w:tc>
          <w:tcPr>
            <w:tcW w:w="2211" w:type="dxa"/>
            <w:gridSpan w:val="2"/>
          </w:tcPr>
          <w:p w:rsidR="002C37A9" w:rsidRPr="00AA5183" w:rsidRDefault="002C37A9" w:rsidP="00DE7E2E">
            <w:pPr>
              <w:pStyle w:val="ConsPlusNormal"/>
              <w:rPr>
                <w:szCs w:val="24"/>
              </w:rPr>
            </w:pPr>
            <w:r w:rsidRPr="00AA5183">
              <w:rPr>
                <w:szCs w:val="24"/>
              </w:rPr>
              <w:t>Отапливаемая площадь дома, кв. м</w:t>
            </w:r>
          </w:p>
        </w:tc>
        <w:tc>
          <w:tcPr>
            <w:tcW w:w="4685" w:type="dxa"/>
            <w:gridSpan w:val="4"/>
          </w:tcPr>
          <w:p w:rsidR="002C37A9" w:rsidRPr="00AA5183" w:rsidRDefault="002C37A9" w:rsidP="00DE7E2E">
            <w:pPr>
              <w:pStyle w:val="ConsPlusNormal"/>
              <w:rPr>
                <w:szCs w:val="24"/>
              </w:rPr>
            </w:pPr>
            <w:r w:rsidRPr="00AA5183">
              <w:rPr>
                <w:szCs w:val="24"/>
              </w:rPr>
              <w:t>Этажность</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p>
        </w:tc>
        <w:tc>
          <w:tcPr>
            <w:tcW w:w="1020" w:type="dxa"/>
          </w:tcPr>
          <w:p w:rsidR="002C37A9" w:rsidRPr="00AA5183" w:rsidRDefault="002C37A9" w:rsidP="00DE7E2E">
            <w:pPr>
              <w:pStyle w:val="ConsPlusNormal"/>
              <w:rPr>
                <w:szCs w:val="24"/>
              </w:rPr>
            </w:pPr>
            <w:r w:rsidRPr="00AA5183">
              <w:rPr>
                <w:szCs w:val="24"/>
              </w:rPr>
              <w:t>1</w:t>
            </w:r>
          </w:p>
        </w:tc>
        <w:tc>
          <w:tcPr>
            <w:tcW w:w="1325" w:type="dxa"/>
          </w:tcPr>
          <w:p w:rsidR="002C37A9" w:rsidRPr="00AA5183" w:rsidRDefault="002C37A9" w:rsidP="00DE7E2E">
            <w:pPr>
              <w:pStyle w:val="ConsPlusNormal"/>
              <w:rPr>
                <w:szCs w:val="24"/>
              </w:rPr>
            </w:pPr>
            <w:r w:rsidRPr="00AA5183">
              <w:rPr>
                <w:szCs w:val="24"/>
              </w:rPr>
              <w:t>2</w:t>
            </w:r>
          </w:p>
        </w:tc>
        <w:tc>
          <w:tcPr>
            <w:tcW w:w="1020" w:type="dxa"/>
          </w:tcPr>
          <w:p w:rsidR="002C37A9" w:rsidRPr="00AA5183" w:rsidRDefault="002C37A9" w:rsidP="00DE7E2E">
            <w:pPr>
              <w:pStyle w:val="ConsPlusNormal"/>
              <w:rPr>
                <w:szCs w:val="24"/>
              </w:rPr>
            </w:pPr>
            <w:r w:rsidRPr="00AA5183">
              <w:rPr>
                <w:szCs w:val="24"/>
              </w:rPr>
              <w:t>3</w:t>
            </w:r>
          </w:p>
        </w:tc>
        <w:tc>
          <w:tcPr>
            <w:tcW w:w="1320" w:type="dxa"/>
          </w:tcPr>
          <w:p w:rsidR="002C37A9" w:rsidRPr="00AA5183" w:rsidRDefault="002C37A9" w:rsidP="00DE7E2E">
            <w:pPr>
              <w:pStyle w:val="ConsPlusNormal"/>
              <w:rPr>
                <w:szCs w:val="24"/>
              </w:rPr>
            </w:pPr>
            <w:r w:rsidRPr="00AA5183">
              <w:rPr>
                <w:szCs w:val="24"/>
              </w:rPr>
              <w:t>4, 5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60 и менее</w:t>
            </w:r>
          </w:p>
        </w:tc>
        <w:tc>
          <w:tcPr>
            <w:tcW w:w="1020" w:type="dxa"/>
          </w:tcPr>
          <w:p w:rsidR="002C37A9" w:rsidRPr="00AA5183" w:rsidRDefault="002C37A9" w:rsidP="00DE7E2E">
            <w:pPr>
              <w:pStyle w:val="ConsPlusNormal"/>
              <w:rPr>
                <w:szCs w:val="24"/>
              </w:rPr>
            </w:pPr>
            <w:r w:rsidRPr="00AA5183">
              <w:rPr>
                <w:szCs w:val="24"/>
              </w:rPr>
              <w:t>140</w:t>
            </w:r>
          </w:p>
        </w:tc>
        <w:tc>
          <w:tcPr>
            <w:tcW w:w="1325" w:type="dxa"/>
          </w:tcPr>
          <w:p w:rsidR="002C37A9" w:rsidRPr="00AA5183" w:rsidRDefault="002C37A9" w:rsidP="00DE7E2E">
            <w:pPr>
              <w:pStyle w:val="ConsPlusNormal"/>
              <w:rPr>
                <w:szCs w:val="24"/>
              </w:rPr>
            </w:pPr>
            <w:r w:rsidRPr="00AA5183">
              <w:rPr>
                <w:szCs w:val="24"/>
              </w:rPr>
              <w:t>-</w:t>
            </w:r>
          </w:p>
        </w:tc>
        <w:tc>
          <w:tcPr>
            <w:tcW w:w="1020" w:type="dxa"/>
          </w:tcPr>
          <w:p w:rsidR="002C37A9" w:rsidRPr="00AA5183" w:rsidRDefault="002C37A9" w:rsidP="00DE7E2E">
            <w:pPr>
              <w:pStyle w:val="ConsPlusNormal"/>
              <w:rPr>
                <w:szCs w:val="24"/>
              </w:rPr>
            </w:pPr>
            <w:r w:rsidRPr="00AA5183">
              <w:rPr>
                <w:szCs w:val="24"/>
              </w:rPr>
              <w:t>-</w:t>
            </w:r>
          </w:p>
        </w:tc>
        <w:tc>
          <w:tcPr>
            <w:tcW w:w="132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100</w:t>
            </w:r>
          </w:p>
        </w:tc>
        <w:tc>
          <w:tcPr>
            <w:tcW w:w="1020" w:type="dxa"/>
          </w:tcPr>
          <w:p w:rsidR="002C37A9" w:rsidRPr="00AA5183" w:rsidRDefault="002C37A9" w:rsidP="00DE7E2E">
            <w:pPr>
              <w:pStyle w:val="ConsPlusNormal"/>
              <w:rPr>
                <w:szCs w:val="24"/>
              </w:rPr>
            </w:pPr>
            <w:r w:rsidRPr="00AA5183">
              <w:rPr>
                <w:szCs w:val="24"/>
              </w:rPr>
              <w:t>125</w:t>
            </w:r>
          </w:p>
        </w:tc>
        <w:tc>
          <w:tcPr>
            <w:tcW w:w="1325" w:type="dxa"/>
          </w:tcPr>
          <w:p w:rsidR="002C37A9" w:rsidRPr="00AA5183" w:rsidRDefault="002C37A9" w:rsidP="00DE7E2E">
            <w:pPr>
              <w:pStyle w:val="ConsPlusNormal"/>
              <w:rPr>
                <w:szCs w:val="24"/>
              </w:rPr>
            </w:pPr>
            <w:r w:rsidRPr="00AA5183">
              <w:rPr>
                <w:szCs w:val="24"/>
              </w:rPr>
              <w:t>135</w:t>
            </w:r>
          </w:p>
        </w:tc>
        <w:tc>
          <w:tcPr>
            <w:tcW w:w="1020" w:type="dxa"/>
          </w:tcPr>
          <w:p w:rsidR="002C37A9" w:rsidRPr="00AA5183" w:rsidRDefault="002C37A9" w:rsidP="00DE7E2E">
            <w:pPr>
              <w:pStyle w:val="ConsPlusNormal"/>
              <w:rPr>
                <w:szCs w:val="24"/>
              </w:rPr>
            </w:pPr>
            <w:r w:rsidRPr="00AA5183">
              <w:rPr>
                <w:szCs w:val="24"/>
              </w:rPr>
              <w:t>-</w:t>
            </w:r>
          </w:p>
        </w:tc>
        <w:tc>
          <w:tcPr>
            <w:tcW w:w="132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150</w:t>
            </w:r>
          </w:p>
        </w:tc>
        <w:tc>
          <w:tcPr>
            <w:tcW w:w="1020" w:type="dxa"/>
          </w:tcPr>
          <w:p w:rsidR="002C37A9" w:rsidRPr="00AA5183" w:rsidRDefault="002C37A9" w:rsidP="00DE7E2E">
            <w:pPr>
              <w:pStyle w:val="ConsPlusNormal"/>
              <w:rPr>
                <w:szCs w:val="24"/>
              </w:rPr>
            </w:pPr>
            <w:r w:rsidRPr="00AA5183">
              <w:rPr>
                <w:szCs w:val="24"/>
              </w:rPr>
              <w:t>110</w:t>
            </w:r>
          </w:p>
        </w:tc>
        <w:tc>
          <w:tcPr>
            <w:tcW w:w="1325" w:type="dxa"/>
          </w:tcPr>
          <w:p w:rsidR="002C37A9" w:rsidRPr="00AA5183" w:rsidRDefault="002C37A9" w:rsidP="00DE7E2E">
            <w:pPr>
              <w:pStyle w:val="ConsPlusNormal"/>
              <w:rPr>
                <w:szCs w:val="24"/>
              </w:rPr>
            </w:pPr>
            <w:r w:rsidRPr="00AA5183">
              <w:rPr>
                <w:szCs w:val="24"/>
              </w:rPr>
              <w:t>120</w:t>
            </w:r>
          </w:p>
        </w:tc>
        <w:tc>
          <w:tcPr>
            <w:tcW w:w="1020" w:type="dxa"/>
          </w:tcPr>
          <w:p w:rsidR="002C37A9" w:rsidRPr="00AA5183" w:rsidRDefault="002C37A9" w:rsidP="00DE7E2E">
            <w:pPr>
              <w:pStyle w:val="ConsPlusNormal"/>
              <w:rPr>
                <w:szCs w:val="24"/>
              </w:rPr>
            </w:pPr>
            <w:r w:rsidRPr="00AA5183">
              <w:rPr>
                <w:szCs w:val="24"/>
              </w:rPr>
              <w:t>130</w:t>
            </w:r>
          </w:p>
        </w:tc>
        <w:tc>
          <w:tcPr>
            <w:tcW w:w="132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250</w:t>
            </w:r>
          </w:p>
        </w:tc>
        <w:tc>
          <w:tcPr>
            <w:tcW w:w="1020" w:type="dxa"/>
          </w:tcPr>
          <w:p w:rsidR="002C37A9" w:rsidRPr="00AA5183" w:rsidRDefault="002C37A9" w:rsidP="00DE7E2E">
            <w:pPr>
              <w:pStyle w:val="ConsPlusNormal"/>
              <w:rPr>
                <w:szCs w:val="24"/>
              </w:rPr>
            </w:pPr>
            <w:r w:rsidRPr="00AA5183">
              <w:rPr>
                <w:szCs w:val="24"/>
              </w:rPr>
              <w:t>100</w:t>
            </w:r>
          </w:p>
        </w:tc>
        <w:tc>
          <w:tcPr>
            <w:tcW w:w="1325" w:type="dxa"/>
          </w:tcPr>
          <w:p w:rsidR="002C37A9" w:rsidRPr="00AA5183" w:rsidRDefault="002C37A9" w:rsidP="00DE7E2E">
            <w:pPr>
              <w:pStyle w:val="ConsPlusNormal"/>
              <w:rPr>
                <w:szCs w:val="24"/>
              </w:rPr>
            </w:pPr>
            <w:r w:rsidRPr="00AA5183">
              <w:rPr>
                <w:szCs w:val="24"/>
              </w:rPr>
              <w:t>105</w:t>
            </w:r>
          </w:p>
        </w:tc>
        <w:tc>
          <w:tcPr>
            <w:tcW w:w="1020" w:type="dxa"/>
          </w:tcPr>
          <w:p w:rsidR="002C37A9" w:rsidRPr="00AA5183" w:rsidRDefault="002C37A9" w:rsidP="00DE7E2E">
            <w:pPr>
              <w:pStyle w:val="ConsPlusNormal"/>
              <w:rPr>
                <w:szCs w:val="24"/>
              </w:rPr>
            </w:pPr>
            <w:r w:rsidRPr="00AA5183">
              <w:rPr>
                <w:szCs w:val="24"/>
              </w:rPr>
              <w:t>110</w:t>
            </w:r>
          </w:p>
        </w:tc>
        <w:tc>
          <w:tcPr>
            <w:tcW w:w="1320" w:type="dxa"/>
          </w:tcPr>
          <w:p w:rsidR="002C37A9" w:rsidRPr="00AA5183" w:rsidRDefault="002C37A9" w:rsidP="00DE7E2E">
            <w:pPr>
              <w:pStyle w:val="ConsPlusNormal"/>
              <w:rPr>
                <w:szCs w:val="24"/>
              </w:rPr>
            </w:pPr>
            <w:r w:rsidRPr="00AA5183">
              <w:rPr>
                <w:szCs w:val="24"/>
              </w:rPr>
              <w:t>115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400</w:t>
            </w:r>
          </w:p>
        </w:tc>
        <w:tc>
          <w:tcPr>
            <w:tcW w:w="1020" w:type="dxa"/>
          </w:tcPr>
          <w:p w:rsidR="002C37A9" w:rsidRPr="00AA5183" w:rsidRDefault="002C37A9" w:rsidP="00DE7E2E">
            <w:pPr>
              <w:pStyle w:val="ConsPlusNormal"/>
              <w:rPr>
                <w:szCs w:val="24"/>
              </w:rPr>
            </w:pPr>
            <w:r w:rsidRPr="00AA5183">
              <w:rPr>
                <w:szCs w:val="24"/>
              </w:rPr>
              <w:t>-</w:t>
            </w:r>
          </w:p>
        </w:tc>
        <w:tc>
          <w:tcPr>
            <w:tcW w:w="1325" w:type="dxa"/>
          </w:tcPr>
          <w:p w:rsidR="002C37A9" w:rsidRPr="00AA5183" w:rsidRDefault="002C37A9" w:rsidP="00DE7E2E">
            <w:pPr>
              <w:pStyle w:val="ConsPlusNormal"/>
              <w:rPr>
                <w:szCs w:val="24"/>
              </w:rPr>
            </w:pPr>
            <w:r w:rsidRPr="00AA5183">
              <w:rPr>
                <w:szCs w:val="24"/>
              </w:rPr>
              <w:t>90</w:t>
            </w:r>
          </w:p>
        </w:tc>
        <w:tc>
          <w:tcPr>
            <w:tcW w:w="1020" w:type="dxa"/>
          </w:tcPr>
          <w:p w:rsidR="002C37A9" w:rsidRPr="00AA5183" w:rsidRDefault="002C37A9" w:rsidP="00DE7E2E">
            <w:pPr>
              <w:pStyle w:val="ConsPlusNormal"/>
              <w:rPr>
                <w:szCs w:val="24"/>
              </w:rPr>
            </w:pPr>
            <w:r w:rsidRPr="00AA5183">
              <w:rPr>
                <w:szCs w:val="24"/>
              </w:rPr>
              <w:t>95</w:t>
            </w:r>
          </w:p>
        </w:tc>
        <w:tc>
          <w:tcPr>
            <w:tcW w:w="1320" w:type="dxa"/>
          </w:tcPr>
          <w:p w:rsidR="002C37A9" w:rsidRPr="00AA5183" w:rsidRDefault="002C37A9" w:rsidP="00DE7E2E">
            <w:pPr>
              <w:pStyle w:val="ConsPlusNormal"/>
              <w:rPr>
                <w:szCs w:val="24"/>
              </w:rPr>
            </w:pPr>
            <w:r w:rsidRPr="00AA5183">
              <w:rPr>
                <w:szCs w:val="24"/>
              </w:rPr>
              <w:t>100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600</w:t>
            </w:r>
          </w:p>
        </w:tc>
        <w:tc>
          <w:tcPr>
            <w:tcW w:w="1020" w:type="dxa"/>
          </w:tcPr>
          <w:p w:rsidR="002C37A9" w:rsidRPr="00AA5183" w:rsidRDefault="002C37A9" w:rsidP="00DE7E2E">
            <w:pPr>
              <w:pStyle w:val="ConsPlusNormal"/>
              <w:rPr>
                <w:szCs w:val="24"/>
              </w:rPr>
            </w:pPr>
            <w:r w:rsidRPr="00AA5183">
              <w:rPr>
                <w:szCs w:val="24"/>
              </w:rPr>
              <w:t>-</w:t>
            </w:r>
          </w:p>
        </w:tc>
        <w:tc>
          <w:tcPr>
            <w:tcW w:w="1325" w:type="dxa"/>
          </w:tcPr>
          <w:p w:rsidR="002C37A9" w:rsidRPr="00AA5183" w:rsidRDefault="002C37A9" w:rsidP="00DE7E2E">
            <w:pPr>
              <w:pStyle w:val="ConsPlusNormal"/>
              <w:rPr>
                <w:szCs w:val="24"/>
              </w:rPr>
            </w:pPr>
            <w:r w:rsidRPr="00AA5183">
              <w:rPr>
                <w:szCs w:val="24"/>
              </w:rPr>
              <w:t>80</w:t>
            </w:r>
          </w:p>
        </w:tc>
        <w:tc>
          <w:tcPr>
            <w:tcW w:w="1020" w:type="dxa"/>
          </w:tcPr>
          <w:p w:rsidR="002C37A9" w:rsidRPr="00AA5183" w:rsidRDefault="002C37A9" w:rsidP="00DE7E2E">
            <w:pPr>
              <w:pStyle w:val="ConsPlusNormal"/>
              <w:rPr>
                <w:szCs w:val="24"/>
              </w:rPr>
            </w:pPr>
            <w:r w:rsidRPr="00AA5183">
              <w:rPr>
                <w:szCs w:val="24"/>
              </w:rPr>
              <w:t>85</w:t>
            </w:r>
          </w:p>
        </w:tc>
        <w:tc>
          <w:tcPr>
            <w:tcW w:w="1320" w:type="dxa"/>
          </w:tcPr>
          <w:p w:rsidR="002C37A9" w:rsidRPr="00AA5183" w:rsidRDefault="002C37A9" w:rsidP="00DE7E2E">
            <w:pPr>
              <w:pStyle w:val="ConsPlusNormal"/>
              <w:rPr>
                <w:szCs w:val="24"/>
              </w:rPr>
            </w:pPr>
            <w:r w:rsidRPr="00AA5183">
              <w:rPr>
                <w:szCs w:val="24"/>
              </w:rPr>
              <w:t>90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1000 и более</w:t>
            </w:r>
          </w:p>
        </w:tc>
        <w:tc>
          <w:tcPr>
            <w:tcW w:w="1020" w:type="dxa"/>
          </w:tcPr>
          <w:p w:rsidR="002C37A9" w:rsidRPr="00AA5183" w:rsidRDefault="002C37A9" w:rsidP="00DE7E2E">
            <w:pPr>
              <w:pStyle w:val="ConsPlusNormal"/>
              <w:rPr>
                <w:szCs w:val="24"/>
              </w:rPr>
            </w:pPr>
            <w:r w:rsidRPr="00AA5183">
              <w:rPr>
                <w:szCs w:val="24"/>
              </w:rPr>
              <w:t>-</w:t>
            </w:r>
          </w:p>
        </w:tc>
        <w:tc>
          <w:tcPr>
            <w:tcW w:w="1325" w:type="dxa"/>
          </w:tcPr>
          <w:p w:rsidR="002C37A9" w:rsidRPr="00AA5183" w:rsidRDefault="002C37A9" w:rsidP="00DE7E2E">
            <w:pPr>
              <w:pStyle w:val="ConsPlusNormal"/>
              <w:rPr>
                <w:szCs w:val="24"/>
              </w:rPr>
            </w:pPr>
            <w:r w:rsidRPr="00AA5183">
              <w:rPr>
                <w:szCs w:val="24"/>
              </w:rPr>
              <w:t>70</w:t>
            </w:r>
          </w:p>
        </w:tc>
        <w:tc>
          <w:tcPr>
            <w:tcW w:w="1020" w:type="dxa"/>
          </w:tcPr>
          <w:p w:rsidR="002C37A9" w:rsidRPr="00AA5183" w:rsidRDefault="002C37A9" w:rsidP="00DE7E2E">
            <w:pPr>
              <w:pStyle w:val="ConsPlusNormal"/>
              <w:rPr>
                <w:szCs w:val="24"/>
              </w:rPr>
            </w:pPr>
            <w:r w:rsidRPr="00AA5183">
              <w:rPr>
                <w:szCs w:val="24"/>
              </w:rPr>
              <w:t>75</w:t>
            </w:r>
          </w:p>
        </w:tc>
        <w:tc>
          <w:tcPr>
            <w:tcW w:w="1320" w:type="dxa"/>
          </w:tcPr>
          <w:p w:rsidR="002C37A9" w:rsidRPr="00AA5183" w:rsidRDefault="002C37A9" w:rsidP="00DE7E2E">
            <w:pPr>
              <w:pStyle w:val="ConsPlusNormal"/>
              <w:rPr>
                <w:szCs w:val="24"/>
              </w:rPr>
            </w:pPr>
            <w:r w:rsidRPr="00AA5183">
              <w:rPr>
                <w:szCs w:val="24"/>
              </w:rPr>
              <w:t>80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r w:rsidRPr="00AA5183">
              <w:rPr>
                <w:szCs w:val="24"/>
              </w:rPr>
              <w:t xml:space="preserve">Расчетный показатель минимально допустимой площади </w:t>
            </w:r>
            <w:r w:rsidRPr="00AA5183">
              <w:rPr>
                <w:szCs w:val="24"/>
              </w:rPr>
              <w:lastRenderedPageBreak/>
              <w:t>территории для размещения объекта</w:t>
            </w:r>
          </w:p>
        </w:tc>
        <w:tc>
          <w:tcPr>
            <w:tcW w:w="2278" w:type="dxa"/>
          </w:tcPr>
          <w:p w:rsidR="002C37A9" w:rsidRPr="00AA5183" w:rsidRDefault="002C37A9" w:rsidP="00DE7E2E">
            <w:pPr>
              <w:pStyle w:val="ConsPlusNormal"/>
              <w:rPr>
                <w:szCs w:val="24"/>
              </w:rPr>
            </w:pPr>
            <w:r w:rsidRPr="00AA5183">
              <w:rPr>
                <w:szCs w:val="24"/>
              </w:rPr>
              <w:lastRenderedPageBreak/>
              <w:t xml:space="preserve">Размер земельного участка для отдельно стоящих котельных в зависимости от </w:t>
            </w:r>
            <w:r w:rsidRPr="00AA5183">
              <w:rPr>
                <w:szCs w:val="24"/>
              </w:rPr>
              <w:lastRenderedPageBreak/>
              <w:t>мощности, га</w:t>
            </w:r>
          </w:p>
        </w:tc>
        <w:tc>
          <w:tcPr>
            <w:tcW w:w="2211" w:type="dxa"/>
            <w:gridSpan w:val="2"/>
          </w:tcPr>
          <w:p w:rsidR="002C37A9" w:rsidRPr="00AA5183" w:rsidRDefault="002C37A9" w:rsidP="00DE7E2E">
            <w:pPr>
              <w:pStyle w:val="ConsPlusNormal"/>
              <w:rPr>
                <w:szCs w:val="24"/>
              </w:rPr>
            </w:pPr>
            <w:proofErr w:type="spellStart"/>
            <w:r w:rsidRPr="00AA5183">
              <w:rPr>
                <w:szCs w:val="24"/>
              </w:rPr>
              <w:lastRenderedPageBreak/>
              <w:t>Теплопроизводительность</w:t>
            </w:r>
            <w:proofErr w:type="spellEnd"/>
            <w:r w:rsidRPr="00AA5183">
              <w:rPr>
                <w:szCs w:val="24"/>
              </w:rPr>
              <w:t xml:space="preserve"> котельной, Гкал/ч (МВт)</w:t>
            </w:r>
          </w:p>
        </w:tc>
        <w:tc>
          <w:tcPr>
            <w:tcW w:w="4685" w:type="dxa"/>
            <w:gridSpan w:val="4"/>
          </w:tcPr>
          <w:p w:rsidR="002C37A9" w:rsidRPr="00AA5183" w:rsidRDefault="002C37A9" w:rsidP="00DE7E2E">
            <w:pPr>
              <w:pStyle w:val="ConsPlusNormal"/>
              <w:rPr>
                <w:szCs w:val="24"/>
              </w:rPr>
            </w:pPr>
            <w:r w:rsidRPr="00AA5183">
              <w:rPr>
                <w:szCs w:val="24"/>
              </w:rPr>
              <w:t>Размеры земельных участков, га, котельных, работающих</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p>
        </w:tc>
        <w:tc>
          <w:tcPr>
            <w:tcW w:w="2345" w:type="dxa"/>
            <w:gridSpan w:val="2"/>
          </w:tcPr>
          <w:p w:rsidR="002C37A9" w:rsidRPr="00AA5183" w:rsidRDefault="002C37A9" w:rsidP="00DE7E2E">
            <w:pPr>
              <w:pStyle w:val="ConsPlusNormal"/>
              <w:rPr>
                <w:szCs w:val="24"/>
              </w:rPr>
            </w:pPr>
            <w:r w:rsidRPr="00AA5183">
              <w:rPr>
                <w:szCs w:val="24"/>
              </w:rPr>
              <w:t>на твердом топливе</w:t>
            </w:r>
          </w:p>
        </w:tc>
        <w:tc>
          <w:tcPr>
            <w:tcW w:w="2340" w:type="dxa"/>
            <w:gridSpan w:val="2"/>
          </w:tcPr>
          <w:p w:rsidR="002C37A9" w:rsidRPr="00AA5183" w:rsidRDefault="002C37A9" w:rsidP="00DE7E2E">
            <w:pPr>
              <w:pStyle w:val="ConsPlusNormal"/>
              <w:rPr>
                <w:szCs w:val="24"/>
              </w:rPr>
            </w:pPr>
            <w:r w:rsidRPr="00AA5183">
              <w:rPr>
                <w:szCs w:val="24"/>
              </w:rPr>
              <w:t xml:space="preserve">на </w:t>
            </w:r>
            <w:proofErr w:type="spellStart"/>
            <w:r w:rsidRPr="00AA5183">
              <w:rPr>
                <w:szCs w:val="24"/>
              </w:rPr>
              <w:t>газомазутном</w:t>
            </w:r>
            <w:proofErr w:type="spellEnd"/>
            <w:r w:rsidRPr="00AA5183">
              <w:rPr>
                <w:szCs w:val="24"/>
              </w:rPr>
              <w:t xml:space="preserve"> топливе</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до 5</w:t>
            </w:r>
          </w:p>
        </w:tc>
        <w:tc>
          <w:tcPr>
            <w:tcW w:w="2345" w:type="dxa"/>
            <w:gridSpan w:val="2"/>
          </w:tcPr>
          <w:p w:rsidR="002C37A9" w:rsidRPr="00AA5183" w:rsidRDefault="002C37A9" w:rsidP="00DE7E2E">
            <w:pPr>
              <w:pStyle w:val="ConsPlusNormal"/>
              <w:rPr>
                <w:szCs w:val="24"/>
              </w:rPr>
            </w:pPr>
            <w:r w:rsidRPr="00AA5183">
              <w:rPr>
                <w:szCs w:val="24"/>
              </w:rPr>
              <w:t>0,7</w:t>
            </w:r>
          </w:p>
        </w:tc>
        <w:tc>
          <w:tcPr>
            <w:tcW w:w="2340" w:type="dxa"/>
            <w:gridSpan w:val="2"/>
          </w:tcPr>
          <w:p w:rsidR="002C37A9" w:rsidRPr="00AA5183" w:rsidRDefault="002C37A9" w:rsidP="00DE7E2E">
            <w:pPr>
              <w:pStyle w:val="ConsPlusNormal"/>
              <w:rPr>
                <w:szCs w:val="24"/>
              </w:rPr>
            </w:pPr>
            <w:r w:rsidRPr="00AA5183">
              <w:rPr>
                <w:szCs w:val="24"/>
              </w:rPr>
              <w:t>0,7</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 5 до 10 (св. 6 до 12)</w:t>
            </w:r>
          </w:p>
        </w:tc>
        <w:tc>
          <w:tcPr>
            <w:tcW w:w="2345" w:type="dxa"/>
            <w:gridSpan w:val="2"/>
          </w:tcPr>
          <w:p w:rsidR="002C37A9" w:rsidRPr="00AA5183" w:rsidRDefault="002C37A9" w:rsidP="00DE7E2E">
            <w:pPr>
              <w:pStyle w:val="ConsPlusNormal"/>
              <w:rPr>
                <w:szCs w:val="24"/>
              </w:rPr>
            </w:pPr>
            <w:r w:rsidRPr="00AA5183">
              <w:rPr>
                <w:szCs w:val="24"/>
              </w:rPr>
              <w:t>1</w:t>
            </w:r>
          </w:p>
        </w:tc>
        <w:tc>
          <w:tcPr>
            <w:tcW w:w="2340" w:type="dxa"/>
            <w:gridSpan w:val="2"/>
          </w:tcPr>
          <w:p w:rsidR="002C37A9" w:rsidRPr="00AA5183" w:rsidRDefault="002C37A9" w:rsidP="00DE7E2E">
            <w:pPr>
              <w:pStyle w:val="ConsPlusNormal"/>
              <w:rPr>
                <w:szCs w:val="24"/>
              </w:rPr>
            </w:pPr>
            <w:r w:rsidRPr="00AA5183">
              <w:rPr>
                <w:szCs w:val="24"/>
              </w:rPr>
              <w:t>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 10 до 50 (св. 12 до 58)</w:t>
            </w:r>
          </w:p>
        </w:tc>
        <w:tc>
          <w:tcPr>
            <w:tcW w:w="2345" w:type="dxa"/>
            <w:gridSpan w:val="2"/>
          </w:tcPr>
          <w:p w:rsidR="002C37A9" w:rsidRPr="00AA5183" w:rsidRDefault="002C37A9" w:rsidP="00DE7E2E">
            <w:pPr>
              <w:pStyle w:val="ConsPlusNormal"/>
              <w:rPr>
                <w:szCs w:val="24"/>
              </w:rPr>
            </w:pPr>
            <w:r w:rsidRPr="00AA5183">
              <w:rPr>
                <w:szCs w:val="24"/>
              </w:rPr>
              <w:t>2</w:t>
            </w:r>
          </w:p>
        </w:tc>
        <w:tc>
          <w:tcPr>
            <w:tcW w:w="2340" w:type="dxa"/>
            <w:gridSpan w:val="2"/>
          </w:tcPr>
          <w:p w:rsidR="002C37A9" w:rsidRPr="00AA5183" w:rsidRDefault="002C37A9" w:rsidP="00DE7E2E">
            <w:pPr>
              <w:pStyle w:val="ConsPlusNormal"/>
              <w:rPr>
                <w:szCs w:val="24"/>
              </w:rPr>
            </w:pPr>
            <w:r w:rsidRPr="00AA5183">
              <w:rPr>
                <w:szCs w:val="24"/>
              </w:rPr>
              <w:t>1,5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 50 до 100 (св. 58 до 116)</w:t>
            </w:r>
          </w:p>
        </w:tc>
        <w:tc>
          <w:tcPr>
            <w:tcW w:w="2345" w:type="dxa"/>
            <w:gridSpan w:val="2"/>
          </w:tcPr>
          <w:p w:rsidR="002C37A9" w:rsidRPr="00AA5183" w:rsidRDefault="002C37A9" w:rsidP="00DE7E2E">
            <w:pPr>
              <w:pStyle w:val="ConsPlusNormal"/>
              <w:rPr>
                <w:szCs w:val="24"/>
              </w:rPr>
            </w:pPr>
            <w:r w:rsidRPr="00AA5183">
              <w:rPr>
                <w:szCs w:val="24"/>
              </w:rPr>
              <w:t>3</w:t>
            </w:r>
          </w:p>
        </w:tc>
        <w:tc>
          <w:tcPr>
            <w:tcW w:w="2340" w:type="dxa"/>
            <w:gridSpan w:val="2"/>
          </w:tcPr>
          <w:p w:rsidR="002C37A9" w:rsidRPr="00AA5183" w:rsidRDefault="002C37A9" w:rsidP="00DE7E2E">
            <w:pPr>
              <w:pStyle w:val="ConsPlusNormal"/>
              <w:rPr>
                <w:szCs w:val="24"/>
              </w:rPr>
            </w:pPr>
            <w:r w:rsidRPr="00AA5183">
              <w:rPr>
                <w:szCs w:val="24"/>
              </w:rPr>
              <w:t>2,5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 100 до 200 (св. 16 до 233)</w:t>
            </w:r>
          </w:p>
        </w:tc>
        <w:tc>
          <w:tcPr>
            <w:tcW w:w="2345" w:type="dxa"/>
            <w:gridSpan w:val="2"/>
          </w:tcPr>
          <w:p w:rsidR="002C37A9" w:rsidRPr="00AA5183" w:rsidRDefault="002C37A9" w:rsidP="00DE7E2E">
            <w:pPr>
              <w:pStyle w:val="ConsPlusNormal"/>
              <w:rPr>
                <w:szCs w:val="24"/>
              </w:rPr>
            </w:pPr>
            <w:r w:rsidRPr="00AA5183">
              <w:rPr>
                <w:szCs w:val="24"/>
              </w:rPr>
              <w:t>3,7</w:t>
            </w:r>
          </w:p>
        </w:tc>
        <w:tc>
          <w:tcPr>
            <w:tcW w:w="2340" w:type="dxa"/>
            <w:gridSpan w:val="2"/>
          </w:tcPr>
          <w:p w:rsidR="002C37A9" w:rsidRPr="00AA5183" w:rsidRDefault="002C37A9" w:rsidP="00DE7E2E">
            <w:pPr>
              <w:pStyle w:val="ConsPlusNormal"/>
              <w:rPr>
                <w:szCs w:val="24"/>
              </w:rPr>
            </w:pPr>
            <w:r w:rsidRPr="00AA5183">
              <w:rPr>
                <w:szCs w:val="24"/>
              </w:rPr>
              <w:t>3</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 200 до 400 (св. 233 до 466)</w:t>
            </w:r>
          </w:p>
        </w:tc>
        <w:tc>
          <w:tcPr>
            <w:tcW w:w="2345" w:type="dxa"/>
            <w:gridSpan w:val="2"/>
          </w:tcPr>
          <w:p w:rsidR="002C37A9" w:rsidRPr="00AA5183" w:rsidRDefault="002C37A9" w:rsidP="00DE7E2E">
            <w:pPr>
              <w:pStyle w:val="ConsPlusNormal"/>
              <w:rPr>
                <w:szCs w:val="24"/>
              </w:rPr>
            </w:pPr>
            <w:r w:rsidRPr="00AA5183">
              <w:rPr>
                <w:szCs w:val="24"/>
              </w:rPr>
              <w:t>4,3</w:t>
            </w:r>
          </w:p>
        </w:tc>
        <w:tc>
          <w:tcPr>
            <w:tcW w:w="2340" w:type="dxa"/>
            <w:gridSpan w:val="2"/>
          </w:tcPr>
          <w:p w:rsidR="002C37A9" w:rsidRPr="00AA5183" w:rsidRDefault="002C37A9" w:rsidP="00DE7E2E">
            <w:pPr>
              <w:pStyle w:val="ConsPlusNormal"/>
              <w:rPr>
                <w:szCs w:val="24"/>
              </w:rPr>
            </w:pPr>
            <w:r w:rsidRPr="00AA5183">
              <w:rPr>
                <w:szCs w:val="24"/>
              </w:rPr>
              <w:t>3,5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2942"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2278" w:type="dxa"/>
          </w:tcPr>
          <w:p w:rsidR="002C37A9" w:rsidRPr="00AA5183" w:rsidRDefault="002C37A9" w:rsidP="00DE7E2E">
            <w:pPr>
              <w:pStyle w:val="ConsPlusNormal"/>
              <w:rPr>
                <w:szCs w:val="24"/>
              </w:rPr>
            </w:pPr>
            <w:r w:rsidRPr="00AA5183">
              <w:rPr>
                <w:szCs w:val="24"/>
              </w:rPr>
              <w:t>-</w:t>
            </w:r>
          </w:p>
        </w:tc>
        <w:tc>
          <w:tcPr>
            <w:tcW w:w="6896"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503" w:type="dxa"/>
          </w:tcPr>
          <w:p w:rsidR="002C37A9" w:rsidRPr="00AA5183" w:rsidRDefault="002C37A9" w:rsidP="00DE7E2E">
            <w:pPr>
              <w:pStyle w:val="ConsPlusNormal"/>
              <w:rPr>
                <w:szCs w:val="24"/>
              </w:rPr>
            </w:pPr>
            <w:r w:rsidRPr="00AA5183">
              <w:rPr>
                <w:szCs w:val="24"/>
              </w:rPr>
              <w:t>4.</w:t>
            </w:r>
          </w:p>
        </w:tc>
        <w:tc>
          <w:tcPr>
            <w:tcW w:w="2079" w:type="dxa"/>
          </w:tcPr>
          <w:p w:rsidR="002C37A9" w:rsidRPr="00AA5183" w:rsidRDefault="002C37A9" w:rsidP="00DE7E2E">
            <w:pPr>
              <w:pStyle w:val="ConsPlusNormal"/>
              <w:rPr>
                <w:szCs w:val="24"/>
              </w:rPr>
            </w:pPr>
            <w:r w:rsidRPr="00AA5183">
              <w:rPr>
                <w:szCs w:val="24"/>
              </w:rPr>
              <w:t xml:space="preserve">Водозаборы, станции водоподготовки (водопроводные очистные </w:t>
            </w:r>
            <w:r w:rsidRPr="00AA5183">
              <w:rPr>
                <w:szCs w:val="24"/>
              </w:rPr>
              <w:lastRenderedPageBreak/>
              <w:t>сооружения),</w:t>
            </w:r>
          </w:p>
          <w:p w:rsidR="002C37A9" w:rsidRPr="00AA5183" w:rsidRDefault="002C37A9" w:rsidP="00DE7E2E">
            <w:pPr>
              <w:pStyle w:val="ConsPlusNormal"/>
              <w:rPr>
                <w:szCs w:val="24"/>
              </w:rPr>
            </w:pPr>
            <w:r w:rsidRPr="00AA5183">
              <w:rPr>
                <w:szCs w:val="24"/>
              </w:rPr>
              <w:t>насосные станции,</w:t>
            </w:r>
          </w:p>
          <w:p w:rsidR="002C37A9" w:rsidRPr="00AA5183" w:rsidRDefault="002C37A9" w:rsidP="00DE7E2E">
            <w:pPr>
              <w:pStyle w:val="ConsPlusNormal"/>
              <w:rPr>
                <w:szCs w:val="24"/>
              </w:rPr>
            </w:pPr>
            <w:r w:rsidRPr="00AA5183">
              <w:rPr>
                <w:szCs w:val="24"/>
              </w:rPr>
              <w:t>резервуары,</w:t>
            </w:r>
          </w:p>
          <w:p w:rsidR="002C37A9" w:rsidRPr="00AA5183" w:rsidRDefault="002C37A9" w:rsidP="00DE7E2E">
            <w:pPr>
              <w:pStyle w:val="ConsPlusNormal"/>
              <w:rPr>
                <w:szCs w:val="24"/>
              </w:rPr>
            </w:pPr>
            <w:r w:rsidRPr="00AA5183">
              <w:rPr>
                <w:szCs w:val="24"/>
              </w:rPr>
              <w:t>водонапорные башни,</w:t>
            </w:r>
          </w:p>
          <w:p w:rsidR="002C37A9" w:rsidRPr="00AA5183" w:rsidRDefault="002C37A9" w:rsidP="00DE7E2E">
            <w:pPr>
              <w:pStyle w:val="ConsPlusNormal"/>
              <w:rPr>
                <w:szCs w:val="24"/>
              </w:rPr>
            </w:pPr>
            <w:r w:rsidRPr="00AA5183">
              <w:rPr>
                <w:szCs w:val="24"/>
              </w:rPr>
              <w:t>водопровод</w:t>
            </w:r>
          </w:p>
        </w:tc>
        <w:tc>
          <w:tcPr>
            <w:tcW w:w="1440" w:type="dxa"/>
          </w:tcPr>
          <w:p w:rsidR="002C37A9" w:rsidRPr="00AA5183" w:rsidRDefault="002C37A9" w:rsidP="00DE7E2E">
            <w:pPr>
              <w:pStyle w:val="ConsPlusNormal"/>
              <w:rPr>
                <w:szCs w:val="24"/>
              </w:rPr>
            </w:pPr>
            <w:r w:rsidRPr="00AA5183">
              <w:rPr>
                <w:szCs w:val="24"/>
              </w:rPr>
              <w:lastRenderedPageBreak/>
              <w:t xml:space="preserve">Расчетные показатели минимально допустимого уровня </w:t>
            </w:r>
            <w:r w:rsidRPr="00AA5183">
              <w:rPr>
                <w:szCs w:val="24"/>
              </w:rPr>
              <w:lastRenderedPageBreak/>
              <w:t>обеспеченности</w:t>
            </w:r>
          </w:p>
        </w:tc>
        <w:tc>
          <w:tcPr>
            <w:tcW w:w="1502" w:type="dxa"/>
          </w:tcPr>
          <w:p w:rsidR="002C37A9" w:rsidRPr="00AA5183" w:rsidRDefault="002C37A9" w:rsidP="00DE7E2E">
            <w:pPr>
              <w:pStyle w:val="ConsPlusNormal"/>
              <w:rPr>
                <w:szCs w:val="24"/>
              </w:rPr>
            </w:pPr>
            <w:r w:rsidRPr="00AA5183">
              <w:rPr>
                <w:szCs w:val="24"/>
              </w:rPr>
              <w:lastRenderedPageBreak/>
              <w:t xml:space="preserve">Расчетный показатель минимально допустимого уровня </w:t>
            </w:r>
            <w:r w:rsidRPr="00AA5183">
              <w:rPr>
                <w:szCs w:val="24"/>
              </w:rPr>
              <w:lastRenderedPageBreak/>
              <w:t>мощности объекта</w:t>
            </w:r>
          </w:p>
        </w:tc>
        <w:tc>
          <w:tcPr>
            <w:tcW w:w="2278" w:type="dxa"/>
          </w:tcPr>
          <w:p w:rsidR="002C37A9" w:rsidRPr="00AA5183" w:rsidRDefault="002C37A9" w:rsidP="00DE7E2E">
            <w:pPr>
              <w:pStyle w:val="ConsPlusNormal"/>
              <w:rPr>
                <w:szCs w:val="24"/>
              </w:rPr>
            </w:pPr>
            <w:r w:rsidRPr="00AA5183">
              <w:rPr>
                <w:szCs w:val="24"/>
              </w:rPr>
              <w:lastRenderedPageBreak/>
              <w:t>Показатель удельного водопотребления, л/</w:t>
            </w:r>
            <w:proofErr w:type="spellStart"/>
            <w:r w:rsidRPr="00AA5183">
              <w:rPr>
                <w:szCs w:val="24"/>
              </w:rPr>
              <w:t>сут</w:t>
            </w:r>
            <w:proofErr w:type="spellEnd"/>
            <w:r w:rsidRPr="00AA5183">
              <w:rPr>
                <w:szCs w:val="24"/>
              </w:rPr>
              <w:t>. на 1 чел.</w:t>
            </w:r>
          </w:p>
        </w:tc>
        <w:tc>
          <w:tcPr>
            <w:tcW w:w="4556" w:type="dxa"/>
            <w:gridSpan w:val="4"/>
          </w:tcPr>
          <w:p w:rsidR="002C37A9" w:rsidRPr="00AA5183" w:rsidRDefault="002C37A9" w:rsidP="00DE7E2E">
            <w:pPr>
              <w:pStyle w:val="ConsPlusNormal"/>
              <w:rPr>
                <w:szCs w:val="24"/>
              </w:rPr>
            </w:pPr>
            <w:r w:rsidRPr="00AA5183">
              <w:rPr>
                <w:szCs w:val="24"/>
              </w:rPr>
              <w:t>Степень благоустройства районов жилой застройки</w:t>
            </w:r>
          </w:p>
        </w:tc>
        <w:tc>
          <w:tcPr>
            <w:tcW w:w="2340" w:type="dxa"/>
            <w:gridSpan w:val="2"/>
          </w:tcPr>
          <w:p w:rsidR="002C37A9" w:rsidRPr="00AA5183" w:rsidRDefault="002C37A9" w:rsidP="00DE7E2E">
            <w:pPr>
              <w:pStyle w:val="ConsPlusNormal"/>
              <w:rPr>
                <w:szCs w:val="24"/>
              </w:rPr>
            </w:pPr>
            <w:r w:rsidRPr="00AA5183">
              <w:rPr>
                <w:szCs w:val="24"/>
              </w:rPr>
              <w:t xml:space="preserve">Минимальная норма удельного хозяйственно-питьевого водопотребления на </w:t>
            </w:r>
            <w:r w:rsidRPr="00AA5183">
              <w:rPr>
                <w:szCs w:val="24"/>
              </w:rPr>
              <w:lastRenderedPageBreak/>
              <w:t>одного жителя среднесуточная (за год), л/</w:t>
            </w:r>
            <w:proofErr w:type="spellStart"/>
            <w:r w:rsidRPr="00AA5183">
              <w:rPr>
                <w:szCs w:val="24"/>
              </w:rPr>
              <w:t>сут</w:t>
            </w:r>
            <w:proofErr w:type="spellEnd"/>
            <w:r w:rsidRPr="00AA5183">
              <w:rPr>
                <w:szCs w:val="24"/>
              </w:rPr>
              <w:t>. на человека</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Застройка зданиями, оборудованными внутренним водопроводом и канализацией, без ванн</w:t>
            </w:r>
          </w:p>
        </w:tc>
        <w:tc>
          <w:tcPr>
            <w:tcW w:w="2340" w:type="dxa"/>
            <w:gridSpan w:val="2"/>
          </w:tcPr>
          <w:p w:rsidR="002C37A9" w:rsidRPr="00AA5183" w:rsidRDefault="002C37A9" w:rsidP="00DE7E2E">
            <w:pPr>
              <w:pStyle w:val="ConsPlusNormal"/>
              <w:rPr>
                <w:szCs w:val="24"/>
              </w:rPr>
            </w:pPr>
            <w:r w:rsidRPr="00AA5183">
              <w:rPr>
                <w:szCs w:val="24"/>
              </w:rPr>
              <w:t>125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Застройка зданиями, оборудованными внутренним водопроводом и канализацией, с ванными и местными водонагревателями</w:t>
            </w:r>
          </w:p>
        </w:tc>
        <w:tc>
          <w:tcPr>
            <w:tcW w:w="2340" w:type="dxa"/>
            <w:gridSpan w:val="2"/>
          </w:tcPr>
          <w:p w:rsidR="002C37A9" w:rsidRPr="00AA5183" w:rsidRDefault="002C37A9" w:rsidP="00DE7E2E">
            <w:pPr>
              <w:pStyle w:val="ConsPlusNormal"/>
              <w:rPr>
                <w:szCs w:val="24"/>
              </w:rPr>
            </w:pPr>
            <w:r w:rsidRPr="00AA5183">
              <w:rPr>
                <w:szCs w:val="24"/>
              </w:rPr>
              <w:t>160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Застройка зданиями, оборудованными внутренним водопроводом и канализацией, с ванными и централизованным горячим водоснабжением</w:t>
            </w:r>
          </w:p>
        </w:tc>
        <w:tc>
          <w:tcPr>
            <w:tcW w:w="2340" w:type="dxa"/>
            <w:gridSpan w:val="2"/>
          </w:tcPr>
          <w:p w:rsidR="002C37A9" w:rsidRPr="00AA5183" w:rsidRDefault="002C37A9" w:rsidP="00DE7E2E">
            <w:pPr>
              <w:pStyle w:val="ConsPlusNormal"/>
              <w:rPr>
                <w:szCs w:val="24"/>
              </w:rPr>
            </w:pPr>
            <w:r w:rsidRPr="00AA5183">
              <w:rPr>
                <w:szCs w:val="24"/>
              </w:rPr>
              <w:t>220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2278" w:type="dxa"/>
          </w:tcPr>
          <w:p w:rsidR="002C37A9" w:rsidRPr="00AA5183" w:rsidRDefault="002C37A9" w:rsidP="00DE7E2E">
            <w:pPr>
              <w:pStyle w:val="ConsPlusNormal"/>
              <w:rPr>
                <w:szCs w:val="24"/>
              </w:rPr>
            </w:pPr>
            <w:r w:rsidRPr="00AA5183">
              <w:rPr>
                <w:szCs w:val="24"/>
              </w:rPr>
              <w:t>Размер земельного участка для размещения станций водоподготовки в зависимости от их производительности, следует принимать по проекту, но не более, га</w:t>
            </w:r>
          </w:p>
        </w:tc>
        <w:tc>
          <w:tcPr>
            <w:tcW w:w="4556" w:type="dxa"/>
            <w:gridSpan w:val="4"/>
          </w:tcPr>
          <w:p w:rsidR="002C37A9" w:rsidRPr="00AA5183" w:rsidRDefault="002C37A9" w:rsidP="00DE7E2E">
            <w:pPr>
              <w:pStyle w:val="ConsPlusNormal"/>
              <w:rPr>
                <w:szCs w:val="24"/>
              </w:rPr>
            </w:pPr>
            <w:r w:rsidRPr="00AA5183">
              <w:rPr>
                <w:szCs w:val="24"/>
              </w:rPr>
              <w:t>Производительность станций водоподготовки, тыс. куб. м/</w:t>
            </w:r>
            <w:proofErr w:type="spellStart"/>
            <w:r w:rsidRPr="00AA5183">
              <w:rPr>
                <w:szCs w:val="24"/>
              </w:rPr>
              <w:t>сут</w:t>
            </w:r>
            <w:proofErr w:type="spellEnd"/>
            <w:r w:rsidRPr="00AA5183">
              <w:rPr>
                <w:szCs w:val="24"/>
              </w:rPr>
              <w:t>.</w:t>
            </w:r>
          </w:p>
        </w:tc>
        <w:tc>
          <w:tcPr>
            <w:tcW w:w="2340" w:type="dxa"/>
            <w:gridSpan w:val="2"/>
          </w:tcPr>
          <w:p w:rsidR="002C37A9" w:rsidRPr="00AA5183" w:rsidRDefault="002C37A9" w:rsidP="00DE7E2E">
            <w:pPr>
              <w:pStyle w:val="ConsPlusNormal"/>
              <w:rPr>
                <w:szCs w:val="24"/>
              </w:rPr>
            </w:pPr>
            <w:r w:rsidRPr="00AA5183">
              <w:rPr>
                <w:szCs w:val="24"/>
              </w:rPr>
              <w:t>Размер земельного участка, га</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до 0,1</w:t>
            </w:r>
          </w:p>
        </w:tc>
        <w:tc>
          <w:tcPr>
            <w:tcW w:w="2340" w:type="dxa"/>
            <w:gridSpan w:val="2"/>
          </w:tcPr>
          <w:p w:rsidR="002C37A9" w:rsidRPr="00AA5183" w:rsidRDefault="002C37A9" w:rsidP="00DE7E2E">
            <w:pPr>
              <w:pStyle w:val="ConsPlusNormal"/>
              <w:rPr>
                <w:szCs w:val="24"/>
              </w:rPr>
            </w:pPr>
            <w:r w:rsidRPr="00AA5183">
              <w:rPr>
                <w:szCs w:val="24"/>
              </w:rPr>
              <w:t>0,1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0,1 до 0,2</w:t>
            </w:r>
          </w:p>
        </w:tc>
        <w:tc>
          <w:tcPr>
            <w:tcW w:w="2340" w:type="dxa"/>
            <w:gridSpan w:val="2"/>
          </w:tcPr>
          <w:p w:rsidR="002C37A9" w:rsidRPr="00AA5183" w:rsidRDefault="002C37A9" w:rsidP="00DE7E2E">
            <w:pPr>
              <w:pStyle w:val="ConsPlusNormal"/>
              <w:rPr>
                <w:szCs w:val="24"/>
              </w:rPr>
            </w:pPr>
            <w:r w:rsidRPr="00AA5183">
              <w:rPr>
                <w:szCs w:val="24"/>
              </w:rPr>
              <w:t>0,25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0,2 до 0,4</w:t>
            </w:r>
          </w:p>
        </w:tc>
        <w:tc>
          <w:tcPr>
            <w:tcW w:w="2340" w:type="dxa"/>
            <w:gridSpan w:val="2"/>
          </w:tcPr>
          <w:p w:rsidR="002C37A9" w:rsidRPr="00AA5183" w:rsidRDefault="002C37A9" w:rsidP="00DE7E2E">
            <w:pPr>
              <w:pStyle w:val="ConsPlusNormal"/>
              <w:rPr>
                <w:szCs w:val="24"/>
              </w:rPr>
            </w:pPr>
            <w:r w:rsidRPr="00AA5183">
              <w:rPr>
                <w:szCs w:val="24"/>
              </w:rPr>
              <w:t>0,4</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0,4 до 0,8</w:t>
            </w:r>
          </w:p>
        </w:tc>
        <w:tc>
          <w:tcPr>
            <w:tcW w:w="2340" w:type="dxa"/>
            <w:gridSpan w:val="2"/>
          </w:tcPr>
          <w:p w:rsidR="002C37A9" w:rsidRPr="00AA5183" w:rsidRDefault="002C37A9" w:rsidP="00DE7E2E">
            <w:pPr>
              <w:pStyle w:val="ConsPlusNormal"/>
              <w:rPr>
                <w:szCs w:val="24"/>
              </w:rPr>
            </w:pPr>
            <w:r w:rsidRPr="00AA5183">
              <w:rPr>
                <w:szCs w:val="24"/>
              </w:rPr>
              <w:t>1</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0,8 до 12</w:t>
            </w:r>
          </w:p>
        </w:tc>
        <w:tc>
          <w:tcPr>
            <w:tcW w:w="2340" w:type="dxa"/>
            <w:gridSpan w:val="2"/>
          </w:tcPr>
          <w:p w:rsidR="002C37A9" w:rsidRPr="00AA5183" w:rsidRDefault="002C37A9" w:rsidP="00DE7E2E">
            <w:pPr>
              <w:pStyle w:val="ConsPlusNormal"/>
              <w:rPr>
                <w:szCs w:val="24"/>
              </w:rPr>
            </w:pPr>
            <w:r w:rsidRPr="00AA5183">
              <w:rPr>
                <w:szCs w:val="24"/>
              </w:rPr>
              <w:t>2</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12 до 32</w:t>
            </w:r>
          </w:p>
        </w:tc>
        <w:tc>
          <w:tcPr>
            <w:tcW w:w="2340" w:type="dxa"/>
            <w:gridSpan w:val="2"/>
          </w:tcPr>
          <w:p w:rsidR="002C37A9" w:rsidRPr="00AA5183" w:rsidRDefault="002C37A9" w:rsidP="00DE7E2E">
            <w:pPr>
              <w:pStyle w:val="ConsPlusNormal"/>
              <w:rPr>
                <w:szCs w:val="24"/>
              </w:rPr>
            </w:pPr>
            <w:r w:rsidRPr="00AA5183">
              <w:rPr>
                <w:szCs w:val="24"/>
              </w:rPr>
              <w:t>3</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32 до 80</w:t>
            </w:r>
          </w:p>
        </w:tc>
        <w:tc>
          <w:tcPr>
            <w:tcW w:w="2340" w:type="dxa"/>
            <w:gridSpan w:val="2"/>
          </w:tcPr>
          <w:p w:rsidR="002C37A9" w:rsidRPr="00AA5183" w:rsidRDefault="002C37A9" w:rsidP="00DE7E2E">
            <w:pPr>
              <w:pStyle w:val="ConsPlusNormal"/>
              <w:rPr>
                <w:szCs w:val="24"/>
              </w:rPr>
            </w:pPr>
            <w:r w:rsidRPr="00AA5183">
              <w:rPr>
                <w:szCs w:val="24"/>
              </w:rPr>
              <w:t>4</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80 до 125</w:t>
            </w:r>
          </w:p>
        </w:tc>
        <w:tc>
          <w:tcPr>
            <w:tcW w:w="2340" w:type="dxa"/>
            <w:gridSpan w:val="2"/>
          </w:tcPr>
          <w:p w:rsidR="002C37A9" w:rsidRPr="00AA5183" w:rsidRDefault="002C37A9" w:rsidP="00DE7E2E">
            <w:pPr>
              <w:pStyle w:val="ConsPlusNormal"/>
              <w:rPr>
                <w:szCs w:val="24"/>
              </w:rPr>
            </w:pPr>
            <w:r w:rsidRPr="00AA5183">
              <w:rPr>
                <w:szCs w:val="24"/>
              </w:rPr>
              <w:t>6</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125 до 250</w:t>
            </w:r>
          </w:p>
        </w:tc>
        <w:tc>
          <w:tcPr>
            <w:tcW w:w="2340" w:type="dxa"/>
            <w:gridSpan w:val="2"/>
          </w:tcPr>
          <w:p w:rsidR="002C37A9" w:rsidRPr="00AA5183" w:rsidRDefault="002C37A9" w:rsidP="00DE7E2E">
            <w:pPr>
              <w:pStyle w:val="ConsPlusNormal"/>
              <w:rPr>
                <w:szCs w:val="24"/>
              </w:rPr>
            </w:pPr>
            <w:r w:rsidRPr="00AA5183">
              <w:rPr>
                <w:szCs w:val="24"/>
              </w:rPr>
              <w:t>12</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250 до 400</w:t>
            </w:r>
          </w:p>
        </w:tc>
        <w:tc>
          <w:tcPr>
            <w:tcW w:w="2340" w:type="dxa"/>
            <w:gridSpan w:val="2"/>
          </w:tcPr>
          <w:p w:rsidR="002C37A9" w:rsidRPr="00AA5183" w:rsidRDefault="002C37A9" w:rsidP="00DE7E2E">
            <w:pPr>
              <w:pStyle w:val="ConsPlusNormal"/>
              <w:rPr>
                <w:szCs w:val="24"/>
              </w:rPr>
            </w:pPr>
            <w:r w:rsidRPr="00AA5183">
              <w:rPr>
                <w:szCs w:val="24"/>
              </w:rPr>
              <w:t>18</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свыше 400 до 800</w:t>
            </w:r>
          </w:p>
        </w:tc>
        <w:tc>
          <w:tcPr>
            <w:tcW w:w="2340" w:type="dxa"/>
            <w:gridSpan w:val="2"/>
          </w:tcPr>
          <w:p w:rsidR="002C37A9" w:rsidRPr="00AA5183" w:rsidRDefault="002C37A9" w:rsidP="00DE7E2E">
            <w:pPr>
              <w:pStyle w:val="ConsPlusNormal"/>
              <w:rPr>
                <w:szCs w:val="24"/>
              </w:rPr>
            </w:pPr>
            <w:r w:rsidRPr="00AA5183">
              <w:rPr>
                <w:szCs w:val="24"/>
              </w:rPr>
              <w:t>24</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2942"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2278" w:type="dxa"/>
          </w:tcPr>
          <w:p w:rsidR="002C37A9" w:rsidRPr="00AA5183" w:rsidRDefault="002C37A9" w:rsidP="00DE7E2E">
            <w:pPr>
              <w:pStyle w:val="ConsPlusNormal"/>
              <w:rPr>
                <w:szCs w:val="24"/>
              </w:rPr>
            </w:pPr>
            <w:r w:rsidRPr="00AA5183">
              <w:rPr>
                <w:szCs w:val="24"/>
              </w:rPr>
              <w:t>-</w:t>
            </w:r>
          </w:p>
        </w:tc>
        <w:tc>
          <w:tcPr>
            <w:tcW w:w="6896"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503" w:type="dxa"/>
          </w:tcPr>
          <w:p w:rsidR="002C37A9" w:rsidRPr="00AA5183" w:rsidRDefault="002C37A9" w:rsidP="00DE7E2E">
            <w:pPr>
              <w:pStyle w:val="ConsPlusNormal"/>
              <w:rPr>
                <w:szCs w:val="24"/>
              </w:rPr>
            </w:pPr>
            <w:r w:rsidRPr="00AA5183">
              <w:rPr>
                <w:szCs w:val="24"/>
              </w:rPr>
              <w:t>5.</w:t>
            </w:r>
          </w:p>
        </w:tc>
        <w:tc>
          <w:tcPr>
            <w:tcW w:w="2079" w:type="dxa"/>
          </w:tcPr>
          <w:p w:rsidR="002C37A9" w:rsidRPr="00AA5183" w:rsidRDefault="002C37A9" w:rsidP="00DE7E2E">
            <w:pPr>
              <w:pStyle w:val="ConsPlusNormal"/>
              <w:rPr>
                <w:szCs w:val="24"/>
              </w:rPr>
            </w:pPr>
            <w:r w:rsidRPr="00AA5183">
              <w:rPr>
                <w:szCs w:val="24"/>
              </w:rPr>
              <w:t>Очистные сооружения,</w:t>
            </w:r>
          </w:p>
          <w:p w:rsidR="002C37A9" w:rsidRPr="00AA5183" w:rsidRDefault="002C37A9" w:rsidP="00DE7E2E">
            <w:pPr>
              <w:pStyle w:val="ConsPlusNormal"/>
              <w:rPr>
                <w:szCs w:val="24"/>
              </w:rPr>
            </w:pPr>
            <w:r w:rsidRPr="00AA5183">
              <w:rPr>
                <w:szCs w:val="24"/>
              </w:rPr>
              <w:t>канализационные насосные станции,</w:t>
            </w:r>
          </w:p>
          <w:p w:rsidR="002C37A9" w:rsidRPr="00AA5183" w:rsidRDefault="002C37A9" w:rsidP="00DE7E2E">
            <w:pPr>
              <w:pStyle w:val="ConsPlusNormal"/>
              <w:rPr>
                <w:szCs w:val="24"/>
              </w:rPr>
            </w:pPr>
            <w:r w:rsidRPr="00AA5183">
              <w:rPr>
                <w:szCs w:val="24"/>
              </w:rPr>
              <w:t>канализация магистральная</w:t>
            </w:r>
          </w:p>
        </w:tc>
        <w:tc>
          <w:tcPr>
            <w:tcW w:w="1440" w:type="dxa"/>
          </w:tcPr>
          <w:p w:rsidR="002C37A9" w:rsidRPr="00AA5183" w:rsidRDefault="002C37A9" w:rsidP="00DE7E2E">
            <w:pPr>
              <w:pStyle w:val="ConsPlusNormal"/>
              <w:rPr>
                <w:szCs w:val="24"/>
              </w:rPr>
            </w:pPr>
            <w:r w:rsidRPr="00AA5183">
              <w:rPr>
                <w:szCs w:val="24"/>
              </w:rPr>
              <w:t>Расчетные показатели минимально допустимого уровня обеспеченности</w:t>
            </w: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допустимого уровня мощности объекта</w:t>
            </w:r>
          </w:p>
        </w:tc>
        <w:tc>
          <w:tcPr>
            <w:tcW w:w="2278" w:type="dxa"/>
          </w:tcPr>
          <w:p w:rsidR="002C37A9" w:rsidRPr="00AA5183" w:rsidRDefault="002C37A9" w:rsidP="00DE7E2E">
            <w:pPr>
              <w:pStyle w:val="ConsPlusNormal"/>
              <w:rPr>
                <w:szCs w:val="24"/>
              </w:rPr>
            </w:pPr>
            <w:r w:rsidRPr="00AA5183">
              <w:rPr>
                <w:szCs w:val="24"/>
              </w:rPr>
              <w:t>Показатель удельного водоотведения, л/</w:t>
            </w:r>
            <w:proofErr w:type="spellStart"/>
            <w:r w:rsidRPr="00AA5183">
              <w:rPr>
                <w:szCs w:val="24"/>
              </w:rPr>
              <w:t>сут</w:t>
            </w:r>
            <w:proofErr w:type="spellEnd"/>
            <w:r w:rsidRPr="00AA5183">
              <w:rPr>
                <w:szCs w:val="24"/>
              </w:rPr>
              <w:t>. на 1 чел.</w:t>
            </w:r>
          </w:p>
        </w:tc>
        <w:tc>
          <w:tcPr>
            <w:tcW w:w="4556" w:type="dxa"/>
            <w:gridSpan w:val="4"/>
          </w:tcPr>
          <w:p w:rsidR="002C37A9" w:rsidRPr="00AA5183" w:rsidRDefault="002C37A9" w:rsidP="00DE7E2E">
            <w:pPr>
              <w:pStyle w:val="ConsPlusNormal"/>
              <w:rPr>
                <w:szCs w:val="24"/>
              </w:rPr>
            </w:pPr>
            <w:r w:rsidRPr="00AA5183">
              <w:rPr>
                <w:szCs w:val="24"/>
              </w:rPr>
              <w:t>Степень благоустройства районов жилой застройки</w:t>
            </w:r>
          </w:p>
        </w:tc>
        <w:tc>
          <w:tcPr>
            <w:tcW w:w="2340" w:type="dxa"/>
            <w:gridSpan w:val="2"/>
          </w:tcPr>
          <w:p w:rsidR="002C37A9" w:rsidRPr="00AA5183" w:rsidRDefault="002C37A9" w:rsidP="00DE7E2E">
            <w:pPr>
              <w:pStyle w:val="ConsPlusNormal"/>
              <w:rPr>
                <w:szCs w:val="24"/>
              </w:rPr>
            </w:pPr>
            <w:r w:rsidRPr="00AA5183">
              <w:rPr>
                <w:szCs w:val="24"/>
              </w:rPr>
              <w:t>Минимальная норма удельного водоотведения на одного жителя среднесуточная (за год), л/</w:t>
            </w:r>
            <w:proofErr w:type="spellStart"/>
            <w:r w:rsidRPr="00AA5183">
              <w:rPr>
                <w:szCs w:val="24"/>
              </w:rPr>
              <w:t>сут</w:t>
            </w:r>
            <w:proofErr w:type="spellEnd"/>
            <w:r w:rsidRPr="00AA5183">
              <w:rPr>
                <w:szCs w:val="24"/>
              </w:rPr>
              <w:t>. на человека</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 xml:space="preserve">Застройка зданиями, оборудованными внутренним водопроводом и </w:t>
            </w:r>
            <w:r w:rsidRPr="00AA5183">
              <w:rPr>
                <w:szCs w:val="24"/>
              </w:rPr>
              <w:lastRenderedPageBreak/>
              <w:t>канализацией, без ванн</w:t>
            </w:r>
          </w:p>
        </w:tc>
        <w:tc>
          <w:tcPr>
            <w:tcW w:w="2340" w:type="dxa"/>
            <w:gridSpan w:val="2"/>
          </w:tcPr>
          <w:p w:rsidR="002C37A9" w:rsidRPr="00AA5183" w:rsidRDefault="002C37A9" w:rsidP="00DE7E2E">
            <w:pPr>
              <w:pStyle w:val="ConsPlusNormal"/>
              <w:rPr>
                <w:szCs w:val="24"/>
              </w:rPr>
            </w:pPr>
            <w:r w:rsidRPr="00AA5183">
              <w:rPr>
                <w:szCs w:val="24"/>
              </w:rPr>
              <w:lastRenderedPageBreak/>
              <w:t>125</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Застройка зданиями, оборудованными внутренним водопроводом и канализацией, с ванными и местными водонагревателями</w:t>
            </w:r>
          </w:p>
        </w:tc>
        <w:tc>
          <w:tcPr>
            <w:tcW w:w="2340" w:type="dxa"/>
            <w:gridSpan w:val="2"/>
          </w:tcPr>
          <w:p w:rsidR="002C37A9" w:rsidRPr="00AA5183" w:rsidRDefault="002C37A9" w:rsidP="00DE7E2E">
            <w:pPr>
              <w:pStyle w:val="ConsPlusNormal"/>
              <w:rPr>
                <w:szCs w:val="24"/>
              </w:rPr>
            </w:pPr>
            <w:r w:rsidRPr="00AA5183">
              <w:rPr>
                <w:szCs w:val="24"/>
              </w:rPr>
              <w:t>160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4556" w:type="dxa"/>
            <w:gridSpan w:val="4"/>
          </w:tcPr>
          <w:p w:rsidR="002C37A9" w:rsidRPr="00AA5183" w:rsidRDefault="002C37A9" w:rsidP="00DE7E2E">
            <w:pPr>
              <w:pStyle w:val="ConsPlusNormal"/>
              <w:rPr>
                <w:szCs w:val="24"/>
              </w:rPr>
            </w:pPr>
            <w:r w:rsidRPr="00AA5183">
              <w:rPr>
                <w:szCs w:val="24"/>
              </w:rPr>
              <w:t>Застройка зданиями, оборудованными внутренним водопроводом и канализацией, с ванными и централизованным горячим водоснабжением</w:t>
            </w:r>
          </w:p>
        </w:tc>
        <w:tc>
          <w:tcPr>
            <w:tcW w:w="2340" w:type="dxa"/>
            <w:gridSpan w:val="2"/>
          </w:tcPr>
          <w:p w:rsidR="002C37A9" w:rsidRPr="00AA5183" w:rsidRDefault="002C37A9" w:rsidP="00DE7E2E">
            <w:pPr>
              <w:pStyle w:val="ConsPlusNormal"/>
              <w:rPr>
                <w:szCs w:val="24"/>
              </w:rPr>
            </w:pPr>
            <w:r w:rsidRPr="00AA5183">
              <w:rPr>
                <w:szCs w:val="24"/>
              </w:rPr>
              <w:t>230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r w:rsidRPr="00AA5183">
              <w:rPr>
                <w:szCs w:val="24"/>
              </w:rPr>
              <w:t>Расчетный показатель минимально допустимой площади территории для размещения объекта</w:t>
            </w:r>
          </w:p>
        </w:tc>
        <w:tc>
          <w:tcPr>
            <w:tcW w:w="2278" w:type="dxa"/>
          </w:tcPr>
          <w:p w:rsidR="002C37A9" w:rsidRPr="00AA5183" w:rsidRDefault="002C37A9" w:rsidP="00DE7E2E">
            <w:pPr>
              <w:pStyle w:val="ConsPlusNormal"/>
              <w:rPr>
                <w:szCs w:val="24"/>
              </w:rPr>
            </w:pPr>
            <w:r w:rsidRPr="00AA5183">
              <w:rPr>
                <w:szCs w:val="24"/>
              </w:rPr>
              <w:t>Ориентировочные размеры земельного участка для размещения канализационных очистных сооружений в зависимости от их производительности, га</w:t>
            </w:r>
          </w:p>
        </w:tc>
        <w:tc>
          <w:tcPr>
            <w:tcW w:w="2211" w:type="dxa"/>
            <w:gridSpan w:val="2"/>
          </w:tcPr>
          <w:p w:rsidR="002C37A9" w:rsidRPr="00AA5183" w:rsidRDefault="002C37A9" w:rsidP="00DE7E2E">
            <w:pPr>
              <w:pStyle w:val="ConsPlusNormal"/>
              <w:rPr>
                <w:szCs w:val="24"/>
              </w:rPr>
            </w:pPr>
            <w:r w:rsidRPr="00AA5183">
              <w:rPr>
                <w:szCs w:val="24"/>
              </w:rPr>
              <w:t>Производительность канализационных очистных сооружений, тыс. куб. м/</w:t>
            </w:r>
            <w:proofErr w:type="spellStart"/>
            <w:r w:rsidRPr="00AA5183">
              <w:rPr>
                <w:szCs w:val="24"/>
              </w:rPr>
              <w:t>сут</w:t>
            </w:r>
            <w:proofErr w:type="spellEnd"/>
            <w:r w:rsidRPr="00AA5183">
              <w:rPr>
                <w:szCs w:val="24"/>
              </w:rPr>
              <w:t>.</w:t>
            </w:r>
          </w:p>
        </w:tc>
        <w:tc>
          <w:tcPr>
            <w:tcW w:w="4685" w:type="dxa"/>
            <w:gridSpan w:val="4"/>
          </w:tcPr>
          <w:p w:rsidR="002C37A9" w:rsidRPr="00AA5183" w:rsidRDefault="002C37A9" w:rsidP="00DE7E2E">
            <w:pPr>
              <w:pStyle w:val="ConsPlusNormal"/>
              <w:rPr>
                <w:szCs w:val="24"/>
              </w:rPr>
            </w:pPr>
            <w:r w:rsidRPr="00AA5183">
              <w:rPr>
                <w:szCs w:val="24"/>
              </w:rPr>
              <w:t>Размеры земельных участков, га</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p>
        </w:tc>
        <w:tc>
          <w:tcPr>
            <w:tcW w:w="2345" w:type="dxa"/>
            <w:gridSpan w:val="2"/>
          </w:tcPr>
          <w:p w:rsidR="002C37A9" w:rsidRPr="00AA5183" w:rsidRDefault="002C37A9" w:rsidP="00DE7E2E">
            <w:pPr>
              <w:pStyle w:val="ConsPlusNormal"/>
              <w:rPr>
                <w:szCs w:val="24"/>
              </w:rPr>
            </w:pPr>
            <w:r w:rsidRPr="00AA5183">
              <w:rPr>
                <w:szCs w:val="24"/>
              </w:rPr>
              <w:t>Очистных сооружений</w:t>
            </w:r>
          </w:p>
        </w:tc>
        <w:tc>
          <w:tcPr>
            <w:tcW w:w="1020" w:type="dxa"/>
          </w:tcPr>
          <w:p w:rsidR="002C37A9" w:rsidRPr="00AA5183" w:rsidRDefault="002C37A9" w:rsidP="00DE7E2E">
            <w:pPr>
              <w:pStyle w:val="ConsPlusNormal"/>
              <w:rPr>
                <w:szCs w:val="24"/>
              </w:rPr>
            </w:pPr>
            <w:r w:rsidRPr="00AA5183">
              <w:rPr>
                <w:szCs w:val="24"/>
              </w:rPr>
              <w:t>Иловых площадок</w:t>
            </w:r>
          </w:p>
        </w:tc>
        <w:tc>
          <w:tcPr>
            <w:tcW w:w="1320" w:type="dxa"/>
          </w:tcPr>
          <w:p w:rsidR="002C37A9" w:rsidRPr="00AA5183" w:rsidRDefault="002C37A9" w:rsidP="00DE7E2E">
            <w:pPr>
              <w:pStyle w:val="ConsPlusNormal"/>
              <w:rPr>
                <w:szCs w:val="24"/>
              </w:rPr>
            </w:pPr>
            <w:r w:rsidRPr="00AA5183">
              <w:rPr>
                <w:szCs w:val="24"/>
              </w:rPr>
              <w:t>Биологических прудов глубокой очистки сточных вод</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до 0,7</w:t>
            </w:r>
          </w:p>
        </w:tc>
        <w:tc>
          <w:tcPr>
            <w:tcW w:w="2345" w:type="dxa"/>
            <w:gridSpan w:val="2"/>
          </w:tcPr>
          <w:p w:rsidR="002C37A9" w:rsidRPr="00AA5183" w:rsidRDefault="002C37A9" w:rsidP="00DE7E2E">
            <w:pPr>
              <w:pStyle w:val="ConsPlusNormal"/>
              <w:rPr>
                <w:szCs w:val="24"/>
              </w:rPr>
            </w:pPr>
            <w:r w:rsidRPr="00AA5183">
              <w:rPr>
                <w:szCs w:val="24"/>
              </w:rPr>
              <w:t>0,5</w:t>
            </w:r>
          </w:p>
        </w:tc>
        <w:tc>
          <w:tcPr>
            <w:tcW w:w="1020" w:type="dxa"/>
          </w:tcPr>
          <w:p w:rsidR="002C37A9" w:rsidRPr="00AA5183" w:rsidRDefault="002C37A9" w:rsidP="00DE7E2E">
            <w:pPr>
              <w:pStyle w:val="ConsPlusNormal"/>
              <w:rPr>
                <w:szCs w:val="24"/>
              </w:rPr>
            </w:pPr>
            <w:r w:rsidRPr="00AA5183">
              <w:rPr>
                <w:szCs w:val="24"/>
              </w:rPr>
              <w:t>0,2</w:t>
            </w:r>
          </w:p>
        </w:tc>
        <w:tc>
          <w:tcPr>
            <w:tcW w:w="132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свыше 0,7 до 17</w:t>
            </w:r>
          </w:p>
        </w:tc>
        <w:tc>
          <w:tcPr>
            <w:tcW w:w="2345" w:type="dxa"/>
            <w:gridSpan w:val="2"/>
          </w:tcPr>
          <w:p w:rsidR="002C37A9" w:rsidRPr="00AA5183" w:rsidRDefault="002C37A9" w:rsidP="00DE7E2E">
            <w:pPr>
              <w:pStyle w:val="ConsPlusNormal"/>
              <w:rPr>
                <w:szCs w:val="24"/>
              </w:rPr>
            </w:pPr>
            <w:r w:rsidRPr="00AA5183">
              <w:rPr>
                <w:szCs w:val="24"/>
              </w:rPr>
              <w:t>4</w:t>
            </w:r>
          </w:p>
        </w:tc>
        <w:tc>
          <w:tcPr>
            <w:tcW w:w="1020" w:type="dxa"/>
          </w:tcPr>
          <w:p w:rsidR="002C37A9" w:rsidRPr="00AA5183" w:rsidRDefault="002C37A9" w:rsidP="00DE7E2E">
            <w:pPr>
              <w:pStyle w:val="ConsPlusNormal"/>
              <w:rPr>
                <w:szCs w:val="24"/>
              </w:rPr>
            </w:pPr>
            <w:r w:rsidRPr="00AA5183">
              <w:rPr>
                <w:szCs w:val="24"/>
              </w:rPr>
              <w:t>3</w:t>
            </w:r>
          </w:p>
        </w:tc>
        <w:tc>
          <w:tcPr>
            <w:tcW w:w="1320" w:type="dxa"/>
          </w:tcPr>
          <w:p w:rsidR="002C37A9" w:rsidRPr="00AA5183" w:rsidRDefault="002C37A9" w:rsidP="00DE7E2E">
            <w:pPr>
              <w:pStyle w:val="ConsPlusNormal"/>
              <w:rPr>
                <w:szCs w:val="24"/>
              </w:rPr>
            </w:pPr>
            <w:r w:rsidRPr="00AA5183">
              <w:rPr>
                <w:szCs w:val="24"/>
              </w:rPr>
              <w:t>3</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свыше 17 до 40</w:t>
            </w:r>
          </w:p>
        </w:tc>
        <w:tc>
          <w:tcPr>
            <w:tcW w:w="2345" w:type="dxa"/>
            <w:gridSpan w:val="2"/>
          </w:tcPr>
          <w:p w:rsidR="002C37A9" w:rsidRPr="00AA5183" w:rsidRDefault="002C37A9" w:rsidP="00DE7E2E">
            <w:pPr>
              <w:pStyle w:val="ConsPlusNormal"/>
              <w:rPr>
                <w:szCs w:val="24"/>
              </w:rPr>
            </w:pPr>
            <w:r w:rsidRPr="00AA5183">
              <w:rPr>
                <w:szCs w:val="24"/>
              </w:rPr>
              <w:t>6</w:t>
            </w:r>
          </w:p>
        </w:tc>
        <w:tc>
          <w:tcPr>
            <w:tcW w:w="1020" w:type="dxa"/>
          </w:tcPr>
          <w:p w:rsidR="002C37A9" w:rsidRPr="00AA5183" w:rsidRDefault="002C37A9" w:rsidP="00DE7E2E">
            <w:pPr>
              <w:pStyle w:val="ConsPlusNormal"/>
              <w:rPr>
                <w:szCs w:val="24"/>
              </w:rPr>
            </w:pPr>
            <w:r w:rsidRPr="00AA5183">
              <w:rPr>
                <w:szCs w:val="24"/>
              </w:rPr>
              <w:t>9</w:t>
            </w:r>
          </w:p>
        </w:tc>
        <w:tc>
          <w:tcPr>
            <w:tcW w:w="1320" w:type="dxa"/>
          </w:tcPr>
          <w:p w:rsidR="002C37A9" w:rsidRPr="00AA5183" w:rsidRDefault="002C37A9" w:rsidP="00DE7E2E">
            <w:pPr>
              <w:pStyle w:val="ConsPlusNormal"/>
              <w:rPr>
                <w:szCs w:val="24"/>
              </w:rPr>
            </w:pPr>
            <w:r w:rsidRPr="00AA5183">
              <w:rPr>
                <w:szCs w:val="24"/>
              </w:rPr>
              <w:t>6</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свыше 40 до 130</w:t>
            </w:r>
          </w:p>
        </w:tc>
        <w:tc>
          <w:tcPr>
            <w:tcW w:w="2345" w:type="dxa"/>
            <w:gridSpan w:val="2"/>
          </w:tcPr>
          <w:p w:rsidR="002C37A9" w:rsidRPr="00AA5183" w:rsidRDefault="002C37A9" w:rsidP="00DE7E2E">
            <w:pPr>
              <w:pStyle w:val="ConsPlusNormal"/>
              <w:rPr>
                <w:szCs w:val="24"/>
              </w:rPr>
            </w:pPr>
            <w:r w:rsidRPr="00AA5183">
              <w:rPr>
                <w:szCs w:val="24"/>
              </w:rPr>
              <w:t>12</w:t>
            </w:r>
          </w:p>
        </w:tc>
        <w:tc>
          <w:tcPr>
            <w:tcW w:w="1020" w:type="dxa"/>
          </w:tcPr>
          <w:p w:rsidR="002C37A9" w:rsidRPr="00AA5183" w:rsidRDefault="002C37A9" w:rsidP="00DE7E2E">
            <w:pPr>
              <w:pStyle w:val="ConsPlusNormal"/>
              <w:rPr>
                <w:szCs w:val="24"/>
              </w:rPr>
            </w:pPr>
            <w:r w:rsidRPr="00AA5183">
              <w:rPr>
                <w:szCs w:val="24"/>
              </w:rPr>
              <w:t>25</w:t>
            </w:r>
          </w:p>
        </w:tc>
        <w:tc>
          <w:tcPr>
            <w:tcW w:w="1320" w:type="dxa"/>
          </w:tcPr>
          <w:p w:rsidR="002C37A9" w:rsidRPr="00AA5183" w:rsidRDefault="002C37A9" w:rsidP="00DE7E2E">
            <w:pPr>
              <w:pStyle w:val="ConsPlusNormal"/>
              <w:rPr>
                <w:szCs w:val="24"/>
              </w:rPr>
            </w:pPr>
            <w:r w:rsidRPr="00AA5183">
              <w:rPr>
                <w:szCs w:val="24"/>
              </w:rPr>
              <w:t>20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свыше 130 до 175</w:t>
            </w:r>
          </w:p>
        </w:tc>
        <w:tc>
          <w:tcPr>
            <w:tcW w:w="2345" w:type="dxa"/>
            <w:gridSpan w:val="2"/>
          </w:tcPr>
          <w:p w:rsidR="002C37A9" w:rsidRPr="00AA5183" w:rsidRDefault="002C37A9" w:rsidP="00DE7E2E">
            <w:pPr>
              <w:pStyle w:val="ConsPlusNormal"/>
              <w:rPr>
                <w:szCs w:val="24"/>
              </w:rPr>
            </w:pPr>
            <w:r w:rsidRPr="00AA5183">
              <w:rPr>
                <w:szCs w:val="24"/>
              </w:rPr>
              <w:t>14</w:t>
            </w:r>
          </w:p>
        </w:tc>
        <w:tc>
          <w:tcPr>
            <w:tcW w:w="1020" w:type="dxa"/>
          </w:tcPr>
          <w:p w:rsidR="002C37A9" w:rsidRPr="00AA5183" w:rsidRDefault="002C37A9" w:rsidP="00DE7E2E">
            <w:pPr>
              <w:pStyle w:val="ConsPlusNormal"/>
              <w:rPr>
                <w:szCs w:val="24"/>
              </w:rPr>
            </w:pPr>
            <w:r w:rsidRPr="00AA5183">
              <w:rPr>
                <w:szCs w:val="24"/>
              </w:rPr>
              <w:t>30</w:t>
            </w:r>
          </w:p>
        </w:tc>
        <w:tc>
          <w:tcPr>
            <w:tcW w:w="1320" w:type="dxa"/>
          </w:tcPr>
          <w:p w:rsidR="002C37A9" w:rsidRPr="00AA5183" w:rsidRDefault="002C37A9" w:rsidP="00DE7E2E">
            <w:pPr>
              <w:pStyle w:val="ConsPlusNormal"/>
              <w:rPr>
                <w:szCs w:val="24"/>
              </w:rPr>
            </w:pPr>
            <w:r w:rsidRPr="00AA5183">
              <w:rPr>
                <w:szCs w:val="24"/>
              </w:rPr>
              <w:t>30</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свыше 175 до 280</w:t>
            </w:r>
          </w:p>
        </w:tc>
        <w:tc>
          <w:tcPr>
            <w:tcW w:w="2345" w:type="dxa"/>
            <w:gridSpan w:val="2"/>
          </w:tcPr>
          <w:p w:rsidR="002C37A9" w:rsidRPr="00AA5183" w:rsidRDefault="002C37A9" w:rsidP="00DE7E2E">
            <w:pPr>
              <w:pStyle w:val="ConsPlusNormal"/>
              <w:rPr>
                <w:szCs w:val="24"/>
              </w:rPr>
            </w:pPr>
            <w:r w:rsidRPr="00AA5183">
              <w:rPr>
                <w:szCs w:val="24"/>
              </w:rPr>
              <w:t>18</w:t>
            </w:r>
          </w:p>
        </w:tc>
        <w:tc>
          <w:tcPr>
            <w:tcW w:w="1020" w:type="dxa"/>
          </w:tcPr>
          <w:p w:rsidR="002C37A9" w:rsidRPr="00AA5183" w:rsidRDefault="002C37A9" w:rsidP="00DE7E2E">
            <w:pPr>
              <w:pStyle w:val="ConsPlusNormal"/>
              <w:rPr>
                <w:szCs w:val="24"/>
              </w:rPr>
            </w:pPr>
            <w:r w:rsidRPr="00AA5183">
              <w:rPr>
                <w:szCs w:val="24"/>
              </w:rPr>
              <w:t>55</w:t>
            </w:r>
          </w:p>
        </w:tc>
        <w:tc>
          <w:tcPr>
            <w:tcW w:w="1320" w:type="dxa"/>
          </w:tcPr>
          <w:p w:rsidR="002C37A9" w:rsidRPr="00AA5183" w:rsidRDefault="002C37A9" w:rsidP="00DE7E2E">
            <w:pPr>
              <w:pStyle w:val="ConsPlusNormal"/>
              <w:rPr>
                <w:szCs w:val="24"/>
              </w:rPr>
            </w:pPr>
            <w:r w:rsidRPr="00AA5183">
              <w:rPr>
                <w:szCs w:val="24"/>
              </w:rPr>
              <w:t>-</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свыше</w:t>
            </w:r>
          </w:p>
          <w:p w:rsidR="002C37A9" w:rsidRPr="00AA5183" w:rsidRDefault="002C37A9" w:rsidP="00DE7E2E">
            <w:pPr>
              <w:pStyle w:val="ConsPlusNormal"/>
              <w:rPr>
                <w:szCs w:val="24"/>
              </w:rPr>
            </w:pPr>
            <w:r w:rsidRPr="00AA5183">
              <w:rPr>
                <w:szCs w:val="24"/>
              </w:rPr>
              <w:t>280 тыс. куб. м/</w:t>
            </w:r>
            <w:proofErr w:type="spellStart"/>
            <w:r w:rsidRPr="00AA5183">
              <w:rPr>
                <w:szCs w:val="24"/>
              </w:rPr>
              <w:t>сут</w:t>
            </w:r>
            <w:proofErr w:type="spellEnd"/>
            <w:r w:rsidRPr="00AA5183">
              <w:rPr>
                <w:szCs w:val="24"/>
              </w:rPr>
              <w:t>.</w:t>
            </w:r>
          </w:p>
        </w:tc>
        <w:tc>
          <w:tcPr>
            <w:tcW w:w="4685" w:type="dxa"/>
            <w:gridSpan w:val="4"/>
          </w:tcPr>
          <w:p w:rsidR="002C37A9" w:rsidRPr="00AA5183" w:rsidRDefault="002C37A9" w:rsidP="00DE7E2E">
            <w:pPr>
              <w:pStyle w:val="ConsPlusNormal"/>
              <w:rPr>
                <w:szCs w:val="24"/>
              </w:rPr>
            </w:pPr>
            <w:r w:rsidRPr="00AA5183">
              <w:rPr>
                <w:szCs w:val="24"/>
              </w:rPr>
              <w:t xml:space="preserve">следует принимать по проектам, разработанным при согласовании с Управлением </w:t>
            </w:r>
            <w:proofErr w:type="spellStart"/>
            <w:r w:rsidRPr="00AA5183">
              <w:rPr>
                <w:szCs w:val="24"/>
              </w:rPr>
              <w:t>Роспотребнадзора</w:t>
            </w:r>
            <w:proofErr w:type="spellEnd"/>
            <w:r w:rsidRPr="00AA5183">
              <w:rPr>
                <w:szCs w:val="24"/>
              </w:rPr>
              <w:t xml:space="preserve"> по Нижегородской области</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r w:rsidRPr="00AA5183">
              <w:rPr>
                <w:szCs w:val="24"/>
              </w:rPr>
              <w:t>Ориентировочные размеры участков для размещения сооружений систем водоотведения и расстояние от них до жилых и общественных зданий</w:t>
            </w:r>
          </w:p>
        </w:tc>
        <w:tc>
          <w:tcPr>
            <w:tcW w:w="2211" w:type="dxa"/>
            <w:gridSpan w:val="2"/>
          </w:tcPr>
          <w:p w:rsidR="002C37A9" w:rsidRPr="00AA5183" w:rsidRDefault="002C37A9" w:rsidP="00DE7E2E">
            <w:pPr>
              <w:pStyle w:val="ConsPlusNormal"/>
              <w:rPr>
                <w:szCs w:val="24"/>
              </w:rPr>
            </w:pPr>
            <w:r w:rsidRPr="00AA5183">
              <w:rPr>
                <w:szCs w:val="24"/>
              </w:rPr>
              <w:t>Наименование объекта</w:t>
            </w:r>
          </w:p>
        </w:tc>
        <w:tc>
          <w:tcPr>
            <w:tcW w:w="2345" w:type="dxa"/>
            <w:gridSpan w:val="2"/>
          </w:tcPr>
          <w:p w:rsidR="002C37A9" w:rsidRPr="00AA5183" w:rsidRDefault="002C37A9" w:rsidP="00DE7E2E">
            <w:pPr>
              <w:pStyle w:val="ConsPlusNormal"/>
              <w:rPr>
                <w:szCs w:val="24"/>
              </w:rPr>
            </w:pPr>
            <w:r w:rsidRPr="00AA5183">
              <w:rPr>
                <w:szCs w:val="24"/>
              </w:rPr>
              <w:t>Размер участка, м</w:t>
            </w:r>
          </w:p>
        </w:tc>
        <w:tc>
          <w:tcPr>
            <w:tcW w:w="2340" w:type="dxa"/>
            <w:gridSpan w:val="2"/>
          </w:tcPr>
          <w:p w:rsidR="002C37A9" w:rsidRPr="00AA5183" w:rsidRDefault="002C37A9" w:rsidP="00DE7E2E">
            <w:pPr>
              <w:pStyle w:val="ConsPlusNormal"/>
              <w:rPr>
                <w:szCs w:val="24"/>
              </w:rPr>
            </w:pPr>
            <w:r w:rsidRPr="00AA5183">
              <w:rPr>
                <w:szCs w:val="24"/>
              </w:rPr>
              <w:t>Расстояние до жилых и общественных зданий, м</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Очистные сооружения поверхностных сточных вод</w:t>
            </w:r>
          </w:p>
        </w:tc>
        <w:tc>
          <w:tcPr>
            <w:tcW w:w="2345" w:type="dxa"/>
            <w:gridSpan w:val="2"/>
          </w:tcPr>
          <w:p w:rsidR="002C37A9" w:rsidRPr="00AA5183" w:rsidRDefault="002C37A9" w:rsidP="00DE7E2E">
            <w:pPr>
              <w:pStyle w:val="ConsPlusNormal"/>
              <w:rPr>
                <w:szCs w:val="24"/>
              </w:rPr>
            </w:pPr>
            <w:r w:rsidRPr="00AA5183">
              <w:rPr>
                <w:szCs w:val="24"/>
              </w:rPr>
              <w:t>В зависимости от производительности и типа сооружения</w:t>
            </w:r>
          </w:p>
        </w:tc>
        <w:tc>
          <w:tcPr>
            <w:tcW w:w="2340" w:type="dxa"/>
            <w:gridSpan w:val="2"/>
          </w:tcPr>
          <w:p w:rsidR="002C37A9" w:rsidRPr="00AA5183" w:rsidRDefault="002C37A9" w:rsidP="00DE7E2E">
            <w:pPr>
              <w:pStyle w:val="ConsPlusNormal"/>
              <w:rPr>
                <w:szCs w:val="24"/>
              </w:rPr>
            </w:pPr>
            <w:r w:rsidRPr="00AA5183">
              <w:rPr>
                <w:szCs w:val="24"/>
              </w:rPr>
              <w:t>Санитарно-защитные зоны и санитарные разрывы при размещении объектов определяются в каждом конкретном случае в соответствии с действующими санитарно-</w:t>
            </w:r>
            <w:r w:rsidRPr="00AA5183">
              <w:rPr>
                <w:szCs w:val="24"/>
              </w:rPr>
              <w:lastRenderedPageBreak/>
              <w:t>эпидемиологическими правилами и нормативами</w:t>
            </w: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Внутриквартальная канализационная насосная станция</w:t>
            </w:r>
          </w:p>
        </w:tc>
        <w:tc>
          <w:tcPr>
            <w:tcW w:w="2345" w:type="dxa"/>
            <w:gridSpan w:val="2"/>
          </w:tcPr>
          <w:p w:rsidR="002C37A9" w:rsidRPr="00AA5183" w:rsidRDefault="002C37A9" w:rsidP="00DE7E2E">
            <w:pPr>
              <w:pStyle w:val="ConsPlusNormal"/>
              <w:rPr>
                <w:szCs w:val="24"/>
              </w:rPr>
            </w:pPr>
            <w:r w:rsidRPr="00AA5183">
              <w:rPr>
                <w:szCs w:val="24"/>
              </w:rPr>
              <w:t>10x10</w:t>
            </w:r>
          </w:p>
        </w:tc>
        <w:tc>
          <w:tcPr>
            <w:tcW w:w="2340" w:type="dxa"/>
            <w:gridSpan w:val="2"/>
          </w:tcPr>
          <w:p w:rsidR="002C37A9" w:rsidRPr="00AA5183" w:rsidRDefault="002C37A9" w:rsidP="00DE7E2E">
            <w:pPr>
              <w:pStyle w:val="ConsPlusNormal"/>
              <w:rPr>
                <w:szCs w:val="24"/>
              </w:rPr>
            </w:pP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p>
        </w:tc>
        <w:tc>
          <w:tcPr>
            <w:tcW w:w="2211" w:type="dxa"/>
            <w:gridSpan w:val="2"/>
          </w:tcPr>
          <w:p w:rsidR="002C37A9" w:rsidRPr="00AA5183" w:rsidRDefault="002C37A9" w:rsidP="00DE7E2E">
            <w:pPr>
              <w:pStyle w:val="ConsPlusNormal"/>
              <w:rPr>
                <w:szCs w:val="24"/>
              </w:rPr>
            </w:pPr>
            <w:r w:rsidRPr="00AA5183">
              <w:rPr>
                <w:szCs w:val="24"/>
              </w:rPr>
              <w:t>Эксплуатационные площадки вокруг шахт тоннельных коллекторов</w:t>
            </w:r>
          </w:p>
        </w:tc>
        <w:tc>
          <w:tcPr>
            <w:tcW w:w="2345" w:type="dxa"/>
            <w:gridSpan w:val="2"/>
          </w:tcPr>
          <w:p w:rsidR="002C37A9" w:rsidRPr="00AA5183" w:rsidRDefault="002C37A9" w:rsidP="00DE7E2E">
            <w:pPr>
              <w:pStyle w:val="ConsPlusNormal"/>
              <w:rPr>
                <w:szCs w:val="24"/>
              </w:rPr>
            </w:pPr>
            <w:r w:rsidRPr="00AA5183">
              <w:rPr>
                <w:szCs w:val="24"/>
              </w:rPr>
              <w:t>20x20</w:t>
            </w:r>
          </w:p>
        </w:tc>
        <w:tc>
          <w:tcPr>
            <w:tcW w:w="2340" w:type="dxa"/>
            <w:gridSpan w:val="2"/>
          </w:tcPr>
          <w:p w:rsidR="002C37A9" w:rsidRPr="00AA5183" w:rsidRDefault="002C37A9" w:rsidP="00DE7E2E">
            <w:pPr>
              <w:pStyle w:val="ConsPlusNormal"/>
              <w:rPr>
                <w:szCs w:val="24"/>
              </w:rPr>
            </w:pPr>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1440" w:type="dxa"/>
          </w:tcPr>
          <w:p w:rsidR="002C37A9" w:rsidRPr="00AA5183" w:rsidRDefault="002C37A9" w:rsidP="00DE7E2E">
            <w:pPr>
              <w:pStyle w:val="ConsPlusNormal"/>
              <w:rPr>
                <w:szCs w:val="24"/>
              </w:rPr>
            </w:pPr>
          </w:p>
        </w:tc>
        <w:tc>
          <w:tcPr>
            <w:tcW w:w="1502" w:type="dxa"/>
          </w:tcPr>
          <w:p w:rsidR="002C37A9" w:rsidRPr="00AA5183" w:rsidRDefault="002C37A9" w:rsidP="00DE7E2E">
            <w:pPr>
              <w:pStyle w:val="ConsPlusNormal"/>
              <w:rPr>
                <w:szCs w:val="24"/>
              </w:rPr>
            </w:pPr>
          </w:p>
        </w:tc>
        <w:tc>
          <w:tcPr>
            <w:tcW w:w="2278" w:type="dxa"/>
          </w:tcPr>
          <w:p w:rsidR="002C37A9" w:rsidRPr="00AA5183" w:rsidRDefault="002C37A9" w:rsidP="00DE7E2E">
            <w:pPr>
              <w:pStyle w:val="ConsPlusNormal"/>
              <w:rPr>
                <w:szCs w:val="24"/>
              </w:rPr>
            </w:pPr>
            <w:r w:rsidRPr="00AA5183">
              <w:rPr>
                <w:szCs w:val="24"/>
              </w:rPr>
              <w:t>Размеры земельных участков очистных сооружений локальных систем канализации</w:t>
            </w:r>
          </w:p>
        </w:tc>
        <w:tc>
          <w:tcPr>
            <w:tcW w:w="6896" w:type="dxa"/>
            <w:gridSpan w:val="6"/>
          </w:tcPr>
          <w:p w:rsidR="002C37A9" w:rsidRPr="00AA5183" w:rsidRDefault="002C37A9" w:rsidP="00DE7E2E">
            <w:pPr>
              <w:pStyle w:val="ConsPlusNormal"/>
              <w:rPr>
                <w:szCs w:val="24"/>
              </w:rPr>
            </w:pPr>
            <w:r w:rsidRPr="00AA5183">
              <w:rPr>
                <w:szCs w:val="24"/>
              </w:rPr>
              <w:t xml:space="preserve">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AA5183">
                <w:rPr>
                  <w:szCs w:val="24"/>
                </w:rPr>
                <w:t>0,25 га</w:t>
              </w:r>
            </w:smartTag>
          </w:p>
        </w:tc>
      </w:tr>
      <w:tr w:rsidR="002C37A9" w:rsidRPr="00AA5183" w:rsidTr="00DE7E2E">
        <w:tc>
          <w:tcPr>
            <w:tcW w:w="503" w:type="dxa"/>
          </w:tcPr>
          <w:p w:rsidR="002C37A9" w:rsidRPr="00AA5183" w:rsidRDefault="002C37A9" w:rsidP="00DE7E2E">
            <w:pPr>
              <w:pStyle w:val="ConsPlusNormal"/>
              <w:rPr>
                <w:szCs w:val="24"/>
              </w:rPr>
            </w:pPr>
          </w:p>
        </w:tc>
        <w:tc>
          <w:tcPr>
            <w:tcW w:w="2079" w:type="dxa"/>
          </w:tcPr>
          <w:p w:rsidR="002C37A9" w:rsidRPr="00AA5183" w:rsidRDefault="002C37A9" w:rsidP="00DE7E2E">
            <w:pPr>
              <w:pStyle w:val="ConsPlusNormal"/>
              <w:rPr>
                <w:szCs w:val="24"/>
              </w:rPr>
            </w:pPr>
          </w:p>
        </w:tc>
        <w:tc>
          <w:tcPr>
            <w:tcW w:w="2942" w:type="dxa"/>
            <w:gridSpan w:val="2"/>
          </w:tcPr>
          <w:p w:rsidR="002C37A9" w:rsidRPr="00AA5183" w:rsidRDefault="002C37A9" w:rsidP="00DE7E2E">
            <w:pPr>
              <w:pStyle w:val="ConsPlusNormal"/>
              <w:rPr>
                <w:szCs w:val="24"/>
              </w:rPr>
            </w:pPr>
            <w:r w:rsidRPr="00AA5183">
              <w:rPr>
                <w:szCs w:val="24"/>
              </w:rPr>
              <w:t>Расчетный показатель максимально допустимого уровня территориальной доступности</w:t>
            </w:r>
          </w:p>
        </w:tc>
        <w:tc>
          <w:tcPr>
            <w:tcW w:w="2278" w:type="dxa"/>
          </w:tcPr>
          <w:p w:rsidR="002C37A9" w:rsidRPr="00AA5183" w:rsidRDefault="002C37A9" w:rsidP="00DE7E2E">
            <w:pPr>
              <w:pStyle w:val="ConsPlusNormal"/>
              <w:rPr>
                <w:szCs w:val="24"/>
              </w:rPr>
            </w:pPr>
            <w:r w:rsidRPr="00AA5183">
              <w:rPr>
                <w:szCs w:val="24"/>
              </w:rPr>
              <w:t>-</w:t>
            </w:r>
          </w:p>
        </w:tc>
        <w:tc>
          <w:tcPr>
            <w:tcW w:w="6896" w:type="dxa"/>
            <w:gridSpan w:val="6"/>
          </w:tcPr>
          <w:p w:rsidR="002C37A9" w:rsidRPr="00AA5183" w:rsidRDefault="002C37A9" w:rsidP="00DE7E2E">
            <w:pPr>
              <w:pStyle w:val="ConsPlusNormal"/>
              <w:rPr>
                <w:szCs w:val="24"/>
              </w:rPr>
            </w:pPr>
            <w:r w:rsidRPr="00AA5183">
              <w:rPr>
                <w:szCs w:val="24"/>
              </w:rPr>
              <w:t>не нормируется</w:t>
            </w:r>
          </w:p>
        </w:tc>
      </w:tr>
      <w:tr w:rsidR="002C37A9" w:rsidRPr="00AA5183" w:rsidTr="00DE7E2E">
        <w:tc>
          <w:tcPr>
            <w:tcW w:w="14698" w:type="dxa"/>
            <w:gridSpan w:val="11"/>
          </w:tcPr>
          <w:p w:rsidR="002C37A9" w:rsidRPr="00AA5183" w:rsidRDefault="002C37A9" w:rsidP="00DE7E2E">
            <w:pPr>
              <w:pStyle w:val="ConsPlusNormal"/>
              <w:rPr>
                <w:szCs w:val="24"/>
              </w:rPr>
            </w:pPr>
            <w:r w:rsidRPr="00AA5183">
              <w:rPr>
                <w:szCs w:val="24"/>
              </w:rPr>
              <w:t>Примечания:</w:t>
            </w:r>
          </w:p>
          <w:p w:rsidR="002C37A9" w:rsidRPr="00AA5183" w:rsidRDefault="002C37A9" w:rsidP="00DE7E2E">
            <w:pPr>
              <w:pStyle w:val="ConsPlusNormal"/>
              <w:rPr>
                <w:szCs w:val="24"/>
              </w:rPr>
            </w:pPr>
            <w:r w:rsidRPr="00AA5183">
              <w:rPr>
                <w:szCs w:val="24"/>
              </w:rPr>
              <w:t>1. Расстояние от инженерных коммуникаций до объектов культурного наследия и их территорий следует принимать из расчета, м, не менее: от сетей водопровода, канализации и теплоснабжения (кроме разводящих) - 15, до других подземных инженерных сетей - 5.</w:t>
            </w:r>
          </w:p>
          <w:p w:rsidR="002C37A9" w:rsidRPr="00AA5183" w:rsidRDefault="002C37A9" w:rsidP="00DE7E2E">
            <w:pPr>
              <w:pStyle w:val="ConsPlusNormal"/>
              <w:rPr>
                <w:szCs w:val="24"/>
              </w:rPr>
            </w:pPr>
            <w:r w:rsidRPr="00AA5183">
              <w:rPr>
                <w:szCs w:val="24"/>
              </w:rPr>
              <w:t xml:space="preserve">2. В условиях реконструкции объектов культурного наследия указанные расстояния допускается сокращать, но принимать, м, не менее: от </w:t>
            </w:r>
            <w:proofErr w:type="spellStart"/>
            <w:r w:rsidRPr="00AA5183">
              <w:rPr>
                <w:szCs w:val="24"/>
              </w:rPr>
              <w:t>водонесущих</w:t>
            </w:r>
            <w:proofErr w:type="spellEnd"/>
            <w:r w:rsidRPr="00AA5183">
              <w:rPr>
                <w:szCs w:val="24"/>
              </w:rPr>
              <w:t xml:space="preserve"> сетей - 5, </w:t>
            </w:r>
            <w:proofErr w:type="spellStart"/>
            <w:r w:rsidRPr="00AA5183">
              <w:rPr>
                <w:szCs w:val="24"/>
              </w:rPr>
              <w:t>неводонесущих</w:t>
            </w:r>
            <w:proofErr w:type="spellEnd"/>
            <w:r w:rsidRPr="00AA5183">
              <w:rPr>
                <w:szCs w:val="24"/>
              </w:rPr>
              <w:t xml:space="preserve"> - 2</w:t>
            </w:r>
          </w:p>
        </w:tc>
      </w:tr>
    </w:tbl>
    <w:p w:rsidR="002C37A9" w:rsidRPr="00AA5183" w:rsidRDefault="002C37A9" w:rsidP="002C37A9">
      <w:pPr>
        <w:pStyle w:val="ConsPlusNormal"/>
        <w:ind w:firstLine="540"/>
        <w:jc w:val="both"/>
        <w:rPr>
          <w:szCs w:val="24"/>
        </w:rPr>
      </w:pPr>
    </w:p>
    <w:p w:rsidR="002C37A9" w:rsidRPr="00AA5183" w:rsidRDefault="002C37A9" w:rsidP="002C37A9">
      <w:pPr>
        <w:pStyle w:val="ConsPlusNormal"/>
        <w:ind w:firstLine="540"/>
        <w:jc w:val="both"/>
        <w:rPr>
          <w:szCs w:val="24"/>
        </w:rPr>
      </w:pPr>
    </w:p>
    <w:p w:rsidR="002C37A9" w:rsidRPr="00AA5183" w:rsidRDefault="002C37A9" w:rsidP="002C37A9">
      <w:pPr>
        <w:pStyle w:val="ConsPlusNormal"/>
        <w:pBdr>
          <w:top w:val="single" w:sz="6" w:space="0" w:color="auto"/>
        </w:pBdr>
        <w:spacing w:before="100" w:after="100"/>
        <w:jc w:val="both"/>
        <w:rPr>
          <w:szCs w:val="24"/>
        </w:rPr>
      </w:pPr>
    </w:p>
    <w:p w:rsidR="002C37A9" w:rsidRPr="00AA5183" w:rsidRDefault="002C37A9" w:rsidP="002C37A9"/>
    <w:p w:rsidR="009C1C6E" w:rsidRDefault="009C1C6E"/>
    <w:sectPr w:rsidR="009C1C6E" w:rsidSect="00DE7E2E">
      <w:pgSz w:w="16838" w:h="11905" w:orient="landscape"/>
      <w:pgMar w:top="1701" w:right="1134" w:bottom="850"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923" w:rsidRDefault="000D1923">
      <w:r>
        <w:separator/>
      </w:r>
    </w:p>
  </w:endnote>
  <w:endnote w:type="continuationSeparator" w:id="0">
    <w:p w:rsidR="000D1923" w:rsidRDefault="000D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923" w:rsidRDefault="000D1923">
      <w:r>
        <w:separator/>
      </w:r>
    </w:p>
  </w:footnote>
  <w:footnote w:type="continuationSeparator" w:id="0">
    <w:p w:rsidR="000D1923" w:rsidRDefault="000D1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08" w:rsidRPr="00A74525" w:rsidRDefault="00D87C08" w:rsidP="00DE7E2E">
    <w:pPr>
      <w:pStyle w:val="a3"/>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A0E7E"/>
    <w:multiLevelType w:val="multilevel"/>
    <w:tmpl w:val="84F07196"/>
    <w:lvl w:ilvl="0">
      <w:start w:val="1"/>
      <w:numFmt w:val="decimal"/>
      <w:lvlText w:val="%1."/>
      <w:lvlJc w:val="left"/>
      <w:pPr>
        <w:ind w:left="360" w:hanging="360"/>
      </w:pPr>
      <w:rPr>
        <w:rFonts w:cs="Times New Roman"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cs="Times New Roman" w:hint="default"/>
      </w:rPr>
    </w:lvl>
    <w:lvl w:ilvl="3">
      <w:start w:val="1"/>
      <w:numFmt w:val="bullet"/>
      <w:lvlText w:val="-"/>
      <w:lvlJc w:val="left"/>
      <w:pPr>
        <w:ind w:left="1728" w:hanging="648"/>
      </w:pPr>
      <w:rPr>
        <w:rFonts w:ascii="Times New Roman" w:hAnsi="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62D84151"/>
    <w:multiLevelType w:val="hybridMultilevel"/>
    <w:tmpl w:val="073ABDD4"/>
    <w:lvl w:ilvl="0" w:tplc="51800004">
      <w:start w:val="1"/>
      <w:numFmt w:val="bullet"/>
      <w:lvlText w:val=""/>
      <w:lvlJc w:val="left"/>
      <w:pPr>
        <w:tabs>
          <w:tab w:val="num" w:pos="1276"/>
        </w:tabs>
        <w:ind w:left="709"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64317627"/>
    <w:multiLevelType w:val="hybridMultilevel"/>
    <w:tmpl w:val="ABEE376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E683BEE"/>
    <w:multiLevelType w:val="hybridMultilevel"/>
    <w:tmpl w:val="F0405F8E"/>
    <w:lvl w:ilvl="0" w:tplc="297AAB66">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D0"/>
    <w:rsid w:val="000308B7"/>
    <w:rsid w:val="000D1923"/>
    <w:rsid w:val="00191460"/>
    <w:rsid w:val="002372FF"/>
    <w:rsid w:val="0024330A"/>
    <w:rsid w:val="002C37A9"/>
    <w:rsid w:val="00327085"/>
    <w:rsid w:val="003D4DD0"/>
    <w:rsid w:val="00753EFA"/>
    <w:rsid w:val="00981A73"/>
    <w:rsid w:val="009C1C6E"/>
    <w:rsid w:val="00AA7D3E"/>
    <w:rsid w:val="00B8447A"/>
    <w:rsid w:val="00C1485D"/>
    <w:rsid w:val="00C7737B"/>
    <w:rsid w:val="00D87C08"/>
    <w:rsid w:val="00DA39D0"/>
    <w:rsid w:val="00DE7E2E"/>
    <w:rsid w:val="00E441A2"/>
    <w:rsid w:val="00EA6CC4"/>
    <w:rsid w:val="00F11701"/>
    <w:rsid w:val="00F56DEA"/>
    <w:rsid w:val="00FA5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7A9"/>
    <w:pPr>
      <w:spacing w:after="0" w:line="240" w:lineRule="auto"/>
    </w:pPr>
    <w:rPr>
      <w:rFonts w:ascii="Times New Roman" w:eastAsia="Times New Roman" w:hAnsi="Times New Roman" w:cs="Times New Roman"/>
      <w:sz w:val="24"/>
      <w:szCs w:val="24"/>
      <w:lang w:eastAsia="ru-RU"/>
    </w:rPr>
  </w:style>
  <w:style w:type="paragraph" w:styleId="2">
    <w:name w:val="heading 2"/>
    <w:aliases w:val="Знак2 Знак,Знак2,ГЛАВА"/>
    <w:basedOn w:val="a"/>
    <w:next w:val="a"/>
    <w:link w:val="20"/>
    <w:autoRedefine/>
    <w:qFormat/>
    <w:rsid w:val="002C37A9"/>
    <w:pPr>
      <w:keepNext/>
      <w:keepLines/>
      <w:spacing w:line="360" w:lineRule="auto"/>
      <w:jc w:val="both"/>
      <w:outlineLvl w:val="1"/>
    </w:pPr>
    <w:rPr>
      <w:rFonts w:ascii="Arial" w:eastAsia="Calibri" w:hAnsi="Arial" w:cs="Arial"/>
      <w:b/>
      <w:color w:val="000000"/>
    </w:rPr>
  </w:style>
  <w:style w:type="paragraph" w:styleId="3">
    <w:name w:val="heading 3"/>
    <w:aliases w:val="ПодЗаголовок,Знак3 Знак,Знак,Знак3"/>
    <w:basedOn w:val="a"/>
    <w:next w:val="a"/>
    <w:link w:val="30"/>
    <w:qFormat/>
    <w:rsid w:val="002C37A9"/>
    <w:pPr>
      <w:spacing w:before="100" w:beforeAutospacing="1" w:after="100" w:afterAutospacing="1"/>
      <w:outlineLvl w:val="2"/>
    </w:pPr>
    <w:rPr>
      <w:rFonts w:ascii="Tahoma" w:eastAsia="Calibri" w:hAnsi="Tahoma"/>
      <w:sz w:val="20"/>
      <w:szCs w:val="20"/>
      <w:lang w:val="en-US" w:eastAsia="en-US"/>
    </w:rPr>
  </w:style>
  <w:style w:type="paragraph" w:styleId="4">
    <w:name w:val="heading 4"/>
    <w:basedOn w:val="a"/>
    <w:next w:val="a"/>
    <w:link w:val="40"/>
    <w:qFormat/>
    <w:rsid w:val="002C37A9"/>
    <w:pPr>
      <w:keepNext/>
      <w:keepLines/>
      <w:spacing w:before="200" w:line="360" w:lineRule="auto"/>
      <w:ind w:left="864" w:hanging="144"/>
      <w:jc w:val="both"/>
      <w:outlineLvl w:val="3"/>
    </w:pPr>
    <w:rPr>
      <w:rFonts w:ascii="Cambria" w:eastAsia="Calibri" w:hAnsi="Cambria"/>
      <w:b/>
      <w:bCs/>
      <w:i/>
      <w:iCs/>
      <w:color w:val="4F81BD"/>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нак2 Знак Знак,Знак2 Знак1,ГЛАВА Знак"/>
    <w:basedOn w:val="a0"/>
    <w:link w:val="2"/>
    <w:rsid w:val="002C37A9"/>
    <w:rPr>
      <w:rFonts w:ascii="Arial" w:eastAsia="Calibri" w:hAnsi="Arial" w:cs="Arial"/>
      <w:b/>
      <w:color w:val="000000"/>
      <w:sz w:val="24"/>
      <w:szCs w:val="24"/>
      <w:lang w:eastAsia="ru-RU"/>
    </w:rPr>
  </w:style>
  <w:style w:type="character" w:customStyle="1" w:styleId="30">
    <w:name w:val="Заголовок 3 Знак"/>
    <w:aliases w:val="ПодЗаголовок Знак,Знак3 Знак Знак,Знак Знак,Знак3 Знак1"/>
    <w:basedOn w:val="a0"/>
    <w:link w:val="3"/>
    <w:rsid w:val="002C37A9"/>
    <w:rPr>
      <w:rFonts w:ascii="Tahoma" w:eastAsia="Calibri" w:hAnsi="Tahoma" w:cs="Times New Roman"/>
      <w:sz w:val="20"/>
      <w:szCs w:val="20"/>
      <w:lang w:val="en-US"/>
    </w:rPr>
  </w:style>
  <w:style w:type="character" w:customStyle="1" w:styleId="40">
    <w:name w:val="Заголовок 4 Знак"/>
    <w:basedOn w:val="a0"/>
    <w:link w:val="4"/>
    <w:rsid w:val="002C37A9"/>
    <w:rPr>
      <w:rFonts w:ascii="Cambria" w:eastAsia="Calibri" w:hAnsi="Cambria" w:cs="Times New Roman"/>
      <w:b/>
      <w:bCs/>
      <w:i/>
      <w:iCs/>
      <w:color w:val="4F81BD"/>
      <w:sz w:val="24"/>
    </w:rPr>
  </w:style>
  <w:style w:type="paragraph" w:customStyle="1" w:styleId="ConsPlusTitlePage">
    <w:name w:val="ConsPlusTitlePage"/>
    <w:rsid w:val="002C37A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C37A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2C37A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3">
    <w:name w:val="header"/>
    <w:aliases w:val="ВерхКолонтитул,Знак4"/>
    <w:basedOn w:val="a"/>
    <w:link w:val="a4"/>
    <w:rsid w:val="002C37A9"/>
    <w:pPr>
      <w:tabs>
        <w:tab w:val="center" w:pos="4677"/>
        <w:tab w:val="right" w:pos="9355"/>
      </w:tabs>
      <w:jc w:val="both"/>
    </w:pPr>
    <w:rPr>
      <w:szCs w:val="22"/>
      <w:lang w:eastAsia="en-US"/>
    </w:rPr>
  </w:style>
  <w:style w:type="character" w:customStyle="1" w:styleId="a4">
    <w:name w:val="Верхний колонтитул Знак"/>
    <w:aliases w:val="ВерхКолонтитул Знак,Знак4 Знак"/>
    <w:basedOn w:val="a0"/>
    <w:link w:val="a3"/>
    <w:rsid w:val="002C37A9"/>
    <w:rPr>
      <w:rFonts w:ascii="Times New Roman" w:eastAsia="Times New Roman" w:hAnsi="Times New Roman" w:cs="Times New Roman"/>
      <w:sz w:val="24"/>
    </w:rPr>
  </w:style>
  <w:style w:type="paragraph" w:styleId="a5">
    <w:name w:val="Body Text Indent"/>
    <w:aliases w:val="Мой Заголовок 1,Основной текст 1"/>
    <w:basedOn w:val="a"/>
    <w:link w:val="a6"/>
    <w:rsid w:val="002C37A9"/>
    <w:pPr>
      <w:spacing w:line="312" w:lineRule="auto"/>
      <w:ind w:firstLine="709"/>
      <w:jc w:val="both"/>
    </w:pPr>
    <w:rPr>
      <w:rFonts w:eastAsia="Calibri"/>
    </w:rPr>
  </w:style>
  <w:style w:type="character" w:customStyle="1" w:styleId="a6">
    <w:name w:val="Основной текст с отступом Знак"/>
    <w:aliases w:val="Мой Заголовок 1 Знак,Основной текст 1 Знак"/>
    <w:basedOn w:val="a0"/>
    <w:link w:val="a5"/>
    <w:rsid w:val="002C37A9"/>
    <w:rPr>
      <w:rFonts w:ascii="Times New Roman" w:eastAsia="Calibri" w:hAnsi="Times New Roman" w:cs="Times New Roman"/>
      <w:sz w:val="24"/>
      <w:szCs w:val="24"/>
      <w:lang w:eastAsia="ru-RU"/>
    </w:rPr>
  </w:style>
  <w:style w:type="paragraph" w:customStyle="1" w:styleId="1">
    <w:name w:val="Абзац списка1"/>
    <w:basedOn w:val="a"/>
    <w:rsid w:val="002C37A9"/>
    <w:pPr>
      <w:spacing w:line="360" w:lineRule="auto"/>
      <w:ind w:left="720"/>
      <w:contextualSpacing/>
      <w:jc w:val="both"/>
    </w:pPr>
    <w:rPr>
      <w:szCs w:val="22"/>
      <w:lang w:eastAsia="en-US"/>
    </w:rPr>
  </w:style>
  <w:style w:type="paragraph" w:styleId="a7">
    <w:name w:val="Subtitle"/>
    <w:aliases w:val="заголовок 2"/>
    <w:basedOn w:val="a"/>
    <w:next w:val="a"/>
    <w:link w:val="a8"/>
    <w:qFormat/>
    <w:rsid w:val="002C37A9"/>
    <w:pPr>
      <w:numPr>
        <w:ilvl w:val="1"/>
      </w:numPr>
      <w:spacing w:line="360" w:lineRule="auto"/>
      <w:jc w:val="center"/>
    </w:pPr>
    <w:rPr>
      <w:rFonts w:eastAsia="Calibri"/>
      <w:i/>
      <w:iCs/>
      <w:lang w:eastAsia="en-US"/>
    </w:rPr>
  </w:style>
  <w:style w:type="character" w:customStyle="1" w:styleId="a8">
    <w:name w:val="Подзаголовок Знак"/>
    <w:aliases w:val="заголовок 2 Знак"/>
    <w:basedOn w:val="a0"/>
    <w:link w:val="a7"/>
    <w:rsid w:val="002C37A9"/>
    <w:rPr>
      <w:rFonts w:ascii="Times New Roman" w:eastAsia="Calibri" w:hAnsi="Times New Roman" w:cs="Times New Roman"/>
      <w:i/>
      <w:iCs/>
      <w:sz w:val="24"/>
      <w:szCs w:val="24"/>
    </w:rPr>
  </w:style>
  <w:style w:type="paragraph" w:styleId="a9">
    <w:name w:val="Body Text"/>
    <w:aliases w:val="Основной текст1"/>
    <w:basedOn w:val="a"/>
    <w:link w:val="aa"/>
    <w:rsid w:val="002C37A9"/>
    <w:pPr>
      <w:spacing w:after="120" w:line="360" w:lineRule="auto"/>
      <w:jc w:val="both"/>
    </w:pPr>
    <w:rPr>
      <w:szCs w:val="22"/>
      <w:lang w:eastAsia="en-US"/>
    </w:rPr>
  </w:style>
  <w:style w:type="character" w:customStyle="1" w:styleId="aa">
    <w:name w:val="Основной текст Знак"/>
    <w:aliases w:val="Основной текст1 Знак"/>
    <w:basedOn w:val="a0"/>
    <w:link w:val="a9"/>
    <w:rsid w:val="002C37A9"/>
    <w:rPr>
      <w:rFonts w:ascii="Times New Roman" w:eastAsia="Times New Roman" w:hAnsi="Times New Roman" w:cs="Times New Roman"/>
      <w:sz w:val="24"/>
    </w:rPr>
  </w:style>
  <w:style w:type="paragraph" w:styleId="21">
    <w:name w:val="Body Text 2"/>
    <w:basedOn w:val="a"/>
    <w:link w:val="22"/>
    <w:rsid w:val="002C37A9"/>
    <w:pPr>
      <w:jc w:val="both"/>
    </w:pPr>
    <w:rPr>
      <w:rFonts w:eastAsia="Calibri"/>
      <w:szCs w:val="20"/>
    </w:rPr>
  </w:style>
  <w:style w:type="character" w:customStyle="1" w:styleId="22">
    <w:name w:val="Основной текст 2 Знак"/>
    <w:basedOn w:val="a0"/>
    <w:link w:val="21"/>
    <w:rsid w:val="002C37A9"/>
    <w:rPr>
      <w:rFonts w:ascii="Times New Roman" w:eastAsia="Calibri" w:hAnsi="Times New Roman" w:cs="Times New Roman"/>
      <w:sz w:val="24"/>
      <w:szCs w:val="20"/>
      <w:lang w:eastAsia="ru-RU"/>
    </w:rPr>
  </w:style>
  <w:style w:type="paragraph" w:customStyle="1" w:styleId="41">
    <w:name w:val="Стиль 4"/>
    <w:basedOn w:val="4"/>
    <w:link w:val="42"/>
    <w:rsid w:val="002C37A9"/>
    <w:rPr>
      <w:szCs w:val="20"/>
      <w:lang w:eastAsia="ru-RU"/>
    </w:rPr>
  </w:style>
  <w:style w:type="character" w:customStyle="1" w:styleId="42">
    <w:name w:val="Стиль 4 Знак"/>
    <w:link w:val="41"/>
    <w:locked/>
    <w:rsid w:val="002C37A9"/>
    <w:rPr>
      <w:rFonts w:ascii="Cambria" w:eastAsia="Calibri" w:hAnsi="Cambria" w:cs="Times New Roman"/>
      <w:b/>
      <w:bCs/>
      <w:i/>
      <w:iCs/>
      <w:color w:val="4F81BD"/>
      <w:sz w:val="24"/>
      <w:szCs w:val="20"/>
      <w:lang w:eastAsia="ru-RU"/>
    </w:rPr>
  </w:style>
  <w:style w:type="paragraph" w:styleId="ab">
    <w:name w:val="footer"/>
    <w:basedOn w:val="a"/>
    <w:link w:val="ac"/>
    <w:rsid w:val="002C37A9"/>
    <w:pPr>
      <w:tabs>
        <w:tab w:val="center" w:pos="4677"/>
        <w:tab w:val="right" w:pos="9355"/>
      </w:tabs>
    </w:pPr>
  </w:style>
  <w:style w:type="character" w:customStyle="1" w:styleId="ac">
    <w:name w:val="Нижний колонтитул Знак"/>
    <w:basedOn w:val="a0"/>
    <w:link w:val="ab"/>
    <w:rsid w:val="002C37A9"/>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4330A"/>
    <w:rPr>
      <w:rFonts w:ascii="Tahoma" w:hAnsi="Tahoma" w:cs="Tahoma"/>
      <w:sz w:val="16"/>
      <w:szCs w:val="16"/>
    </w:rPr>
  </w:style>
  <w:style w:type="character" w:customStyle="1" w:styleId="ae">
    <w:name w:val="Текст выноски Знак"/>
    <w:basedOn w:val="a0"/>
    <w:link w:val="ad"/>
    <w:uiPriority w:val="99"/>
    <w:semiHidden/>
    <w:rsid w:val="0024330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7A9"/>
    <w:pPr>
      <w:spacing w:after="0" w:line="240" w:lineRule="auto"/>
    </w:pPr>
    <w:rPr>
      <w:rFonts w:ascii="Times New Roman" w:eastAsia="Times New Roman" w:hAnsi="Times New Roman" w:cs="Times New Roman"/>
      <w:sz w:val="24"/>
      <w:szCs w:val="24"/>
      <w:lang w:eastAsia="ru-RU"/>
    </w:rPr>
  </w:style>
  <w:style w:type="paragraph" w:styleId="2">
    <w:name w:val="heading 2"/>
    <w:aliases w:val="Знак2 Знак,Знак2,ГЛАВА"/>
    <w:basedOn w:val="a"/>
    <w:next w:val="a"/>
    <w:link w:val="20"/>
    <w:autoRedefine/>
    <w:qFormat/>
    <w:rsid w:val="002C37A9"/>
    <w:pPr>
      <w:keepNext/>
      <w:keepLines/>
      <w:spacing w:line="360" w:lineRule="auto"/>
      <w:jc w:val="both"/>
      <w:outlineLvl w:val="1"/>
    </w:pPr>
    <w:rPr>
      <w:rFonts w:ascii="Arial" w:eastAsia="Calibri" w:hAnsi="Arial" w:cs="Arial"/>
      <w:b/>
      <w:color w:val="000000"/>
    </w:rPr>
  </w:style>
  <w:style w:type="paragraph" w:styleId="3">
    <w:name w:val="heading 3"/>
    <w:aliases w:val="ПодЗаголовок,Знак3 Знак,Знак,Знак3"/>
    <w:basedOn w:val="a"/>
    <w:next w:val="a"/>
    <w:link w:val="30"/>
    <w:qFormat/>
    <w:rsid w:val="002C37A9"/>
    <w:pPr>
      <w:spacing w:before="100" w:beforeAutospacing="1" w:after="100" w:afterAutospacing="1"/>
      <w:outlineLvl w:val="2"/>
    </w:pPr>
    <w:rPr>
      <w:rFonts w:ascii="Tahoma" w:eastAsia="Calibri" w:hAnsi="Tahoma"/>
      <w:sz w:val="20"/>
      <w:szCs w:val="20"/>
      <w:lang w:val="en-US" w:eastAsia="en-US"/>
    </w:rPr>
  </w:style>
  <w:style w:type="paragraph" w:styleId="4">
    <w:name w:val="heading 4"/>
    <w:basedOn w:val="a"/>
    <w:next w:val="a"/>
    <w:link w:val="40"/>
    <w:qFormat/>
    <w:rsid w:val="002C37A9"/>
    <w:pPr>
      <w:keepNext/>
      <w:keepLines/>
      <w:spacing w:before="200" w:line="360" w:lineRule="auto"/>
      <w:ind w:left="864" w:hanging="144"/>
      <w:jc w:val="both"/>
      <w:outlineLvl w:val="3"/>
    </w:pPr>
    <w:rPr>
      <w:rFonts w:ascii="Cambria" w:eastAsia="Calibri" w:hAnsi="Cambria"/>
      <w:b/>
      <w:bCs/>
      <w:i/>
      <w:iCs/>
      <w:color w:val="4F81BD"/>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нак2 Знак Знак,Знак2 Знак1,ГЛАВА Знак"/>
    <w:basedOn w:val="a0"/>
    <w:link w:val="2"/>
    <w:rsid w:val="002C37A9"/>
    <w:rPr>
      <w:rFonts w:ascii="Arial" w:eastAsia="Calibri" w:hAnsi="Arial" w:cs="Arial"/>
      <w:b/>
      <w:color w:val="000000"/>
      <w:sz w:val="24"/>
      <w:szCs w:val="24"/>
      <w:lang w:eastAsia="ru-RU"/>
    </w:rPr>
  </w:style>
  <w:style w:type="character" w:customStyle="1" w:styleId="30">
    <w:name w:val="Заголовок 3 Знак"/>
    <w:aliases w:val="ПодЗаголовок Знак,Знак3 Знак Знак,Знак Знак,Знак3 Знак1"/>
    <w:basedOn w:val="a0"/>
    <w:link w:val="3"/>
    <w:rsid w:val="002C37A9"/>
    <w:rPr>
      <w:rFonts w:ascii="Tahoma" w:eastAsia="Calibri" w:hAnsi="Tahoma" w:cs="Times New Roman"/>
      <w:sz w:val="20"/>
      <w:szCs w:val="20"/>
      <w:lang w:val="en-US"/>
    </w:rPr>
  </w:style>
  <w:style w:type="character" w:customStyle="1" w:styleId="40">
    <w:name w:val="Заголовок 4 Знак"/>
    <w:basedOn w:val="a0"/>
    <w:link w:val="4"/>
    <w:rsid w:val="002C37A9"/>
    <w:rPr>
      <w:rFonts w:ascii="Cambria" w:eastAsia="Calibri" w:hAnsi="Cambria" w:cs="Times New Roman"/>
      <w:b/>
      <w:bCs/>
      <w:i/>
      <w:iCs/>
      <w:color w:val="4F81BD"/>
      <w:sz w:val="24"/>
    </w:rPr>
  </w:style>
  <w:style w:type="paragraph" w:customStyle="1" w:styleId="ConsPlusTitlePage">
    <w:name w:val="ConsPlusTitlePage"/>
    <w:rsid w:val="002C37A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C37A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2C37A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3">
    <w:name w:val="header"/>
    <w:aliases w:val="ВерхКолонтитул,Знак4"/>
    <w:basedOn w:val="a"/>
    <w:link w:val="a4"/>
    <w:rsid w:val="002C37A9"/>
    <w:pPr>
      <w:tabs>
        <w:tab w:val="center" w:pos="4677"/>
        <w:tab w:val="right" w:pos="9355"/>
      </w:tabs>
      <w:jc w:val="both"/>
    </w:pPr>
    <w:rPr>
      <w:szCs w:val="22"/>
      <w:lang w:eastAsia="en-US"/>
    </w:rPr>
  </w:style>
  <w:style w:type="character" w:customStyle="1" w:styleId="a4">
    <w:name w:val="Верхний колонтитул Знак"/>
    <w:aliases w:val="ВерхКолонтитул Знак,Знак4 Знак"/>
    <w:basedOn w:val="a0"/>
    <w:link w:val="a3"/>
    <w:rsid w:val="002C37A9"/>
    <w:rPr>
      <w:rFonts w:ascii="Times New Roman" w:eastAsia="Times New Roman" w:hAnsi="Times New Roman" w:cs="Times New Roman"/>
      <w:sz w:val="24"/>
    </w:rPr>
  </w:style>
  <w:style w:type="paragraph" w:styleId="a5">
    <w:name w:val="Body Text Indent"/>
    <w:aliases w:val="Мой Заголовок 1,Основной текст 1"/>
    <w:basedOn w:val="a"/>
    <w:link w:val="a6"/>
    <w:rsid w:val="002C37A9"/>
    <w:pPr>
      <w:spacing w:line="312" w:lineRule="auto"/>
      <w:ind w:firstLine="709"/>
      <w:jc w:val="both"/>
    </w:pPr>
    <w:rPr>
      <w:rFonts w:eastAsia="Calibri"/>
    </w:rPr>
  </w:style>
  <w:style w:type="character" w:customStyle="1" w:styleId="a6">
    <w:name w:val="Основной текст с отступом Знак"/>
    <w:aliases w:val="Мой Заголовок 1 Знак,Основной текст 1 Знак"/>
    <w:basedOn w:val="a0"/>
    <w:link w:val="a5"/>
    <w:rsid w:val="002C37A9"/>
    <w:rPr>
      <w:rFonts w:ascii="Times New Roman" w:eastAsia="Calibri" w:hAnsi="Times New Roman" w:cs="Times New Roman"/>
      <w:sz w:val="24"/>
      <w:szCs w:val="24"/>
      <w:lang w:eastAsia="ru-RU"/>
    </w:rPr>
  </w:style>
  <w:style w:type="paragraph" w:customStyle="1" w:styleId="1">
    <w:name w:val="Абзац списка1"/>
    <w:basedOn w:val="a"/>
    <w:rsid w:val="002C37A9"/>
    <w:pPr>
      <w:spacing w:line="360" w:lineRule="auto"/>
      <w:ind w:left="720"/>
      <w:contextualSpacing/>
      <w:jc w:val="both"/>
    </w:pPr>
    <w:rPr>
      <w:szCs w:val="22"/>
      <w:lang w:eastAsia="en-US"/>
    </w:rPr>
  </w:style>
  <w:style w:type="paragraph" w:styleId="a7">
    <w:name w:val="Subtitle"/>
    <w:aliases w:val="заголовок 2"/>
    <w:basedOn w:val="a"/>
    <w:next w:val="a"/>
    <w:link w:val="a8"/>
    <w:qFormat/>
    <w:rsid w:val="002C37A9"/>
    <w:pPr>
      <w:numPr>
        <w:ilvl w:val="1"/>
      </w:numPr>
      <w:spacing w:line="360" w:lineRule="auto"/>
      <w:jc w:val="center"/>
    </w:pPr>
    <w:rPr>
      <w:rFonts w:eastAsia="Calibri"/>
      <w:i/>
      <w:iCs/>
      <w:lang w:eastAsia="en-US"/>
    </w:rPr>
  </w:style>
  <w:style w:type="character" w:customStyle="1" w:styleId="a8">
    <w:name w:val="Подзаголовок Знак"/>
    <w:aliases w:val="заголовок 2 Знак"/>
    <w:basedOn w:val="a0"/>
    <w:link w:val="a7"/>
    <w:rsid w:val="002C37A9"/>
    <w:rPr>
      <w:rFonts w:ascii="Times New Roman" w:eastAsia="Calibri" w:hAnsi="Times New Roman" w:cs="Times New Roman"/>
      <w:i/>
      <w:iCs/>
      <w:sz w:val="24"/>
      <w:szCs w:val="24"/>
    </w:rPr>
  </w:style>
  <w:style w:type="paragraph" w:styleId="a9">
    <w:name w:val="Body Text"/>
    <w:aliases w:val="Основной текст1"/>
    <w:basedOn w:val="a"/>
    <w:link w:val="aa"/>
    <w:rsid w:val="002C37A9"/>
    <w:pPr>
      <w:spacing w:after="120" w:line="360" w:lineRule="auto"/>
      <w:jc w:val="both"/>
    </w:pPr>
    <w:rPr>
      <w:szCs w:val="22"/>
      <w:lang w:eastAsia="en-US"/>
    </w:rPr>
  </w:style>
  <w:style w:type="character" w:customStyle="1" w:styleId="aa">
    <w:name w:val="Основной текст Знак"/>
    <w:aliases w:val="Основной текст1 Знак"/>
    <w:basedOn w:val="a0"/>
    <w:link w:val="a9"/>
    <w:rsid w:val="002C37A9"/>
    <w:rPr>
      <w:rFonts w:ascii="Times New Roman" w:eastAsia="Times New Roman" w:hAnsi="Times New Roman" w:cs="Times New Roman"/>
      <w:sz w:val="24"/>
    </w:rPr>
  </w:style>
  <w:style w:type="paragraph" w:styleId="21">
    <w:name w:val="Body Text 2"/>
    <w:basedOn w:val="a"/>
    <w:link w:val="22"/>
    <w:rsid w:val="002C37A9"/>
    <w:pPr>
      <w:jc w:val="both"/>
    </w:pPr>
    <w:rPr>
      <w:rFonts w:eastAsia="Calibri"/>
      <w:szCs w:val="20"/>
    </w:rPr>
  </w:style>
  <w:style w:type="character" w:customStyle="1" w:styleId="22">
    <w:name w:val="Основной текст 2 Знак"/>
    <w:basedOn w:val="a0"/>
    <w:link w:val="21"/>
    <w:rsid w:val="002C37A9"/>
    <w:rPr>
      <w:rFonts w:ascii="Times New Roman" w:eastAsia="Calibri" w:hAnsi="Times New Roman" w:cs="Times New Roman"/>
      <w:sz w:val="24"/>
      <w:szCs w:val="20"/>
      <w:lang w:eastAsia="ru-RU"/>
    </w:rPr>
  </w:style>
  <w:style w:type="paragraph" w:customStyle="1" w:styleId="41">
    <w:name w:val="Стиль 4"/>
    <w:basedOn w:val="4"/>
    <w:link w:val="42"/>
    <w:rsid w:val="002C37A9"/>
    <w:rPr>
      <w:szCs w:val="20"/>
      <w:lang w:eastAsia="ru-RU"/>
    </w:rPr>
  </w:style>
  <w:style w:type="character" w:customStyle="1" w:styleId="42">
    <w:name w:val="Стиль 4 Знак"/>
    <w:link w:val="41"/>
    <w:locked/>
    <w:rsid w:val="002C37A9"/>
    <w:rPr>
      <w:rFonts w:ascii="Cambria" w:eastAsia="Calibri" w:hAnsi="Cambria" w:cs="Times New Roman"/>
      <w:b/>
      <w:bCs/>
      <w:i/>
      <w:iCs/>
      <w:color w:val="4F81BD"/>
      <w:sz w:val="24"/>
      <w:szCs w:val="20"/>
      <w:lang w:eastAsia="ru-RU"/>
    </w:rPr>
  </w:style>
  <w:style w:type="paragraph" w:styleId="ab">
    <w:name w:val="footer"/>
    <w:basedOn w:val="a"/>
    <w:link w:val="ac"/>
    <w:rsid w:val="002C37A9"/>
    <w:pPr>
      <w:tabs>
        <w:tab w:val="center" w:pos="4677"/>
        <w:tab w:val="right" w:pos="9355"/>
      </w:tabs>
    </w:pPr>
  </w:style>
  <w:style w:type="character" w:customStyle="1" w:styleId="ac">
    <w:name w:val="Нижний колонтитул Знак"/>
    <w:basedOn w:val="a0"/>
    <w:link w:val="ab"/>
    <w:rsid w:val="002C37A9"/>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4330A"/>
    <w:rPr>
      <w:rFonts w:ascii="Tahoma" w:hAnsi="Tahoma" w:cs="Tahoma"/>
      <w:sz w:val="16"/>
      <w:szCs w:val="16"/>
    </w:rPr>
  </w:style>
  <w:style w:type="character" w:customStyle="1" w:styleId="ae">
    <w:name w:val="Текст выноски Знак"/>
    <w:basedOn w:val="a0"/>
    <w:link w:val="ad"/>
    <w:uiPriority w:val="99"/>
    <w:semiHidden/>
    <w:rsid w:val="0024330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60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136D54B6224F29D5F4A1ACA8227B2A7FE8FB1B67B77F67567128965D2C6E798EEDC53D43959AC49v4E2M" TargetMode="External"/><Relationship Id="rId117" Type="http://schemas.openxmlformats.org/officeDocument/2006/relationships/hyperlink" Target="consultantplus://offline/ref=E136D54B6224F29D5F4A05DF8727B2A7FB81B7B77422A177364787v6E0M" TargetMode="External"/><Relationship Id="rId21" Type="http://schemas.openxmlformats.org/officeDocument/2006/relationships/hyperlink" Target="consultantplus://offline/ref=E136D54B6224F29D5F4A05DF8727B2A7FC8FB3B82928A92E3A45v8E0M" TargetMode="External"/><Relationship Id="rId42" Type="http://schemas.openxmlformats.org/officeDocument/2006/relationships/hyperlink" Target="consultantplus://offline/ref=E136D54B6224F29D5F4A05DF8727B2A7FE80B5B37F7FAB7F6F4B8567vDE5M" TargetMode="External"/><Relationship Id="rId47" Type="http://schemas.openxmlformats.org/officeDocument/2006/relationships/hyperlink" Target="consultantplus://offline/ref=E136D54B6224F29D5F4A05DF8727B2A7FE8FB1B67F7FAB7F6F4B8567vDE5M" TargetMode="External"/><Relationship Id="rId63" Type="http://schemas.openxmlformats.org/officeDocument/2006/relationships/hyperlink" Target="consultantplus://offline/ref=E136D54B6224F29D5F4A05DF8727B2A7FE8ABAB4767FAB7F6F4B8567vDE5M" TargetMode="External"/><Relationship Id="rId68" Type="http://schemas.openxmlformats.org/officeDocument/2006/relationships/hyperlink" Target="consultantplus://offline/ref=E136D54B6224F29D5F4A05DF8727B2A7FE8FB1B67F7FAB7F6F4B8567D5C9B88FE9955FD53858A5v4E8M" TargetMode="External"/><Relationship Id="rId84" Type="http://schemas.openxmlformats.org/officeDocument/2006/relationships/hyperlink" Target="consultantplus://offline/ref=E136D54B6224F29D5F4A1ACA8227B2A7FD89B3B77F76F67567128965D2vCE6M" TargetMode="External"/><Relationship Id="rId89" Type="http://schemas.openxmlformats.org/officeDocument/2006/relationships/hyperlink" Target="consultantplus://offline/ref=E136D54B6224F29D5F4A1ACA8227B2A7FD89B6B57971F67567128965D2C6E798EEDC53D43959AC49v4E2M" TargetMode="External"/><Relationship Id="rId112" Type="http://schemas.openxmlformats.org/officeDocument/2006/relationships/hyperlink" Target="consultantplus://offline/ref=E136D54B6224F29D5F4A05DF8727B2A7FD81B6B07422A177364787v6E0M" TargetMode="External"/><Relationship Id="rId133" Type="http://schemas.openxmlformats.org/officeDocument/2006/relationships/hyperlink" Target="consultantplus://offline/ref=E136D54B6224F29D5F4A05DF8727B2A7FE80B6B7797FAB7F6F4B8567vDE5M" TargetMode="External"/><Relationship Id="rId16" Type="http://schemas.openxmlformats.org/officeDocument/2006/relationships/hyperlink" Target="consultantplus://offline/ref=E136D54B6224F29D5F4A1ACA8227B2A7FD89B2BB7D74F67567128965D2vCE6M" TargetMode="External"/><Relationship Id="rId107" Type="http://schemas.openxmlformats.org/officeDocument/2006/relationships/hyperlink" Target="consultantplus://offline/ref=E136D54B6224F29D5F4A05DF8727B2A7FE80B6B7797FAB7F6F4B8567vDE5M" TargetMode="External"/><Relationship Id="rId11" Type="http://schemas.openxmlformats.org/officeDocument/2006/relationships/hyperlink" Target="consultantplus://offline/ref=E136D54B6224F29D5F4A1ACA8227B2A7FD88B1B47671F67567128965D2C6E798EEDC53D43958A44Dv4E7M" TargetMode="External"/><Relationship Id="rId32" Type="http://schemas.openxmlformats.org/officeDocument/2006/relationships/hyperlink" Target="consultantplus://offline/ref=E136D54B6224F29D5F4A05DF8727B2A7FA8BBAB07422A177364787v6E0M" TargetMode="External"/><Relationship Id="rId37" Type="http://schemas.openxmlformats.org/officeDocument/2006/relationships/hyperlink" Target="consultantplus://offline/ref=E136D54B6224F29D5F4A05DF8727B2A7FD81B4B82928A92E3A45v8E0M" TargetMode="External"/><Relationship Id="rId53" Type="http://schemas.openxmlformats.org/officeDocument/2006/relationships/hyperlink" Target="consultantplus://offline/ref=E136D54B6224F29D5F4A05DF8727B2A7FE8DB5B1767FAB7F6F4B8567vDE5M" TargetMode="External"/><Relationship Id="rId58" Type="http://schemas.openxmlformats.org/officeDocument/2006/relationships/hyperlink" Target="consultantplus://offline/ref=E136D54B6224F29D5F4A05DF8727B2A7FB8DB3B07422A177364787v6E0M" TargetMode="External"/><Relationship Id="rId74" Type="http://schemas.openxmlformats.org/officeDocument/2006/relationships/hyperlink" Target="consultantplus://offline/ref=E136D54B6224F29D5F4A05DF8727B2A7FA89BABB7422A177364787v6E0M" TargetMode="External"/><Relationship Id="rId79" Type="http://schemas.openxmlformats.org/officeDocument/2006/relationships/hyperlink" Target="consultantplus://offline/ref=E136D54B6224F29D5F4A05DF8727B2A7FE8FB2B27D7FAB7F6F4B8567vDE5M" TargetMode="External"/><Relationship Id="rId102" Type="http://schemas.openxmlformats.org/officeDocument/2006/relationships/hyperlink" Target="consultantplus://offline/ref=E136D54B6224F29D5F4A05DF8727B2A7FE81B0B67E7FAB7F6F4B8567vDE5M" TargetMode="External"/><Relationship Id="rId123" Type="http://schemas.openxmlformats.org/officeDocument/2006/relationships/hyperlink" Target="consultantplus://offline/ref=E136D54B6224F29D5F4A05DF8727B2A7FB8EB5B57422A177364787v6E0M" TargetMode="External"/><Relationship Id="rId128" Type="http://schemas.openxmlformats.org/officeDocument/2006/relationships/image" Target="media/image4.wmf"/><Relationship Id="rId5" Type="http://schemas.openxmlformats.org/officeDocument/2006/relationships/webSettings" Target="webSettings.xml"/><Relationship Id="rId90" Type="http://schemas.openxmlformats.org/officeDocument/2006/relationships/hyperlink" Target="consultantplus://offline/ref=E136D54B6224F29D5F4A1ACA8227B2A7FE8FB1B67B77F67567128965D2C6E798EEDC53D43959AC49v4E2M" TargetMode="External"/><Relationship Id="rId95" Type="http://schemas.openxmlformats.org/officeDocument/2006/relationships/hyperlink" Target="consultantplus://offline/ref=E136D54B6224F29D5F4A1ACA8227B2A7FE88B5B77670F67567128965D2vCE6M" TargetMode="External"/><Relationship Id="rId14" Type="http://schemas.openxmlformats.org/officeDocument/2006/relationships/hyperlink" Target="consultantplus://offline/ref=E136D54B6224F29D5F4A1ACA8227B2A7FD88B1B47671F67567128965D2vCE6M" TargetMode="External"/><Relationship Id="rId22" Type="http://schemas.openxmlformats.org/officeDocument/2006/relationships/image" Target="media/image2.jpeg"/><Relationship Id="rId27" Type="http://schemas.openxmlformats.org/officeDocument/2006/relationships/hyperlink" Target="consultantplus://offline/ref=E136D54B6224F29D5F4A05DF8727B2A7F688B6B82928A92E3A45v8E0M" TargetMode="External"/><Relationship Id="rId30" Type="http://schemas.openxmlformats.org/officeDocument/2006/relationships/hyperlink" Target="consultantplus://offline/ref=E136D54B6224F29D5F4A1ACA8227B2A7FE8AB2B77F7FAB7F6F4B8567D5C9B88FE9955FD53959ADv4EAM" TargetMode="External"/><Relationship Id="rId35" Type="http://schemas.openxmlformats.org/officeDocument/2006/relationships/hyperlink" Target="consultantplus://offline/ref=E136D54B6224F29D5F4A05DF8727B2A7FA8AB4B82928A92E3A45v8E0M" TargetMode="External"/><Relationship Id="rId43" Type="http://schemas.openxmlformats.org/officeDocument/2006/relationships/hyperlink" Target="consultantplus://offline/ref=E136D54B6224F29D5F4A05DF8727B2A7FE80B5B37F7FAB7F6F4B8567vDE5M" TargetMode="External"/><Relationship Id="rId48" Type="http://schemas.openxmlformats.org/officeDocument/2006/relationships/hyperlink" Target="consultantplus://offline/ref=E136D54B6224F29D5F4A05DF8727B2A7FE8ABAB4767FAB7F6F4B8567vDE5M" TargetMode="External"/><Relationship Id="rId56" Type="http://schemas.openxmlformats.org/officeDocument/2006/relationships/hyperlink" Target="consultantplus://offline/ref=E136D54B6224F29D5F4A13D38527B2A7FC89B4B57A70F67567128965D2vCE6M" TargetMode="External"/><Relationship Id="rId64" Type="http://schemas.openxmlformats.org/officeDocument/2006/relationships/hyperlink" Target="consultantplus://offline/ref=E136D54B6224F29D5F4A05DF8727B2A7FE8EB2B47422A177364787v6E0M" TargetMode="External"/><Relationship Id="rId69" Type="http://schemas.openxmlformats.org/officeDocument/2006/relationships/hyperlink" Target="consultantplus://offline/ref=E136D54B6224F29D5F4A05DF8727B2A7FE8FB4B07E7FAB7F6F4B8567vDE5M" TargetMode="External"/><Relationship Id="rId77" Type="http://schemas.openxmlformats.org/officeDocument/2006/relationships/hyperlink" Target="consultantplus://offline/ref=E136D54B6224F29D5F4A1ACA8227B2A7FD89B4B67E73F67567128965D2vCE6M" TargetMode="External"/><Relationship Id="rId100" Type="http://schemas.openxmlformats.org/officeDocument/2006/relationships/hyperlink" Target="consultantplus://offline/ref=E136D54B6224F29D5F4A1ACA8227B2A7F680B2B17C7FAB7F6F4B8567vDE5M" TargetMode="External"/><Relationship Id="rId105" Type="http://schemas.openxmlformats.org/officeDocument/2006/relationships/hyperlink" Target="consultantplus://offline/ref=E136D54B6224F29D5F4A05DF8727B2A7FE8ABAB4767FAB7F6F4B8567vDE5M" TargetMode="External"/><Relationship Id="rId113" Type="http://schemas.openxmlformats.org/officeDocument/2006/relationships/hyperlink" Target="consultantplus://offline/ref=E136D54B6224F29D5F4A05DF8727B2A7FE89B5B82928A92E3A45v8E0M" TargetMode="External"/><Relationship Id="rId118" Type="http://schemas.openxmlformats.org/officeDocument/2006/relationships/hyperlink" Target="consultantplus://offline/ref=E136D54B6224F29D5F4A05DF8727B2A7FA8CBBB67422A177364787v6E0M" TargetMode="External"/><Relationship Id="rId126" Type="http://schemas.openxmlformats.org/officeDocument/2006/relationships/hyperlink" Target="consultantplus://offline/ref=E136D54B6224F29D5F4A1ACA8227B2A7FD89B2BB7D74F67567128965D2vCE6M" TargetMode="External"/><Relationship Id="rId134" Type="http://schemas.openxmlformats.org/officeDocument/2006/relationships/hyperlink" Target="consultantplus://offline/ref=E136D54B6224F29D5F4A05DF8727B2A7FE80B6B7797FAB7F6F4B8567vDE5M" TargetMode="External"/><Relationship Id="rId8" Type="http://schemas.openxmlformats.org/officeDocument/2006/relationships/image" Target="media/image1.png"/><Relationship Id="rId51" Type="http://schemas.openxmlformats.org/officeDocument/2006/relationships/hyperlink" Target="consultantplus://offline/ref=E136D54B6224F29D5F4A05DF8727B2A7FA8DB1B57422A177364787v6E0M" TargetMode="External"/><Relationship Id="rId72" Type="http://schemas.openxmlformats.org/officeDocument/2006/relationships/hyperlink" Target="consultantplus://offline/ref=E136D54B6224F29D5F4A1ACA8227B2A7FD88B1B47671F67567128965D2vCE6M" TargetMode="External"/><Relationship Id="rId80" Type="http://schemas.openxmlformats.org/officeDocument/2006/relationships/hyperlink" Target="consultantplus://offline/ref=E136D54B6224F29D5F4A1ACA8227B2A7FD89B4B67E73F67567128965D2vCE6M" TargetMode="External"/><Relationship Id="rId85" Type="http://schemas.openxmlformats.org/officeDocument/2006/relationships/hyperlink" Target="consultantplus://offline/ref=E136D54B6224F29D5F4A1ACA8227B2A7FD89B7B4787CF67567128965D2vCE6M" TargetMode="External"/><Relationship Id="rId93" Type="http://schemas.openxmlformats.org/officeDocument/2006/relationships/hyperlink" Target="consultantplus://offline/ref=E136D54B6224F29D5F4A1ACA8227B2A7F88DB6B17A7FAB7F6F4B8567D5C9B88FE9955FD53959ADv4EAM" TargetMode="External"/><Relationship Id="rId98" Type="http://schemas.openxmlformats.org/officeDocument/2006/relationships/hyperlink" Target="consultantplus://offline/ref=E136D54B6224F29D5F4A1BCE9127B2A7F98DBAB37422A177364787v6E0M" TargetMode="External"/><Relationship Id="rId121" Type="http://schemas.openxmlformats.org/officeDocument/2006/relationships/hyperlink" Target="consultantplus://offline/ref=E136D54B6224F29D5F4A05DF8727B2A7F880B1B27422A177364787v6E0M" TargetMode="External"/><Relationship Id="rId3" Type="http://schemas.microsoft.com/office/2007/relationships/stylesWithEffects" Target="stylesWithEffects.xml"/><Relationship Id="rId12" Type="http://schemas.openxmlformats.org/officeDocument/2006/relationships/hyperlink" Target="consultantplus://offline/ref=E136D54B6224F29D5F4A04C7944BEDA2F882ECBE7E71F8263E478F328D96E1CDAEv9ECM" TargetMode="External"/><Relationship Id="rId17" Type="http://schemas.openxmlformats.org/officeDocument/2006/relationships/hyperlink" Target="consultantplus://offline/ref=E136D54B6224F29D5F4A1ACA8227B2A7FE89B3BB7674F67567128965D2vCE6M" TargetMode="External"/><Relationship Id="rId25" Type="http://schemas.openxmlformats.org/officeDocument/2006/relationships/hyperlink" Target="consultantplus://offline/ref=E136D54B6224F29D5F4A1ACA8227B2A7FD88B1B2767CF67567128965D2vCE6M" TargetMode="External"/><Relationship Id="rId33" Type="http://schemas.openxmlformats.org/officeDocument/2006/relationships/hyperlink" Target="consultantplus://offline/ref=E136D54B6224F29D5F4A05DF8727B2A7FA8BBAB07422A177364787v6E0M" TargetMode="External"/><Relationship Id="rId38" Type="http://schemas.openxmlformats.org/officeDocument/2006/relationships/hyperlink" Target="consultantplus://offline/ref=E136D54B6224F29D5F4A1ACA8227B2A7FE8FB1B67B77F67567128965D2C6E798EEDC53D43959AC49v4E2M" TargetMode="External"/><Relationship Id="rId46" Type="http://schemas.openxmlformats.org/officeDocument/2006/relationships/hyperlink" Target="consultantplus://offline/ref=E136D54B6224F29D5F4A05DF8727B2A7FE8AB5B7777FAB7F6F4B8567vDE5M" TargetMode="External"/><Relationship Id="rId59" Type="http://schemas.openxmlformats.org/officeDocument/2006/relationships/hyperlink" Target="consultantplus://offline/ref=E136D54B6224F29D5F4A13D38527B2A7FC89B4B57A70F67567128965D2vCE6M" TargetMode="External"/><Relationship Id="rId67" Type="http://schemas.openxmlformats.org/officeDocument/2006/relationships/hyperlink" Target="consultantplus://offline/ref=E136D54B6224F29D5F4A1ACA8227B2A7F88DB6B17A7FAB7F6F4B8567D5C9B88FE9955FD53958AEv4EFM" TargetMode="External"/><Relationship Id="rId103" Type="http://schemas.openxmlformats.org/officeDocument/2006/relationships/hyperlink" Target="consultantplus://offline/ref=E136D54B6224F29D5F4A1ACA8227B2A7FC8DB2B2797FAB7F6F4B8567D5C9B88FE9955FD53959ADv4ECM" TargetMode="External"/><Relationship Id="rId108" Type="http://schemas.openxmlformats.org/officeDocument/2006/relationships/hyperlink" Target="consultantplus://offline/ref=E136D54B6224F29D5F4A05DF8727B2A7FE8CBBB77422A177364787v6E0M" TargetMode="External"/><Relationship Id="rId116" Type="http://schemas.openxmlformats.org/officeDocument/2006/relationships/hyperlink" Target="consultantplus://offline/ref=E136D54B6224F29D5F4A05DF8727B2A7F981BBB17422A177364787v6E0M" TargetMode="External"/><Relationship Id="rId124" Type="http://schemas.openxmlformats.org/officeDocument/2006/relationships/hyperlink" Target="consultantplus://offline/ref=E136D54B6224F29D5F4A1ACA8227B2A7FD89B2BB7D74F67567128965D2vCE6M" TargetMode="External"/><Relationship Id="rId129" Type="http://schemas.openxmlformats.org/officeDocument/2006/relationships/image" Target="media/image5.wmf"/><Relationship Id="rId20" Type="http://schemas.openxmlformats.org/officeDocument/2006/relationships/hyperlink" Target="consultantplus://offline/ref=E136D54B6224F29D5F4A1ACA8227B2A7FD89B2B27771F67567128965D2C6E798EEDC53D43959AC49v4E4M" TargetMode="External"/><Relationship Id="rId41" Type="http://schemas.openxmlformats.org/officeDocument/2006/relationships/hyperlink" Target="consultantplus://offline/ref=E136D54B6224F29D5F4A1ACA8227B2A7FE8FB1B67B77F67567128965D2C6E798EEDC53D43959AC49v4E2M" TargetMode="External"/><Relationship Id="rId54" Type="http://schemas.openxmlformats.org/officeDocument/2006/relationships/hyperlink" Target="consultantplus://offline/ref=E136D54B6224F29D5F4A1ACA8227B2A7FE80BAB07B75F67567128965D2C6E798EEDC53D43959AC48v4E8M" TargetMode="External"/><Relationship Id="rId62" Type="http://schemas.openxmlformats.org/officeDocument/2006/relationships/hyperlink" Target="consultantplus://offline/ref=E136D54B6224F29D5F4A05DF8727B2A7FE8AB5B7777FAB7F6F4B8567vDE5M" TargetMode="External"/><Relationship Id="rId70" Type="http://schemas.openxmlformats.org/officeDocument/2006/relationships/hyperlink" Target="consultantplus://offline/ref=E136D54B6224F29D5F4A05DF8727B2A7FB88B7B37422A177364787v6E0M" TargetMode="External"/><Relationship Id="rId75" Type="http://schemas.openxmlformats.org/officeDocument/2006/relationships/hyperlink" Target="consultantplus://offline/ref=E136D54B6224F29D5F4A1ACA8227B2A7FD89B2B17E74F67567128965D2vCE6M" TargetMode="External"/><Relationship Id="rId83" Type="http://schemas.openxmlformats.org/officeDocument/2006/relationships/hyperlink" Target="consultantplus://offline/ref=E136D54B6224F29D5F4A1ACA8227B2A7FD89B7B47774F67567128965D2vCE6M" TargetMode="External"/><Relationship Id="rId88" Type="http://schemas.openxmlformats.org/officeDocument/2006/relationships/hyperlink" Target="consultantplus://offline/ref=E136D54B6224F29D5F4A1ACA8227B2A7FE80B3B0787CF67567128965D2vCE6M" TargetMode="External"/><Relationship Id="rId91" Type="http://schemas.openxmlformats.org/officeDocument/2006/relationships/hyperlink" Target="consultantplus://offline/ref=E136D54B6224F29D5F4A1ACA8227B2A7FD89B6BB7D73F67567128965D2C6E798EEDC53D43959AC49v4E2M" TargetMode="External"/><Relationship Id="rId96" Type="http://schemas.openxmlformats.org/officeDocument/2006/relationships/hyperlink" Target="consultantplus://offline/ref=E136D54B6224F29D5F4A1BCE9127B2A7F98DBAB37422A177364787v6E0M" TargetMode="External"/><Relationship Id="rId111" Type="http://schemas.openxmlformats.org/officeDocument/2006/relationships/hyperlink" Target="consultantplus://offline/ref=E136D54B6224F29D5F4A05DF8727B2A7FE8FB3B27422A177364787v6E0M" TargetMode="External"/><Relationship Id="rId132" Type="http://schemas.openxmlformats.org/officeDocument/2006/relationships/hyperlink" Target="consultantplus://offline/ref=E136D54B6224F29D5F4A1ACA8227B2A7FE8FB1B67B77F67567128965D2C6E798EEDC53D43959AC49v4E2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E136D54B6224F29D5F4A1ACA8227B2A7FD88B1B47671F67567128965D2vCE6M" TargetMode="External"/><Relationship Id="rId23" Type="http://schemas.openxmlformats.org/officeDocument/2006/relationships/image" Target="media/image3.jpeg"/><Relationship Id="rId28" Type="http://schemas.openxmlformats.org/officeDocument/2006/relationships/hyperlink" Target="consultantplus://offline/ref=E136D54B6224F29D5F4A05DF8727B2A7FA8BBAB07422A177364787v6E0M" TargetMode="External"/><Relationship Id="rId36" Type="http://schemas.openxmlformats.org/officeDocument/2006/relationships/hyperlink" Target="consultantplus://offline/ref=E136D54B6224F29D5F4A05DF8727B2A7FE8AB7B17422A177364787v6E0M" TargetMode="External"/><Relationship Id="rId49" Type="http://schemas.openxmlformats.org/officeDocument/2006/relationships/hyperlink" Target="consultantplus://offline/ref=E136D54B6224F29D5F4A05DF8727B2A7FE8BBAB37D7FAB7F6F4B8567vDE5M" TargetMode="External"/><Relationship Id="rId57" Type="http://schemas.openxmlformats.org/officeDocument/2006/relationships/hyperlink" Target="consultantplus://offline/ref=E136D54B6224F29D5F4A13D38527B2A7FC89B4B57A70F67567128965D2vCE6M" TargetMode="External"/><Relationship Id="rId106" Type="http://schemas.openxmlformats.org/officeDocument/2006/relationships/hyperlink" Target="consultantplus://offline/ref=E136D54B6224F29D5F4A1ACA8227B2A7FD88B1B47671F67567128965D2vCE6M" TargetMode="External"/><Relationship Id="rId114" Type="http://schemas.openxmlformats.org/officeDocument/2006/relationships/hyperlink" Target="consultantplus://offline/ref=E136D54B6224F29D5F4A05DF8727B2A7FA8CBAB17422A177364787v6E0M" TargetMode="External"/><Relationship Id="rId119" Type="http://schemas.openxmlformats.org/officeDocument/2006/relationships/hyperlink" Target="consultantplus://offline/ref=E136D54B6224F29D5F4A05DF8727B2A7F98FB7B57422A177364787v6E0M" TargetMode="External"/><Relationship Id="rId127" Type="http://schemas.openxmlformats.org/officeDocument/2006/relationships/hyperlink" Target="consultantplus://offline/ref=E136D54B6224F29D5F4A1ACA8227B2A7FD89B2BB7D74F67567128965D2vCE6M" TargetMode="External"/><Relationship Id="rId10" Type="http://schemas.openxmlformats.org/officeDocument/2006/relationships/hyperlink" Target="consultantplus://offline/ref=E136D54B6224F29D5F4A1ACA8227B2A7FD88B1B47671F67567128965D2C6E798EEDC53D43958A44Dv4E7M" TargetMode="External"/><Relationship Id="rId31" Type="http://schemas.openxmlformats.org/officeDocument/2006/relationships/hyperlink" Target="consultantplus://offline/ref=E136D54B6224F29D5F4A1ACA8227B2A7FB89B1B27B7FAB7F6F4B8567D5C9B88FE9955FD53959ADv4EDM" TargetMode="External"/><Relationship Id="rId44" Type="http://schemas.openxmlformats.org/officeDocument/2006/relationships/hyperlink" Target="consultantplus://offline/ref=E136D54B6224F29D5F4A1ACA8227B2A7FD89B4B67E73F67567128965D2vCE6M" TargetMode="External"/><Relationship Id="rId52" Type="http://schemas.openxmlformats.org/officeDocument/2006/relationships/hyperlink" Target="consultantplus://offline/ref=E136D54B6224F29D5F4A1ACA8227B2A7FE80BAB07B75F67567128965D2C6E798EEDC53D43959AC48v4E8M" TargetMode="External"/><Relationship Id="rId60" Type="http://schemas.openxmlformats.org/officeDocument/2006/relationships/hyperlink" Target="consultantplus://offline/ref=E136D54B6224F29D5F4A1ACA8227B2A7FB8AB5B4797FAB7F6F4B8567D5C9B88FE9955FD53959ACv4E0M" TargetMode="External"/><Relationship Id="rId65" Type="http://schemas.openxmlformats.org/officeDocument/2006/relationships/hyperlink" Target="consultantplus://offline/ref=E136D54B6224F29D5F4A05DF8727B2A7FC89B3B77422A177364787v6E0M" TargetMode="External"/><Relationship Id="rId73" Type="http://schemas.openxmlformats.org/officeDocument/2006/relationships/hyperlink" Target="consultantplus://offline/ref=E136D54B6224F29D5F4A1ACA8227B2A7FE88B1B37D70F67567128965D2C6E798EEDC53D43959AC49v4E4M" TargetMode="External"/><Relationship Id="rId78" Type="http://schemas.openxmlformats.org/officeDocument/2006/relationships/hyperlink" Target="consultantplus://offline/ref=E136D54B6224F29D5F4A1ACA8227B2A7FD89B7B47774F67567128965D2vCE6M" TargetMode="External"/><Relationship Id="rId81" Type="http://schemas.openxmlformats.org/officeDocument/2006/relationships/hyperlink" Target="consultantplus://offline/ref=E136D54B6224F29D5F4A1ACA8227B2A7FD89B2B17E74F67567128965D2vCE6M" TargetMode="External"/><Relationship Id="rId86" Type="http://schemas.openxmlformats.org/officeDocument/2006/relationships/hyperlink" Target="consultantplus://offline/ref=E136D54B6224F29D5F4A1ACA8227B2A7FE81B1B37D7DF67567128965D2vCE6M" TargetMode="External"/><Relationship Id="rId94" Type="http://schemas.openxmlformats.org/officeDocument/2006/relationships/hyperlink" Target="consultantplus://offline/ref=E136D54B6224F29D5F4A1ACA8227B2A7FB88B7B57C7FAB7F6F4B8567D5C9B88FE9955FD53959ADv4EAM" TargetMode="External"/><Relationship Id="rId99" Type="http://schemas.openxmlformats.org/officeDocument/2006/relationships/hyperlink" Target="consultantplus://offline/ref=E136D54B6224F29D5F4A1ACA8227B2A7F680B2B17C7FAB7F6F4B8567vDE5M" TargetMode="External"/><Relationship Id="rId101" Type="http://schemas.openxmlformats.org/officeDocument/2006/relationships/hyperlink" Target="consultantplus://offline/ref=E136D54B6224F29D5F4A05DF8727B2A7FE88B2B17422A177364787v6E0M" TargetMode="External"/><Relationship Id="rId122" Type="http://schemas.openxmlformats.org/officeDocument/2006/relationships/hyperlink" Target="consultantplus://offline/ref=E136D54B6224F29D5F4A05DF8727B2A7FE88B6B82928A92E3A45v8E0M" TargetMode="External"/><Relationship Id="rId130" Type="http://schemas.openxmlformats.org/officeDocument/2006/relationships/hyperlink" Target="consultantplus://offline/ref=E136D54B6224F29D5F4A1ACA8227B2A7FD89B2BB7D74F67567128965D2vCE6M"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136D54B6224F29D5F4A1ACA8227B2A7FD88B1B47671F67567128965D2C6E798EEDC53D43958A449v4E9M" TargetMode="External"/><Relationship Id="rId13" Type="http://schemas.openxmlformats.org/officeDocument/2006/relationships/hyperlink" Target="consultantplus://offline/ref=E136D54B6224F29D5F4A1ACA8227B2A7FD89B4B67E73F67567128965D2vCE6M" TargetMode="External"/><Relationship Id="rId18" Type="http://schemas.openxmlformats.org/officeDocument/2006/relationships/hyperlink" Target="consultantplus://offline/ref=E136D54B6224F29D5F4A1ACA8227B2A7FE80B3B37D73F67567128965D2C6E798EEDC53vDE7M" TargetMode="External"/><Relationship Id="rId39" Type="http://schemas.openxmlformats.org/officeDocument/2006/relationships/hyperlink" Target="consultantplus://offline/ref=E136D54B6224F29D5F4A1ACA8227B2A7FE8FB1B67B77F67567128965D2C6E798EEDC53D43959AC49v4E2M" TargetMode="External"/><Relationship Id="rId109" Type="http://schemas.openxmlformats.org/officeDocument/2006/relationships/hyperlink" Target="consultantplus://offline/ref=E136D54B6224F29D5F4A05DF8727B2A7FB8ABAB82928A92E3A45v8E0M" TargetMode="External"/><Relationship Id="rId34" Type="http://schemas.openxmlformats.org/officeDocument/2006/relationships/hyperlink" Target="consultantplus://offline/ref=E136D54B6224F29D5F4A1ACA8227B2A7FD89B2B17E74F67567128965D2C6E798EEDC53D43959A841v4E0M" TargetMode="External"/><Relationship Id="rId50" Type="http://schemas.openxmlformats.org/officeDocument/2006/relationships/hyperlink" Target="consultantplus://offline/ref=E136D54B6224F29D5F4A05DF8727B2A7FE8CBAB77E7FAB7F6F4B8567vDE5M" TargetMode="External"/><Relationship Id="rId55" Type="http://schemas.openxmlformats.org/officeDocument/2006/relationships/hyperlink" Target="consultantplus://offline/ref=E136D54B6224F29D5F4A05DF8727B2A7FE8AB5B7777FAB7F6F4B8567vDE5M" TargetMode="External"/><Relationship Id="rId76" Type="http://schemas.openxmlformats.org/officeDocument/2006/relationships/hyperlink" Target="consultantplus://offline/ref=E136D54B6224F29D5F4A1ACA8227B2A7FD89B4B67E73F67567128965D2vCE6M" TargetMode="External"/><Relationship Id="rId97" Type="http://schemas.openxmlformats.org/officeDocument/2006/relationships/hyperlink" Target="consultantplus://offline/ref=E136D54B6224F29D5F4A1ACA8227B2A7F680B2B17C7FAB7F6F4B8567vDE5M" TargetMode="External"/><Relationship Id="rId104" Type="http://schemas.openxmlformats.org/officeDocument/2006/relationships/hyperlink" Target="consultantplus://offline/ref=E136D54B6224F29D5F4A04C7944BEDA2F882ECBE7E71F8263E408F328D96E1CDAEv9ECM" TargetMode="External"/><Relationship Id="rId120" Type="http://schemas.openxmlformats.org/officeDocument/2006/relationships/hyperlink" Target="consultantplus://offline/ref=E136D54B6224F29D5F4A05DF8727B2A7FC89B3B07422A177364787v6E0M" TargetMode="External"/><Relationship Id="rId125" Type="http://schemas.openxmlformats.org/officeDocument/2006/relationships/hyperlink" Target="consultantplus://offline/ref=E136D54B6224F29D5F4A1ACA8227B2A7FD89B2BB7D74F67567128965D2vCE6M" TargetMode="External"/><Relationship Id="rId7" Type="http://schemas.openxmlformats.org/officeDocument/2006/relationships/endnotes" Target="endnotes.xml"/><Relationship Id="rId71" Type="http://schemas.openxmlformats.org/officeDocument/2006/relationships/hyperlink" Target="consultantplus://offline/ref=E136D54B6224F29D5F4A1ACA8227B2A7FD88B0B77C72F67567128965D2vCE6M" TargetMode="External"/><Relationship Id="rId92" Type="http://schemas.openxmlformats.org/officeDocument/2006/relationships/hyperlink" Target="consultantplus://offline/ref=E136D54B6224F29D5F4A05DF8727B2A7FB80B3BB7422A17736478760DA96AF88A0995ED53951vAE4M" TargetMode="External"/><Relationship Id="rId2" Type="http://schemas.openxmlformats.org/officeDocument/2006/relationships/styles" Target="styles.xml"/><Relationship Id="rId29" Type="http://schemas.openxmlformats.org/officeDocument/2006/relationships/hyperlink" Target="consultantplus://offline/ref=E136D54B6224F29D5F4A1ACA8227B2A7FE8CBBB67F71F67567128965D2C6E798EEDC53D43959AC49v4E4M" TargetMode="External"/><Relationship Id="rId24" Type="http://schemas.openxmlformats.org/officeDocument/2006/relationships/header" Target="header1.xml"/><Relationship Id="rId40" Type="http://schemas.openxmlformats.org/officeDocument/2006/relationships/hyperlink" Target="consultantplus://offline/ref=E136D54B6224F29D5F4A05DF8727B2A7FA8AB4B82928A92E3A45v8E0M" TargetMode="External"/><Relationship Id="rId45" Type="http://schemas.openxmlformats.org/officeDocument/2006/relationships/hyperlink" Target="consultantplus://offline/ref=E136D54B6224F29D5F4A1ACA8227B2A7F681B3B2787FAB7F6F4B8567vDE5M" TargetMode="External"/><Relationship Id="rId66" Type="http://schemas.openxmlformats.org/officeDocument/2006/relationships/hyperlink" Target="consultantplus://offline/ref=E136D54B6224F29D5F4A1ACA8227B2A7FD89B2B17E74F67567128965D2vCE6M" TargetMode="External"/><Relationship Id="rId87" Type="http://schemas.openxmlformats.org/officeDocument/2006/relationships/hyperlink" Target="consultantplus://offline/ref=E136D54B6224F29D5F4A1ACA8227B2A7FD89B3B27872F67567128965D2vCE6M" TargetMode="External"/><Relationship Id="rId110" Type="http://schemas.openxmlformats.org/officeDocument/2006/relationships/hyperlink" Target="consultantplus://offline/ref=E136D54B6224F29D5F4A05DF8727B2A7FB80B3B82928A92E3A45v8E0M" TargetMode="External"/><Relationship Id="rId115" Type="http://schemas.openxmlformats.org/officeDocument/2006/relationships/hyperlink" Target="consultantplus://offline/ref=E136D54B6224F29D5F4A05DF8727B2A7FE80B5B17A7FAB7F6F4B8567vDE5M" TargetMode="External"/><Relationship Id="rId131" Type="http://schemas.openxmlformats.org/officeDocument/2006/relationships/hyperlink" Target="consultantplus://offline/ref=E136D54B6224F29D5F4A13D38527B2A7FC8BB2BB7776F67567128965D2vCE6M" TargetMode="External"/><Relationship Id="rId136" Type="http://schemas.openxmlformats.org/officeDocument/2006/relationships/theme" Target="theme/theme1.xml"/><Relationship Id="rId61" Type="http://schemas.openxmlformats.org/officeDocument/2006/relationships/hyperlink" Target="consultantplus://offline/ref=E136D54B6224F29D5F4A1ACA8227B2A7FD89B2B17E74F67567128965D2vCE6M" TargetMode="External"/><Relationship Id="rId82" Type="http://schemas.openxmlformats.org/officeDocument/2006/relationships/hyperlink" Target="consultantplus://offline/ref=E136D54B6224F29D5F4A1ACA8227B2A7FD89B3B27771F67567128965D2vCE6M" TargetMode="External"/><Relationship Id="rId19" Type="http://schemas.openxmlformats.org/officeDocument/2006/relationships/hyperlink" Target="consultantplus://offline/ref=E136D54B6224F29D5F4A1ACA8227B2A7FE88B0B77D7CF67567128965D2C6E798EEDC53D43959AC49v4E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159</Pages>
  <Words>60162</Words>
  <Characters>342924</Characters>
  <Application>Microsoft Office Word</Application>
  <DocSecurity>0</DocSecurity>
  <Lines>2857</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12</cp:revision>
  <cp:lastPrinted>2017-11-28T05:48:00Z</cp:lastPrinted>
  <dcterms:created xsi:type="dcterms:W3CDTF">2017-11-27T05:59:00Z</dcterms:created>
  <dcterms:modified xsi:type="dcterms:W3CDTF">2017-12-21T06:53:00Z</dcterms:modified>
</cp:coreProperties>
</file>