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/>
        <w:drawing>
          <wp:inline distT="0" distB="0" distL="0" distR="0">
            <wp:extent cx="447675" cy="5715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АДМИНИСТРАЦИЯ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32"/>
          <w:szCs w:val="28"/>
        </w:rPr>
        <w:t xml:space="preserve">СТАРОУСТИНСКОГО </w:t>
      </w:r>
      <w:r>
        <w:rPr>
          <w:rFonts w:cs="Times New Roman" w:ascii="Times New Roman" w:hAnsi="Times New Roman"/>
          <w:b/>
          <w:sz w:val="32"/>
          <w:szCs w:val="28"/>
        </w:rPr>
        <w:t>СЕЛЬСОВЕТА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НИЖЕГОРОДСКОЙ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ПОСТАНОВЛЕНИЕ</w:t>
      </w:r>
    </w:p>
    <w:p>
      <w:pPr>
        <w:pStyle w:val="Normal"/>
        <w:tabs>
          <w:tab w:val="left" w:pos="8080" w:leader="none"/>
        </w:tabs>
        <w:spacing w:lineRule="auto" w:line="240" w:before="0" w:after="0"/>
        <w:contextualSpacing/>
        <w:jc w:val="center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</w:rPr>
        <w:t xml:space="preserve">13 </w:t>
      </w:r>
      <w:r>
        <w:rPr>
          <w:rFonts w:cs="Times New Roman" w:ascii="Times New Roman" w:hAnsi="Times New Roman"/>
          <w:sz w:val="28"/>
          <w:szCs w:val="28"/>
        </w:rPr>
        <w:t>декабря 2021 года</w:t>
        <w:tab/>
        <w:t xml:space="preserve">№ </w:t>
      </w:r>
      <w:r>
        <w:rPr>
          <w:rFonts w:cs="Times New Roman" w:ascii="Times New Roman" w:hAnsi="Times New Roman"/>
          <w:sz w:val="28"/>
          <w:szCs w:val="28"/>
        </w:rPr>
        <w:t>87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center"/>
        <w:outlineLvl w:val="0"/>
        <w:rPr>
          <w:rFonts w:asciiTheme="minorHAnsi" w:cstheme="minorBidi" w:eastAsiaTheme="minorHAnsi" w:hAnsiTheme="minorHAnsi"/>
          <w:sz w:val="32"/>
          <w:szCs w:val="32"/>
        </w:rPr>
      </w:pPr>
      <w:r>
        <w:rPr>
          <w:rFonts w:eastAsia="Calibri" w:cs="Times New Roman" w:eastAsiaTheme="minorHAnsi" w:ascii="Times New Roman" w:hAnsi="Times New Roman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</w:r>
      <w:r>
        <w:rPr>
          <w:rFonts w:eastAsia="Calibri" w:cs="Times New Roman" w:eastAsiaTheme="minorHAnsi" w:ascii="Times New Roman" w:hAnsi="Times New Roman"/>
          <w:b/>
          <w:sz w:val="32"/>
          <w:szCs w:val="32"/>
        </w:rPr>
        <w:t>Староустинского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eastAsiaTheme="minorHAnsi" w:ascii="Times New Roman" w:hAnsi="Times New Roman"/>
          <w:b/>
          <w:sz w:val="32"/>
          <w:szCs w:val="32"/>
        </w:rPr>
        <w:t xml:space="preserve">сельсовета </w:t>
      </w:r>
      <w:r>
        <w:rPr>
          <w:rFonts w:cs="Times New Roman" w:ascii="Times New Roman" w:hAnsi="Times New Roman"/>
          <w:b/>
          <w:sz w:val="32"/>
          <w:szCs w:val="32"/>
        </w:rPr>
        <w:t>Воскресенского муниципального района Нижегород</w:t>
      </w:r>
      <w:r>
        <w:rPr>
          <w:rFonts w:eastAsia="Calibri" w:cs="Times New Roman" w:eastAsiaTheme="minorHAnsi" w:ascii="Times New Roman" w:hAnsi="Times New Roman"/>
          <w:b/>
          <w:sz w:val="32"/>
          <w:szCs w:val="32"/>
        </w:rPr>
        <w:t>ской области на 2022 год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eastAsia="Calibri" w:cs="Times New Roman" w:eastAsiaTheme="minorHAnsi"/>
          <w:b/>
          <w:b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ind w:right="-1" w:firstLine="567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>
        <w:rPr>
          <w:rStyle w:val="Style14"/>
          <w:rFonts w:eastAsia="Calibri" w:cs="Times New Roman" w:ascii="Times New Roman" w:hAnsi="Times New Roman"/>
          <w:i w:val="false"/>
          <w:iCs w:val="false"/>
          <w:sz w:val="28"/>
          <w:szCs w:val="28"/>
          <w:shd w:fill="FFFFFF" w:val="clear"/>
        </w:rPr>
        <w:t>Постановлением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Style w:val="Style14"/>
          <w:rFonts w:eastAsia="Calibri" w:cs="Times New Roman" w:ascii="Times New Roman" w:hAnsi="Times New Roman"/>
          <w:i w:val="false"/>
          <w:iCs w:val="false"/>
          <w:sz w:val="28"/>
          <w:szCs w:val="28"/>
          <w:shd w:fill="FFFFFF" w:val="clear"/>
        </w:rPr>
        <w:t>Правительства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 Российской Федерации от 25 июня 2021 года № </w:t>
      </w:r>
      <w:r>
        <w:rPr>
          <w:rStyle w:val="Style14"/>
          <w:rFonts w:eastAsia="Calibri" w:cs="Times New Roman" w:ascii="Times New Roman" w:hAnsi="Times New Roman"/>
          <w:i w:val="false"/>
          <w:iCs w:val="false"/>
          <w:sz w:val="28"/>
          <w:szCs w:val="28"/>
          <w:shd w:fill="FFFFFF" w:val="clear"/>
        </w:rPr>
        <w:t>990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ской области </w:t>
      </w:r>
      <w:r>
        <w:rPr>
          <w:rFonts w:eastAsia="Calibri" w:cs="Times New Roman" w:ascii="Times New Roman" w:hAnsi="Times New Roman"/>
          <w:b/>
          <w:spacing w:val="60"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</w: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 в сети Интернет.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4.Настоящее постановление вступает в силу </w:t>
      </w:r>
      <w:bookmarkStart w:id="0" w:name="_GoBack"/>
      <w:bookmarkEnd w:id="0"/>
      <w:r>
        <w:rPr>
          <w:rFonts w:eastAsia="Calibri" w:cs="Times New Roman" w:ascii="Times New Roman" w:hAnsi="Times New Roman" w:eastAsiaTheme="minorHAnsi"/>
          <w:sz w:val="28"/>
          <w:szCs w:val="28"/>
        </w:rPr>
        <w:t>с 1 января 2022 года.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Глава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администрации</w:t>
      </w:r>
    </w:p>
    <w:p>
      <w:pPr>
        <w:pStyle w:val="Normal"/>
        <w:tabs>
          <w:tab w:val="left" w:pos="7260" w:leader="none"/>
        </w:tabs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сельсовета</w:t>
        <w:tab/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М.Р. Крылова</w:t>
      </w:r>
      <w:r>
        <w:br w:type="page"/>
      </w:r>
    </w:p>
    <w:p>
      <w:pPr>
        <w:pStyle w:val="Normal"/>
        <w:spacing w:lineRule="auto" w:line="240" w:before="0" w:after="0"/>
        <w:ind w:hanging="0"/>
        <w:jc w:val="right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Приложение</w:t>
      </w:r>
    </w:p>
    <w:p>
      <w:pPr>
        <w:pStyle w:val="Normal"/>
        <w:spacing w:lineRule="auto" w:line="240" w:before="0" w:after="0"/>
        <w:ind w:hanging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постановлению</w:t>
      </w:r>
    </w:p>
    <w:p>
      <w:pPr>
        <w:pStyle w:val="Normal"/>
        <w:widowControl/>
        <w:bidi w:val="0"/>
        <w:spacing w:lineRule="auto" w:line="240" w:before="0" w:after="0"/>
        <w:ind w:left="4139" w:right="0" w:hanging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/>
          <w:iCs/>
          <w:color w:val="000000"/>
          <w:sz w:val="28"/>
          <w:szCs w:val="28"/>
          <w:lang w:eastAsia="ru-RU"/>
        </w:rPr>
        <w:t xml:space="preserve">Староустинского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сельсовета</w:t>
      </w:r>
    </w:p>
    <w:p>
      <w:pPr>
        <w:pStyle w:val="Normal"/>
        <w:widowControl/>
        <w:bidi w:val="0"/>
        <w:spacing w:lineRule="auto" w:line="240" w:before="0" w:after="0"/>
        <w:ind w:left="4535" w:right="0" w:hanging="0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Воскресенского муниципального района</w:t>
      </w:r>
    </w:p>
    <w:p>
      <w:pPr>
        <w:pStyle w:val="Normal"/>
        <w:spacing w:lineRule="auto" w:line="240" w:before="0" w:after="0"/>
        <w:ind w:left="4956" w:firstLine="6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Нижегородской области</w:t>
      </w:r>
    </w:p>
    <w:p>
      <w:pPr>
        <w:pStyle w:val="Normal"/>
        <w:spacing w:lineRule="auto" w:line="240" w:before="0" w:after="0"/>
        <w:ind w:left="4956" w:firstLine="6"/>
        <w:jc w:val="righ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декабря 2021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87</w:t>
      </w:r>
    </w:p>
    <w:p>
      <w:pPr>
        <w:pStyle w:val="Normal"/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center"/>
        <w:outlineLvl w:val="0"/>
        <w:rPr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</w:r>
      <w:r>
        <w:rPr>
          <w:rFonts w:eastAsia="Calibri" w:cs="Times New Roman" w:ascii="Times New Roman" w:hAnsi="Times New Roman"/>
          <w:b/>
          <w:sz w:val="32"/>
          <w:szCs w:val="32"/>
        </w:rPr>
        <w:t>Староустинского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Calibri" w:cs="Times New Roman" w:ascii="Times New Roman" w:hAnsi="Times New Roman"/>
          <w:b/>
          <w:sz w:val="32"/>
          <w:szCs w:val="32"/>
        </w:rPr>
        <w:t xml:space="preserve">сельсовета </w:t>
      </w:r>
      <w:r>
        <w:rPr>
          <w:rFonts w:cs="Times New Roman" w:ascii="Times New Roman" w:hAnsi="Times New Roman"/>
          <w:b/>
          <w:sz w:val="32"/>
          <w:szCs w:val="32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b/>
          <w:sz w:val="32"/>
          <w:szCs w:val="32"/>
        </w:rPr>
        <w:t>ской области на 2022 год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contextualSpacing/>
        <w:jc w:val="both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администрации </w:t>
      </w: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2022 год (далее – 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контроля в сфере благоустройства на территории администрации </w:t>
      </w: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сельсовета </w:t>
      </w:r>
      <w:r>
        <w:rPr>
          <w:rFonts w:cs="Times New Roman" w:ascii="Times New Roman" w:hAnsi="Times New Roman"/>
          <w:sz w:val="28"/>
          <w:szCs w:val="28"/>
        </w:rPr>
        <w:t>Воскресенского муниципального района Нижегород</w:t>
      </w:r>
      <w:r>
        <w:rPr>
          <w:rFonts w:eastAsia="Calibri" w:cs="Times New Roman" w:ascii="Times New Roman" w:hAnsi="Times New Roman"/>
          <w:sz w:val="28"/>
          <w:szCs w:val="28"/>
        </w:rPr>
        <w:t>ской области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 (далее – муниципальный контроль).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567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Староустинского </w:t>
      </w:r>
      <w:r>
        <w:rPr>
          <w:rFonts w:cs="Times New Roman" w:ascii="Times New Roman" w:hAnsi="Times New Roman"/>
          <w:b/>
          <w:sz w:val="28"/>
          <w:szCs w:val="28"/>
        </w:rPr>
        <w:t>сельсовета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(далее - Администрация).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Главной задачей А</w:t>
      </w:r>
      <w:r>
        <w:rPr>
          <w:rFonts w:cs="Times New Roman" w:ascii="Times New Roman" w:hAnsi="Times New Roman"/>
          <w:sz w:val="28"/>
          <w:szCs w:val="28"/>
        </w:rPr>
        <w:t xml:space="preserve">дминистрации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при осуществлении муниципального контроля в 2021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году осуществлялись следующие мероприятия: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6)Разработка и утверждение Программы профилактики нарушений на 2022 год.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7)Популяризации интернет-сайта «Самопроверка.РФ».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2021 году нарушений выявлено не было.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 профилактики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1.Целями реализации Программы профилактики являются: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>
        <w:rPr>
          <w:rFonts w:cs="Times New Roman" w:ascii="Times New Roman" w:hAnsi="Times New Roman"/>
          <w:sz w:val="28"/>
          <w:szCs w:val="28"/>
        </w:rPr>
        <w:t>благоустройства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>
        <w:rPr>
          <w:rFonts w:cs="Times New Roman" w:ascii="Times New Roman" w:hAnsi="Times New Roman"/>
          <w:sz w:val="28"/>
          <w:szCs w:val="28"/>
        </w:rPr>
        <w:t>охраняемым законом ценностям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2.Задачами реализации Программы профилактики являются: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1.В соответствии </w:t>
      </w:r>
      <w:r>
        <w:rPr>
          <w:rFonts w:cs="Times New Roman" w:ascii="Times New Roman" w:hAnsi="Times New Roman"/>
          <w:sz w:val="28"/>
          <w:szCs w:val="28"/>
        </w:rPr>
        <w:t>с </w:t>
      </w:r>
      <w:bookmarkStart w:id="1" w:name="__DdeLink__2816_4273509808"/>
      <w:r>
        <w:rPr>
          <w:rFonts w:cs="Times New Roman" w:ascii="Times New Roman" w:hAnsi="Times New Roman"/>
          <w:sz w:val="28"/>
          <w:szCs w:val="28"/>
        </w:rPr>
        <w:t xml:space="preserve">Положением о муниципальном контроле в сфере благоустройства на территории администрации </w:t>
      </w:r>
      <w:r>
        <w:rPr>
          <w:rFonts w:eastAsia="Calibri" w:cs="Times New Roman" w:ascii="Times New Roman" w:hAnsi="Times New Roman"/>
          <w:sz w:val="28"/>
          <w:szCs w:val="28"/>
        </w:rPr>
        <w:t>Староустинского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, утвержденным решением сельского Совета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</w:rPr>
        <w:t>15 октября 2021 года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38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а) информирование;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а) количество проведенных профилактических мероприятий – не менее 6;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б) доля профилактических мероприятий в объеме контрольных мероприятий - 80 %.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>
        <w:br w:type="page"/>
      </w:r>
    </w:p>
    <w:p>
      <w:pPr>
        <w:pStyle w:val="Normal"/>
        <w:spacing w:lineRule="auto" w:line="240" w:before="0" w:after="0"/>
        <w:ind w:firstLine="568"/>
        <w:jc w:val="right"/>
        <w:rPr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Приложение</w:t>
      </w:r>
    </w:p>
    <w:p>
      <w:pPr>
        <w:pStyle w:val="Normal"/>
        <w:spacing w:lineRule="auto" w:line="240" w:before="0" w:after="0"/>
        <w:ind w:firstLine="568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Программе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864" w:type="dxa"/>
        <w:jc w:val="left"/>
        <w:tblInd w:w="-1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2010"/>
        <w:gridCol w:w="2805"/>
        <w:gridCol w:w="2040"/>
        <w:gridCol w:w="2379"/>
      </w:tblGrid>
      <w:tr>
        <w:trPr/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6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Подразделение и (или) должностные лица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>
        <w:trPr>
          <w:trHeight w:val="1691" w:hRule="atLeast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8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>
        <w:trPr>
          <w:trHeight w:val="1946" w:hRule="atLeast"/>
        </w:trPr>
        <w:tc>
          <w:tcPr>
            <w:tcW w:w="6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 в устной и письменной формах осуществляется по следующим вопросам: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-компетенция главы Администрации;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-соблюдение обязательных требований;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-проведение контрольных мероприятий;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-применение мер ответственности.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magenta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>
        <w:trPr>
          <w:trHeight w:val="1114" w:hRule="atLeast"/>
        </w:trPr>
        <w:tc>
          <w:tcPr>
            <w:tcW w:w="6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1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04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 1 октября</w:t>
            </w:r>
          </w:p>
        </w:tc>
      </w:tr>
      <w:tr>
        <w:trPr>
          <w:trHeight w:val="1114" w:hRule="atLeast"/>
        </w:trPr>
        <w:tc>
          <w:tcPr>
            <w:tcW w:w="63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0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>
        <w:trPr>
          <w:trHeight w:val="1114" w:hRule="atLeast"/>
        </w:trPr>
        <w:tc>
          <w:tcPr>
            <w:tcW w:w="63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0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 1 декабря</w:t>
            </w:r>
          </w:p>
        </w:tc>
      </w:tr>
      <w:tr>
        <w:trPr>
          <w:trHeight w:val="1114" w:hRule="atLeast"/>
        </w:trPr>
        <w:tc>
          <w:tcPr>
            <w:tcW w:w="63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0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>
        <w:trPr>
          <w:trHeight w:val="1114" w:hRule="atLeast"/>
        </w:trPr>
        <w:tc>
          <w:tcPr>
            <w:tcW w:w="63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Утверждение Программы профилактики</w:t>
            </w:r>
          </w:p>
        </w:tc>
        <w:tc>
          <w:tcPr>
            <w:tcW w:w="20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>
        <w:trPr>
          <w:trHeight w:val="1114" w:hRule="atLeast"/>
        </w:trPr>
        <w:tc>
          <w:tcPr>
            <w:tcW w:w="63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01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34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04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3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2bf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uiPriority w:val="20"/>
    <w:qFormat/>
    <w:rsid w:val="00d473f2"/>
    <w:rPr>
      <w:i/>
      <w:iCs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473f2"/>
    <w:rPr>
      <w:rFonts w:ascii="Tahoma" w:hAnsi="Tahoma" w:cs="Tahoma"/>
      <w:sz w:val="16"/>
      <w:szCs w:val="16"/>
    </w:rPr>
  </w:style>
  <w:style w:type="character" w:styleId="ConsPlusNormal1" w:customStyle="1">
    <w:name w:val="ConsPlusNormal1"/>
    <w:link w:val="ConsPlusNormal"/>
    <w:qFormat/>
    <w:locked/>
    <w:rsid w:val="00924180"/>
    <w:rPr>
      <w:rFonts w:ascii="Arial" w:hAnsi="Arial" w:eastAsia="Times New Roman" w:cs="Arial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473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1"/>
    <w:qFormat/>
    <w:rsid w:val="0092418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2418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2703-3970-473F-8489-6BA653DC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Application>LibreOffice/6.0.0.3$Windows_x86 LibreOffice_project/64a0f66915f38c6217de274f0aa8e15618924765</Application>
  <Pages>8</Pages>
  <Words>1423</Words>
  <Characters>11537</Characters>
  <CharactersWithSpaces>12862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2021-10-13T06:04:00Z</dcterms:created>
  <dc:creator>Vorob'eva</dc:creator>
  <dc:description/>
  <dc:language>ru-RU</dc:language>
  <cp:lastModifiedBy/>
  <cp:lastPrinted>2021-12-15T10:05:42Z</cp:lastPrinted>
  <dcterms:modified xsi:type="dcterms:W3CDTF">2021-12-15T10:06:40Z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