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C1" w:rsidRDefault="003F06C1" w:rsidP="005803EA">
      <w:pPr>
        <w:contextualSpacing/>
        <w:jc w:val="center"/>
        <w:rPr>
          <w:b/>
          <w:spacing w:val="20"/>
          <w:position w:val="-6"/>
          <w:sz w:val="28"/>
          <w:szCs w:val="28"/>
        </w:rPr>
      </w:pPr>
      <w:r>
        <w:rPr>
          <w:noProof/>
          <w:position w:val="-40"/>
          <w:sz w:val="28"/>
          <w:szCs w:val="28"/>
          <w:lang w:eastAsia="ru-RU"/>
        </w:rPr>
        <w:drawing>
          <wp:inline distT="0" distB="0" distL="0" distR="0">
            <wp:extent cx="444500" cy="53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6C1" w:rsidRPr="005803EA" w:rsidRDefault="003F06C1" w:rsidP="005803EA">
      <w:pPr>
        <w:contextualSpacing/>
        <w:jc w:val="center"/>
        <w:rPr>
          <w:b/>
          <w:spacing w:val="20"/>
          <w:position w:val="-12"/>
          <w:sz w:val="28"/>
          <w:szCs w:val="28"/>
        </w:rPr>
      </w:pPr>
      <w:r w:rsidRPr="005803EA">
        <w:rPr>
          <w:b/>
          <w:spacing w:val="20"/>
          <w:position w:val="-6"/>
          <w:sz w:val="28"/>
          <w:szCs w:val="28"/>
        </w:rPr>
        <w:t>АДМИНИСТРАЦИЯ ВОЗДВИЖЕНСКОГО СЕЛЬСОВЕТА</w:t>
      </w:r>
    </w:p>
    <w:p w:rsidR="003F06C1" w:rsidRPr="005803EA" w:rsidRDefault="003F06C1" w:rsidP="005803EA">
      <w:pPr>
        <w:contextualSpacing/>
        <w:jc w:val="center"/>
        <w:rPr>
          <w:b/>
          <w:spacing w:val="20"/>
          <w:position w:val="-12"/>
          <w:sz w:val="28"/>
          <w:szCs w:val="28"/>
        </w:rPr>
      </w:pPr>
      <w:r w:rsidRPr="005803EA">
        <w:rPr>
          <w:b/>
          <w:spacing w:val="20"/>
          <w:position w:val="-12"/>
          <w:sz w:val="28"/>
          <w:szCs w:val="28"/>
        </w:rPr>
        <w:t>ВОСКРЕСЕНСКОГО МУНИЦИПАЛЬНОГО РАЙОНА НИЖЕГОРОДСКОЙ ОБЛАСТИ</w:t>
      </w:r>
    </w:p>
    <w:p w:rsidR="003F06C1" w:rsidRDefault="003F06C1" w:rsidP="005803EA">
      <w:pPr>
        <w:contextualSpacing/>
        <w:jc w:val="center"/>
        <w:rPr>
          <w:spacing w:val="20"/>
          <w:position w:val="-17"/>
          <w:sz w:val="28"/>
          <w:szCs w:val="28"/>
        </w:rPr>
      </w:pPr>
      <w:r w:rsidRPr="005803EA">
        <w:rPr>
          <w:b/>
          <w:spacing w:val="20"/>
          <w:position w:val="-12"/>
          <w:sz w:val="32"/>
          <w:szCs w:val="32"/>
        </w:rPr>
        <w:t>ПОСТАНОВЛЕНИЕ</w:t>
      </w:r>
    </w:p>
    <w:p w:rsidR="003F06C1" w:rsidRDefault="003F06C1" w:rsidP="005803EA">
      <w:pPr>
        <w:contextualSpacing/>
        <w:rPr>
          <w:spacing w:val="20"/>
          <w:position w:val="-17"/>
          <w:sz w:val="28"/>
          <w:szCs w:val="28"/>
        </w:rPr>
      </w:pPr>
    </w:p>
    <w:p w:rsidR="003F06C1" w:rsidRDefault="001C6C11" w:rsidP="005803EA">
      <w:pPr>
        <w:pStyle w:val="1"/>
        <w:tabs>
          <w:tab w:val="left" w:pos="8505"/>
        </w:tabs>
        <w:spacing w:befor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июн</w:t>
      </w:r>
      <w:r w:rsidR="003F06C1">
        <w:rPr>
          <w:color w:val="000000"/>
          <w:sz w:val="28"/>
          <w:szCs w:val="28"/>
        </w:rPr>
        <w:t>я 2022</w:t>
      </w:r>
      <w:r w:rsidR="005803EA">
        <w:rPr>
          <w:color w:val="000000"/>
          <w:sz w:val="28"/>
          <w:szCs w:val="28"/>
        </w:rPr>
        <w:t xml:space="preserve"> года</w:t>
      </w:r>
      <w:r w:rsidR="005803EA">
        <w:rPr>
          <w:color w:val="000000"/>
          <w:sz w:val="28"/>
          <w:szCs w:val="28"/>
        </w:rPr>
        <w:tab/>
      </w:r>
      <w:r w:rsidR="003F06C1">
        <w:rPr>
          <w:color w:val="000000"/>
          <w:sz w:val="28"/>
          <w:szCs w:val="28"/>
        </w:rPr>
        <w:t xml:space="preserve">№ </w:t>
      </w:r>
      <w:r w:rsidR="00FF3B62">
        <w:rPr>
          <w:color w:val="000000"/>
          <w:sz w:val="28"/>
          <w:szCs w:val="28"/>
        </w:rPr>
        <w:t>39</w:t>
      </w:r>
      <w:r w:rsidR="005803EA">
        <w:rPr>
          <w:color w:val="000000"/>
          <w:sz w:val="28"/>
          <w:szCs w:val="28"/>
        </w:rPr>
        <w:t xml:space="preserve"> </w:t>
      </w:r>
    </w:p>
    <w:p w:rsidR="005803EA" w:rsidRDefault="005803EA" w:rsidP="005803EA">
      <w:pPr>
        <w:pStyle w:val="1"/>
        <w:tabs>
          <w:tab w:val="left" w:pos="8505"/>
        </w:tabs>
        <w:spacing w:before="0"/>
        <w:contextualSpacing/>
        <w:jc w:val="both"/>
        <w:rPr>
          <w:color w:val="000000"/>
          <w:sz w:val="28"/>
          <w:szCs w:val="28"/>
        </w:rPr>
      </w:pPr>
    </w:p>
    <w:p w:rsidR="00BD3CAF" w:rsidRDefault="003F06C1" w:rsidP="005803EA">
      <w:pPr>
        <w:contextualSpacing/>
        <w:jc w:val="center"/>
        <w:rPr>
          <w:b/>
          <w:sz w:val="28"/>
          <w:szCs w:val="28"/>
        </w:rPr>
      </w:pPr>
      <w:r w:rsidRPr="003F06C1">
        <w:rPr>
          <w:b/>
          <w:sz w:val="28"/>
          <w:szCs w:val="28"/>
        </w:rPr>
        <w:t xml:space="preserve">Об утверждении Порядка оплаты труда работников, замещающих должности, не являющиеся должностями муниципальной </w:t>
      </w:r>
      <w:proofErr w:type="gramStart"/>
      <w:r w:rsidRPr="003F06C1">
        <w:rPr>
          <w:b/>
          <w:sz w:val="28"/>
          <w:szCs w:val="28"/>
        </w:rPr>
        <w:t>службы администрации Воздвиженского сельсовета Воскресенского муниципального района Нижегородской области</w:t>
      </w:r>
      <w:proofErr w:type="gramEnd"/>
      <w:r w:rsidRPr="003F06C1">
        <w:rPr>
          <w:b/>
          <w:sz w:val="28"/>
          <w:szCs w:val="28"/>
        </w:rPr>
        <w:t xml:space="preserve"> и её структурных подразделений</w:t>
      </w:r>
    </w:p>
    <w:p w:rsidR="003F06C1" w:rsidRDefault="003F06C1" w:rsidP="005803EA">
      <w:pPr>
        <w:contextualSpacing/>
        <w:jc w:val="center"/>
        <w:rPr>
          <w:b/>
          <w:sz w:val="28"/>
          <w:szCs w:val="28"/>
        </w:rPr>
      </w:pPr>
    </w:p>
    <w:p w:rsidR="003F06C1" w:rsidRPr="003F06C1" w:rsidRDefault="003F06C1" w:rsidP="005803EA">
      <w:pPr>
        <w:suppressAutoHyphens w:val="0"/>
        <w:ind w:firstLine="709"/>
        <w:contextualSpacing/>
        <w:jc w:val="both"/>
        <w:rPr>
          <w:b/>
          <w:sz w:val="28"/>
          <w:szCs w:val="28"/>
          <w:lang w:eastAsia="ru-RU"/>
        </w:rPr>
      </w:pPr>
      <w:proofErr w:type="gramStart"/>
      <w:r w:rsidRPr="003F06C1">
        <w:rPr>
          <w:sz w:val="28"/>
          <w:szCs w:val="28"/>
          <w:lang w:eastAsia="ru-RU"/>
        </w:rPr>
        <w:t>Руководствуясь Указом Губернатора Нижегородской области</w:t>
      </w:r>
      <w:r w:rsidR="005803EA">
        <w:rPr>
          <w:sz w:val="28"/>
          <w:szCs w:val="28"/>
          <w:lang w:eastAsia="ru-RU"/>
        </w:rPr>
        <w:t xml:space="preserve"> </w:t>
      </w:r>
      <w:r w:rsidRPr="003F06C1">
        <w:rPr>
          <w:sz w:val="28"/>
          <w:szCs w:val="28"/>
          <w:lang w:eastAsia="ru-RU"/>
        </w:rPr>
        <w:t>от 21 января 2009 г. № 5 «О порядке оплаты труда работников, замещающих должности, не являющиеся должностями государственной гражданской службы Нижегородской области»,</w:t>
      </w:r>
      <w:r w:rsidR="005D3B65">
        <w:rPr>
          <w:sz w:val="28"/>
          <w:szCs w:val="28"/>
          <w:lang w:eastAsia="ru-RU"/>
        </w:rPr>
        <w:t xml:space="preserve"> </w:t>
      </w:r>
      <w:r w:rsidRPr="003F06C1">
        <w:rPr>
          <w:sz w:val="28"/>
          <w:szCs w:val="28"/>
          <w:lang w:eastAsia="ru-RU"/>
        </w:rPr>
        <w:t>в целях упорядочения оплаты труда</w:t>
      </w:r>
      <w:r w:rsidR="005803EA">
        <w:rPr>
          <w:sz w:val="28"/>
          <w:szCs w:val="28"/>
          <w:lang w:eastAsia="ru-RU"/>
        </w:rPr>
        <w:t xml:space="preserve"> </w:t>
      </w:r>
      <w:r w:rsidRPr="003F06C1">
        <w:rPr>
          <w:sz w:val="28"/>
          <w:szCs w:val="28"/>
          <w:lang w:eastAsia="ru-RU"/>
        </w:rPr>
        <w:t xml:space="preserve">и обеспечения социальных гарантий работников органов местного самоуправления, замещающих должности, не являющиеся должностями муниципальной службы администрация Воздвиженского сельсовета Воскресенского муниципального района Нижегородской области </w:t>
      </w:r>
      <w:r w:rsidRPr="003F06C1">
        <w:rPr>
          <w:b/>
          <w:spacing w:val="60"/>
          <w:sz w:val="28"/>
          <w:szCs w:val="28"/>
          <w:lang w:eastAsia="ru-RU"/>
        </w:rPr>
        <w:t>постановляет</w:t>
      </w:r>
      <w:r w:rsidRPr="003F06C1">
        <w:rPr>
          <w:b/>
          <w:sz w:val="28"/>
          <w:szCs w:val="28"/>
          <w:lang w:eastAsia="ru-RU"/>
        </w:rPr>
        <w:t>:</w:t>
      </w:r>
      <w:proofErr w:type="gramEnd"/>
    </w:p>
    <w:p w:rsidR="003F06C1" w:rsidRPr="003F06C1" w:rsidRDefault="005803EA" w:rsidP="005803EA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3F06C1" w:rsidRPr="003F06C1">
        <w:rPr>
          <w:sz w:val="28"/>
          <w:szCs w:val="28"/>
          <w:lang w:eastAsia="ru-RU"/>
        </w:rPr>
        <w:t xml:space="preserve">Утвердить прилагаемый Порядок оплаты труда работников, замещающих должности, не являющиеся должностями муниципальной </w:t>
      </w:r>
      <w:proofErr w:type="gramStart"/>
      <w:r w:rsidR="003F06C1" w:rsidRPr="003F06C1">
        <w:rPr>
          <w:sz w:val="28"/>
          <w:szCs w:val="28"/>
          <w:lang w:eastAsia="ru-RU"/>
        </w:rPr>
        <w:t>службы администрации Воздвиженского сельсовета Воскресенского муниципального района Нижегородской области</w:t>
      </w:r>
      <w:proofErr w:type="gramEnd"/>
      <w:r w:rsidR="003F06C1" w:rsidRPr="003F06C1">
        <w:rPr>
          <w:sz w:val="28"/>
          <w:szCs w:val="28"/>
          <w:lang w:eastAsia="ru-RU"/>
        </w:rPr>
        <w:t xml:space="preserve"> и её структурных подразделений, согласно приложению 1.</w:t>
      </w:r>
    </w:p>
    <w:p w:rsidR="003F06C1" w:rsidRPr="003F06C1" w:rsidRDefault="005803EA" w:rsidP="005803EA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3F06C1" w:rsidRPr="003F06C1">
        <w:rPr>
          <w:sz w:val="28"/>
          <w:szCs w:val="28"/>
          <w:lang w:eastAsia="ru-RU"/>
        </w:rPr>
        <w:t xml:space="preserve">Установить размеры должностных окладов работников, замещающих должности, не являющиеся должностями муниципальной </w:t>
      </w:r>
      <w:proofErr w:type="gramStart"/>
      <w:r w:rsidR="003F06C1" w:rsidRPr="003F06C1">
        <w:rPr>
          <w:sz w:val="28"/>
          <w:szCs w:val="28"/>
          <w:lang w:eastAsia="ru-RU"/>
        </w:rPr>
        <w:t>службы администрации Воздвиженского сельсовета Воскресенского муниципального района Нижегородской области</w:t>
      </w:r>
      <w:proofErr w:type="gramEnd"/>
      <w:r w:rsidR="003F06C1" w:rsidRPr="003F06C1">
        <w:rPr>
          <w:sz w:val="28"/>
          <w:szCs w:val="28"/>
          <w:lang w:eastAsia="ru-RU"/>
        </w:rPr>
        <w:t xml:space="preserve"> и её структурных подразделений, согласно приложению 2.</w:t>
      </w:r>
    </w:p>
    <w:p w:rsidR="003F06C1" w:rsidRPr="003F06C1" w:rsidRDefault="005803EA" w:rsidP="005803EA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3F06C1" w:rsidRPr="003F06C1">
        <w:rPr>
          <w:sz w:val="28"/>
          <w:szCs w:val="28"/>
          <w:lang w:eastAsia="ru-RU"/>
        </w:rPr>
        <w:t>Настоящее постановление вступает в силу со дня принятия</w:t>
      </w:r>
      <w:r>
        <w:rPr>
          <w:sz w:val="28"/>
          <w:szCs w:val="28"/>
          <w:lang w:eastAsia="ru-RU"/>
        </w:rPr>
        <w:t xml:space="preserve"> </w:t>
      </w:r>
      <w:r w:rsidR="003F06C1" w:rsidRPr="003F06C1">
        <w:rPr>
          <w:sz w:val="28"/>
          <w:szCs w:val="28"/>
          <w:lang w:eastAsia="ru-RU"/>
        </w:rPr>
        <w:t>и распространяется на правоотношения, возникшие с 1 июня 2022 года.</w:t>
      </w:r>
    </w:p>
    <w:p w:rsidR="003F06C1" w:rsidRPr="003F06C1" w:rsidRDefault="003F06C1" w:rsidP="005803EA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4.</w:t>
      </w:r>
      <w:proofErr w:type="gramStart"/>
      <w:r w:rsidRPr="003F06C1">
        <w:rPr>
          <w:sz w:val="28"/>
          <w:szCs w:val="28"/>
          <w:lang w:eastAsia="ru-RU"/>
        </w:rPr>
        <w:t>Контроль за</w:t>
      </w:r>
      <w:proofErr w:type="gramEnd"/>
      <w:r w:rsidRPr="003F06C1">
        <w:rPr>
          <w:sz w:val="28"/>
          <w:szCs w:val="28"/>
          <w:lang w:eastAsia="ru-RU"/>
        </w:rPr>
        <w:t xml:space="preserve"> исполнением настоящего постановления оставляю</w:t>
      </w:r>
      <w:r w:rsidR="005803EA">
        <w:rPr>
          <w:sz w:val="28"/>
          <w:szCs w:val="28"/>
          <w:lang w:eastAsia="ru-RU"/>
        </w:rPr>
        <w:t xml:space="preserve"> </w:t>
      </w:r>
      <w:r w:rsidRPr="003F06C1">
        <w:rPr>
          <w:sz w:val="28"/>
          <w:szCs w:val="28"/>
          <w:lang w:eastAsia="ru-RU"/>
        </w:rPr>
        <w:t>за собой.</w:t>
      </w:r>
    </w:p>
    <w:p w:rsidR="003F06C1" w:rsidRPr="003F06C1" w:rsidRDefault="003F06C1" w:rsidP="005803EA">
      <w:pPr>
        <w:suppressAutoHyphens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5D3B65" w:rsidRPr="00924BDB" w:rsidRDefault="005D3B65" w:rsidP="005803EA">
      <w:pPr>
        <w:ind w:firstLine="709"/>
        <w:contextualSpacing/>
        <w:jc w:val="both"/>
        <w:rPr>
          <w:sz w:val="28"/>
          <w:szCs w:val="28"/>
        </w:rPr>
      </w:pPr>
      <w:r w:rsidRPr="00924BDB">
        <w:rPr>
          <w:sz w:val="28"/>
          <w:szCs w:val="28"/>
        </w:rPr>
        <w:t>Глава администрации</w:t>
      </w:r>
    </w:p>
    <w:p w:rsidR="005D3B65" w:rsidRPr="00366AEE" w:rsidRDefault="005D3B65" w:rsidP="005803EA">
      <w:pPr>
        <w:ind w:firstLine="709"/>
        <w:contextualSpacing/>
        <w:jc w:val="both"/>
        <w:rPr>
          <w:sz w:val="28"/>
          <w:szCs w:val="28"/>
        </w:rPr>
      </w:pPr>
      <w:r w:rsidRPr="00924BDB">
        <w:rPr>
          <w:sz w:val="28"/>
          <w:szCs w:val="28"/>
        </w:rPr>
        <w:t>Воздвиженского сельсовета</w:t>
      </w:r>
      <w:r w:rsidRPr="00924BDB">
        <w:rPr>
          <w:sz w:val="28"/>
          <w:szCs w:val="28"/>
        </w:rPr>
        <w:tab/>
      </w:r>
      <w:r w:rsidRPr="00924BDB">
        <w:rPr>
          <w:sz w:val="28"/>
          <w:szCs w:val="28"/>
        </w:rPr>
        <w:tab/>
      </w:r>
      <w:r w:rsidRPr="00924BDB">
        <w:rPr>
          <w:sz w:val="28"/>
          <w:szCs w:val="28"/>
        </w:rPr>
        <w:tab/>
      </w:r>
      <w:r w:rsidRPr="00924BDB">
        <w:rPr>
          <w:sz w:val="28"/>
          <w:szCs w:val="28"/>
        </w:rPr>
        <w:tab/>
        <w:t>И.Н. Охотников</w:t>
      </w:r>
    </w:p>
    <w:p w:rsidR="005D3B65" w:rsidRDefault="005D3B65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contextualSpacing/>
        <w:jc w:val="right"/>
        <w:rPr>
          <w:sz w:val="28"/>
          <w:szCs w:val="28"/>
          <w:lang w:eastAsia="ru-RU"/>
        </w:rPr>
      </w:pPr>
    </w:p>
    <w:p w:rsidR="005D3B65" w:rsidRDefault="005D3B65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contextualSpacing/>
        <w:jc w:val="right"/>
        <w:rPr>
          <w:sz w:val="28"/>
          <w:szCs w:val="28"/>
          <w:lang w:eastAsia="ru-RU"/>
        </w:rPr>
      </w:pPr>
    </w:p>
    <w:p w:rsidR="005D3B65" w:rsidRDefault="005D3B65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contextualSpacing/>
        <w:jc w:val="right"/>
        <w:rPr>
          <w:sz w:val="28"/>
          <w:szCs w:val="28"/>
          <w:lang w:eastAsia="ru-RU"/>
        </w:rPr>
      </w:pPr>
    </w:p>
    <w:p w:rsidR="003F06C1" w:rsidRPr="005803EA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contextualSpacing/>
        <w:jc w:val="right"/>
        <w:rPr>
          <w:b/>
          <w:sz w:val="28"/>
          <w:szCs w:val="28"/>
          <w:lang w:eastAsia="ru-RU"/>
        </w:rPr>
      </w:pPr>
      <w:r w:rsidRPr="005803EA">
        <w:rPr>
          <w:b/>
          <w:sz w:val="28"/>
          <w:szCs w:val="28"/>
          <w:lang w:eastAsia="ru-RU"/>
        </w:rPr>
        <w:lastRenderedPageBreak/>
        <w:t>ПРИЛОЖЕНИЕ 1</w:t>
      </w:r>
    </w:p>
    <w:p w:rsidR="005803EA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contextualSpacing/>
        <w:jc w:val="right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 xml:space="preserve">к постановлению администрации 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contextualSpacing/>
        <w:jc w:val="right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 xml:space="preserve">Воздвиженского сельсовета 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contextualSpacing/>
        <w:jc w:val="right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 xml:space="preserve">Воскресенского муниципального района 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contextualSpacing/>
        <w:jc w:val="right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Нижегородской области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contextualSpacing/>
        <w:jc w:val="right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 xml:space="preserve">от </w:t>
      </w:r>
      <w:r w:rsidR="001C6C11">
        <w:rPr>
          <w:sz w:val="28"/>
          <w:szCs w:val="28"/>
          <w:lang w:eastAsia="ru-RU"/>
        </w:rPr>
        <w:t>30</w:t>
      </w:r>
      <w:r w:rsidR="005803EA">
        <w:rPr>
          <w:sz w:val="28"/>
          <w:szCs w:val="28"/>
          <w:lang w:eastAsia="ru-RU"/>
        </w:rPr>
        <w:t xml:space="preserve"> июня</w:t>
      </w:r>
      <w:r w:rsidRPr="003F06C1">
        <w:rPr>
          <w:sz w:val="28"/>
          <w:szCs w:val="28"/>
          <w:lang w:eastAsia="ru-RU"/>
        </w:rPr>
        <w:t xml:space="preserve"> 2022 г</w:t>
      </w:r>
      <w:r w:rsidR="005803EA">
        <w:rPr>
          <w:sz w:val="28"/>
          <w:szCs w:val="28"/>
          <w:lang w:eastAsia="ru-RU"/>
        </w:rPr>
        <w:t>ода</w:t>
      </w:r>
      <w:r w:rsidRPr="003F06C1">
        <w:rPr>
          <w:sz w:val="28"/>
          <w:szCs w:val="28"/>
          <w:lang w:eastAsia="ru-RU"/>
        </w:rPr>
        <w:t xml:space="preserve"> № </w:t>
      </w:r>
      <w:r w:rsidR="001C6C11">
        <w:rPr>
          <w:sz w:val="28"/>
          <w:szCs w:val="28"/>
          <w:lang w:eastAsia="ru-RU"/>
        </w:rPr>
        <w:t>39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bookmarkStart w:id="0" w:name="P32"/>
      <w:bookmarkEnd w:id="0"/>
      <w:r w:rsidRPr="003F06C1">
        <w:rPr>
          <w:b/>
          <w:sz w:val="28"/>
          <w:szCs w:val="28"/>
          <w:lang w:eastAsia="ru-RU"/>
        </w:rPr>
        <w:t>ПОРЯДОК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3F06C1">
        <w:rPr>
          <w:b/>
          <w:sz w:val="28"/>
          <w:szCs w:val="28"/>
          <w:lang w:eastAsia="ru-RU"/>
        </w:rPr>
        <w:t xml:space="preserve">оплаты труда работников, замещающих должности, не являющиеся должностями муниципальной </w:t>
      </w:r>
      <w:proofErr w:type="gramStart"/>
      <w:r w:rsidRPr="003F06C1">
        <w:rPr>
          <w:b/>
          <w:sz w:val="28"/>
          <w:szCs w:val="28"/>
          <w:lang w:eastAsia="ru-RU"/>
        </w:rPr>
        <w:t>службы администрации Воздвиженского сельсовета Воскресенского муниципального района Нижегородской области</w:t>
      </w:r>
      <w:proofErr w:type="gramEnd"/>
      <w:r w:rsidRPr="003F06C1">
        <w:rPr>
          <w:b/>
          <w:sz w:val="28"/>
          <w:szCs w:val="28"/>
          <w:lang w:eastAsia="ru-RU"/>
        </w:rPr>
        <w:t xml:space="preserve"> и её структурных подразделений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 xml:space="preserve">1.Оплата труда работников, замещающих должности, не являющиеся должностями муниципальной </w:t>
      </w:r>
      <w:proofErr w:type="gramStart"/>
      <w:r w:rsidRPr="003F06C1">
        <w:rPr>
          <w:sz w:val="28"/>
          <w:szCs w:val="28"/>
          <w:lang w:eastAsia="ru-RU"/>
        </w:rPr>
        <w:t>службы администрации Воздвиженского сельсовета Воскресенского муниципального района Нижегородской области</w:t>
      </w:r>
      <w:proofErr w:type="gramEnd"/>
      <w:r w:rsidRPr="003F06C1">
        <w:rPr>
          <w:sz w:val="28"/>
          <w:szCs w:val="28"/>
          <w:lang w:eastAsia="ru-RU"/>
        </w:rPr>
        <w:t xml:space="preserve"> и её структурных подразделений (далее – работники), состоит из месячного должностного оклада (далее – должностной оклад), ежемесячных и иных дополнительных выплат.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2.Работникам производятся следующие ежемесячные</w:t>
      </w:r>
      <w:r w:rsidR="005803EA">
        <w:rPr>
          <w:sz w:val="28"/>
          <w:szCs w:val="28"/>
          <w:lang w:eastAsia="ru-RU"/>
        </w:rPr>
        <w:t xml:space="preserve"> </w:t>
      </w:r>
      <w:r w:rsidRPr="003F06C1">
        <w:rPr>
          <w:sz w:val="28"/>
          <w:szCs w:val="28"/>
          <w:lang w:eastAsia="ru-RU"/>
        </w:rPr>
        <w:t>и дополнительные выплаты в пределах фонда оплаты труда: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2.1.Ежемесячная надбавка за сложность, напряженность и высокие достижения в труде.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Размер ежемесячной надбавки к должностному окладу за особые условия работы устанавливается работнику представителем нанимателя (работодателем) либо уполномоченным им лицом на основании предложений руководителя структурного подразделения в зависимости от сложности, напряженности, интенсивности, степени ответственности и характера работы каждого работника.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Основными критериями для установления конкретных размеров ежемесячной надбавки являются: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профессиональный уровень исполнения должностных обязанностей;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сложность, срочность выполняемой работы;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компетентность при выполнении наиболее важных, сложных</w:t>
      </w:r>
      <w:r w:rsidR="005803EA">
        <w:rPr>
          <w:sz w:val="28"/>
          <w:szCs w:val="28"/>
          <w:lang w:eastAsia="ru-RU"/>
        </w:rPr>
        <w:t xml:space="preserve"> </w:t>
      </w:r>
      <w:r w:rsidRPr="003F06C1">
        <w:rPr>
          <w:sz w:val="28"/>
          <w:szCs w:val="28"/>
          <w:lang w:eastAsia="ru-RU"/>
        </w:rPr>
        <w:t>и ответственных работ;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качественное выполнение работ высокой напряженности</w:t>
      </w:r>
      <w:r w:rsidR="005803EA">
        <w:rPr>
          <w:sz w:val="28"/>
          <w:szCs w:val="28"/>
          <w:lang w:eastAsia="ru-RU"/>
        </w:rPr>
        <w:t xml:space="preserve"> </w:t>
      </w:r>
      <w:r w:rsidRPr="003F06C1">
        <w:rPr>
          <w:sz w:val="28"/>
          <w:szCs w:val="28"/>
          <w:lang w:eastAsia="ru-RU"/>
        </w:rPr>
        <w:t>и интенсивности (большой объем, систематическое выполнение срочных</w:t>
      </w:r>
      <w:r w:rsidR="005803EA">
        <w:rPr>
          <w:sz w:val="28"/>
          <w:szCs w:val="28"/>
          <w:lang w:eastAsia="ru-RU"/>
        </w:rPr>
        <w:t xml:space="preserve"> </w:t>
      </w:r>
      <w:r w:rsidRPr="003F06C1">
        <w:rPr>
          <w:sz w:val="28"/>
          <w:szCs w:val="28"/>
          <w:lang w:eastAsia="ru-RU"/>
        </w:rPr>
        <w:t>и неотложных поручений, а также работ, требующих повышенного внимания и др.);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работа сверх нормальной продолжительности рабочего дня.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При изменении условий труда работника по оценке руководителя структурного подразделения размер ежемесячной надбавки к должностному окладу за особые условия работы решением представителя нанимателя (работодателем) либо уполномоченным им лицом может быть изменен.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lastRenderedPageBreak/>
        <w:t>2.2.Ежемесячная надбавка к должностному окладу за выслугу лет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3977"/>
      </w:tblGrid>
      <w:tr w:rsidR="003F06C1" w:rsidRPr="003F06C1" w:rsidTr="005803EA">
        <w:tc>
          <w:tcPr>
            <w:tcW w:w="5594" w:type="dxa"/>
            <w:vAlign w:val="center"/>
          </w:tcPr>
          <w:p w:rsidR="003F06C1" w:rsidRPr="003F06C1" w:rsidRDefault="003F06C1" w:rsidP="0058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uppressAutoHyphens w:val="0"/>
              <w:ind w:firstLine="709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Стаж работы (трудовой стаж)</w:t>
            </w:r>
          </w:p>
        </w:tc>
        <w:tc>
          <w:tcPr>
            <w:tcW w:w="3977" w:type="dxa"/>
            <w:vAlign w:val="center"/>
          </w:tcPr>
          <w:p w:rsidR="003F06C1" w:rsidRPr="003F06C1" w:rsidRDefault="003F06C1" w:rsidP="0058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uppressAutoHyphens w:val="0"/>
              <w:ind w:firstLine="709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Процентов</w:t>
            </w:r>
          </w:p>
        </w:tc>
      </w:tr>
      <w:tr w:rsidR="003F06C1" w:rsidRPr="003F06C1" w:rsidTr="005803EA">
        <w:tc>
          <w:tcPr>
            <w:tcW w:w="5594" w:type="dxa"/>
          </w:tcPr>
          <w:p w:rsidR="003F06C1" w:rsidRPr="003F06C1" w:rsidRDefault="00F8355C" w:rsidP="0058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uppressAutoHyphens w:val="0"/>
              <w:ind w:firstLine="709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 </w:t>
            </w:r>
            <w:r w:rsidR="003F06C1" w:rsidRPr="003F06C1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977" w:type="dxa"/>
          </w:tcPr>
          <w:p w:rsidR="003F06C1" w:rsidRPr="003F06C1" w:rsidRDefault="003F06C1" w:rsidP="0058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uppressAutoHyphens w:val="0"/>
              <w:ind w:firstLine="709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3F06C1" w:rsidRPr="003F06C1" w:rsidTr="005803EA">
        <w:tc>
          <w:tcPr>
            <w:tcW w:w="5594" w:type="dxa"/>
          </w:tcPr>
          <w:p w:rsidR="003F06C1" w:rsidRPr="003F06C1" w:rsidRDefault="003F06C1" w:rsidP="0058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uppressAutoHyphens w:val="0"/>
              <w:ind w:firstLine="709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3977" w:type="dxa"/>
          </w:tcPr>
          <w:p w:rsidR="003F06C1" w:rsidRPr="003F06C1" w:rsidRDefault="003F06C1" w:rsidP="0058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uppressAutoHyphens w:val="0"/>
              <w:ind w:firstLine="709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3F06C1" w:rsidRPr="003F06C1" w:rsidTr="005803EA">
        <w:tc>
          <w:tcPr>
            <w:tcW w:w="5594" w:type="dxa"/>
          </w:tcPr>
          <w:p w:rsidR="003F06C1" w:rsidRPr="003F06C1" w:rsidRDefault="003F06C1" w:rsidP="0058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uppressAutoHyphens w:val="0"/>
              <w:ind w:firstLine="709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от 5 лет до 15 лет</w:t>
            </w:r>
          </w:p>
        </w:tc>
        <w:tc>
          <w:tcPr>
            <w:tcW w:w="3977" w:type="dxa"/>
          </w:tcPr>
          <w:p w:rsidR="003F06C1" w:rsidRPr="003F06C1" w:rsidRDefault="003F06C1" w:rsidP="0058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uppressAutoHyphens w:val="0"/>
              <w:ind w:firstLine="709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3F06C1" w:rsidRPr="003F06C1" w:rsidTr="005803EA">
        <w:tc>
          <w:tcPr>
            <w:tcW w:w="5594" w:type="dxa"/>
          </w:tcPr>
          <w:p w:rsidR="003F06C1" w:rsidRPr="003F06C1" w:rsidRDefault="003F06C1" w:rsidP="0058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uppressAutoHyphens w:val="0"/>
              <w:ind w:firstLine="709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3977" w:type="dxa"/>
          </w:tcPr>
          <w:p w:rsidR="003F06C1" w:rsidRPr="003F06C1" w:rsidRDefault="003F06C1" w:rsidP="0058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uppressAutoHyphens w:val="0"/>
              <w:ind w:firstLine="709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15</w:t>
            </w:r>
          </w:p>
        </w:tc>
      </w:tr>
    </w:tbl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2.3.Ежемесячная процентная надбавка к должностному окладу</w:t>
      </w:r>
      <w:r w:rsidR="005803EA">
        <w:rPr>
          <w:sz w:val="28"/>
          <w:szCs w:val="28"/>
          <w:lang w:eastAsia="ru-RU"/>
        </w:rPr>
        <w:t xml:space="preserve"> </w:t>
      </w:r>
      <w:r w:rsidRPr="003F06C1">
        <w:rPr>
          <w:sz w:val="28"/>
          <w:szCs w:val="28"/>
          <w:lang w:eastAsia="ru-RU"/>
        </w:rPr>
        <w:t>за работу со сведениями, составляющими государственную тайну, - в размере и порядке, определяемом в соответствии с законодательством</w:t>
      </w:r>
      <w:r w:rsidR="005803EA">
        <w:rPr>
          <w:sz w:val="28"/>
          <w:szCs w:val="28"/>
          <w:lang w:eastAsia="ru-RU"/>
        </w:rPr>
        <w:t xml:space="preserve"> </w:t>
      </w:r>
      <w:r w:rsidRPr="003F06C1">
        <w:rPr>
          <w:sz w:val="28"/>
          <w:szCs w:val="28"/>
          <w:lang w:eastAsia="ru-RU"/>
        </w:rPr>
        <w:t>Российской Федерации.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2.4.Ежемесячное денежное поощрение в размере до 65% должностного оклада.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2.5.Премии по результатам работы (размер премий не ограничивается).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Работнику по решению представителя нанимателя (работодателя) либо уполномоченного им лица могут производиться следующие виды премиальных выплат: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премия по итогам работы за месяц, квартал, год, иной расчетный период;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премия за выполнение особо важных и сложных заданий.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Премии выплачиваются в размере, установленном представителем нанимателя (работодателем).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2.5.1.Премия по итогам работы за месяц, квартал, год, иной расчетный период устанавливается за высокие показатели в работе, своевременное и качественное выполнение возложенных обязанностей, оперативность и профессионализм в решении входящих в компетенцию работника вопросов, своевременное, добросовестное, качественное выполнение обязанностей, предусмотренных трудовым договором.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2.5.2.Премия за выполнение особо важных и сложных заданий выплачивается работнику по ходатайству руководителя структурного подразделения.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2.6.Порядок и условия премирования работников.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2.6.1.Премии, предусмотренные настоящим Порядком, выплачиваются работникам, состоящим в трудовых отношениях с представителем нанимателя (работодателем) на дату принятия решения о премировании.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Премия в связи с юбилеем выплачивается работникам, достигшим юбилейной даты.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2.6.2.Премии, предусмотренные настоящим Порядком,</w:t>
      </w:r>
      <w:r w:rsidR="005803EA">
        <w:rPr>
          <w:sz w:val="28"/>
          <w:szCs w:val="28"/>
          <w:lang w:eastAsia="ru-RU"/>
        </w:rPr>
        <w:t xml:space="preserve"> </w:t>
      </w:r>
      <w:r w:rsidRPr="003F06C1">
        <w:rPr>
          <w:sz w:val="28"/>
          <w:szCs w:val="28"/>
          <w:lang w:eastAsia="ru-RU"/>
        </w:rPr>
        <w:t>не выплачиваются работникам: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3F06C1">
        <w:rPr>
          <w:sz w:val="28"/>
          <w:szCs w:val="28"/>
          <w:lang w:eastAsia="ru-RU"/>
        </w:rPr>
        <w:t>находящимся в отпуске по уходу за ребенком на дату принятия решения о премировании;</w:t>
      </w:r>
      <w:proofErr w:type="gramEnd"/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3F06C1">
        <w:rPr>
          <w:sz w:val="28"/>
          <w:szCs w:val="28"/>
          <w:lang w:eastAsia="ru-RU"/>
        </w:rPr>
        <w:t>находящимся</w:t>
      </w:r>
      <w:proofErr w:type="gramEnd"/>
      <w:r w:rsidRPr="003F06C1">
        <w:rPr>
          <w:sz w:val="28"/>
          <w:szCs w:val="28"/>
          <w:lang w:eastAsia="ru-RU"/>
        </w:rPr>
        <w:t xml:space="preserve"> в отпуске без сохранения заработной платы на дату принятия решения о премировании, при условии, что продолжительность отпуска без сохранения заработной платы превышает один месяц.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lastRenderedPageBreak/>
        <w:t>Премии, предусмотренные настоящим Порядком, за исключением премий в связи с юбилеем, не выплачиваются работникам: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3F06C1">
        <w:rPr>
          <w:sz w:val="28"/>
          <w:szCs w:val="28"/>
          <w:lang w:eastAsia="ru-RU"/>
        </w:rPr>
        <w:t>привлеченным</w:t>
      </w:r>
      <w:proofErr w:type="gramEnd"/>
      <w:r w:rsidRPr="003F06C1">
        <w:rPr>
          <w:sz w:val="28"/>
          <w:szCs w:val="28"/>
          <w:lang w:eastAsia="ru-RU"/>
        </w:rPr>
        <w:t xml:space="preserve"> к дисциплинарной ответственности, при условии, что дисциплинарное взыскание на дату принятия решения о премировании не снято.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3F06C1">
        <w:rPr>
          <w:sz w:val="28"/>
          <w:szCs w:val="28"/>
          <w:lang w:eastAsia="ru-RU"/>
        </w:rPr>
        <w:t>2.6.3.Премии выплачиваются в размере, рассчитанном пропорционально отработанному времени, следующим работникам, проработавшим неполный период, принятый в качестве расчетного для начисления премий:</w:t>
      </w:r>
      <w:proofErr w:type="gramEnd"/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3F06C1">
        <w:rPr>
          <w:sz w:val="28"/>
          <w:szCs w:val="28"/>
          <w:lang w:eastAsia="ru-RU"/>
        </w:rPr>
        <w:t>принятым на работу в расчетном периоде,</w:t>
      </w:r>
      <w:proofErr w:type="gramEnd"/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3F06C1">
        <w:rPr>
          <w:sz w:val="28"/>
          <w:szCs w:val="28"/>
          <w:lang w:eastAsia="ru-RU"/>
        </w:rPr>
        <w:t>приступившим к работе в расчетном периоде после окончания отпуска по уходу за ребенком,</w:t>
      </w:r>
      <w:proofErr w:type="gramEnd"/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3F06C1">
        <w:rPr>
          <w:sz w:val="28"/>
          <w:szCs w:val="28"/>
          <w:lang w:eastAsia="ru-RU"/>
        </w:rPr>
        <w:t>приступившим</w:t>
      </w:r>
      <w:proofErr w:type="gramEnd"/>
      <w:r w:rsidRPr="003F06C1">
        <w:rPr>
          <w:sz w:val="28"/>
          <w:szCs w:val="28"/>
          <w:lang w:eastAsia="ru-RU"/>
        </w:rPr>
        <w:t xml:space="preserve"> к работе в расчетном периоде после окончания отпуска без сохранения заработной платы.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2.6.4.Порядок и условия премирования работников, находящихся в отпуске по беременности и родам, определяются представителем нанимателя (работодателем).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2.7.Работникам производятся иные выплаты, предусмотренные законами и иными нормативными правовыми актами Российской Федерации и Нижегородской области.</w:t>
      </w:r>
    </w:p>
    <w:p w:rsidR="003F06C1" w:rsidRPr="003F06C1" w:rsidRDefault="005803EA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2.8.</w:t>
      </w:r>
      <w:r w:rsidR="003F06C1" w:rsidRPr="003F06C1">
        <w:rPr>
          <w:sz w:val="28"/>
          <w:szCs w:val="28"/>
          <w:lang w:eastAsia="ru-RU"/>
        </w:rPr>
        <w:t>Иные дополнительные выплаты.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К иным дополнительным выплатам работникам за счет средств фонда оплаты труда относятся: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единовременная выплата при предоставлении ежегодного оплачиваемого отпуска;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доплата при совмещении должностей, исполнении обязанностей временно отсутствующего работника, оплата за работу в выходные или нерабочие праздничные дни;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 xml:space="preserve">дополнительные выплаты, не относящиеся к результатам трудовой деятельности, осуществляемые за счет </w:t>
      </w:r>
      <w:proofErr w:type="gramStart"/>
      <w:r w:rsidRPr="003F06C1">
        <w:rPr>
          <w:sz w:val="28"/>
          <w:szCs w:val="28"/>
          <w:lang w:eastAsia="ru-RU"/>
        </w:rPr>
        <w:t>экономии средств фонда оплаты труда</w:t>
      </w:r>
      <w:proofErr w:type="gramEnd"/>
      <w:r w:rsidRPr="003F06C1">
        <w:rPr>
          <w:sz w:val="28"/>
          <w:szCs w:val="28"/>
          <w:lang w:eastAsia="ru-RU"/>
        </w:rPr>
        <w:t>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2.8.1.Единовременная выплата при предоставлении ежегодного оплачиваемого отпуска производится на основании правового акта представителя нанимателя (работодателя) либо уполномоченного им лица о предоставлении отпуска один раз в год по письменному заявлению работника в размере двух должностных окладов.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2.8.2.Доплата при совмещении должностей, исполнении обязанностей временно отсутствующего работника осуществляется в порядке, предусмотренном Трудовым кодексом РФ.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При расчете оплаты за работу в выходные или нерабочие праздничные дни учитываются все ежемесячные надбавки работника.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 xml:space="preserve">2.8.3.Работникам за счет </w:t>
      </w:r>
      <w:proofErr w:type="gramStart"/>
      <w:r w:rsidRPr="003F06C1">
        <w:rPr>
          <w:sz w:val="28"/>
          <w:szCs w:val="28"/>
          <w:lang w:eastAsia="ru-RU"/>
        </w:rPr>
        <w:t>средств экономии фонда оплаты труда</w:t>
      </w:r>
      <w:proofErr w:type="gramEnd"/>
      <w:r w:rsidRPr="003F06C1">
        <w:rPr>
          <w:sz w:val="28"/>
          <w:szCs w:val="28"/>
          <w:lang w:eastAsia="ru-RU"/>
        </w:rPr>
        <w:t xml:space="preserve"> могут производиться следующие выплаты, которые не учитываются при расчете среднего заработка как не относящиеся к результатам трудовой деятельности: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lastRenderedPageBreak/>
        <w:t>материальная помощь, порядок и основания предоставления которой регулируются правовым актом представителя нанимателя (работодателя);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премии в связи с юбилеем при достижении возраста 50, 55, 60 и 65 лет;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 xml:space="preserve">премии к профессиональным, государственным и праздникам </w:t>
      </w:r>
      <w:r w:rsidR="00F8355C">
        <w:rPr>
          <w:sz w:val="28"/>
          <w:szCs w:val="28"/>
          <w:lang w:eastAsia="ru-RU"/>
        </w:rPr>
        <w:t>Воздвиженского сельсовета</w:t>
      </w:r>
      <w:r w:rsidRPr="003F06C1">
        <w:rPr>
          <w:sz w:val="28"/>
          <w:szCs w:val="28"/>
          <w:lang w:eastAsia="ru-RU"/>
        </w:rPr>
        <w:t xml:space="preserve">, размер которых определяется актом администрации </w:t>
      </w:r>
      <w:r w:rsidR="00F8355C">
        <w:rPr>
          <w:sz w:val="28"/>
          <w:szCs w:val="28"/>
          <w:lang w:eastAsia="ru-RU"/>
        </w:rPr>
        <w:t xml:space="preserve">Воздвиженского сельсовета </w:t>
      </w:r>
      <w:r w:rsidRPr="003F06C1">
        <w:rPr>
          <w:sz w:val="28"/>
          <w:szCs w:val="28"/>
          <w:lang w:eastAsia="ru-RU"/>
        </w:rPr>
        <w:t xml:space="preserve">Воскресенского муниципального </w:t>
      </w:r>
      <w:r w:rsidR="00F8355C">
        <w:rPr>
          <w:sz w:val="28"/>
          <w:szCs w:val="28"/>
          <w:lang w:eastAsia="ru-RU"/>
        </w:rPr>
        <w:t>района</w:t>
      </w:r>
      <w:r w:rsidRPr="003F06C1">
        <w:rPr>
          <w:sz w:val="28"/>
          <w:szCs w:val="28"/>
          <w:lang w:eastAsia="ru-RU"/>
        </w:rPr>
        <w:t xml:space="preserve"> Нижегородской области. 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Решение о выплате единовременного денежного поощрения и его конкретных размерах принимает работодатель.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2.9.Порядок и условия выплаты материальной помощи.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2.9.1.При наличии экономии фонда оплаты труда работникам может быть выплачена материальная помощь в следующих случаях: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-</w:t>
      </w:r>
      <w:proofErr w:type="gramStart"/>
      <w:r w:rsidRPr="003F06C1">
        <w:rPr>
          <w:sz w:val="28"/>
          <w:szCs w:val="28"/>
          <w:lang w:eastAsia="ru-RU"/>
        </w:rPr>
        <w:t>рождении</w:t>
      </w:r>
      <w:proofErr w:type="gramEnd"/>
      <w:r w:rsidRPr="003F06C1">
        <w:rPr>
          <w:sz w:val="28"/>
          <w:szCs w:val="28"/>
          <w:lang w:eastAsia="ru-RU"/>
        </w:rPr>
        <w:t xml:space="preserve"> ребенка;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-бракосочетание работника;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-смерти его близких родственников (детей, супруга (супруги), родителей);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-в связи с утратой или повреждением имущества работника в результате стихийного бедствия, пожара, кражи, аварий систем водоснабжения, отопления и других чрезвычайных обстоятельств;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-а также работнику, находящемуся в трудной жизненной ситуации (ситуация, объективно нарушающая жизнедеятельность работника: инвалидность, болезнь и иные обстоятельства, которые он не может преодолеть самостоятельно).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2.9.2.Материальная помощь выплачивается на основании заявления работника, поданного на имя представителя нанимателя (работодателя),</w:t>
      </w:r>
      <w:r w:rsidR="005803EA">
        <w:rPr>
          <w:sz w:val="28"/>
          <w:szCs w:val="28"/>
          <w:lang w:eastAsia="ru-RU"/>
        </w:rPr>
        <w:t xml:space="preserve"> </w:t>
      </w:r>
      <w:r w:rsidRPr="003F06C1">
        <w:rPr>
          <w:sz w:val="28"/>
          <w:szCs w:val="28"/>
          <w:lang w:eastAsia="ru-RU"/>
        </w:rPr>
        <w:t>и документов, подтверждающих факты, изложенные в заявлении</w:t>
      </w:r>
      <w:r w:rsidR="005803EA">
        <w:rPr>
          <w:sz w:val="28"/>
          <w:szCs w:val="28"/>
          <w:lang w:eastAsia="ru-RU"/>
        </w:rPr>
        <w:t xml:space="preserve"> </w:t>
      </w:r>
      <w:r w:rsidRPr="003F06C1">
        <w:rPr>
          <w:sz w:val="28"/>
          <w:szCs w:val="28"/>
          <w:lang w:eastAsia="ru-RU"/>
        </w:rPr>
        <w:t>и послужившие основанием для обращения за выплатой материальной помощи.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Решение о предоставлении материальной помощи работнику, нуждающемуся в оказании материальной помощи вследствие причин, указанных в пункте 2.9.1 настоящего Порядка, принимается представителем нанимателя (работодателем) и оформляется его распоряжением (приказом).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2.9.3.Размер материальной помощи определяется представителем нанимателя (работодателем) в зависимости от ситуации, указанной в пункте 2.9.1 настоящего Порядка, и не может превышать размера одного должностного оклада работника.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3.Индексация или повышение должностных окладов работников производится в размерах и в сроки, предусмотренные для муниципальных служащих Нижегородской области. При увеличении (индексации) должностных окладов их размеры подлежат округлению до целого рубля</w:t>
      </w:r>
      <w:r w:rsidR="005803EA">
        <w:rPr>
          <w:sz w:val="28"/>
          <w:szCs w:val="28"/>
          <w:lang w:eastAsia="ru-RU"/>
        </w:rPr>
        <w:t xml:space="preserve"> </w:t>
      </w:r>
      <w:r w:rsidRPr="003F06C1">
        <w:rPr>
          <w:sz w:val="28"/>
          <w:szCs w:val="28"/>
          <w:lang w:eastAsia="ru-RU"/>
        </w:rPr>
        <w:t>в сторону увеличения.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 xml:space="preserve">3.1.В случае принятия решения представителем нанимателя (работодателем) об установлении квалификационных категорий в рамках одной должности размер должностных окладов по данным должностям определяется по согласованию с главой местного самоуправления </w:t>
      </w:r>
      <w:r w:rsidRPr="003F06C1">
        <w:rPr>
          <w:sz w:val="28"/>
          <w:szCs w:val="28"/>
          <w:lang w:eastAsia="ru-RU"/>
        </w:rPr>
        <w:lastRenderedPageBreak/>
        <w:t>Воскресенского муниципального района. Порядок установления квалификационных категорий регулируется правовым актом представителя нанимателя (работодателя).</w:t>
      </w:r>
    </w:p>
    <w:p w:rsidR="003F06C1" w:rsidRPr="003F06C1" w:rsidRDefault="005803EA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3F06C1" w:rsidRPr="003F06C1">
        <w:rPr>
          <w:sz w:val="28"/>
          <w:szCs w:val="28"/>
          <w:lang w:eastAsia="ru-RU"/>
        </w:rPr>
        <w:t>Финансирование расходов, связанных с реализацией настоящего Порядка, осуществляется в пределах средств, предусмотренных в местном бюджете на соответствующий год и на плановый период на содержание соответствующих органов местного самоуправления Воскресенского муниципального района Нижегородской области.</w:t>
      </w:r>
    </w:p>
    <w:p w:rsidR="005803EA" w:rsidRDefault="005803EA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right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lastRenderedPageBreak/>
        <w:t>ПРИЛОЖЕНИЕ 2</w:t>
      </w:r>
    </w:p>
    <w:p w:rsidR="005803EA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right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 xml:space="preserve">к постановлению администрации 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right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 xml:space="preserve">Воздвиженского сельсовета 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right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 xml:space="preserve">Воскресенского муниципального района 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right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Нижегородской области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right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 xml:space="preserve">от </w:t>
      </w:r>
      <w:r w:rsidR="001C6C11">
        <w:rPr>
          <w:sz w:val="28"/>
          <w:szCs w:val="28"/>
          <w:lang w:eastAsia="ru-RU"/>
        </w:rPr>
        <w:t>30</w:t>
      </w:r>
      <w:r w:rsidR="005803EA">
        <w:rPr>
          <w:sz w:val="28"/>
          <w:szCs w:val="28"/>
          <w:lang w:eastAsia="ru-RU"/>
        </w:rPr>
        <w:t xml:space="preserve"> июня</w:t>
      </w:r>
      <w:r w:rsidRPr="003F06C1">
        <w:rPr>
          <w:sz w:val="28"/>
          <w:szCs w:val="28"/>
          <w:lang w:eastAsia="ru-RU"/>
        </w:rPr>
        <w:t xml:space="preserve"> 2022 г</w:t>
      </w:r>
      <w:r w:rsidR="005803EA">
        <w:rPr>
          <w:sz w:val="28"/>
          <w:szCs w:val="28"/>
          <w:lang w:eastAsia="ru-RU"/>
        </w:rPr>
        <w:t>ода</w:t>
      </w:r>
      <w:r w:rsidRPr="003F06C1">
        <w:rPr>
          <w:sz w:val="28"/>
          <w:szCs w:val="28"/>
          <w:lang w:eastAsia="ru-RU"/>
        </w:rPr>
        <w:t xml:space="preserve"> № </w:t>
      </w:r>
      <w:r w:rsidR="001C6C11">
        <w:rPr>
          <w:sz w:val="28"/>
          <w:szCs w:val="28"/>
          <w:lang w:eastAsia="ru-RU"/>
        </w:rPr>
        <w:t>39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 xml:space="preserve">Размеры 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3F06C1">
        <w:rPr>
          <w:sz w:val="28"/>
          <w:szCs w:val="28"/>
          <w:lang w:eastAsia="ru-RU"/>
        </w:rPr>
        <w:t>должностных окладов работников, замещающих должности,</w:t>
      </w:r>
      <w:r w:rsidR="005803EA">
        <w:rPr>
          <w:sz w:val="28"/>
          <w:szCs w:val="28"/>
          <w:lang w:eastAsia="ru-RU"/>
        </w:rPr>
        <w:t xml:space="preserve"> </w:t>
      </w:r>
      <w:r w:rsidRPr="003F06C1">
        <w:rPr>
          <w:sz w:val="28"/>
          <w:szCs w:val="28"/>
          <w:lang w:eastAsia="ru-RU"/>
        </w:rPr>
        <w:t>не являющиеся должностями муниципальной службы администрации Воздвиженского сельсовета Воскресенского муниципального района Нижегородской областии её структурных подразделений</w:t>
      </w:r>
    </w:p>
    <w:p w:rsidR="003F06C1" w:rsidRPr="003F06C1" w:rsidRDefault="003F06C1" w:rsidP="00580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uppressAutoHyphens w:val="0"/>
        <w:ind w:firstLine="709"/>
        <w:contextualSpacing/>
        <w:jc w:val="center"/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"/>
        <w:gridCol w:w="5693"/>
        <w:gridCol w:w="3017"/>
      </w:tblGrid>
      <w:tr w:rsidR="003F06C1" w:rsidRPr="003F06C1" w:rsidTr="008D64B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C1" w:rsidRPr="003F06C1" w:rsidRDefault="003F06C1" w:rsidP="005803EA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№</w:t>
            </w:r>
            <w:proofErr w:type="gramStart"/>
            <w:r w:rsidRPr="003F06C1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3F06C1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1" w:rsidRPr="003F06C1" w:rsidRDefault="003F06C1" w:rsidP="0058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uppressAutoHyphens w:val="0"/>
              <w:ind w:firstLine="709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1" w:rsidRPr="003F06C1" w:rsidRDefault="003F06C1" w:rsidP="0058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uppressAutoHyphens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Размер должностного оклада, руб.</w:t>
            </w:r>
          </w:p>
        </w:tc>
      </w:tr>
      <w:tr w:rsidR="003F06C1" w:rsidRPr="003F06C1" w:rsidTr="008D64B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1" w:rsidRPr="003F06C1" w:rsidRDefault="003F06C1" w:rsidP="005803EA">
            <w:pPr>
              <w:suppressAutoHyphens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1" w:rsidRPr="003F06C1" w:rsidRDefault="003F06C1" w:rsidP="005803EA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1" w:rsidRPr="003F06C1" w:rsidRDefault="003F06C1" w:rsidP="0058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uppressAutoHyphens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6184</w:t>
            </w:r>
          </w:p>
        </w:tc>
      </w:tr>
      <w:tr w:rsidR="003F06C1" w:rsidRPr="003F06C1" w:rsidTr="008D64B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1" w:rsidRPr="003F06C1" w:rsidRDefault="003F06C1" w:rsidP="005803EA">
            <w:pPr>
              <w:suppressAutoHyphens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1" w:rsidRPr="003F06C1" w:rsidRDefault="003F06C1" w:rsidP="0058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uppressAutoHyphens w:val="0"/>
              <w:ind w:firstLine="3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Бухгалтер 1 категории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1" w:rsidRPr="003F06C1" w:rsidRDefault="003F06C1" w:rsidP="0058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uppressAutoHyphens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6036</w:t>
            </w:r>
          </w:p>
        </w:tc>
      </w:tr>
      <w:tr w:rsidR="003F06C1" w:rsidRPr="003F06C1" w:rsidTr="008D64B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1" w:rsidRPr="003F06C1" w:rsidRDefault="003F06C1" w:rsidP="005803EA">
            <w:pPr>
              <w:suppressAutoHyphens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1" w:rsidRPr="003F06C1" w:rsidRDefault="003F06C1" w:rsidP="0058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uppressAutoHyphens w:val="0"/>
              <w:ind w:firstLine="3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1" w:rsidRPr="003F06C1" w:rsidRDefault="003F06C1" w:rsidP="0058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uppressAutoHyphens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5777</w:t>
            </w:r>
          </w:p>
        </w:tc>
      </w:tr>
      <w:tr w:rsidR="003F06C1" w:rsidRPr="003F06C1" w:rsidTr="008D64B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1" w:rsidRPr="003F06C1" w:rsidRDefault="003F06C1" w:rsidP="005803EA">
            <w:pPr>
              <w:suppressAutoHyphens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1" w:rsidRPr="003F06C1" w:rsidRDefault="003F06C1" w:rsidP="0058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uppressAutoHyphens w:val="0"/>
              <w:ind w:firstLine="3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Специалист по работе с населением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1" w:rsidRPr="003F06C1" w:rsidRDefault="003F06C1" w:rsidP="0058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uppressAutoHyphens w:val="0"/>
              <w:ind w:firstLine="709"/>
              <w:contextualSpacing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3F06C1">
              <w:rPr>
                <w:sz w:val="28"/>
                <w:szCs w:val="28"/>
                <w:lang w:eastAsia="ru-RU"/>
              </w:rPr>
              <w:t>5777</w:t>
            </w:r>
          </w:p>
        </w:tc>
      </w:tr>
    </w:tbl>
    <w:p w:rsidR="003F06C1" w:rsidRPr="003F06C1" w:rsidRDefault="003F06C1" w:rsidP="005803EA">
      <w:pPr>
        <w:contextualSpacing/>
        <w:jc w:val="center"/>
        <w:rPr>
          <w:b/>
        </w:rPr>
      </w:pPr>
      <w:bookmarkStart w:id="1" w:name="_GoBack"/>
      <w:bookmarkEnd w:id="1"/>
    </w:p>
    <w:sectPr w:rsidR="003F06C1" w:rsidRPr="003F06C1" w:rsidSect="0075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6C1"/>
    <w:rsid w:val="000258BF"/>
    <w:rsid w:val="001C6C11"/>
    <w:rsid w:val="003F06C1"/>
    <w:rsid w:val="00433540"/>
    <w:rsid w:val="005803EA"/>
    <w:rsid w:val="005D3B65"/>
    <w:rsid w:val="00751FC7"/>
    <w:rsid w:val="00B72EBA"/>
    <w:rsid w:val="00BD3CAF"/>
    <w:rsid w:val="00F8355C"/>
    <w:rsid w:val="00FF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F06C1"/>
    <w:pPr>
      <w:spacing w:before="100" w:after="28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6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F06C1"/>
    <w:pPr>
      <w:spacing w:before="100" w:after="28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6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Work</cp:lastModifiedBy>
  <cp:revision>9</cp:revision>
  <cp:lastPrinted>2022-07-01T05:49:00Z</cp:lastPrinted>
  <dcterms:created xsi:type="dcterms:W3CDTF">2022-06-28T11:00:00Z</dcterms:created>
  <dcterms:modified xsi:type="dcterms:W3CDTF">2022-07-01T05:49:00Z</dcterms:modified>
</cp:coreProperties>
</file>