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09" w:rsidRPr="00CD5ABD" w:rsidRDefault="002C7A09" w:rsidP="000B70EB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Перечень нормативных правовых актов, непосредственно регулирующих осуществление муниципального земельного контроля</w:t>
      </w:r>
    </w:p>
    <w:p w:rsidR="002C7A09" w:rsidRPr="00CD5ABD" w:rsidRDefault="002C7A09" w:rsidP="000B7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Конституция Российской Федерации («Российская газета» от 25.12.1993 № 237);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Кодекс Российской Федерации об административных правонарушений (далее – КоАП РФ) («Собрание законодательства Российской Федерации» от 07.01.2002 № 1 (ч.1), ст. 1);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Земельный кодекс Российской Федерации («Собрание законодательства Российской Федерации», от 29.10.2001 № 44, ст. 4147);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25.10.2001 № 137-ФЗ «О введении в действие Земельного кодекса Российской Федерации» («Собрание законодательства Российской Федерации» от 29.10.2001 № 44, ст. 4148);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(«Собрание законодательства Российской Федерации» от 29.12.2008 № 52, ст. 6249);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02.05.2006 № 59-ФЗ «О порядке рассмотрения обращений граждан Российской Федерации» («Российская газета» от 05.05.2006 № 95);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26.06.2008 № 102-ФЗ «Об обеспечении единства измерений» («Собрание законодательства Российской Федерации» от 30.06.2008 № 26, ст. 3021);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28.12.2013 № 412-ФЗ «Об аккредитации в национальной системе аккредитации» (Официальный интернет-портал правовой информации http://www.pravo.gov.ru, 30.12.2013, 24.06.2014);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 от 13.02.2009 № 25);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Федеральный закон от 29.07.2004 № 98-ФЗ «О коммерческой тайне» («Российская газета» от 05.08.2004 № 166);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Федеральный закон от 27.07.2006 № 152-ФЗ «О персональных данных» («Российская газета» от 29.07.2006 № 165);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– Постановление Правительства Российской Федерации от 30.06.2010 № 489) («Собрание законодательства Российской Федерации» от 12.07.2010 № 28, ст. 3706);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(«Собрание законодательства Российской Федерации», от 12.04.2010 № 15, ст. 1807);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(далее – Постановление Правительства Российской Федерации от 26.12.2014 № 1515) (Официальный интернет-портал правовой информации http://www.pravo.gov.ru, 30.12.2014);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28.04.2015 № 415 «О правилах формирования и ведения единого реестра проверок» (далее – Постановление Правительства Российской Федерации от 28.04.2015 № 415) (Официальный интернет-портал правовой информации http://www.pravo.gov.ru, 07.05.2015);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Постановление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№ 489» (далее – Постановление Правительства Российской Федерации от 26.11.2015 № 1268) (Официальный интернет-портал правовой информации http://www.pravo.gov.ru, 04.12.2015);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(далее – Постановление Правительства Российской Федерации от 18.04.2016 № 323) (Официальный интернет-портал правовой информации http://www.pravo.gov.ru, 20.04.2016);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(Официальный интернет-портал правовой информации http://www.pravo.gov.ru, 22.04.2016);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Министерства экономического развития Российской Федерации от 30.04.2009 № 141) («Российская газета» от 14.05.2009 № 85);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>Приказ Генеральной прокуратуры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Генеральной прокуратуры Российской Федерации от 27.03.2009 № 93) («Законность», 2009, № 5);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="000B70EB"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Кодекс Нижегородской области об административных правонарушениях от 20.05.2003 № 34-З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Постановление Правительства </w:t>
      </w:r>
      <w:r w:rsidR="000B70EB"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Нижегородской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области от 1</w:t>
      </w:r>
      <w:r w:rsidR="000B70EB"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.0</w:t>
      </w:r>
      <w:r w:rsidR="000B70EB"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.2015 № </w:t>
      </w:r>
      <w:r w:rsidR="000B70EB"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302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«Об утверждении Порядка осуществления муниципального земельного контроля</w:t>
      </w:r>
      <w:r w:rsidR="000B70EB"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территории Нижегородской области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Устав </w:t>
      </w:r>
      <w:r w:rsidR="00897E18"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Капустихинского сельсовета, утвержденный решением сессии Капустихинского сельского Совета №13 от 05.05.2011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; 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="00E9011F"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Постановление Администрации Капустихинского сельсовета от 02.06.2016 № 49 «Об утверждении положения об осуществлении муниципального земельного контроля в границах муниципального образования </w:t>
      </w:r>
      <w:r w:rsidR="00E9011F"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Капустихинского сельсовета Воскресенского муниципального района Нижегородс</w:t>
      </w:r>
      <w:r w:rsidR="00A931BA"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кой области» от 02.06.2016 № 49;</w:t>
      </w:r>
    </w:p>
    <w:p w:rsidR="00A931BA" w:rsidRPr="00CD5ABD" w:rsidRDefault="00A931BA" w:rsidP="00A931BA">
      <w:pPr>
        <w:pStyle w:val="ConsPlusTitle"/>
        <w:jc w:val="center"/>
        <w:rPr>
          <w:b w:val="0"/>
          <w:color w:val="000000"/>
          <w:kern w:val="36"/>
          <w:sz w:val="28"/>
          <w:szCs w:val="28"/>
        </w:rPr>
      </w:pPr>
    </w:p>
    <w:p w:rsidR="00A931BA" w:rsidRPr="00CD5ABD" w:rsidRDefault="00A931BA" w:rsidP="00A931BA">
      <w:pPr>
        <w:pStyle w:val="ConsPlusTitle"/>
        <w:jc w:val="both"/>
        <w:rPr>
          <w:b w:val="0"/>
          <w:color w:val="000000"/>
          <w:kern w:val="36"/>
          <w:sz w:val="28"/>
          <w:szCs w:val="28"/>
        </w:rPr>
      </w:pPr>
      <w:r w:rsidRPr="00CD5ABD">
        <w:rPr>
          <w:b w:val="0"/>
          <w:color w:val="000000"/>
          <w:kern w:val="36"/>
          <w:sz w:val="28"/>
          <w:szCs w:val="28"/>
        </w:rPr>
        <w:t xml:space="preserve">Постановление Администрации Капустихинского сельсовета от 02.06.2016 № 50  «Об утверждении Административного регламента исполнения Администрацией Капустихинского сельсовета муниципальной функции по осуществлению муниципального земельного контроля на территории Капустихинского сельсовета». </w:t>
      </w:r>
    </w:p>
    <w:p w:rsidR="00225A91" w:rsidRPr="00CD5ABD" w:rsidRDefault="00225A91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225A91" w:rsidRPr="00CD5ABD" w:rsidSect="00CD5A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9"/>
    <w:rsid w:val="000B70EB"/>
    <w:rsid w:val="00225A91"/>
    <w:rsid w:val="002C7A09"/>
    <w:rsid w:val="00897E18"/>
    <w:rsid w:val="00A931BA"/>
    <w:rsid w:val="00A97676"/>
    <w:rsid w:val="00CD5ABD"/>
    <w:rsid w:val="00E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76"/>
  </w:style>
  <w:style w:type="paragraph" w:styleId="1">
    <w:name w:val="heading 1"/>
    <w:basedOn w:val="a"/>
    <w:link w:val="10"/>
    <w:uiPriority w:val="9"/>
    <w:qFormat/>
    <w:rsid w:val="002C7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7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A931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76"/>
  </w:style>
  <w:style w:type="paragraph" w:styleId="1">
    <w:name w:val="heading 1"/>
    <w:basedOn w:val="a"/>
    <w:link w:val="10"/>
    <w:uiPriority w:val="9"/>
    <w:qFormat/>
    <w:rsid w:val="002C7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7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A931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2018-05-21T05:29:00Z</dcterms:created>
  <dcterms:modified xsi:type="dcterms:W3CDTF">2018-05-21T10:54:00Z</dcterms:modified>
</cp:coreProperties>
</file>