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20</w:t>
      </w:r>
      <w:r w:rsidR="000466E5">
        <w:t xml:space="preserve">19 </w:t>
      </w:r>
      <w:r w:rsidRPr="00F210D0">
        <w:t>г. по 31 декабря 20</w:t>
      </w:r>
      <w:r w:rsidR="000466E5">
        <w:t>19</w:t>
      </w:r>
      <w:r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559"/>
        <w:gridCol w:w="1134"/>
        <w:gridCol w:w="992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9C31B3" w:rsidRPr="00F210D0" w:rsidTr="000466E5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№ </w:t>
            </w:r>
            <w:proofErr w:type="gramStart"/>
            <w:r w:rsidRPr="00F210D0">
              <w:rPr>
                <w:sz w:val="18"/>
                <w:szCs w:val="18"/>
              </w:rPr>
              <w:t>п</w:t>
            </w:r>
            <w:proofErr w:type="gramEnd"/>
            <w:r w:rsidRPr="00F210D0">
              <w:rPr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0466E5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CC2049" w:rsidRPr="000B2B46" w:rsidTr="000466E5">
        <w:tc>
          <w:tcPr>
            <w:tcW w:w="534" w:type="dxa"/>
            <w:shd w:val="clear" w:color="auto" w:fill="auto"/>
          </w:tcPr>
          <w:p w:rsidR="00CC2049" w:rsidRPr="000B2B46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Козлова Елена Борисовна</w:t>
            </w:r>
          </w:p>
        </w:tc>
        <w:tc>
          <w:tcPr>
            <w:tcW w:w="1559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Нахратовского СДК</w:t>
            </w:r>
          </w:p>
        </w:tc>
        <w:tc>
          <w:tcPr>
            <w:tcW w:w="1134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51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1134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</w:t>
            </w:r>
          </w:p>
        </w:tc>
        <w:tc>
          <w:tcPr>
            <w:tcW w:w="993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442263,56</w:t>
            </w:r>
          </w:p>
        </w:tc>
        <w:tc>
          <w:tcPr>
            <w:tcW w:w="1559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F45F1" w:rsidRPr="000B2B46" w:rsidTr="000466E5">
        <w:tc>
          <w:tcPr>
            <w:tcW w:w="534" w:type="dxa"/>
            <w:shd w:val="clear" w:color="auto" w:fill="auto"/>
          </w:tcPr>
          <w:p w:rsidR="009F45F1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9F45F1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0B2B46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9F45F1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F45F1" w:rsidRDefault="009F45F1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F45F1" w:rsidRDefault="009F45F1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9F45F1" w:rsidRPr="000B2B46" w:rsidRDefault="009F45F1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9F45F1" w:rsidRDefault="009F45F1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9F45F1" w:rsidRDefault="009F45F1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0466E5" w:rsidRDefault="000466E5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</w:t>
            </w:r>
          </w:p>
          <w:p w:rsidR="009F45F1" w:rsidRPr="000B2B46" w:rsidRDefault="000466E5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альная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F45F1" w:rsidRDefault="009F45F1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  <w:p w:rsidR="009F45F1" w:rsidRDefault="009F45F1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9F45F1" w:rsidRPr="000B2B46" w:rsidRDefault="009F45F1" w:rsidP="000466E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1182</w:t>
            </w:r>
          </w:p>
        </w:tc>
        <w:tc>
          <w:tcPr>
            <w:tcW w:w="1134" w:type="dxa"/>
            <w:shd w:val="clear" w:color="auto" w:fill="auto"/>
          </w:tcPr>
          <w:p w:rsidR="009F45F1" w:rsidRDefault="009F45F1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F45F1" w:rsidRDefault="009F45F1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9F45F1" w:rsidRPr="000B2B46" w:rsidRDefault="009F45F1" w:rsidP="00E337F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F45F1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9F45F1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F45F1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0540D6" w:rsidRDefault="009F45F1" w:rsidP="000540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540D6" w:rsidRDefault="000540D6" w:rsidP="000540D6">
            <w:pPr>
              <w:jc w:val="center"/>
              <w:rPr>
                <w:sz w:val="18"/>
                <w:szCs w:val="18"/>
              </w:rPr>
            </w:pPr>
          </w:p>
          <w:p w:rsidR="009F45F1" w:rsidRPr="000540D6" w:rsidRDefault="000540D6" w:rsidP="000540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45F1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540D6" w:rsidRDefault="000540D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40D6" w:rsidRPr="000B2B46" w:rsidRDefault="000540D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F45F1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ВАЗ-211440; </w:t>
            </w:r>
            <w:r w:rsidRPr="009F45F1">
              <w:rPr>
                <w:sz w:val="18"/>
                <w:szCs w:val="18"/>
              </w:rPr>
              <w:t>LADA - SAMARA</w:t>
            </w:r>
          </w:p>
        </w:tc>
        <w:tc>
          <w:tcPr>
            <w:tcW w:w="1276" w:type="dxa"/>
            <w:shd w:val="clear" w:color="auto" w:fill="auto"/>
          </w:tcPr>
          <w:p w:rsidR="009F45F1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73310,58</w:t>
            </w:r>
          </w:p>
        </w:tc>
        <w:tc>
          <w:tcPr>
            <w:tcW w:w="1559" w:type="dxa"/>
            <w:shd w:val="clear" w:color="auto" w:fill="auto"/>
          </w:tcPr>
          <w:p w:rsidR="009F45F1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049" w:rsidRPr="000B2B46" w:rsidTr="000466E5">
        <w:tc>
          <w:tcPr>
            <w:tcW w:w="534" w:type="dxa"/>
            <w:shd w:val="clear" w:color="auto" w:fill="auto"/>
          </w:tcPr>
          <w:p w:rsidR="00CC2049" w:rsidRPr="000B2B46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CC2049" w:rsidRPr="000B2B46" w:rsidRDefault="009F45F1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Махалова Елена Михайловна</w:t>
            </w:r>
          </w:p>
        </w:tc>
        <w:tc>
          <w:tcPr>
            <w:tcW w:w="1559" w:type="dxa"/>
            <w:shd w:val="clear" w:color="auto" w:fill="auto"/>
          </w:tcPr>
          <w:p w:rsidR="00CC2049" w:rsidRPr="000B2B46" w:rsidRDefault="009F45F1" w:rsidP="009F4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Елдежским сельским клубом</w:t>
            </w:r>
          </w:p>
        </w:tc>
        <w:tc>
          <w:tcPr>
            <w:tcW w:w="1134" w:type="dxa"/>
            <w:shd w:val="clear" w:color="auto" w:fill="auto"/>
          </w:tcPr>
          <w:p w:rsidR="00CC2049" w:rsidRDefault="000466E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466E5" w:rsidRPr="000B2B46" w:rsidRDefault="000466E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0466E5" w:rsidRDefault="000466E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  <w:p w:rsidR="000466E5" w:rsidRDefault="000466E5" w:rsidP="000466E5">
            <w:pPr>
              <w:rPr>
                <w:sz w:val="18"/>
                <w:szCs w:val="18"/>
              </w:rPr>
            </w:pPr>
          </w:p>
          <w:p w:rsidR="00CC2049" w:rsidRPr="000466E5" w:rsidRDefault="000466E5" w:rsidP="00046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</w:t>
            </w:r>
          </w:p>
        </w:tc>
        <w:tc>
          <w:tcPr>
            <w:tcW w:w="851" w:type="dxa"/>
            <w:shd w:val="clear" w:color="auto" w:fill="auto"/>
          </w:tcPr>
          <w:p w:rsidR="00CC2049" w:rsidRDefault="000466E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  <w:p w:rsidR="000466E5" w:rsidRDefault="000466E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6E5" w:rsidRPr="000B2B46" w:rsidRDefault="000466E5" w:rsidP="0004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</w:t>
            </w:r>
          </w:p>
        </w:tc>
        <w:tc>
          <w:tcPr>
            <w:tcW w:w="1134" w:type="dxa"/>
            <w:shd w:val="clear" w:color="auto" w:fill="auto"/>
          </w:tcPr>
          <w:p w:rsidR="00CC2049" w:rsidRDefault="000466E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466E5" w:rsidRDefault="000466E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66E5" w:rsidRPr="000B2B46" w:rsidRDefault="000466E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0466E5" w:rsidP="000466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0466E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  <w:tc>
          <w:tcPr>
            <w:tcW w:w="993" w:type="dxa"/>
            <w:shd w:val="clear" w:color="auto" w:fill="auto"/>
          </w:tcPr>
          <w:p w:rsidR="00CC2049" w:rsidRPr="000B2B46" w:rsidRDefault="000466E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C2049" w:rsidRPr="000B2B46" w:rsidRDefault="000466E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C2049" w:rsidRPr="000B2B46" w:rsidRDefault="000466E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264211,93</w:t>
            </w:r>
          </w:p>
        </w:tc>
        <w:tc>
          <w:tcPr>
            <w:tcW w:w="1559" w:type="dxa"/>
            <w:shd w:val="clear" w:color="auto" w:fill="auto"/>
          </w:tcPr>
          <w:p w:rsidR="00CC2049" w:rsidRPr="000B2B46" w:rsidRDefault="000466E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2049" w:rsidRPr="000B2B46" w:rsidTr="000466E5">
        <w:tc>
          <w:tcPr>
            <w:tcW w:w="534" w:type="dxa"/>
            <w:shd w:val="clear" w:color="auto" w:fill="auto"/>
          </w:tcPr>
          <w:p w:rsidR="00CC2049" w:rsidRPr="000B2B46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C2049" w:rsidRPr="000B2B46" w:rsidRDefault="00CC2049" w:rsidP="009F4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CC2049" w:rsidRPr="000B2B46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C2049" w:rsidRPr="000B2B46" w:rsidRDefault="000466E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0466E5" w:rsidP="000466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C2049" w:rsidRPr="000B2B46" w:rsidRDefault="000466E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</w:t>
            </w:r>
          </w:p>
        </w:tc>
        <w:tc>
          <w:tcPr>
            <w:tcW w:w="1134" w:type="dxa"/>
            <w:shd w:val="clear" w:color="auto" w:fill="auto"/>
          </w:tcPr>
          <w:p w:rsidR="00CC2049" w:rsidRPr="000B2B46" w:rsidRDefault="000466E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0466E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CC2049" w:rsidRPr="000B2B46" w:rsidRDefault="00526BB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C2049" w:rsidRPr="000B2B46" w:rsidRDefault="00526BB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:rsidR="00CC2049" w:rsidRPr="000B2B46" w:rsidRDefault="000466E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C2049" w:rsidRPr="000B2B46" w:rsidRDefault="000466E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354407,35</w:t>
            </w:r>
          </w:p>
        </w:tc>
        <w:tc>
          <w:tcPr>
            <w:tcW w:w="1559" w:type="dxa"/>
            <w:shd w:val="clear" w:color="auto" w:fill="auto"/>
          </w:tcPr>
          <w:p w:rsidR="00CC2049" w:rsidRPr="000B2B46" w:rsidRDefault="000466E5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C31B3" w:rsidRDefault="009C31B3" w:rsidP="009C31B3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0466E5" w:rsidRPr="000466E5" w:rsidRDefault="000466E5" w:rsidP="000466E5">
      <w:pPr>
        <w:widowControl w:val="0"/>
        <w:tabs>
          <w:tab w:val="left" w:pos="8164"/>
        </w:tabs>
        <w:autoSpaceDE w:val="0"/>
        <w:autoSpaceDN w:val="0"/>
        <w:adjustRightInd w:val="0"/>
        <w:jc w:val="both"/>
        <w:rPr>
          <w:sz w:val="32"/>
          <w:szCs w:val="32"/>
          <w:vertAlign w:val="superscript"/>
        </w:rPr>
      </w:pPr>
      <w:r w:rsidRPr="000466E5">
        <w:rPr>
          <w:sz w:val="32"/>
          <w:szCs w:val="32"/>
          <w:vertAlign w:val="superscript"/>
        </w:rPr>
        <w:t xml:space="preserve"> Специалист администрации Нахратовского сельсовета</w:t>
      </w:r>
      <w:r w:rsidRPr="000466E5">
        <w:rPr>
          <w:sz w:val="32"/>
          <w:szCs w:val="32"/>
          <w:vertAlign w:val="superscript"/>
        </w:rPr>
        <w:tab/>
        <w:t>В. Б. Борисова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F210D0">
        <w:rPr>
          <w:vertAlign w:val="superscript"/>
        </w:rPr>
        <w:t>1</w:t>
      </w:r>
      <w:r w:rsidRPr="00F210D0"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9C31B3" w:rsidRDefault="009C31B3" w:rsidP="009C31B3">
      <w:pPr>
        <w:ind w:firstLine="567"/>
        <w:jc w:val="both"/>
        <w:rPr>
          <w:rFonts w:eastAsia="Calibri"/>
          <w:lang w:eastAsia="en-US"/>
        </w:rPr>
      </w:pPr>
      <w:r w:rsidRPr="00F210D0">
        <w:rPr>
          <w:vertAlign w:val="superscript"/>
        </w:rPr>
        <w:t>2</w:t>
      </w:r>
      <w:r w:rsidRPr="00F210D0">
        <w:rPr>
          <w:rFonts w:eastAsia="Calibri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Default="00AC09B7"/>
    <w:sectPr w:rsidR="00AC09B7" w:rsidSect="00EF41E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466E5"/>
    <w:rsid w:val="000540D6"/>
    <w:rsid w:val="00526BB9"/>
    <w:rsid w:val="006E0227"/>
    <w:rsid w:val="009C31B3"/>
    <w:rsid w:val="009F45F1"/>
    <w:rsid w:val="00AC09B7"/>
    <w:rsid w:val="00CC2049"/>
    <w:rsid w:val="00E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B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9</cp:revision>
  <cp:lastPrinted>2020-07-17T07:55:00Z</cp:lastPrinted>
  <dcterms:created xsi:type="dcterms:W3CDTF">2020-06-17T07:39:00Z</dcterms:created>
  <dcterms:modified xsi:type="dcterms:W3CDTF">2020-07-17T07:55:00Z</dcterms:modified>
</cp:coreProperties>
</file>