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E77" w:rsidRPr="00E53684" w:rsidRDefault="00103E77" w:rsidP="004747B4">
      <w:pPr>
        <w:spacing w:after="0" w:line="264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B4438" w:rsidRPr="00E53684" w:rsidRDefault="00DB4438" w:rsidP="00DB44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position w:val="-40"/>
          <w:sz w:val="24"/>
          <w:szCs w:val="24"/>
        </w:rPr>
      </w:pPr>
      <w:bookmarkStart w:id="0" w:name="_GoBack"/>
      <w:bookmarkEnd w:id="0"/>
    </w:p>
    <w:p w:rsidR="00DB4438" w:rsidRPr="00E53684" w:rsidRDefault="00DB4438" w:rsidP="00DB443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3684">
        <w:rPr>
          <w:rFonts w:ascii="Times New Roman" w:eastAsia="Times New Roman" w:hAnsi="Times New Roman" w:cs="Times New Roman"/>
          <w:b/>
          <w:sz w:val="24"/>
          <w:szCs w:val="24"/>
        </w:rPr>
        <w:t>СЕЛЬСКИЙ СОВЕТ</w:t>
      </w:r>
    </w:p>
    <w:p w:rsidR="00DB4438" w:rsidRPr="00E53684" w:rsidRDefault="00DB4438" w:rsidP="00DB443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3684">
        <w:rPr>
          <w:rFonts w:ascii="Times New Roman" w:eastAsia="Times New Roman" w:hAnsi="Times New Roman" w:cs="Times New Roman"/>
          <w:b/>
          <w:sz w:val="24"/>
          <w:szCs w:val="24"/>
        </w:rPr>
        <w:t>НАХРАТОВСКОГО СЕЛЬСОВЕТА</w:t>
      </w:r>
    </w:p>
    <w:p w:rsidR="00DB4438" w:rsidRPr="00E53684" w:rsidRDefault="00DB4438" w:rsidP="00DB4438">
      <w:pPr>
        <w:tabs>
          <w:tab w:val="left" w:pos="564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3684">
        <w:rPr>
          <w:rFonts w:ascii="Times New Roman" w:eastAsia="Times New Roman" w:hAnsi="Times New Roman" w:cs="Times New Roman"/>
          <w:b/>
          <w:sz w:val="24"/>
          <w:szCs w:val="24"/>
        </w:rPr>
        <w:t>ВОСКРЕСЕНСКОГО МУНИЦИПАЛЬНОГО РАЙОНА</w:t>
      </w:r>
    </w:p>
    <w:p w:rsidR="00DB4438" w:rsidRPr="00E53684" w:rsidRDefault="00DB4438" w:rsidP="00DB443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3684">
        <w:rPr>
          <w:rFonts w:ascii="Times New Roman" w:eastAsia="Times New Roman" w:hAnsi="Times New Roman" w:cs="Times New Roman"/>
          <w:b/>
          <w:sz w:val="24"/>
          <w:szCs w:val="24"/>
        </w:rPr>
        <w:t>НИЖЕГОРОДСКОЙ ОБЛАСТИ</w:t>
      </w:r>
    </w:p>
    <w:p w:rsidR="00DB4438" w:rsidRPr="00E53684" w:rsidRDefault="00DB4438" w:rsidP="00DB443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3684">
        <w:rPr>
          <w:rFonts w:ascii="Times New Roman" w:eastAsia="Times New Roman" w:hAnsi="Times New Roman" w:cs="Times New Roman"/>
          <w:b/>
          <w:sz w:val="24"/>
          <w:szCs w:val="24"/>
        </w:rPr>
        <w:t>РЕШЕНИЕ</w:t>
      </w:r>
    </w:p>
    <w:p w:rsidR="00103E77" w:rsidRPr="00E53684" w:rsidRDefault="00246A34" w:rsidP="005B1576">
      <w:pPr>
        <w:tabs>
          <w:tab w:val="left" w:pos="708"/>
          <w:tab w:val="left" w:pos="1416"/>
          <w:tab w:val="left" w:pos="2124"/>
          <w:tab w:val="left" w:pos="2832"/>
          <w:tab w:val="left" w:pos="862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E53684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4E1651" w:rsidRPr="00E53684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="00692E8E" w:rsidRPr="00E536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марта</w:t>
      </w:r>
      <w:r w:rsidRPr="00E536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201</w:t>
      </w:r>
      <w:r w:rsidR="00511EB4" w:rsidRPr="00E53684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="00103E77" w:rsidRPr="00E536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</w:t>
      </w:r>
      <w:r w:rsidR="00F745BC" w:rsidRPr="00E53684">
        <w:rPr>
          <w:rFonts w:ascii="Times New Roman" w:eastAsia="Times New Roman" w:hAnsi="Times New Roman" w:cs="Times New Roman"/>
          <w:b/>
          <w:bCs/>
          <w:sz w:val="24"/>
          <w:szCs w:val="24"/>
        </w:rPr>
        <w:t>ода</w:t>
      </w:r>
      <w:r w:rsidR="00103E77" w:rsidRPr="00E53684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5B1576" w:rsidRPr="00E53684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E53684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5B1576" w:rsidRPr="00E53684">
        <w:rPr>
          <w:rFonts w:ascii="Times New Roman" w:eastAsia="Times New Roman" w:hAnsi="Times New Roman" w:cs="Times New Roman"/>
          <w:b/>
          <w:bCs/>
          <w:sz w:val="24"/>
          <w:szCs w:val="24"/>
        </w:rPr>
        <w:t>№</w:t>
      </w:r>
      <w:r w:rsidR="00692E8E" w:rsidRPr="00E53684"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</w:p>
    <w:p w:rsidR="00511EB4" w:rsidRPr="00E53684" w:rsidRDefault="00511EB4" w:rsidP="00511EB4">
      <w:pPr>
        <w:spacing w:line="240" w:lineRule="auto"/>
        <w:jc w:val="center"/>
        <w:rPr>
          <w:sz w:val="24"/>
          <w:szCs w:val="24"/>
        </w:rPr>
      </w:pPr>
      <w:r w:rsidRPr="00E53684">
        <w:rPr>
          <w:rFonts w:ascii="Times New Roman" w:hAnsi="Times New Roman" w:cs="Times New Roman"/>
          <w:b/>
          <w:sz w:val="24"/>
          <w:szCs w:val="24"/>
        </w:rPr>
        <w:t>О внесении изменений и дополнений в Устав Нахратовского сельсовета Воскресенского  муниципального района Нижегородской области</w:t>
      </w:r>
    </w:p>
    <w:p w:rsidR="00511EB4" w:rsidRPr="00E53684" w:rsidRDefault="00511EB4" w:rsidP="00511EB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53684">
        <w:rPr>
          <w:rFonts w:ascii="Times New Roman" w:eastAsia="Times New Roman" w:hAnsi="Times New Roman" w:cs="Times New Roman"/>
          <w:sz w:val="24"/>
          <w:szCs w:val="24"/>
        </w:rPr>
        <w:t>В соответствии с Федеральным законом от 06 октября 2003 года №131-ФЗ «Об общих принципах организации местного самоуправления в Российской Федерации», Законами Нижегородской области от 5 ноября 2014 года № 150-З «О закреплении за сельскими поселениями Нижегородской области вопросов местного значения», от 5 ноября 2014 года № 152-З «Об отдельных вопросах организации местного самоуправления в Нижегородской области», в целях приведения Устава Нахратовского сельсовета</w:t>
      </w:r>
      <w:proofErr w:type="gramEnd"/>
      <w:r w:rsidRPr="00E53684">
        <w:rPr>
          <w:rFonts w:ascii="Times New Roman" w:eastAsia="Times New Roman" w:hAnsi="Times New Roman" w:cs="Times New Roman"/>
          <w:sz w:val="24"/>
          <w:szCs w:val="24"/>
        </w:rPr>
        <w:t xml:space="preserve"> Воскресенского муниципального района в соответствие с действующим законодательством</w:t>
      </w:r>
    </w:p>
    <w:p w:rsidR="00511EB4" w:rsidRPr="00E53684" w:rsidRDefault="00511EB4" w:rsidP="00511E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1EB4" w:rsidRPr="00E53684" w:rsidRDefault="00511EB4" w:rsidP="005818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53684">
        <w:rPr>
          <w:rFonts w:ascii="Times New Roman" w:eastAsia="Times New Roman" w:hAnsi="Times New Roman" w:cs="Times New Roman"/>
          <w:sz w:val="24"/>
          <w:szCs w:val="24"/>
        </w:rPr>
        <w:t xml:space="preserve">Сельский Совет </w:t>
      </w:r>
      <w:r w:rsidRPr="00E53684">
        <w:rPr>
          <w:rFonts w:ascii="Times New Roman" w:eastAsia="Times New Roman" w:hAnsi="Times New Roman" w:cs="Times New Roman"/>
          <w:b/>
          <w:spacing w:val="62"/>
          <w:sz w:val="24"/>
          <w:szCs w:val="24"/>
        </w:rPr>
        <w:t>решил</w:t>
      </w:r>
      <w:r w:rsidRPr="00E53684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511EB4" w:rsidRDefault="00511EB4" w:rsidP="00511EB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3684">
        <w:rPr>
          <w:rFonts w:ascii="Times New Roman" w:eastAsia="Times New Roman" w:hAnsi="Times New Roman" w:cs="Times New Roman"/>
          <w:sz w:val="24"/>
          <w:szCs w:val="24"/>
        </w:rPr>
        <w:t>1.Принять изменения и дополнения в Устав Нахратовского сельсовета Воскресенского муниципального района Нижегородской области согласно приложению.</w:t>
      </w:r>
    </w:p>
    <w:p w:rsidR="00511EB4" w:rsidRPr="00E53684" w:rsidRDefault="007204D5" w:rsidP="00511EB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511EB4" w:rsidRPr="00E53684">
        <w:rPr>
          <w:rFonts w:ascii="Times New Roman" w:eastAsia="Times New Roman" w:hAnsi="Times New Roman" w:cs="Times New Roman"/>
          <w:sz w:val="24"/>
          <w:szCs w:val="24"/>
        </w:rPr>
        <w:t>.Направить прилагаемые изменения и дополнения в Устав Нахратовского сельсовета Воскресенского муниципального района Нижегородской области на государственную регистрацию в Главное управление Министерства юстиции Российской Федерации по Нижегородской области.</w:t>
      </w:r>
    </w:p>
    <w:p w:rsidR="00FC010D" w:rsidRPr="00E53684" w:rsidRDefault="007204D5" w:rsidP="00FC010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511EB4" w:rsidRPr="00E53684">
        <w:rPr>
          <w:rFonts w:ascii="Times New Roman" w:eastAsia="Times New Roman" w:hAnsi="Times New Roman" w:cs="Times New Roman"/>
          <w:sz w:val="24"/>
          <w:szCs w:val="24"/>
        </w:rPr>
        <w:t>.Обнародовать настоящее решение после его государственной регистрации путем вывешивания в общедоступных для населения местах</w:t>
      </w:r>
      <w:r w:rsidR="00FC010D" w:rsidRPr="00E53684">
        <w:rPr>
          <w:rFonts w:ascii="Times New Roman" w:eastAsia="Times New Roman" w:hAnsi="Times New Roman" w:cs="Times New Roman"/>
          <w:sz w:val="24"/>
          <w:szCs w:val="24"/>
        </w:rPr>
        <w:t>, а также на официальном сайте администрации</w:t>
      </w:r>
      <w:r w:rsidR="00E536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C010D" w:rsidRPr="00E53684">
        <w:rPr>
          <w:rFonts w:ascii="Times New Roman" w:eastAsia="Times New Roman" w:hAnsi="Times New Roman" w:cs="Times New Roman"/>
          <w:sz w:val="24"/>
          <w:szCs w:val="24"/>
        </w:rPr>
        <w:t>Воскресенского муниципального района</w:t>
      </w:r>
      <w:r w:rsidR="00E53684">
        <w:rPr>
          <w:rFonts w:ascii="Times New Roman" w:eastAsia="Times New Roman" w:hAnsi="Times New Roman" w:cs="Times New Roman"/>
          <w:sz w:val="24"/>
          <w:szCs w:val="24"/>
        </w:rPr>
        <w:t>:</w:t>
      </w:r>
      <w:r w:rsidR="00FC010D" w:rsidRPr="00E536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C010D" w:rsidRPr="00E53684">
        <w:rPr>
          <w:rFonts w:ascii="Times New Roman" w:eastAsia="Times New Roman" w:hAnsi="Times New Roman" w:cs="Times New Roman"/>
          <w:sz w:val="24"/>
          <w:szCs w:val="24"/>
          <w:lang w:val="en-US"/>
        </w:rPr>
        <w:t>http</w:t>
      </w:r>
      <w:r w:rsidR="00FC010D" w:rsidRPr="00E53684">
        <w:rPr>
          <w:rFonts w:ascii="Times New Roman" w:eastAsia="Times New Roman" w:hAnsi="Times New Roman" w:cs="Times New Roman"/>
          <w:sz w:val="24"/>
          <w:szCs w:val="24"/>
        </w:rPr>
        <w:t>://</w:t>
      </w:r>
      <w:r w:rsidR="00FC010D" w:rsidRPr="00E53684">
        <w:rPr>
          <w:rFonts w:ascii="Times New Roman" w:eastAsia="Times New Roman" w:hAnsi="Times New Roman" w:cs="Times New Roman"/>
          <w:sz w:val="24"/>
          <w:szCs w:val="24"/>
          <w:lang w:val="en-US"/>
        </w:rPr>
        <w:t>www</w:t>
      </w:r>
      <w:r w:rsidR="00FC010D" w:rsidRPr="00E53684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="00FC010D" w:rsidRPr="00E53684">
        <w:rPr>
          <w:rFonts w:ascii="Times New Roman" w:eastAsia="Times New Roman" w:hAnsi="Times New Roman" w:cs="Times New Roman"/>
          <w:sz w:val="24"/>
          <w:szCs w:val="24"/>
          <w:lang w:val="en-US"/>
        </w:rPr>
        <w:t>voskresenskoe</w:t>
      </w:r>
      <w:proofErr w:type="spellEnd"/>
      <w:r w:rsidR="00FC010D" w:rsidRPr="00E53684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="00FC010D" w:rsidRPr="00E53684">
        <w:rPr>
          <w:rFonts w:ascii="Times New Roman" w:eastAsia="Times New Roman" w:hAnsi="Times New Roman" w:cs="Times New Roman"/>
          <w:sz w:val="24"/>
          <w:szCs w:val="24"/>
          <w:lang w:val="en-US"/>
        </w:rPr>
        <w:t>adm</w:t>
      </w:r>
      <w:proofErr w:type="spellEnd"/>
      <w:r w:rsidR="00FC010D" w:rsidRPr="00E53684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="00FC010D" w:rsidRPr="00E53684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proofErr w:type="spellEnd"/>
      <w:r w:rsidR="00FC010D" w:rsidRPr="00E5368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11EB4" w:rsidRPr="00E53684" w:rsidRDefault="007204D5" w:rsidP="00511EB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511EB4" w:rsidRPr="00E53684">
        <w:rPr>
          <w:rFonts w:ascii="Times New Roman" w:eastAsia="Times New Roman" w:hAnsi="Times New Roman" w:cs="Times New Roman"/>
          <w:sz w:val="24"/>
          <w:szCs w:val="24"/>
        </w:rPr>
        <w:t>.Настоящее решение вступает в силу после его обнародования.</w:t>
      </w:r>
    </w:p>
    <w:p w:rsidR="00511EB4" w:rsidRPr="00E53684" w:rsidRDefault="007204D5" w:rsidP="001741A6">
      <w:pPr>
        <w:ind w:firstLine="567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1741A6" w:rsidRPr="00E53684">
        <w:rPr>
          <w:rFonts w:ascii="Times New Roman" w:eastAsia="Times New Roman" w:hAnsi="Times New Roman" w:cs="Times New Roman"/>
          <w:sz w:val="24"/>
          <w:szCs w:val="24"/>
        </w:rPr>
        <w:t>.</w:t>
      </w:r>
      <w:r w:rsidR="001741A6" w:rsidRPr="00E53684">
        <w:rPr>
          <w:rFonts w:ascii="Times New Roman" w:eastAsia="Calibri" w:hAnsi="Times New Roman" w:cs="Times New Roman"/>
          <w:color w:val="000000"/>
          <w:sz w:val="24"/>
          <w:szCs w:val="24"/>
        </w:rPr>
        <w:t>Абзацы семнадцатый и восемнадцатый пункта 10 приложения к настоящему решению вступают в силу с 28 июня 2018 года.</w:t>
      </w:r>
    </w:p>
    <w:p w:rsidR="001741A6" w:rsidRPr="00E53684" w:rsidRDefault="001741A6" w:rsidP="001741A6">
      <w:pPr>
        <w:ind w:firstLine="567"/>
        <w:rPr>
          <w:sz w:val="24"/>
          <w:szCs w:val="24"/>
        </w:rPr>
      </w:pPr>
    </w:p>
    <w:p w:rsidR="00511EB4" w:rsidRPr="00E53684" w:rsidRDefault="00511EB4">
      <w:pPr>
        <w:rPr>
          <w:rFonts w:ascii="Times New Roman" w:hAnsi="Times New Roman" w:cs="Times New Roman"/>
          <w:sz w:val="24"/>
          <w:szCs w:val="24"/>
        </w:rPr>
      </w:pPr>
      <w:r w:rsidRPr="00E53684">
        <w:rPr>
          <w:rFonts w:ascii="Times New Roman" w:hAnsi="Times New Roman" w:cs="Times New Roman"/>
          <w:sz w:val="24"/>
          <w:szCs w:val="24"/>
        </w:rPr>
        <w:t xml:space="preserve">Глава местного самоуправления  </w:t>
      </w:r>
      <w:r w:rsidRPr="00E53684">
        <w:rPr>
          <w:rFonts w:ascii="Times New Roman" w:hAnsi="Times New Roman" w:cs="Times New Roman"/>
          <w:sz w:val="24"/>
          <w:szCs w:val="24"/>
        </w:rPr>
        <w:tab/>
      </w:r>
      <w:r w:rsidRPr="00E53684">
        <w:rPr>
          <w:rFonts w:ascii="Times New Roman" w:hAnsi="Times New Roman" w:cs="Times New Roman"/>
          <w:sz w:val="24"/>
          <w:szCs w:val="24"/>
        </w:rPr>
        <w:tab/>
      </w:r>
      <w:r w:rsidRPr="00E53684">
        <w:rPr>
          <w:rFonts w:ascii="Times New Roman" w:hAnsi="Times New Roman" w:cs="Times New Roman"/>
          <w:sz w:val="24"/>
          <w:szCs w:val="24"/>
        </w:rPr>
        <w:tab/>
      </w:r>
      <w:r w:rsidRPr="00E53684">
        <w:rPr>
          <w:rFonts w:ascii="Times New Roman" w:hAnsi="Times New Roman" w:cs="Times New Roman"/>
          <w:sz w:val="24"/>
          <w:szCs w:val="24"/>
        </w:rPr>
        <w:tab/>
      </w:r>
      <w:r w:rsidRPr="00E53684">
        <w:rPr>
          <w:rFonts w:ascii="Times New Roman" w:hAnsi="Times New Roman" w:cs="Times New Roman"/>
          <w:sz w:val="24"/>
          <w:szCs w:val="24"/>
        </w:rPr>
        <w:tab/>
        <w:t>Н. Л. Медведева</w:t>
      </w:r>
    </w:p>
    <w:p w:rsidR="00581824" w:rsidRPr="00E53684" w:rsidRDefault="00581824">
      <w:pPr>
        <w:rPr>
          <w:sz w:val="24"/>
          <w:szCs w:val="24"/>
        </w:rPr>
      </w:pPr>
      <w:r w:rsidRPr="00E53684">
        <w:rPr>
          <w:sz w:val="24"/>
          <w:szCs w:val="24"/>
        </w:rPr>
        <w:br w:type="page"/>
      </w:r>
    </w:p>
    <w:p w:rsidR="002C4C3A" w:rsidRPr="00E53684" w:rsidRDefault="004747B4" w:rsidP="004747B4">
      <w:pPr>
        <w:spacing w:after="0" w:line="264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368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ПРИЛОЖЕНИЕ</w:t>
      </w:r>
    </w:p>
    <w:p w:rsidR="004747B4" w:rsidRPr="00E53684" w:rsidRDefault="004747B4" w:rsidP="004747B4">
      <w:pPr>
        <w:spacing w:after="0" w:line="264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53684">
        <w:rPr>
          <w:rFonts w:ascii="Times New Roman" w:eastAsia="Times New Roman" w:hAnsi="Times New Roman" w:cs="Times New Roman"/>
          <w:sz w:val="24"/>
          <w:szCs w:val="24"/>
        </w:rPr>
        <w:t>к решению сельского Совета</w:t>
      </w:r>
    </w:p>
    <w:p w:rsidR="004747B4" w:rsidRPr="00E53684" w:rsidRDefault="003D2C31" w:rsidP="004747B4">
      <w:pPr>
        <w:spacing w:after="0" w:line="264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53684">
        <w:rPr>
          <w:rFonts w:ascii="Times New Roman" w:eastAsia="Times New Roman" w:hAnsi="Times New Roman" w:cs="Times New Roman"/>
          <w:sz w:val="24"/>
          <w:szCs w:val="24"/>
        </w:rPr>
        <w:t xml:space="preserve">Нахратовского </w:t>
      </w:r>
      <w:r w:rsidR="004747B4" w:rsidRPr="00E53684">
        <w:rPr>
          <w:rFonts w:ascii="Times New Roman" w:eastAsia="Times New Roman" w:hAnsi="Times New Roman" w:cs="Times New Roman"/>
          <w:sz w:val="24"/>
          <w:szCs w:val="24"/>
        </w:rPr>
        <w:t xml:space="preserve"> сельсовета</w:t>
      </w:r>
    </w:p>
    <w:p w:rsidR="00246A34" w:rsidRPr="00E53684" w:rsidRDefault="00246A34" w:rsidP="004747B4">
      <w:pPr>
        <w:spacing w:after="0" w:line="264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53684">
        <w:rPr>
          <w:rFonts w:ascii="Times New Roman" w:eastAsia="Times New Roman" w:hAnsi="Times New Roman" w:cs="Times New Roman"/>
          <w:sz w:val="24"/>
          <w:szCs w:val="24"/>
        </w:rPr>
        <w:t xml:space="preserve">Воскресенского муниципального района </w:t>
      </w:r>
    </w:p>
    <w:p w:rsidR="00246A34" w:rsidRPr="00E53684" w:rsidRDefault="00246A34" w:rsidP="004747B4">
      <w:pPr>
        <w:spacing w:after="0" w:line="264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53684">
        <w:rPr>
          <w:rFonts w:ascii="Times New Roman" w:eastAsia="Times New Roman" w:hAnsi="Times New Roman" w:cs="Times New Roman"/>
          <w:sz w:val="24"/>
          <w:szCs w:val="24"/>
        </w:rPr>
        <w:t>Нижегородской области</w:t>
      </w:r>
    </w:p>
    <w:p w:rsidR="004747B4" w:rsidRPr="00E53684" w:rsidRDefault="00246A34" w:rsidP="004747B4">
      <w:pPr>
        <w:spacing w:after="0" w:line="264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53684">
        <w:rPr>
          <w:rFonts w:ascii="Times New Roman" w:eastAsia="Times New Roman" w:hAnsi="Times New Roman" w:cs="Times New Roman"/>
          <w:sz w:val="24"/>
          <w:szCs w:val="24"/>
        </w:rPr>
        <w:t>о</w:t>
      </w:r>
      <w:r w:rsidR="003D2C31" w:rsidRPr="00E53684">
        <w:rPr>
          <w:rFonts w:ascii="Times New Roman" w:eastAsia="Times New Roman" w:hAnsi="Times New Roman" w:cs="Times New Roman"/>
          <w:sz w:val="24"/>
          <w:szCs w:val="24"/>
        </w:rPr>
        <w:t xml:space="preserve">т </w:t>
      </w:r>
      <w:r w:rsidR="00511EB4" w:rsidRPr="00E53684">
        <w:rPr>
          <w:rFonts w:ascii="Times New Roman" w:eastAsia="Times New Roman" w:hAnsi="Times New Roman" w:cs="Times New Roman"/>
          <w:sz w:val="24"/>
          <w:szCs w:val="24"/>
        </w:rPr>
        <w:t>2</w:t>
      </w:r>
      <w:r w:rsidR="004E1651" w:rsidRPr="00E53684">
        <w:rPr>
          <w:rFonts w:ascii="Times New Roman" w:eastAsia="Times New Roman" w:hAnsi="Times New Roman" w:cs="Times New Roman"/>
          <w:sz w:val="24"/>
          <w:szCs w:val="24"/>
        </w:rPr>
        <w:t>8</w:t>
      </w:r>
      <w:r w:rsidR="00511EB4" w:rsidRPr="00E53684">
        <w:rPr>
          <w:rFonts w:ascii="Times New Roman" w:eastAsia="Times New Roman" w:hAnsi="Times New Roman" w:cs="Times New Roman"/>
          <w:sz w:val="24"/>
          <w:szCs w:val="24"/>
        </w:rPr>
        <w:t>.0</w:t>
      </w:r>
      <w:r w:rsidR="00A474D7" w:rsidRPr="00E53684">
        <w:rPr>
          <w:rFonts w:ascii="Times New Roman" w:eastAsia="Times New Roman" w:hAnsi="Times New Roman" w:cs="Times New Roman"/>
          <w:sz w:val="24"/>
          <w:szCs w:val="24"/>
        </w:rPr>
        <w:t>3</w:t>
      </w:r>
      <w:r w:rsidR="00511EB4" w:rsidRPr="00E53684">
        <w:rPr>
          <w:rFonts w:ascii="Times New Roman" w:eastAsia="Times New Roman" w:hAnsi="Times New Roman" w:cs="Times New Roman"/>
          <w:sz w:val="24"/>
          <w:szCs w:val="24"/>
        </w:rPr>
        <w:t>.2018</w:t>
      </w:r>
      <w:r w:rsidR="007204D5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  <w:r w:rsidR="003D2C31" w:rsidRPr="00E536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747B4" w:rsidRPr="00E53684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3D2C31" w:rsidRPr="00E536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1651" w:rsidRPr="00E53684">
        <w:rPr>
          <w:rFonts w:ascii="Times New Roman" w:eastAsia="Times New Roman" w:hAnsi="Times New Roman" w:cs="Times New Roman"/>
          <w:sz w:val="24"/>
          <w:szCs w:val="24"/>
        </w:rPr>
        <w:t>5</w:t>
      </w:r>
    </w:p>
    <w:p w:rsidR="00DE7ACD" w:rsidRPr="00E53684" w:rsidRDefault="00DE7ACD" w:rsidP="00DE7ACD">
      <w:pPr>
        <w:tabs>
          <w:tab w:val="left" w:pos="750"/>
        </w:tabs>
        <w:spacing w:after="0" w:line="264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53684">
        <w:rPr>
          <w:rFonts w:ascii="Times New Roman" w:eastAsia="Times New Roman" w:hAnsi="Times New Roman" w:cs="Times New Roman"/>
          <w:sz w:val="24"/>
          <w:szCs w:val="24"/>
        </w:rPr>
        <w:tab/>
      </w:r>
      <w:r w:rsidRPr="00E53684">
        <w:rPr>
          <w:rFonts w:ascii="Times New Roman" w:eastAsia="Times New Roman" w:hAnsi="Times New Roman" w:cs="Times New Roman"/>
          <w:b/>
          <w:sz w:val="24"/>
          <w:szCs w:val="24"/>
        </w:rPr>
        <w:t xml:space="preserve">1. </w:t>
      </w:r>
      <w:r w:rsidRPr="00E53684">
        <w:rPr>
          <w:rFonts w:ascii="Times New Roman" w:eastAsia="Times New Roman" w:hAnsi="Times New Roman" w:cs="Times New Roman"/>
          <w:b/>
          <w:bCs/>
          <w:sz w:val="24"/>
          <w:szCs w:val="24"/>
        </w:rPr>
        <w:t>Пункт 17 части 1 статьи 4 «</w:t>
      </w:r>
      <w:r w:rsidRPr="00E53684">
        <w:rPr>
          <w:rFonts w:ascii="Times New Roman" w:eastAsia="Times New Roman" w:hAnsi="Times New Roman" w:cs="Times New Roman"/>
          <w:b/>
          <w:sz w:val="24"/>
          <w:szCs w:val="24"/>
        </w:rPr>
        <w:t xml:space="preserve">Вопросы местного значения сельсовета» </w:t>
      </w:r>
      <w:r w:rsidRPr="00E53684">
        <w:rPr>
          <w:rFonts w:ascii="Times New Roman" w:eastAsia="Times New Roman" w:hAnsi="Times New Roman" w:cs="Times New Roman"/>
          <w:b/>
          <w:bCs/>
          <w:sz w:val="24"/>
          <w:szCs w:val="24"/>
        </w:rPr>
        <w:t>изложить в следующей редакции:</w:t>
      </w:r>
    </w:p>
    <w:p w:rsidR="004747B4" w:rsidRPr="00E53684" w:rsidRDefault="00DE7ACD" w:rsidP="00DE7ACD">
      <w:pPr>
        <w:tabs>
          <w:tab w:val="left" w:pos="750"/>
        </w:tabs>
        <w:spacing w:after="0" w:line="264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3684">
        <w:rPr>
          <w:rFonts w:ascii="Times New Roman" w:eastAsia="Times New Roman" w:hAnsi="Times New Roman" w:cs="Times New Roman"/>
          <w:bCs/>
          <w:sz w:val="24"/>
          <w:szCs w:val="24"/>
        </w:rPr>
        <w:t>«17)</w:t>
      </w:r>
      <w:r w:rsidRPr="00E53684">
        <w:rPr>
          <w:rFonts w:ascii="Times New Roman" w:eastAsia="Times New Roman" w:hAnsi="Times New Roman" w:cs="Times New Roman"/>
          <w:sz w:val="24"/>
          <w:szCs w:val="24"/>
        </w:rPr>
        <w:t xml:space="preserve"> утверждение правил благоустройства территории сельсовета, осуществление </w:t>
      </w:r>
      <w:proofErr w:type="gramStart"/>
      <w:r w:rsidRPr="00E53684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E53684">
        <w:rPr>
          <w:rFonts w:ascii="Times New Roman" w:eastAsia="Times New Roman" w:hAnsi="Times New Roman" w:cs="Times New Roman"/>
          <w:sz w:val="24"/>
          <w:szCs w:val="24"/>
        </w:rPr>
        <w:t xml:space="preserve"> их соблюдением, организация благоустройства территории сельсовета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сельсовета».</w:t>
      </w:r>
    </w:p>
    <w:p w:rsidR="00F745BC" w:rsidRPr="00E53684" w:rsidRDefault="00DE7ACD" w:rsidP="00F745BC">
      <w:pPr>
        <w:widowControl w:val="0"/>
        <w:shd w:val="clear" w:color="auto" w:fill="FFFFFF"/>
        <w:tabs>
          <w:tab w:val="left" w:pos="0"/>
          <w:tab w:val="left" w:leader="dot" w:pos="2741"/>
        </w:tabs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53684">
        <w:rPr>
          <w:rFonts w:ascii="Times New Roman" w:hAnsi="Times New Roman" w:cs="Times New Roman"/>
          <w:b/>
          <w:sz w:val="24"/>
          <w:szCs w:val="24"/>
        </w:rPr>
        <w:t>2</w:t>
      </w:r>
      <w:r w:rsidR="00246A34" w:rsidRPr="00E53684">
        <w:rPr>
          <w:rFonts w:ascii="Times New Roman" w:hAnsi="Times New Roman" w:cs="Times New Roman"/>
          <w:b/>
          <w:sz w:val="24"/>
          <w:szCs w:val="24"/>
        </w:rPr>
        <w:t>.</w:t>
      </w:r>
      <w:r w:rsidRPr="00E53684">
        <w:rPr>
          <w:rFonts w:ascii="Times New Roman" w:hAnsi="Times New Roman" w:cs="Times New Roman"/>
          <w:b/>
          <w:sz w:val="24"/>
          <w:szCs w:val="24"/>
        </w:rPr>
        <w:t>В с</w:t>
      </w:r>
      <w:r w:rsidR="00246A34" w:rsidRPr="00E53684">
        <w:rPr>
          <w:rFonts w:ascii="Times New Roman" w:hAnsi="Times New Roman" w:cs="Times New Roman"/>
          <w:b/>
          <w:sz w:val="24"/>
          <w:szCs w:val="24"/>
        </w:rPr>
        <w:t>тать</w:t>
      </w:r>
      <w:r w:rsidRPr="00E53684">
        <w:rPr>
          <w:rFonts w:ascii="Times New Roman" w:hAnsi="Times New Roman" w:cs="Times New Roman"/>
          <w:b/>
          <w:sz w:val="24"/>
          <w:szCs w:val="24"/>
        </w:rPr>
        <w:t>е</w:t>
      </w:r>
      <w:r w:rsidR="00246A34" w:rsidRPr="00E53684">
        <w:rPr>
          <w:rFonts w:ascii="Times New Roman" w:hAnsi="Times New Roman" w:cs="Times New Roman"/>
          <w:b/>
          <w:sz w:val="24"/>
          <w:szCs w:val="24"/>
        </w:rPr>
        <w:t xml:space="preserve"> 4.1 «</w:t>
      </w:r>
      <w:r w:rsidR="00246A34" w:rsidRPr="00E53684">
        <w:rPr>
          <w:rFonts w:ascii="Times New Roman" w:hAnsi="Times New Roman" w:cs="Times New Roman"/>
          <w:b/>
          <w:bCs/>
          <w:sz w:val="24"/>
          <w:szCs w:val="24"/>
        </w:rPr>
        <w:t>Права органов местного самоуправления сельсовета на решение вопросов, не отнесенных к вопросам местного значения поселений»:</w:t>
      </w:r>
    </w:p>
    <w:p w:rsidR="00DE7ACD" w:rsidRPr="00E53684" w:rsidRDefault="00DE7ACD" w:rsidP="00DE7ACD">
      <w:pPr>
        <w:widowControl w:val="0"/>
        <w:shd w:val="clear" w:color="auto" w:fill="FFFFFF"/>
        <w:tabs>
          <w:tab w:val="left" w:pos="0"/>
          <w:tab w:val="left" w:leader="dot" w:pos="2741"/>
        </w:tabs>
        <w:snapToGri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3684">
        <w:rPr>
          <w:rFonts w:ascii="Times New Roman" w:hAnsi="Times New Roman" w:cs="Times New Roman"/>
          <w:bCs/>
          <w:sz w:val="24"/>
          <w:szCs w:val="24"/>
        </w:rPr>
        <w:t>а)</w:t>
      </w:r>
      <w:r w:rsidRPr="00E53684">
        <w:rPr>
          <w:rFonts w:ascii="Times New Roman" w:eastAsia="Times New Roman" w:hAnsi="Times New Roman" w:cs="Times New Roman"/>
          <w:sz w:val="24"/>
          <w:szCs w:val="24"/>
        </w:rPr>
        <w:t xml:space="preserve"> Пункт 12 части 1 исключить;</w:t>
      </w:r>
    </w:p>
    <w:p w:rsidR="00DE7ACD" w:rsidRPr="00E53684" w:rsidRDefault="00DE7ACD" w:rsidP="00DE7ACD">
      <w:pPr>
        <w:widowControl w:val="0"/>
        <w:shd w:val="clear" w:color="auto" w:fill="FFFFFF"/>
        <w:tabs>
          <w:tab w:val="left" w:pos="0"/>
          <w:tab w:val="left" w:leader="dot" w:pos="2741"/>
        </w:tabs>
        <w:snapToGrid w:val="0"/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3684">
        <w:rPr>
          <w:rFonts w:ascii="Times New Roman" w:hAnsi="Times New Roman" w:cs="Times New Roman"/>
          <w:bCs/>
          <w:sz w:val="24"/>
          <w:szCs w:val="24"/>
        </w:rPr>
        <w:t>б)</w:t>
      </w:r>
      <w:r w:rsidRPr="00E536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53684">
        <w:rPr>
          <w:rFonts w:ascii="Times New Roman" w:hAnsi="Times New Roman" w:cs="Times New Roman"/>
          <w:bCs/>
          <w:sz w:val="24"/>
          <w:szCs w:val="24"/>
        </w:rPr>
        <w:t>Часть 1</w:t>
      </w:r>
      <w:r w:rsidR="001741A6" w:rsidRPr="00E53684">
        <w:rPr>
          <w:rFonts w:ascii="Times New Roman" w:hAnsi="Times New Roman" w:cs="Times New Roman"/>
          <w:bCs/>
          <w:sz w:val="24"/>
          <w:szCs w:val="24"/>
        </w:rPr>
        <w:t xml:space="preserve"> статьи 4.1</w:t>
      </w:r>
      <w:r w:rsidRPr="00E53684">
        <w:rPr>
          <w:rFonts w:ascii="Times New Roman" w:hAnsi="Times New Roman" w:cs="Times New Roman"/>
          <w:bCs/>
          <w:sz w:val="24"/>
          <w:szCs w:val="24"/>
        </w:rPr>
        <w:t xml:space="preserve"> дополнить пунктом 16 следующе</w:t>
      </w:r>
      <w:r w:rsidR="001741A6" w:rsidRPr="00E53684">
        <w:rPr>
          <w:rFonts w:ascii="Times New Roman" w:hAnsi="Times New Roman" w:cs="Times New Roman"/>
          <w:bCs/>
          <w:sz w:val="24"/>
          <w:szCs w:val="24"/>
        </w:rPr>
        <w:t>й редакции</w:t>
      </w:r>
      <w:r w:rsidRPr="00E53684">
        <w:rPr>
          <w:rFonts w:ascii="Times New Roman" w:hAnsi="Times New Roman" w:cs="Times New Roman"/>
          <w:bCs/>
          <w:sz w:val="24"/>
          <w:szCs w:val="24"/>
        </w:rPr>
        <w:t>:</w:t>
      </w:r>
    </w:p>
    <w:p w:rsidR="00246A34" w:rsidRPr="00E53684" w:rsidRDefault="00DE7ACD" w:rsidP="00DE7ACD">
      <w:pPr>
        <w:widowControl w:val="0"/>
        <w:shd w:val="clear" w:color="auto" w:fill="FFFFFF"/>
        <w:tabs>
          <w:tab w:val="left" w:pos="0"/>
          <w:tab w:val="left" w:leader="dot" w:pos="2741"/>
        </w:tabs>
        <w:snapToGrid w:val="0"/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368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46A34" w:rsidRPr="00E53684">
        <w:rPr>
          <w:rFonts w:ascii="Times New Roman" w:hAnsi="Times New Roman" w:cs="Times New Roman"/>
          <w:bCs/>
          <w:sz w:val="24"/>
          <w:szCs w:val="24"/>
        </w:rPr>
        <w:t>«1</w:t>
      </w:r>
      <w:r w:rsidRPr="00E53684">
        <w:rPr>
          <w:rFonts w:ascii="Times New Roman" w:hAnsi="Times New Roman" w:cs="Times New Roman"/>
          <w:bCs/>
          <w:sz w:val="24"/>
          <w:szCs w:val="24"/>
        </w:rPr>
        <w:t>6</w:t>
      </w:r>
      <w:r w:rsidR="00246A34" w:rsidRPr="00E53684">
        <w:rPr>
          <w:rFonts w:ascii="Times New Roman" w:hAnsi="Times New Roman" w:cs="Times New Roman"/>
          <w:bCs/>
          <w:sz w:val="24"/>
          <w:szCs w:val="24"/>
        </w:rPr>
        <w:t>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</w:r>
      <w:proofErr w:type="gramStart"/>
      <w:r w:rsidR="00246A34" w:rsidRPr="00E53684">
        <w:rPr>
          <w:rFonts w:ascii="Times New Roman" w:hAnsi="Times New Roman" w:cs="Times New Roman"/>
          <w:bCs/>
          <w:sz w:val="24"/>
          <w:szCs w:val="24"/>
        </w:rPr>
        <w:t>.»</w:t>
      </w:r>
      <w:proofErr w:type="gramEnd"/>
    </w:p>
    <w:p w:rsidR="00DE7ACD" w:rsidRPr="00E53684" w:rsidRDefault="00DE7ACD" w:rsidP="00DE7A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53684">
        <w:rPr>
          <w:rFonts w:ascii="Times New Roman" w:eastAsia="Times New Roman" w:hAnsi="Times New Roman" w:cs="Times New Roman"/>
          <w:b/>
          <w:bCs/>
          <w:sz w:val="24"/>
          <w:szCs w:val="24"/>
        </w:rPr>
        <w:t>3.</w:t>
      </w:r>
      <w:r w:rsidRPr="00E53684">
        <w:rPr>
          <w:rFonts w:ascii="Times New Roman" w:eastAsia="Times New Roman" w:hAnsi="Times New Roman" w:cs="Times New Roman"/>
          <w:b/>
          <w:sz w:val="24"/>
          <w:szCs w:val="24"/>
        </w:rPr>
        <w:t>Пункт 11 статьи 6 «Формы непосредственного осуществления населением сельсовета местного самоуправления</w:t>
      </w:r>
      <w:r w:rsidRPr="00E536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изложить в следующей редакции:</w:t>
      </w:r>
    </w:p>
    <w:p w:rsidR="00DE7ACD" w:rsidRPr="00E53684" w:rsidRDefault="00DE7ACD" w:rsidP="00DE7A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TW"/>
        </w:rPr>
      </w:pPr>
      <w:r w:rsidRPr="00E53684">
        <w:rPr>
          <w:rFonts w:ascii="Times New Roman" w:eastAsia="Times New Roman" w:hAnsi="Times New Roman" w:cs="Times New Roman"/>
          <w:sz w:val="24"/>
          <w:szCs w:val="24"/>
          <w:lang w:eastAsia="zh-TW"/>
        </w:rPr>
        <w:t>«11) публичные слушания, общественные обсуждения»;</w:t>
      </w:r>
    </w:p>
    <w:p w:rsidR="001741A6" w:rsidRPr="00E53684" w:rsidRDefault="001741A6" w:rsidP="001741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53684">
        <w:rPr>
          <w:rFonts w:ascii="Times New Roman" w:eastAsia="Times New Roman" w:hAnsi="Times New Roman" w:cs="Times New Roman"/>
          <w:b/>
          <w:bCs/>
          <w:sz w:val="24"/>
          <w:szCs w:val="24"/>
        </w:rPr>
        <w:t>4. Статью 14.1 «Сход граждан» изложить в следующей редакции:</w:t>
      </w:r>
    </w:p>
    <w:p w:rsidR="001741A6" w:rsidRPr="00E53684" w:rsidRDefault="001741A6" w:rsidP="001741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53684">
        <w:rPr>
          <w:rFonts w:ascii="Times New Roman" w:eastAsia="Calibri" w:hAnsi="Times New Roman" w:cs="Times New Roman"/>
          <w:sz w:val="24"/>
          <w:szCs w:val="24"/>
          <w:lang w:eastAsia="en-US"/>
        </w:rPr>
        <w:t>«1. В случаях, предусмотренных Федеральным законом от 06.10.2003 года №131 «Об общих принципах организации местного самоуправления в Российской Федерации», сход граждан может проводиться:</w:t>
      </w:r>
    </w:p>
    <w:p w:rsidR="001741A6" w:rsidRPr="00E53684" w:rsidRDefault="001741A6" w:rsidP="001741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53684">
        <w:rPr>
          <w:rFonts w:ascii="Times New Roman" w:eastAsia="Calibri" w:hAnsi="Times New Roman" w:cs="Times New Roman"/>
          <w:sz w:val="24"/>
          <w:szCs w:val="24"/>
          <w:lang w:eastAsia="en-US"/>
        </w:rPr>
        <w:t>1) в населенном пункте по вопросу изменения границ сельсовета в состав, которого входит указанный населенный пункт, влекущего отнесение территории указанного населенного пункта к территории другого сельсовета;</w:t>
      </w:r>
    </w:p>
    <w:p w:rsidR="001741A6" w:rsidRPr="00E53684" w:rsidRDefault="001741A6" w:rsidP="001741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53684">
        <w:rPr>
          <w:rFonts w:ascii="Times New Roman" w:eastAsia="Calibri" w:hAnsi="Times New Roman" w:cs="Times New Roman"/>
          <w:sz w:val="24"/>
          <w:szCs w:val="24"/>
          <w:lang w:eastAsia="en-US"/>
        </w:rPr>
        <w:t>2) в населенном пункте, входящем в состав сельсовета, по вопросу введения и использования средств самообложения граждан на территории данного населенного пункта.</w:t>
      </w:r>
    </w:p>
    <w:p w:rsidR="001741A6" w:rsidRPr="00E53684" w:rsidRDefault="001741A6" w:rsidP="001741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53684">
        <w:rPr>
          <w:rFonts w:ascii="Times New Roman" w:eastAsia="Calibri" w:hAnsi="Times New Roman" w:cs="Times New Roman"/>
          <w:sz w:val="24"/>
          <w:szCs w:val="24"/>
          <w:lang w:eastAsia="en-US"/>
        </w:rPr>
        <w:t>2. Сход граждан, правомочен при участии в нем более половины обладающих избирательным правом жителей населенного пункта или сельсовета. Решение такого схода граждан считается принятым, если за него проголосовало более половины участников схода граждан</w:t>
      </w:r>
      <w:proofErr w:type="gramStart"/>
      <w:r w:rsidRPr="00E53684">
        <w:rPr>
          <w:rFonts w:ascii="Times New Roman" w:eastAsia="Calibri" w:hAnsi="Times New Roman" w:cs="Times New Roman"/>
          <w:sz w:val="24"/>
          <w:szCs w:val="24"/>
          <w:lang w:eastAsia="en-US"/>
        </w:rPr>
        <w:t>.»</w:t>
      </w:r>
      <w:proofErr w:type="gramEnd"/>
    </w:p>
    <w:p w:rsidR="00DE7ACD" w:rsidRPr="00E53684" w:rsidRDefault="001741A6" w:rsidP="00DE7ACD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en-US"/>
        </w:rPr>
      </w:pPr>
      <w:r w:rsidRPr="00E53684">
        <w:rPr>
          <w:rFonts w:ascii="Times New Roman" w:eastAsia="Times New Roman" w:hAnsi="Times New Roman" w:cs="Times New Roman"/>
          <w:b/>
          <w:sz w:val="24"/>
          <w:szCs w:val="24"/>
          <w:lang w:eastAsia="zh-TW"/>
        </w:rPr>
        <w:t>5</w:t>
      </w:r>
      <w:r w:rsidR="00DE7ACD" w:rsidRPr="00E53684">
        <w:rPr>
          <w:rFonts w:ascii="Times New Roman" w:eastAsia="Times New Roman" w:hAnsi="Times New Roman" w:cs="Times New Roman"/>
          <w:b/>
          <w:sz w:val="24"/>
          <w:szCs w:val="24"/>
          <w:lang w:eastAsia="zh-TW"/>
        </w:rPr>
        <w:t>.</w:t>
      </w:r>
      <w:r w:rsidR="00DE7ACD" w:rsidRPr="00E53684">
        <w:rPr>
          <w:rFonts w:ascii="Times New Roman" w:eastAsia="Arial Unicode MS" w:hAnsi="Times New Roman" w:cs="Times New Roman"/>
          <w:b/>
          <w:sz w:val="24"/>
          <w:szCs w:val="24"/>
          <w:lang w:eastAsia="en-US"/>
        </w:rPr>
        <w:t>В статье 15:</w:t>
      </w:r>
    </w:p>
    <w:p w:rsidR="00DE7ACD" w:rsidRPr="00E53684" w:rsidRDefault="00DE7ACD" w:rsidP="00DE7A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3684">
        <w:rPr>
          <w:rFonts w:ascii="Times New Roman" w:eastAsia="Times New Roman" w:hAnsi="Times New Roman" w:cs="Times New Roman"/>
          <w:sz w:val="24"/>
          <w:szCs w:val="24"/>
        </w:rPr>
        <w:t>а) наименование изложить в следующей редакции:</w:t>
      </w:r>
      <w:r w:rsidR="00920475" w:rsidRPr="00E536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7ACD" w:rsidRPr="00E53684" w:rsidRDefault="00DE7ACD" w:rsidP="001741A6">
      <w:pPr>
        <w:tabs>
          <w:tab w:val="right" w:pos="9355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E53684">
        <w:rPr>
          <w:rFonts w:ascii="Times New Roman" w:eastAsia="Times New Roman" w:hAnsi="Times New Roman" w:cs="Times New Roman"/>
          <w:sz w:val="24"/>
          <w:szCs w:val="24"/>
        </w:rPr>
        <w:t>«Статья 15. Публичные слушания, общественные обсуждения»;</w:t>
      </w:r>
      <w:r w:rsidR="001741A6" w:rsidRPr="00E53684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741A6" w:rsidRPr="00E53684" w:rsidRDefault="00DE7ACD" w:rsidP="00DE7A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en-US"/>
        </w:rPr>
      </w:pPr>
      <w:r w:rsidRPr="00E53684">
        <w:rPr>
          <w:rFonts w:ascii="Times New Roman" w:eastAsia="Times New Roman" w:hAnsi="Times New Roman" w:cs="Times New Roman"/>
          <w:sz w:val="24"/>
          <w:szCs w:val="24"/>
        </w:rPr>
        <w:t>б)</w:t>
      </w:r>
      <w:r w:rsidRPr="00E5368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741A6" w:rsidRPr="00E53684"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r w:rsidRPr="00E53684">
        <w:rPr>
          <w:rFonts w:ascii="Times New Roman" w:eastAsia="Times New Roman" w:hAnsi="Times New Roman" w:cs="Times New Roman"/>
          <w:b/>
          <w:bCs/>
          <w:sz w:val="24"/>
          <w:szCs w:val="24"/>
        </w:rPr>
        <w:t>ункт 1 части 3</w:t>
      </w:r>
      <w:r w:rsidRPr="00E53684">
        <w:rPr>
          <w:rFonts w:ascii="Times New Roman" w:eastAsia="Arial Unicode MS" w:hAnsi="Times New Roman" w:cs="Times New Roman"/>
          <w:b/>
          <w:sz w:val="24"/>
          <w:szCs w:val="24"/>
          <w:lang w:eastAsia="en-US"/>
        </w:rPr>
        <w:t xml:space="preserve"> статьи 15</w:t>
      </w:r>
      <w:r w:rsidR="001741A6" w:rsidRPr="00E53684">
        <w:rPr>
          <w:rFonts w:ascii="Times New Roman" w:eastAsia="Arial Unicode MS" w:hAnsi="Times New Roman" w:cs="Times New Roman"/>
          <w:b/>
          <w:sz w:val="24"/>
          <w:szCs w:val="24"/>
          <w:lang w:eastAsia="en-US"/>
        </w:rPr>
        <w:t xml:space="preserve"> изложить в следующей редакции:</w:t>
      </w:r>
    </w:p>
    <w:p w:rsidR="001741A6" w:rsidRPr="00E53684" w:rsidRDefault="001741A6" w:rsidP="001741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53684">
        <w:rPr>
          <w:rFonts w:ascii="Times New Roman" w:eastAsia="Times New Roman" w:hAnsi="Times New Roman" w:cs="Times New Roman"/>
          <w:sz w:val="24"/>
          <w:szCs w:val="24"/>
          <w:bdr w:val="single" w:sz="12" w:space="0" w:color="FFFFFF" w:frame="1"/>
        </w:rPr>
        <w:t>«1)</w:t>
      </w:r>
      <w:r w:rsidRPr="00E53684">
        <w:rPr>
          <w:rFonts w:ascii="Times New Roman" w:eastAsia="Times New Roman" w:hAnsi="Times New Roman" w:cs="Times New Roman"/>
          <w:sz w:val="24"/>
          <w:szCs w:val="24"/>
        </w:rPr>
        <w:t xml:space="preserve">проект устава сельсовета, а также проект муниципального правового акта о внесении изменений и дополнений в данный устав, кроме случаев, когда в устав сельсовета вносятся изменения в форме точного воспроизведения положений </w:t>
      </w:r>
      <w:hyperlink r:id="rId8" w:history="1">
        <w:r w:rsidRPr="00E53684">
          <w:rPr>
            <w:rFonts w:ascii="Times New Roman" w:eastAsia="Times New Roman" w:hAnsi="Times New Roman" w:cs="Times New Roman"/>
            <w:sz w:val="24"/>
            <w:szCs w:val="24"/>
          </w:rPr>
          <w:t>Конституции</w:t>
        </w:r>
      </w:hyperlink>
      <w:r w:rsidRPr="00E53684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Федерации, федеральных законов, Устава или законов Нижегородской области в целях приведения данного устава в соответствие с этими нормативными правовыми актами».</w:t>
      </w:r>
      <w:proofErr w:type="gramEnd"/>
    </w:p>
    <w:p w:rsidR="00DE7ACD" w:rsidRPr="00E53684" w:rsidRDefault="00DE7ACD" w:rsidP="00DE7A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53684">
        <w:rPr>
          <w:rFonts w:ascii="Times New Roman" w:eastAsia="Arial Unicode MS" w:hAnsi="Times New Roman" w:cs="Times New Roman"/>
          <w:sz w:val="24"/>
          <w:szCs w:val="24"/>
          <w:lang w:eastAsia="en-US"/>
        </w:rPr>
        <w:t xml:space="preserve">в) </w:t>
      </w:r>
      <w:r w:rsidRPr="00E53684">
        <w:rPr>
          <w:rFonts w:ascii="Times New Roman" w:eastAsia="Arial Unicode MS" w:hAnsi="Times New Roman" w:cs="Times New Roman"/>
          <w:b/>
          <w:sz w:val="24"/>
          <w:szCs w:val="24"/>
          <w:lang w:eastAsia="en-US"/>
        </w:rPr>
        <w:t>Пункт 3 части 3 статьи 15</w:t>
      </w:r>
      <w:r w:rsidRPr="00E53684">
        <w:rPr>
          <w:rFonts w:ascii="Times New Roman" w:eastAsia="Arial Unicode MS" w:hAnsi="Times New Roman" w:cs="Times New Roman"/>
          <w:sz w:val="24"/>
          <w:szCs w:val="24"/>
          <w:lang w:eastAsia="en-US"/>
        </w:rPr>
        <w:t xml:space="preserve"> </w:t>
      </w:r>
      <w:r w:rsidRPr="00E53684">
        <w:rPr>
          <w:rFonts w:ascii="Times New Roman" w:eastAsia="Times New Roman" w:hAnsi="Times New Roman" w:cs="Times New Roman"/>
          <w:bCs/>
          <w:sz w:val="24"/>
          <w:szCs w:val="24"/>
        </w:rPr>
        <w:t>исключить.</w:t>
      </w:r>
    </w:p>
    <w:p w:rsidR="00DE7ACD" w:rsidRPr="00E53684" w:rsidRDefault="00DE7ACD" w:rsidP="00DE7A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53684">
        <w:rPr>
          <w:rFonts w:ascii="Times New Roman" w:eastAsia="Times New Roman" w:hAnsi="Times New Roman" w:cs="Times New Roman"/>
          <w:bCs/>
          <w:sz w:val="24"/>
          <w:szCs w:val="24"/>
        </w:rPr>
        <w:t xml:space="preserve">г) </w:t>
      </w:r>
      <w:r w:rsidRPr="00E53684">
        <w:rPr>
          <w:rFonts w:ascii="Times New Roman" w:eastAsia="Times New Roman" w:hAnsi="Times New Roman" w:cs="Times New Roman"/>
          <w:b/>
          <w:bCs/>
          <w:sz w:val="24"/>
          <w:szCs w:val="24"/>
        </w:rPr>
        <w:t>Часть 4 статьи 15 изложить</w:t>
      </w:r>
      <w:r w:rsidRPr="00E53684">
        <w:rPr>
          <w:rFonts w:ascii="Times New Roman" w:eastAsia="Times New Roman" w:hAnsi="Times New Roman" w:cs="Times New Roman"/>
          <w:bCs/>
          <w:sz w:val="24"/>
          <w:szCs w:val="24"/>
        </w:rPr>
        <w:t xml:space="preserve"> в следующей редакции:</w:t>
      </w:r>
    </w:p>
    <w:p w:rsidR="00DE7ACD" w:rsidRPr="00E53684" w:rsidRDefault="00DE7ACD" w:rsidP="00DE7A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53684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 w:rsidRPr="00E53684">
        <w:rPr>
          <w:rFonts w:ascii="Times New Roman" w:eastAsia="Times New Roman" w:hAnsi="Times New Roman" w:cs="Times New Roman"/>
          <w:sz w:val="24"/>
          <w:szCs w:val="24"/>
        </w:rPr>
        <w:t xml:space="preserve">4.Порядок организации и проведения публичных слушаний по проектам и вопросам, указанным в </w:t>
      </w:r>
      <w:hyperlink r:id="rId9" w:history="1">
        <w:r w:rsidRPr="00E53684">
          <w:rPr>
            <w:rFonts w:ascii="Times New Roman" w:eastAsia="Times New Roman" w:hAnsi="Times New Roman" w:cs="Times New Roman"/>
            <w:sz w:val="24"/>
            <w:szCs w:val="24"/>
          </w:rPr>
          <w:t>части 3</w:t>
        </w:r>
      </w:hyperlink>
      <w:r w:rsidRPr="00E53684">
        <w:rPr>
          <w:rFonts w:ascii="Times New Roman" w:eastAsia="Times New Roman" w:hAnsi="Times New Roman" w:cs="Times New Roman"/>
          <w:sz w:val="24"/>
          <w:szCs w:val="24"/>
        </w:rPr>
        <w:t xml:space="preserve"> настоящей статьи, определяется настоящим Уставом, нормативными правовыми актами сельсовета и должен предусматривать </w:t>
      </w:r>
      <w:r w:rsidRPr="00E53684">
        <w:rPr>
          <w:rFonts w:ascii="Times New Roman" w:eastAsia="Times New Roman" w:hAnsi="Times New Roman" w:cs="Times New Roman"/>
          <w:sz w:val="24"/>
          <w:szCs w:val="24"/>
        </w:rPr>
        <w:lastRenderedPageBreak/>
        <w:t>заблаговременное оповещение жителей сельсовета,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сельсовета, обнародование результатов публичных слушаний, включая мотивированное</w:t>
      </w:r>
      <w:proofErr w:type="gramEnd"/>
      <w:r w:rsidRPr="00E53684">
        <w:rPr>
          <w:rFonts w:ascii="Times New Roman" w:eastAsia="Times New Roman" w:hAnsi="Times New Roman" w:cs="Times New Roman"/>
          <w:sz w:val="24"/>
          <w:szCs w:val="24"/>
        </w:rPr>
        <w:t xml:space="preserve"> обоснование принятых решений».</w:t>
      </w:r>
    </w:p>
    <w:p w:rsidR="00DE7ACD" w:rsidRPr="00E53684" w:rsidRDefault="00DE7ACD" w:rsidP="00DE7A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3684">
        <w:rPr>
          <w:rFonts w:ascii="Times New Roman" w:eastAsia="Times New Roman" w:hAnsi="Times New Roman" w:cs="Times New Roman"/>
          <w:sz w:val="24"/>
          <w:szCs w:val="24"/>
        </w:rPr>
        <w:t xml:space="preserve">г) дополнить </w:t>
      </w:r>
      <w:r w:rsidRPr="00E53684">
        <w:rPr>
          <w:rFonts w:ascii="Times New Roman" w:eastAsia="Times New Roman" w:hAnsi="Times New Roman" w:cs="Times New Roman"/>
          <w:b/>
          <w:sz w:val="24"/>
          <w:szCs w:val="24"/>
        </w:rPr>
        <w:t>частью 5</w:t>
      </w:r>
      <w:r w:rsidRPr="00E53684">
        <w:rPr>
          <w:rFonts w:ascii="Times New Roman" w:eastAsia="Times New Roman" w:hAnsi="Times New Roman" w:cs="Times New Roman"/>
          <w:sz w:val="24"/>
          <w:szCs w:val="24"/>
        </w:rPr>
        <w:t xml:space="preserve"> следующего содержания:</w:t>
      </w:r>
    </w:p>
    <w:p w:rsidR="00DE7ACD" w:rsidRPr="00E53684" w:rsidRDefault="00DE7ACD" w:rsidP="00DE7A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53684">
        <w:rPr>
          <w:rFonts w:ascii="Times New Roman" w:eastAsia="Times New Roman" w:hAnsi="Times New Roman" w:cs="Times New Roman"/>
          <w:sz w:val="24"/>
          <w:szCs w:val="24"/>
        </w:rPr>
        <w:t>«5.По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</w:t>
      </w:r>
      <w:proofErr w:type="gramEnd"/>
      <w:r w:rsidRPr="00E53684">
        <w:rPr>
          <w:rFonts w:ascii="Times New Roman" w:eastAsia="Times New Roman" w:hAnsi="Times New Roman" w:cs="Times New Roman"/>
          <w:sz w:val="24"/>
          <w:szCs w:val="24"/>
        </w:rPr>
        <w:t xml:space="preserve">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нормативным правовым актом сельсовета с учетом положений законодательства о градостроительной деятельности».</w:t>
      </w:r>
    </w:p>
    <w:p w:rsidR="00246A34" w:rsidRPr="00E53684" w:rsidRDefault="00766165" w:rsidP="00DE7AC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53684">
        <w:rPr>
          <w:rFonts w:ascii="Times New Roman" w:eastAsia="Arial Unicode MS" w:hAnsi="Times New Roman" w:cs="Times New Roman"/>
          <w:b/>
          <w:sz w:val="24"/>
          <w:szCs w:val="24"/>
          <w:lang w:eastAsia="en-US"/>
        </w:rPr>
        <w:t>6</w:t>
      </w:r>
      <w:r w:rsidR="00246A34" w:rsidRPr="00E53684">
        <w:rPr>
          <w:rFonts w:ascii="Times New Roman" w:eastAsia="Arial Unicode MS" w:hAnsi="Times New Roman" w:cs="Times New Roman"/>
          <w:b/>
          <w:sz w:val="24"/>
          <w:szCs w:val="24"/>
          <w:lang w:eastAsia="en-US"/>
        </w:rPr>
        <w:t>.Статью 28</w:t>
      </w:r>
      <w:r w:rsidR="00246A34" w:rsidRPr="00E53684">
        <w:rPr>
          <w:rFonts w:ascii="Times New Roman" w:hAnsi="Times New Roman" w:cs="Times New Roman"/>
          <w:b/>
          <w:bCs/>
          <w:sz w:val="24"/>
          <w:szCs w:val="24"/>
        </w:rPr>
        <w:t xml:space="preserve"> «Гарантии осуществления полномочий депутата сельского Совета» дополнить пунктом 5 следующего содержания:</w:t>
      </w:r>
    </w:p>
    <w:p w:rsidR="00246A34" w:rsidRPr="00E53684" w:rsidRDefault="00246A34" w:rsidP="00F745B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3684">
        <w:rPr>
          <w:rFonts w:ascii="Times New Roman" w:hAnsi="Times New Roman" w:cs="Times New Roman"/>
          <w:sz w:val="24"/>
          <w:szCs w:val="24"/>
        </w:rPr>
        <w:t>«</w:t>
      </w:r>
      <w:r w:rsidR="00D96EED" w:rsidRPr="00E53684">
        <w:rPr>
          <w:rFonts w:ascii="Times New Roman" w:hAnsi="Times New Roman" w:cs="Times New Roman"/>
          <w:sz w:val="24"/>
          <w:szCs w:val="24"/>
        </w:rPr>
        <w:t>5</w:t>
      </w:r>
      <w:r w:rsidRPr="00E53684">
        <w:rPr>
          <w:rFonts w:ascii="Times New Roman" w:hAnsi="Times New Roman" w:cs="Times New Roman"/>
          <w:sz w:val="24"/>
          <w:szCs w:val="24"/>
        </w:rPr>
        <w:t xml:space="preserve">.Встречи депутата с избирателями проводятся в помещениях, специально отведенных местах, а также на </w:t>
      </w:r>
      <w:proofErr w:type="spellStart"/>
      <w:r w:rsidRPr="00E53684">
        <w:rPr>
          <w:rFonts w:ascii="Times New Roman" w:hAnsi="Times New Roman" w:cs="Times New Roman"/>
          <w:sz w:val="24"/>
          <w:szCs w:val="24"/>
        </w:rPr>
        <w:t>внутридворовых</w:t>
      </w:r>
      <w:proofErr w:type="spellEnd"/>
      <w:r w:rsidRPr="00E53684">
        <w:rPr>
          <w:rFonts w:ascii="Times New Roman" w:hAnsi="Times New Roman" w:cs="Times New Roman"/>
          <w:sz w:val="24"/>
          <w:szCs w:val="24"/>
        </w:rPr>
        <w:t xml:space="preserve"> территориях при условии, что их проведение не повлечет за собой нарушение функционирования объектов жизнеобеспечения, транспортной или социальной инфраструктуры, связи, создание помех движению пешеходов и (или) транспортных средств либо доступу граждан к жилым помещениям или объектам транспортной или социальной инфраструктуры.</w:t>
      </w:r>
      <w:proofErr w:type="gramEnd"/>
      <w:r w:rsidRPr="00E53684">
        <w:rPr>
          <w:rFonts w:ascii="Times New Roman" w:hAnsi="Times New Roman" w:cs="Times New Roman"/>
          <w:sz w:val="24"/>
          <w:szCs w:val="24"/>
        </w:rPr>
        <w:t xml:space="preserve"> Уведомление администрации сельсовета о таких встречах не требуется. При этом депутат вправе предварительно проинформировать администрацию сельсовета о дате и времени их проведения.</w:t>
      </w:r>
    </w:p>
    <w:p w:rsidR="00246A34" w:rsidRPr="00E53684" w:rsidRDefault="00246A34" w:rsidP="00F745B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684">
        <w:rPr>
          <w:rFonts w:ascii="Times New Roman" w:hAnsi="Times New Roman" w:cs="Times New Roman"/>
          <w:sz w:val="24"/>
          <w:szCs w:val="24"/>
        </w:rPr>
        <w:t>Администрация сельсовета определяет специально отведенные места для проведения встреч депутатов с избирателями, а также определяют перечень помещений, предоставляемых администрацией сельсовета для проведения встреч депутатов с избирателями, и порядок их предоставления.</w:t>
      </w:r>
    </w:p>
    <w:p w:rsidR="00246A34" w:rsidRPr="00E53684" w:rsidRDefault="00246A34" w:rsidP="00F745B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684">
        <w:rPr>
          <w:rFonts w:ascii="Times New Roman" w:hAnsi="Times New Roman" w:cs="Times New Roman"/>
          <w:sz w:val="24"/>
          <w:szCs w:val="24"/>
        </w:rPr>
        <w:t>Встречи депутата с избирателями в форме публичного мероприятия проводятся в соответствии с законодательством Российской Федерации о собраниях, митингах, демонстрациях, шествиях и пикетированиях.</w:t>
      </w:r>
    </w:p>
    <w:p w:rsidR="00246A34" w:rsidRPr="00E53684" w:rsidRDefault="00246A34" w:rsidP="00F745B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684">
        <w:rPr>
          <w:rFonts w:ascii="Times New Roman" w:hAnsi="Times New Roman" w:cs="Times New Roman"/>
          <w:sz w:val="24"/>
          <w:szCs w:val="24"/>
        </w:rPr>
        <w:t xml:space="preserve">Воспрепятствование организации или проведению встреч депутата с избирателями в форме публичного мероприятия, определяемого законодательством Российской Федерации о собраниях, митингах, демонстрациях, шествиях и пикетированиях, влечет за собой </w:t>
      </w:r>
      <w:hyperlink r:id="rId10" w:history="1">
        <w:r w:rsidRPr="00E53684">
          <w:rPr>
            <w:rFonts w:ascii="Times New Roman" w:hAnsi="Times New Roman" w:cs="Times New Roman"/>
            <w:sz w:val="24"/>
            <w:szCs w:val="24"/>
          </w:rPr>
          <w:t>административную ответственность</w:t>
        </w:r>
      </w:hyperlink>
      <w:r w:rsidRPr="00E53684">
        <w:rPr>
          <w:rFonts w:ascii="Times New Roman" w:hAnsi="Times New Roman" w:cs="Times New Roman"/>
          <w:sz w:val="24"/>
          <w:szCs w:val="24"/>
        </w:rPr>
        <w:t xml:space="preserve"> в соответствии с законодательством Российской Федерации</w:t>
      </w:r>
      <w:proofErr w:type="gramStart"/>
      <w:r w:rsidRPr="00E53684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246A34" w:rsidRPr="00E53684" w:rsidRDefault="00766165" w:rsidP="00F745BC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53684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246A34" w:rsidRPr="00E53684">
        <w:rPr>
          <w:rFonts w:ascii="Times New Roman" w:hAnsi="Times New Roman" w:cs="Times New Roman"/>
          <w:b/>
          <w:bCs/>
          <w:sz w:val="24"/>
          <w:szCs w:val="24"/>
        </w:rPr>
        <w:t>.Дополнить статью</w:t>
      </w:r>
      <w:r w:rsidR="00E77542" w:rsidRPr="00E53684">
        <w:rPr>
          <w:rFonts w:ascii="Times New Roman" w:hAnsi="Times New Roman" w:cs="Times New Roman"/>
          <w:b/>
          <w:bCs/>
          <w:sz w:val="24"/>
          <w:szCs w:val="24"/>
        </w:rPr>
        <w:t xml:space="preserve"> 31</w:t>
      </w:r>
      <w:r w:rsidR="00246A34" w:rsidRPr="00E53684">
        <w:rPr>
          <w:rFonts w:ascii="Times New Roman" w:hAnsi="Times New Roman" w:cs="Times New Roman"/>
          <w:b/>
          <w:bCs/>
          <w:sz w:val="24"/>
          <w:szCs w:val="24"/>
        </w:rPr>
        <w:t xml:space="preserve"> «Досрочное прекращение полномочий главы местного самоуправления» частью 4 следующего содержания:</w:t>
      </w:r>
    </w:p>
    <w:p w:rsidR="00246A34" w:rsidRPr="00E53684" w:rsidRDefault="00246A34" w:rsidP="00F745B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684">
        <w:rPr>
          <w:rFonts w:ascii="Times New Roman" w:hAnsi="Times New Roman" w:cs="Times New Roman"/>
          <w:sz w:val="24"/>
          <w:szCs w:val="24"/>
        </w:rPr>
        <w:t>«4.В случае досрочного прекращения полномочий главы местного самоуправления избрание главы местного самоуправления, осуществляется не позднее чем через шесть месяцев со дня такого прекращения полномочий.</w:t>
      </w:r>
    </w:p>
    <w:p w:rsidR="00246A34" w:rsidRPr="00E53684" w:rsidRDefault="00246A34" w:rsidP="00F745B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684">
        <w:rPr>
          <w:rFonts w:ascii="Times New Roman" w:hAnsi="Times New Roman" w:cs="Times New Roman"/>
          <w:sz w:val="24"/>
          <w:szCs w:val="24"/>
        </w:rPr>
        <w:t>При этом если до истечения срока полномочий сельского Совета осталось менее шести месяцев, избрание главы местного самоуправления из состава сельского Совета осуществляется на первом заседании вновь избранного сельского Совета</w:t>
      </w:r>
      <w:proofErr w:type="gramStart"/>
      <w:r w:rsidRPr="00E53684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1741A6" w:rsidRPr="00E53684" w:rsidRDefault="001741A6" w:rsidP="001741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5368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8.Пункт 17 части 1 статьи 34 «Полномочия администрации сельсовета»</w:t>
      </w:r>
      <w:r w:rsidRPr="00E536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изложить в следующей редакции:</w:t>
      </w:r>
    </w:p>
    <w:p w:rsidR="001741A6" w:rsidRPr="00E53684" w:rsidRDefault="001741A6" w:rsidP="001741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3684">
        <w:rPr>
          <w:rFonts w:ascii="Times New Roman" w:eastAsia="Times New Roman" w:hAnsi="Times New Roman" w:cs="Times New Roman"/>
          <w:sz w:val="24"/>
          <w:szCs w:val="24"/>
        </w:rPr>
        <w:t xml:space="preserve">«17) утверждение правил благоустройства территории сельсовета, осуществление контроля за их соблюдением, организация благоустройства территории сельсовета в соответствии с указанными правилами, </w:t>
      </w:r>
      <w:r w:rsidRPr="00E53684">
        <w:rPr>
          <w:rFonts w:ascii="Times New Roman" w:eastAsia="Calibri" w:hAnsi="Times New Roman" w:cs="Times New Roman"/>
          <w:sz w:val="24"/>
          <w:szCs w:val="24"/>
          <w:lang w:eastAsia="en-US"/>
        </w:rPr>
        <w:t>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сельсовета</w:t>
      </w:r>
      <w:proofErr w:type="gramStart"/>
      <w:r w:rsidRPr="00E53684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  <w:r w:rsidRPr="00E53684">
        <w:rPr>
          <w:rFonts w:ascii="Times New Roman" w:eastAsia="Times New Roman" w:hAnsi="Times New Roman" w:cs="Times New Roman"/>
          <w:sz w:val="24"/>
          <w:szCs w:val="24"/>
        </w:rPr>
        <w:t>»</w:t>
      </w:r>
      <w:proofErr w:type="gramEnd"/>
    </w:p>
    <w:p w:rsidR="009C44A9" w:rsidRPr="00E53684" w:rsidRDefault="004E1651" w:rsidP="00F745BC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53684">
        <w:rPr>
          <w:rFonts w:ascii="Times New Roman" w:hAnsi="Times New Roman" w:cs="Times New Roman"/>
          <w:b/>
          <w:sz w:val="24"/>
          <w:szCs w:val="24"/>
        </w:rPr>
        <w:t>9</w:t>
      </w:r>
      <w:r w:rsidR="00246A34" w:rsidRPr="00E53684">
        <w:rPr>
          <w:rFonts w:ascii="Times New Roman" w:hAnsi="Times New Roman" w:cs="Times New Roman"/>
          <w:b/>
          <w:sz w:val="24"/>
          <w:szCs w:val="24"/>
        </w:rPr>
        <w:t xml:space="preserve">.В статье 41 </w:t>
      </w:r>
      <w:r w:rsidR="00246A34" w:rsidRPr="00E53684">
        <w:rPr>
          <w:rFonts w:ascii="Times New Roman" w:hAnsi="Times New Roman" w:cs="Times New Roman"/>
          <w:b/>
          <w:bCs/>
          <w:sz w:val="24"/>
          <w:szCs w:val="24"/>
        </w:rPr>
        <w:t>«Порядок принятия Устава сельсовета, внесения изменений и дополнений в настоящий Устав»:</w:t>
      </w:r>
    </w:p>
    <w:p w:rsidR="00246A34" w:rsidRPr="00E53684" w:rsidRDefault="009C44A9" w:rsidP="009C44A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3684"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="004E1651" w:rsidRPr="00E53684">
        <w:rPr>
          <w:rFonts w:ascii="Times New Roman" w:hAnsi="Times New Roman" w:cs="Times New Roman"/>
          <w:bCs/>
          <w:sz w:val="24"/>
          <w:szCs w:val="24"/>
        </w:rPr>
        <w:t>1)</w:t>
      </w:r>
      <w:r w:rsidR="00246A34" w:rsidRPr="00E53684">
        <w:rPr>
          <w:rFonts w:ascii="Times New Roman" w:hAnsi="Times New Roman" w:cs="Times New Roman"/>
          <w:b/>
          <w:sz w:val="24"/>
          <w:szCs w:val="24"/>
        </w:rPr>
        <w:t xml:space="preserve"> Абзац 2 части 7 статьи изложить в новой редакции:</w:t>
      </w:r>
    </w:p>
    <w:p w:rsidR="00581824" w:rsidRPr="00E53684" w:rsidRDefault="00246A34" w:rsidP="004E16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3684">
        <w:rPr>
          <w:rFonts w:ascii="Times New Roman" w:hAnsi="Times New Roman" w:cs="Times New Roman"/>
          <w:sz w:val="24"/>
          <w:szCs w:val="24"/>
        </w:rPr>
        <w:t>«Изменения и дополнения, внесенные в настоящий Устав 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сельсовета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сельского Совета, принявшего муниципальный правовой акт о внесении указанных изменений</w:t>
      </w:r>
      <w:proofErr w:type="gramEnd"/>
      <w:r w:rsidRPr="00E53684">
        <w:rPr>
          <w:rFonts w:ascii="Times New Roman" w:hAnsi="Times New Roman" w:cs="Times New Roman"/>
          <w:sz w:val="24"/>
          <w:szCs w:val="24"/>
        </w:rPr>
        <w:t xml:space="preserve"> и дополнений в настоящий Устав</w:t>
      </w:r>
      <w:proofErr w:type="gramStart"/>
      <w:r w:rsidRPr="00E53684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4E1651" w:rsidRPr="00E53684" w:rsidRDefault="004E1651" w:rsidP="004E1651">
      <w:pPr>
        <w:shd w:val="clear" w:color="auto" w:fill="FFFFFF"/>
        <w:spacing w:before="60" w:after="0" w:line="312" w:lineRule="atLeast"/>
        <w:ind w:firstLine="567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E53684">
        <w:rPr>
          <w:rFonts w:ascii="Times New Roman" w:eastAsia="Times New Roman" w:hAnsi="Times New Roman" w:cs="Times New Roman"/>
          <w:color w:val="000000"/>
          <w:sz w:val="24"/>
          <w:szCs w:val="24"/>
        </w:rPr>
        <w:t>Изменения и дополнения, внесенные в Устав, и предусматривающие создание контрольно-счетного органа муниципального образования, подлежат официальному опубликованию (обнародованию) после их государственной регистрации и вступают в силу после их официального опубликования (обнародования)</w:t>
      </w:r>
      <w:proofErr w:type="gramStart"/>
      <w:r w:rsidRPr="00E53684">
        <w:rPr>
          <w:rFonts w:ascii="Times New Roman" w:eastAsia="Times New Roman" w:hAnsi="Times New Roman" w:cs="Times New Roman"/>
          <w:color w:val="000000"/>
          <w:sz w:val="24"/>
          <w:szCs w:val="24"/>
        </w:rPr>
        <w:t>.»</w:t>
      </w:r>
      <w:proofErr w:type="gramEnd"/>
    </w:p>
    <w:p w:rsidR="00246A34" w:rsidRPr="00E53684" w:rsidRDefault="004E1651" w:rsidP="0058182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53684">
        <w:rPr>
          <w:rFonts w:ascii="Times New Roman" w:hAnsi="Times New Roman" w:cs="Times New Roman"/>
          <w:bCs/>
          <w:sz w:val="24"/>
          <w:szCs w:val="24"/>
        </w:rPr>
        <w:t>2)</w:t>
      </w:r>
      <w:r w:rsidR="00246A34" w:rsidRPr="00E53684">
        <w:rPr>
          <w:rFonts w:ascii="Times New Roman" w:hAnsi="Times New Roman" w:cs="Times New Roman"/>
          <w:b/>
          <w:bCs/>
          <w:sz w:val="24"/>
          <w:szCs w:val="24"/>
        </w:rPr>
        <w:t xml:space="preserve"> Дополнить частью 7.1 следующего содержания:</w:t>
      </w:r>
    </w:p>
    <w:p w:rsidR="00246A34" w:rsidRPr="00E53684" w:rsidRDefault="00246A34" w:rsidP="00B6744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3684">
        <w:rPr>
          <w:rFonts w:ascii="Times New Roman" w:hAnsi="Times New Roman" w:cs="Times New Roman"/>
          <w:sz w:val="24"/>
          <w:szCs w:val="24"/>
        </w:rPr>
        <w:t>«7.1.Изменения и дополнения в устав сельсовета вносятся муниципальным правовым актом, который может оформляться:</w:t>
      </w:r>
    </w:p>
    <w:p w:rsidR="00246A34" w:rsidRPr="00E53684" w:rsidRDefault="00246A34" w:rsidP="00B6744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3684">
        <w:rPr>
          <w:rFonts w:ascii="Times New Roman" w:hAnsi="Times New Roman" w:cs="Times New Roman"/>
          <w:sz w:val="24"/>
          <w:szCs w:val="24"/>
        </w:rPr>
        <w:t>1)решением сельского Совета, подписанным главой местного самоуправления;</w:t>
      </w:r>
    </w:p>
    <w:p w:rsidR="00246A34" w:rsidRPr="00E53684" w:rsidRDefault="00246A34" w:rsidP="00B6744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3684">
        <w:rPr>
          <w:rFonts w:ascii="Times New Roman" w:hAnsi="Times New Roman" w:cs="Times New Roman"/>
          <w:sz w:val="24"/>
          <w:szCs w:val="24"/>
        </w:rPr>
        <w:t>2)отдельным нормативным правовым актом, принятым сельским Советом и подписанным главой местного самоуправления. В этом случае на данном правовом акте проставляются реквизиты решения сельского Совета о его принятии. Включение в такое решение сельского Совета переходных положений и (или) норм о вступлении в силу изменений и дополнений, вносимых в устав сельсовета, не допускается</w:t>
      </w:r>
      <w:proofErr w:type="gramStart"/>
      <w:r w:rsidRPr="00E53684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246A34" w:rsidRPr="00E53684" w:rsidRDefault="004E1651" w:rsidP="00F745BC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53684">
        <w:rPr>
          <w:rFonts w:ascii="Times New Roman" w:hAnsi="Times New Roman" w:cs="Times New Roman"/>
          <w:bCs/>
          <w:sz w:val="24"/>
          <w:szCs w:val="24"/>
        </w:rPr>
        <w:t>3</w:t>
      </w:r>
      <w:r w:rsidR="00246A34" w:rsidRPr="00E53684">
        <w:rPr>
          <w:rFonts w:ascii="Times New Roman" w:hAnsi="Times New Roman" w:cs="Times New Roman"/>
          <w:bCs/>
          <w:sz w:val="24"/>
          <w:szCs w:val="24"/>
        </w:rPr>
        <w:t>)</w:t>
      </w:r>
      <w:r w:rsidR="00246A34" w:rsidRPr="00E53684">
        <w:rPr>
          <w:rFonts w:ascii="Times New Roman" w:hAnsi="Times New Roman" w:cs="Times New Roman"/>
          <w:b/>
          <w:bCs/>
          <w:sz w:val="24"/>
          <w:szCs w:val="24"/>
        </w:rPr>
        <w:t xml:space="preserve"> Дополнить частью </w:t>
      </w:r>
      <w:r w:rsidR="00E77542" w:rsidRPr="00E53684">
        <w:rPr>
          <w:rFonts w:ascii="Times New Roman" w:hAnsi="Times New Roman" w:cs="Times New Roman"/>
          <w:b/>
          <w:bCs/>
          <w:sz w:val="24"/>
          <w:szCs w:val="24"/>
        </w:rPr>
        <w:t xml:space="preserve">9 </w:t>
      </w:r>
      <w:r w:rsidR="00246A34" w:rsidRPr="00E53684">
        <w:rPr>
          <w:rFonts w:ascii="Times New Roman" w:hAnsi="Times New Roman" w:cs="Times New Roman"/>
          <w:b/>
          <w:bCs/>
          <w:sz w:val="24"/>
          <w:szCs w:val="24"/>
        </w:rPr>
        <w:t xml:space="preserve"> следующего содержания: </w:t>
      </w:r>
    </w:p>
    <w:p w:rsidR="00246A34" w:rsidRPr="00E53684" w:rsidRDefault="00246A34" w:rsidP="00F745B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3684">
        <w:rPr>
          <w:rFonts w:ascii="Times New Roman" w:hAnsi="Times New Roman" w:cs="Times New Roman"/>
          <w:bCs/>
          <w:sz w:val="24"/>
          <w:szCs w:val="24"/>
        </w:rPr>
        <w:t>«9.Изложение устава сельсовета в новой редакции муниципальным правовым актом о внесении изменений и дополнений в устав сельсовета</w:t>
      </w:r>
      <w:r w:rsidRPr="00E53684">
        <w:rPr>
          <w:rFonts w:ascii="Times New Roman" w:eastAsia="Arial Unicode MS" w:hAnsi="Times New Roman" w:cs="Times New Roman"/>
          <w:sz w:val="24"/>
          <w:szCs w:val="24"/>
          <w:lang w:eastAsia="en-US"/>
        </w:rPr>
        <w:t xml:space="preserve"> </w:t>
      </w:r>
      <w:r w:rsidRPr="00E53684">
        <w:rPr>
          <w:rFonts w:ascii="Times New Roman" w:hAnsi="Times New Roman" w:cs="Times New Roman"/>
          <w:bCs/>
          <w:sz w:val="24"/>
          <w:szCs w:val="24"/>
        </w:rPr>
        <w:t>не допускается. В этом случае принимается новый устав сельсовета, а ранее действующий устав сельсовета</w:t>
      </w:r>
      <w:r w:rsidRPr="00E53684">
        <w:rPr>
          <w:rFonts w:ascii="Times New Roman" w:eastAsia="Arial Unicode MS" w:hAnsi="Times New Roman" w:cs="Times New Roman"/>
          <w:sz w:val="24"/>
          <w:szCs w:val="24"/>
          <w:lang w:eastAsia="en-US"/>
        </w:rPr>
        <w:t xml:space="preserve"> </w:t>
      </w:r>
      <w:r w:rsidRPr="00E53684">
        <w:rPr>
          <w:rFonts w:ascii="Times New Roman" w:hAnsi="Times New Roman" w:cs="Times New Roman"/>
          <w:bCs/>
          <w:sz w:val="24"/>
          <w:szCs w:val="24"/>
        </w:rPr>
        <w:t>и муниципальные правовые акты о внесении в него изменений и дополнений признаются утратившими силу со дня вступления в силу нового устава сельсовета</w:t>
      </w:r>
      <w:proofErr w:type="gramStart"/>
      <w:r w:rsidRPr="00E53684">
        <w:rPr>
          <w:rFonts w:ascii="Times New Roman" w:hAnsi="Times New Roman" w:cs="Times New Roman"/>
          <w:bCs/>
          <w:sz w:val="24"/>
          <w:szCs w:val="24"/>
        </w:rPr>
        <w:t>.»</w:t>
      </w:r>
      <w:proofErr w:type="gramEnd"/>
    </w:p>
    <w:p w:rsidR="00246A34" w:rsidRPr="00E53684" w:rsidRDefault="004E1651" w:rsidP="00F745BC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53684">
        <w:rPr>
          <w:rFonts w:ascii="Times New Roman" w:eastAsia="Arial Unicode MS" w:hAnsi="Times New Roman" w:cs="Times New Roman"/>
          <w:b/>
          <w:sz w:val="24"/>
          <w:szCs w:val="24"/>
          <w:lang w:eastAsia="en-US"/>
        </w:rPr>
        <w:t>10</w:t>
      </w:r>
      <w:r w:rsidR="00246A34" w:rsidRPr="00E53684">
        <w:rPr>
          <w:rFonts w:ascii="Times New Roman" w:eastAsia="Arial Unicode MS" w:hAnsi="Times New Roman" w:cs="Times New Roman"/>
          <w:b/>
          <w:sz w:val="24"/>
          <w:szCs w:val="24"/>
          <w:lang w:eastAsia="en-US"/>
        </w:rPr>
        <w:t>.Часть 5 статьи 42  «</w:t>
      </w:r>
      <w:r w:rsidR="00246A34" w:rsidRPr="00E53684">
        <w:rPr>
          <w:rFonts w:ascii="Times New Roman" w:hAnsi="Times New Roman" w:cs="Times New Roman"/>
          <w:b/>
          <w:bCs/>
          <w:sz w:val="24"/>
          <w:szCs w:val="24"/>
        </w:rPr>
        <w:t>Порядок принятия и вступления в силу муниципальных правовых актов» изложить в новой редакции:</w:t>
      </w:r>
    </w:p>
    <w:p w:rsidR="00246A34" w:rsidRPr="00E53684" w:rsidRDefault="00246A34" w:rsidP="00F745B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684">
        <w:rPr>
          <w:rFonts w:ascii="Times New Roman" w:hAnsi="Times New Roman" w:cs="Times New Roman"/>
          <w:sz w:val="24"/>
          <w:szCs w:val="24"/>
        </w:rPr>
        <w:t xml:space="preserve">«5.Муниципальные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</w:t>
      </w:r>
      <w:r w:rsidRPr="00E53684">
        <w:rPr>
          <w:rFonts w:ascii="Times New Roman" w:eastAsia="Arial Unicode MS" w:hAnsi="Times New Roman" w:cs="Times New Roman"/>
          <w:sz w:val="24"/>
          <w:szCs w:val="24"/>
          <w:lang w:eastAsia="en-US"/>
        </w:rPr>
        <w:t>Нахратовский сельсовет</w:t>
      </w:r>
      <w:r w:rsidRPr="00E53684">
        <w:rPr>
          <w:rFonts w:ascii="Times New Roman" w:hAnsi="Times New Roman" w:cs="Times New Roman"/>
          <w:sz w:val="24"/>
          <w:szCs w:val="24"/>
        </w:rPr>
        <w:t>, а также соглашения, заключаемые между органами местного самоуправления, вступают в силу после их официального опубликования (обнародования)</w:t>
      </w:r>
      <w:proofErr w:type="gramStart"/>
      <w:r w:rsidRPr="00E53684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4E1651" w:rsidRPr="00E53684" w:rsidRDefault="004E1651" w:rsidP="004E165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53684">
        <w:rPr>
          <w:rFonts w:ascii="Times New Roman" w:eastAsia="Times New Roman" w:hAnsi="Times New Roman" w:cs="Times New Roman"/>
          <w:b/>
          <w:bCs/>
          <w:sz w:val="24"/>
          <w:szCs w:val="24"/>
        </w:rPr>
        <w:t>11. Дополнить статьей 44.1 следующего содержания:</w:t>
      </w:r>
    </w:p>
    <w:p w:rsidR="004E1651" w:rsidRPr="00E53684" w:rsidRDefault="004E1651" w:rsidP="004E165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53684">
        <w:rPr>
          <w:rFonts w:ascii="Times New Roman" w:eastAsia="Times New Roman" w:hAnsi="Times New Roman" w:cs="Times New Roman"/>
          <w:bCs/>
          <w:sz w:val="24"/>
          <w:szCs w:val="24"/>
        </w:rPr>
        <w:t>«Статья 44.1. Содержание правил благоустройства территории сельсовета.</w:t>
      </w:r>
    </w:p>
    <w:p w:rsidR="004E1651" w:rsidRPr="00E53684" w:rsidRDefault="004E1651" w:rsidP="004E16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3684">
        <w:rPr>
          <w:rFonts w:ascii="Times New Roman" w:eastAsia="Times New Roman" w:hAnsi="Times New Roman" w:cs="Times New Roman"/>
          <w:sz w:val="24"/>
          <w:szCs w:val="24"/>
        </w:rPr>
        <w:t>1. Правила благоустройства территории сельсовета утверждаются сельским Советом.</w:t>
      </w:r>
    </w:p>
    <w:p w:rsidR="004E1651" w:rsidRPr="00E53684" w:rsidRDefault="004E1651" w:rsidP="004E16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3684">
        <w:rPr>
          <w:rFonts w:ascii="Times New Roman" w:eastAsia="Times New Roman" w:hAnsi="Times New Roman" w:cs="Times New Roman"/>
          <w:sz w:val="24"/>
          <w:szCs w:val="24"/>
        </w:rPr>
        <w:t>2. Правила благоустройства территории сельсовета могут регулировать вопросы:</w:t>
      </w:r>
    </w:p>
    <w:p w:rsidR="004E1651" w:rsidRPr="00E53684" w:rsidRDefault="004E1651" w:rsidP="004E16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3684">
        <w:rPr>
          <w:rFonts w:ascii="Times New Roman" w:eastAsia="Times New Roman" w:hAnsi="Times New Roman" w:cs="Times New Roman"/>
          <w:sz w:val="24"/>
          <w:szCs w:val="24"/>
        </w:rPr>
        <w:lastRenderedPageBreak/>
        <w:t>1) содержания территорий общего пользования и порядка пользования такими территориями;</w:t>
      </w:r>
    </w:p>
    <w:p w:rsidR="004E1651" w:rsidRPr="00E53684" w:rsidRDefault="004E1651" w:rsidP="004E16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3684">
        <w:rPr>
          <w:rFonts w:ascii="Times New Roman" w:eastAsia="Times New Roman" w:hAnsi="Times New Roman" w:cs="Times New Roman"/>
          <w:sz w:val="24"/>
          <w:szCs w:val="24"/>
        </w:rPr>
        <w:t>2) внешнего вида фасадов и ограждающих конструкций зданий, строений, сооружений;</w:t>
      </w:r>
    </w:p>
    <w:p w:rsidR="004E1651" w:rsidRPr="00E53684" w:rsidRDefault="004E1651" w:rsidP="004E16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3684">
        <w:rPr>
          <w:rFonts w:ascii="Times New Roman" w:eastAsia="Times New Roman" w:hAnsi="Times New Roman" w:cs="Times New Roman"/>
          <w:sz w:val="24"/>
          <w:szCs w:val="24"/>
        </w:rPr>
        <w:t>3) проектирования, размещения, содержания и восстановления элементов благоустройства, в том числе после проведения земляных работ;</w:t>
      </w:r>
    </w:p>
    <w:p w:rsidR="004E1651" w:rsidRPr="00E53684" w:rsidRDefault="004E1651" w:rsidP="004E16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3684">
        <w:rPr>
          <w:rFonts w:ascii="Times New Roman" w:eastAsia="Times New Roman" w:hAnsi="Times New Roman" w:cs="Times New Roman"/>
          <w:sz w:val="24"/>
          <w:szCs w:val="24"/>
        </w:rPr>
        <w:t>4) организации освещения территории сельсовета, включая архитектурную подсветку зданий, строений, сооружений;</w:t>
      </w:r>
    </w:p>
    <w:p w:rsidR="004E1651" w:rsidRPr="00E53684" w:rsidRDefault="004E1651" w:rsidP="004E16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3684">
        <w:rPr>
          <w:rFonts w:ascii="Times New Roman" w:eastAsia="Times New Roman" w:hAnsi="Times New Roman" w:cs="Times New Roman"/>
          <w:sz w:val="24"/>
          <w:szCs w:val="24"/>
        </w:rPr>
        <w:t xml:space="preserve">5) организации озеленения территории сельсовета, включая порядок создания, содержания, восстановления и </w:t>
      </w:r>
      <w:proofErr w:type="gramStart"/>
      <w:r w:rsidRPr="00E53684">
        <w:rPr>
          <w:rFonts w:ascii="Times New Roman" w:eastAsia="Times New Roman" w:hAnsi="Times New Roman" w:cs="Times New Roman"/>
          <w:sz w:val="24"/>
          <w:szCs w:val="24"/>
        </w:rPr>
        <w:t>охраны</w:t>
      </w:r>
      <w:proofErr w:type="gramEnd"/>
      <w:r w:rsidRPr="00E53684">
        <w:rPr>
          <w:rFonts w:ascii="Times New Roman" w:eastAsia="Times New Roman" w:hAnsi="Times New Roman" w:cs="Times New Roman"/>
          <w:sz w:val="24"/>
          <w:szCs w:val="24"/>
        </w:rPr>
        <w:t xml:space="preserve"> расположенных в границах населенных пунктов газонов, цветников и иных территорий, занятых травянистыми растениями;</w:t>
      </w:r>
    </w:p>
    <w:p w:rsidR="004E1651" w:rsidRPr="00E53684" w:rsidRDefault="004E1651" w:rsidP="004E16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3684">
        <w:rPr>
          <w:rFonts w:ascii="Times New Roman" w:eastAsia="Times New Roman" w:hAnsi="Times New Roman" w:cs="Times New Roman"/>
          <w:sz w:val="24"/>
          <w:szCs w:val="24"/>
        </w:rPr>
        <w:t>6) размещения информации на территории сельсовета, в том числе установки указателей с наименованиями улиц и номерами домов, вывесок;</w:t>
      </w:r>
    </w:p>
    <w:p w:rsidR="004E1651" w:rsidRPr="00E53684" w:rsidRDefault="004E1651" w:rsidP="004E16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3684">
        <w:rPr>
          <w:rFonts w:ascii="Times New Roman" w:eastAsia="Times New Roman" w:hAnsi="Times New Roman" w:cs="Times New Roman"/>
          <w:sz w:val="24"/>
          <w:szCs w:val="24"/>
        </w:rPr>
        <w:t>7) размещения и содержания детских и спортивных площадок, площадок для выгула животных, парковок (парковочных мест), малых архитектурных форм;</w:t>
      </w:r>
    </w:p>
    <w:p w:rsidR="004E1651" w:rsidRPr="00E53684" w:rsidRDefault="004E1651" w:rsidP="004E16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3684">
        <w:rPr>
          <w:rFonts w:ascii="Times New Roman" w:eastAsia="Times New Roman" w:hAnsi="Times New Roman" w:cs="Times New Roman"/>
          <w:sz w:val="24"/>
          <w:szCs w:val="24"/>
        </w:rPr>
        <w:t>8) организации пешеходных коммуникаций, в том числе тротуаров, аллей, дорожек, тропинок;</w:t>
      </w:r>
    </w:p>
    <w:p w:rsidR="004E1651" w:rsidRPr="00E53684" w:rsidRDefault="004E1651" w:rsidP="004E16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3684">
        <w:rPr>
          <w:rFonts w:ascii="Times New Roman" w:eastAsia="Times New Roman" w:hAnsi="Times New Roman" w:cs="Times New Roman"/>
          <w:sz w:val="24"/>
          <w:szCs w:val="24"/>
        </w:rPr>
        <w:t>9) обустройства территории сельсовета в целях обеспечения беспрепятственного передвижения по указанной территории инвалидов и других маломобильных групп населения;</w:t>
      </w:r>
    </w:p>
    <w:p w:rsidR="004E1651" w:rsidRPr="00E53684" w:rsidRDefault="004E1651" w:rsidP="004E16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3684">
        <w:rPr>
          <w:rFonts w:ascii="Times New Roman" w:eastAsia="Times New Roman" w:hAnsi="Times New Roman" w:cs="Times New Roman"/>
          <w:sz w:val="24"/>
          <w:szCs w:val="24"/>
        </w:rPr>
        <w:t>10) уборки территории сельсовета, в том числе в зимний период;</w:t>
      </w:r>
    </w:p>
    <w:p w:rsidR="004E1651" w:rsidRPr="00E53684" w:rsidRDefault="004E1651" w:rsidP="004E16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3684">
        <w:rPr>
          <w:rFonts w:ascii="Times New Roman" w:eastAsia="Times New Roman" w:hAnsi="Times New Roman" w:cs="Times New Roman"/>
          <w:sz w:val="24"/>
          <w:szCs w:val="24"/>
        </w:rPr>
        <w:t>11) организации стоков ливневых вод;</w:t>
      </w:r>
    </w:p>
    <w:p w:rsidR="004E1651" w:rsidRPr="00E53684" w:rsidRDefault="004E1651" w:rsidP="004E16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3684">
        <w:rPr>
          <w:rFonts w:ascii="Times New Roman" w:eastAsia="Times New Roman" w:hAnsi="Times New Roman" w:cs="Times New Roman"/>
          <w:sz w:val="24"/>
          <w:szCs w:val="24"/>
        </w:rPr>
        <w:t>12) порядка проведения земляных работ;</w:t>
      </w:r>
    </w:p>
    <w:p w:rsidR="004E1651" w:rsidRPr="00E53684" w:rsidRDefault="004E1651" w:rsidP="004E16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3684">
        <w:rPr>
          <w:rFonts w:ascii="Times New Roman" w:eastAsia="Times New Roman" w:hAnsi="Times New Roman" w:cs="Times New Roman"/>
          <w:sz w:val="24"/>
          <w:szCs w:val="24"/>
        </w:rPr>
        <w:t>13) участия, в том числе финансового, собственников и (или) иных законных владельцев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в содержании прилегающих территорий;</w:t>
      </w:r>
      <w:r w:rsidRPr="00E53684">
        <w:rPr>
          <w:rFonts w:ascii="Times New Roman" w:eastAsia="Times New Roman" w:hAnsi="Times New Roman" w:cs="Times New Roman"/>
          <w:color w:val="392C69"/>
          <w:sz w:val="24"/>
          <w:szCs w:val="24"/>
        </w:rPr>
        <w:t xml:space="preserve"> </w:t>
      </w:r>
    </w:p>
    <w:p w:rsidR="004E1651" w:rsidRPr="00E53684" w:rsidRDefault="004E1651" w:rsidP="004E16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3684">
        <w:rPr>
          <w:rFonts w:ascii="Times New Roman" w:eastAsia="Times New Roman" w:hAnsi="Times New Roman" w:cs="Times New Roman"/>
          <w:sz w:val="24"/>
          <w:szCs w:val="24"/>
        </w:rPr>
        <w:t>14) определения границ прилегающих территорий в соответствии с порядком, установленным законом Нижегородской области;</w:t>
      </w:r>
      <w:r w:rsidRPr="00E53684">
        <w:rPr>
          <w:rFonts w:ascii="Times New Roman" w:eastAsia="Times New Roman" w:hAnsi="Times New Roman" w:cs="Times New Roman"/>
          <w:color w:val="392C69"/>
          <w:sz w:val="24"/>
          <w:szCs w:val="24"/>
        </w:rPr>
        <w:t xml:space="preserve"> </w:t>
      </w:r>
    </w:p>
    <w:p w:rsidR="004E1651" w:rsidRPr="00E53684" w:rsidRDefault="004E1651" w:rsidP="004E16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3684">
        <w:rPr>
          <w:rFonts w:ascii="Times New Roman" w:eastAsia="Times New Roman" w:hAnsi="Times New Roman" w:cs="Times New Roman"/>
          <w:sz w:val="24"/>
          <w:szCs w:val="24"/>
        </w:rPr>
        <w:t>15) праздничного оформления территории сельсовета;</w:t>
      </w:r>
    </w:p>
    <w:p w:rsidR="004E1651" w:rsidRPr="00E53684" w:rsidRDefault="004E1651" w:rsidP="004E16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3684">
        <w:rPr>
          <w:rFonts w:ascii="Times New Roman" w:eastAsia="Times New Roman" w:hAnsi="Times New Roman" w:cs="Times New Roman"/>
          <w:sz w:val="24"/>
          <w:szCs w:val="24"/>
        </w:rPr>
        <w:t>16) порядка участия граждан и организаций в реализации мероприятий по благоустройству территории сельсовета;</w:t>
      </w:r>
    </w:p>
    <w:p w:rsidR="004E1651" w:rsidRPr="00E53684" w:rsidRDefault="004E1651" w:rsidP="004E16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3684">
        <w:rPr>
          <w:rFonts w:ascii="Times New Roman" w:eastAsia="Times New Roman" w:hAnsi="Times New Roman" w:cs="Times New Roman"/>
          <w:sz w:val="24"/>
          <w:szCs w:val="24"/>
        </w:rPr>
        <w:t xml:space="preserve">17) осуществления </w:t>
      </w:r>
      <w:proofErr w:type="gramStart"/>
      <w:r w:rsidRPr="00E53684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E53684">
        <w:rPr>
          <w:rFonts w:ascii="Times New Roman" w:eastAsia="Times New Roman" w:hAnsi="Times New Roman" w:cs="Times New Roman"/>
          <w:sz w:val="24"/>
          <w:szCs w:val="24"/>
        </w:rPr>
        <w:t xml:space="preserve"> соблюдением правил благоустройства территории сельсовета.</w:t>
      </w:r>
    </w:p>
    <w:p w:rsidR="004E1651" w:rsidRPr="00E53684" w:rsidRDefault="004E1651" w:rsidP="004E16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3684">
        <w:rPr>
          <w:rFonts w:ascii="Times New Roman" w:eastAsia="Times New Roman" w:hAnsi="Times New Roman" w:cs="Times New Roman"/>
          <w:sz w:val="24"/>
          <w:szCs w:val="24"/>
        </w:rPr>
        <w:t>3. Законом Нижегородской области могут быть предусмотрены иные вопросы, регулируемые правилами благоустройства территории сельсовета, исходя из природно-климатических, географических, социально-экономических и иных особенностей отдельных муниципальных образований</w:t>
      </w:r>
      <w:proofErr w:type="gramStart"/>
      <w:r w:rsidRPr="00E53684">
        <w:rPr>
          <w:rFonts w:ascii="Times New Roman" w:eastAsia="Times New Roman" w:hAnsi="Times New Roman" w:cs="Times New Roman"/>
          <w:sz w:val="24"/>
          <w:szCs w:val="24"/>
        </w:rPr>
        <w:t>.»</w:t>
      </w:r>
      <w:proofErr w:type="gramEnd"/>
    </w:p>
    <w:p w:rsidR="00246A34" w:rsidRPr="00E53684" w:rsidRDefault="004E1651" w:rsidP="004E165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3684">
        <w:rPr>
          <w:rFonts w:ascii="Times New Roman" w:hAnsi="Times New Roman" w:cs="Times New Roman"/>
          <w:b/>
          <w:sz w:val="24"/>
          <w:szCs w:val="24"/>
        </w:rPr>
        <w:t>12</w:t>
      </w:r>
      <w:r w:rsidR="00246A34" w:rsidRPr="00E53684">
        <w:rPr>
          <w:rFonts w:ascii="Times New Roman" w:hAnsi="Times New Roman" w:cs="Times New Roman"/>
          <w:b/>
          <w:sz w:val="24"/>
          <w:szCs w:val="24"/>
        </w:rPr>
        <w:t xml:space="preserve">. Статью 48 </w:t>
      </w:r>
      <w:r w:rsidR="00246A34" w:rsidRPr="00E53684">
        <w:rPr>
          <w:rFonts w:ascii="Times New Roman" w:hAnsi="Times New Roman" w:cs="Times New Roman"/>
          <w:b/>
          <w:bCs/>
          <w:sz w:val="24"/>
          <w:szCs w:val="24"/>
        </w:rPr>
        <w:t>«Средства самообложения граждан» изложить в новой редакции:</w:t>
      </w:r>
    </w:p>
    <w:p w:rsidR="00A474D7" w:rsidRPr="00E53684" w:rsidRDefault="00A474D7" w:rsidP="004E16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36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«1.Под средствами самообложения граждан понимаются разовые платежи граждан, осуществляемые для решения конкретных вопросов местного значения. </w:t>
      </w:r>
      <w:proofErr w:type="gramStart"/>
      <w:r w:rsidRPr="00E53684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 платежей в порядке самообложения граждан устанавливается в абсолютной величине равным для всех жителей муниципального образования (населенного пункта, входящего в состав поселения), за исключением отдельных категорий граждан, численность которых не может превышать 30 процентов от общего числа жителей муниципального образования (населенного пункта, входящего в состав поселения) и для которых размер платежей может быть уменьшен.</w:t>
      </w:r>
      <w:proofErr w:type="gramEnd"/>
    </w:p>
    <w:p w:rsidR="00A474D7" w:rsidRPr="00E53684" w:rsidRDefault="00A474D7" w:rsidP="004E1651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3684">
        <w:rPr>
          <w:rFonts w:ascii="Times New Roman" w:eastAsia="Times New Roman" w:hAnsi="Times New Roman" w:cs="Times New Roman"/>
          <w:sz w:val="24"/>
          <w:szCs w:val="24"/>
        </w:rPr>
        <w:t xml:space="preserve">2.Вопросы введения и </w:t>
      </w:r>
      <w:proofErr w:type="gramStart"/>
      <w:r w:rsidRPr="00E53684">
        <w:rPr>
          <w:rFonts w:ascii="Times New Roman" w:eastAsia="Times New Roman" w:hAnsi="Times New Roman" w:cs="Times New Roman"/>
          <w:sz w:val="24"/>
          <w:szCs w:val="24"/>
        </w:rPr>
        <w:t>использования</w:t>
      </w:r>
      <w:proofErr w:type="gramEnd"/>
      <w:r w:rsidRPr="00E53684">
        <w:rPr>
          <w:rFonts w:ascii="Times New Roman" w:eastAsia="Times New Roman" w:hAnsi="Times New Roman" w:cs="Times New Roman"/>
          <w:sz w:val="24"/>
          <w:szCs w:val="24"/>
        </w:rPr>
        <w:t xml:space="preserve"> указанных в </w:t>
      </w:r>
      <w:hyperlink r:id="rId11" w:anchor="000776" w:history="1">
        <w:r w:rsidRPr="00E53684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</w:rPr>
          <w:t>части 1</w:t>
        </w:r>
      </w:hyperlink>
      <w:r w:rsidRPr="00E53684">
        <w:rPr>
          <w:rFonts w:ascii="Times New Roman" w:eastAsia="Times New Roman" w:hAnsi="Times New Roman" w:cs="Times New Roman"/>
          <w:sz w:val="24"/>
          <w:szCs w:val="24"/>
        </w:rPr>
        <w:t xml:space="preserve"> настоящей статьи разовых платежей граждан решаются в соответствии со ст. 25.1.  Федерального закона от 6 октября 2003 года № 131-ФЗ «Об общих принципах организации местного самоуправления»</w:t>
      </w:r>
      <w:r w:rsidRPr="00E5368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747B4" w:rsidRPr="00E53684" w:rsidRDefault="004747B4" w:rsidP="004E165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4747B4" w:rsidRPr="00E53684" w:rsidSect="00D568E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627" w:rsidRDefault="00B74627" w:rsidP="00103E77">
      <w:pPr>
        <w:spacing w:after="0" w:line="240" w:lineRule="auto"/>
      </w:pPr>
      <w:r>
        <w:separator/>
      </w:r>
    </w:p>
  </w:endnote>
  <w:endnote w:type="continuationSeparator" w:id="0">
    <w:p w:rsidR="00B74627" w:rsidRDefault="00B74627" w:rsidP="00103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627" w:rsidRDefault="00B74627" w:rsidP="00103E77">
      <w:pPr>
        <w:spacing w:after="0" w:line="240" w:lineRule="auto"/>
      </w:pPr>
      <w:r>
        <w:separator/>
      </w:r>
    </w:p>
  </w:footnote>
  <w:footnote w:type="continuationSeparator" w:id="0">
    <w:p w:rsidR="00B74627" w:rsidRDefault="00B74627" w:rsidP="00103E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C5BF3"/>
    <w:multiLevelType w:val="hybridMultilevel"/>
    <w:tmpl w:val="3334C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575307"/>
    <w:multiLevelType w:val="hybridMultilevel"/>
    <w:tmpl w:val="254667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69683E"/>
    <w:multiLevelType w:val="hybridMultilevel"/>
    <w:tmpl w:val="BD586E00"/>
    <w:lvl w:ilvl="0" w:tplc="35E87FC2">
      <w:start w:val="1"/>
      <w:numFmt w:val="decimal"/>
      <w:lvlText w:val="%1)"/>
      <w:lvlJc w:val="left"/>
      <w:pPr>
        <w:ind w:left="8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2" w:hanging="360"/>
      </w:pPr>
    </w:lvl>
    <w:lvl w:ilvl="2" w:tplc="0419001B" w:tentative="1">
      <w:start w:val="1"/>
      <w:numFmt w:val="lowerRoman"/>
      <w:lvlText w:val="%3."/>
      <w:lvlJc w:val="right"/>
      <w:pPr>
        <w:ind w:left="2272" w:hanging="180"/>
      </w:pPr>
    </w:lvl>
    <w:lvl w:ilvl="3" w:tplc="0419000F" w:tentative="1">
      <w:start w:val="1"/>
      <w:numFmt w:val="decimal"/>
      <w:lvlText w:val="%4."/>
      <w:lvlJc w:val="left"/>
      <w:pPr>
        <w:ind w:left="2992" w:hanging="360"/>
      </w:pPr>
    </w:lvl>
    <w:lvl w:ilvl="4" w:tplc="04190019" w:tentative="1">
      <w:start w:val="1"/>
      <w:numFmt w:val="lowerLetter"/>
      <w:lvlText w:val="%5."/>
      <w:lvlJc w:val="left"/>
      <w:pPr>
        <w:ind w:left="3712" w:hanging="360"/>
      </w:pPr>
    </w:lvl>
    <w:lvl w:ilvl="5" w:tplc="0419001B" w:tentative="1">
      <w:start w:val="1"/>
      <w:numFmt w:val="lowerRoman"/>
      <w:lvlText w:val="%6."/>
      <w:lvlJc w:val="right"/>
      <w:pPr>
        <w:ind w:left="4432" w:hanging="180"/>
      </w:pPr>
    </w:lvl>
    <w:lvl w:ilvl="6" w:tplc="0419000F" w:tentative="1">
      <w:start w:val="1"/>
      <w:numFmt w:val="decimal"/>
      <w:lvlText w:val="%7."/>
      <w:lvlJc w:val="left"/>
      <w:pPr>
        <w:ind w:left="5152" w:hanging="360"/>
      </w:pPr>
    </w:lvl>
    <w:lvl w:ilvl="7" w:tplc="04190019" w:tentative="1">
      <w:start w:val="1"/>
      <w:numFmt w:val="lowerLetter"/>
      <w:lvlText w:val="%8."/>
      <w:lvlJc w:val="left"/>
      <w:pPr>
        <w:ind w:left="5872" w:hanging="360"/>
      </w:pPr>
    </w:lvl>
    <w:lvl w:ilvl="8" w:tplc="0419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3">
    <w:nsid w:val="520551BD"/>
    <w:multiLevelType w:val="hybridMultilevel"/>
    <w:tmpl w:val="6CD820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6D1FB7"/>
    <w:multiLevelType w:val="hybridMultilevel"/>
    <w:tmpl w:val="6D942C64"/>
    <w:lvl w:ilvl="0" w:tplc="66CAED3A">
      <w:start w:val="1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5">
    <w:nsid w:val="6BC06B88"/>
    <w:multiLevelType w:val="hybridMultilevel"/>
    <w:tmpl w:val="930CD066"/>
    <w:lvl w:ilvl="0" w:tplc="B3007A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88D092E"/>
    <w:multiLevelType w:val="hybridMultilevel"/>
    <w:tmpl w:val="7FA43E2E"/>
    <w:lvl w:ilvl="0" w:tplc="8506A03A">
      <w:start w:val="1"/>
      <w:numFmt w:val="decimal"/>
      <w:lvlText w:val="%1)"/>
      <w:lvlJc w:val="left"/>
      <w:pPr>
        <w:ind w:left="8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2" w:hanging="360"/>
      </w:pPr>
    </w:lvl>
    <w:lvl w:ilvl="2" w:tplc="0419001B" w:tentative="1">
      <w:start w:val="1"/>
      <w:numFmt w:val="lowerRoman"/>
      <w:lvlText w:val="%3."/>
      <w:lvlJc w:val="right"/>
      <w:pPr>
        <w:ind w:left="2272" w:hanging="180"/>
      </w:pPr>
    </w:lvl>
    <w:lvl w:ilvl="3" w:tplc="0419000F" w:tentative="1">
      <w:start w:val="1"/>
      <w:numFmt w:val="decimal"/>
      <w:lvlText w:val="%4."/>
      <w:lvlJc w:val="left"/>
      <w:pPr>
        <w:ind w:left="2992" w:hanging="360"/>
      </w:pPr>
    </w:lvl>
    <w:lvl w:ilvl="4" w:tplc="04190019" w:tentative="1">
      <w:start w:val="1"/>
      <w:numFmt w:val="lowerLetter"/>
      <w:lvlText w:val="%5."/>
      <w:lvlJc w:val="left"/>
      <w:pPr>
        <w:ind w:left="3712" w:hanging="360"/>
      </w:pPr>
    </w:lvl>
    <w:lvl w:ilvl="5" w:tplc="0419001B" w:tentative="1">
      <w:start w:val="1"/>
      <w:numFmt w:val="lowerRoman"/>
      <w:lvlText w:val="%6."/>
      <w:lvlJc w:val="right"/>
      <w:pPr>
        <w:ind w:left="4432" w:hanging="180"/>
      </w:pPr>
    </w:lvl>
    <w:lvl w:ilvl="6" w:tplc="0419000F" w:tentative="1">
      <w:start w:val="1"/>
      <w:numFmt w:val="decimal"/>
      <w:lvlText w:val="%7."/>
      <w:lvlJc w:val="left"/>
      <w:pPr>
        <w:ind w:left="5152" w:hanging="360"/>
      </w:pPr>
    </w:lvl>
    <w:lvl w:ilvl="7" w:tplc="04190019" w:tentative="1">
      <w:start w:val="1"/>
      <w:numFmt w:val="lowerLetter"/>
      <w:lvlText w:val="%8."/>
      <w:lvlJc w:val="left"/>
      <w:pPr>
        <w:ind w:left="5872" w:hanging="360"/>
      </w:pPr>
    </w:lvl>
    <w:lvl w:ilvl="8" w:tplc="0419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7">
    <w:nsid w:val="7EFF50B2"/>
    <w:multiLevelType w:val="hybridMultilevel"/>
    <w:tmpl w:val="422ABA6E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0"/>
  </w:num>
  <w:num w:numId="5">
    <w:abstractNumId w:val="7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F626F"/>
    <w:rsid w:val="00001B84"/>
    <w:rsid w:val="000419D1"/>
    <w:rsid w:val="00047ABF"/>
    <w:rsid w:val="00075DC5"/>
    <w:rsid w:val="00085784"/>
    <w:rsid w:val="000E2EDD"/>
    <w:rsid w:val="000F0DC6"/>
    <w:rsid w:val="000F1805"/>
    <w:rsid w:val="000F5713"/>
    <w:rsid w:val="00103E77"/>
    <w:rsid w:val="001536EF"/>
    <w:rsid w:val="00163CFF"/>
    <w:rsid w:val="001741A6"/>
    <w:rsid w:val="00190145"/>
    <w:rsid w:val="00191371"/>
    <w:rsid w:val="0019532E"/>
    <w:rsid w:val="00195676"/>
    <w:rsid w:val="001C41F7"/>
    <w:rsid w:val="001F3CA6"/>
    <w:rsid w:val="001F626F"/>
    <w:rsid w:val="00206926"/>
    <w:rsid w:val="00246A34"/>
    <w:rsid w:val="00256929"/>
    <w:rsid w:val="00292B11"/>
    <w:rsid w:val="002A6CE3"/>
    <w:rsid w:val="002C3913"/>
    <w:rsid w:val="002C4C3A"/>
    <w:rsid w:val="002D35EF"/>
    <w:rsid w:val="002E24D8"/>
    <w:rsid w:val="002E763B"/>
    <w:rsid w:val="00300A9E"/>
    <w:rsid w:val="003025B6"/>
    <w:rsid w:val="00306C5B"/>
    <w:rsid w:val="0032419C"/>
    <w:rsid w:val="00342599"/>
    <w:rsid w:val="00355944"/>
    <w:rsid w:val="00365090"/>
    <w:rsid w:val="00366566"/>
    <w:rsid w:val="00380E92"/>
    <w:rsid w:val="00396EC6"/>
    <w:rsid w:val="003A70B5"/>
    <w:rsid w:val="003A79F0"/>
    <w:rsid w:val="003D241E"/>
    <w:rsid w:val="003D2C31"/>
    <w:rsid w:val="003D466C"/>
    <w:rsid w:val="003E1E41"/>
    <w:rsid w:val="00404B92"/>
    <w:rsid w:val="00422CD6"/>
    <w:rsid w:val="00470DDD"/>
    <w:rsid w:val="004747B4"/>
    <w:rsid w:val="004774A8"/>
    <w:rsid w:val="004979B8"/>
    <w:rsid w:val="004A3180"/>
    <w:rsid w:val="004C2C3E"/>
    <w:rsid w:val="004D3982"/>
    <w:rsid w:val="004D6F4A"/>
    <w:rsid w:val="004E1651"/>
    <w:rsid w:val="0050393D"/>
    <w:rsid w:val="00505143"/>
    <w:rsid w:val="00511EB4"/>
    <w:rsid w:val="005450A6"/>
    <w:rsid w:val="00553C0C"/>
    <w:rsid w:val="00581824"/>
    <w:rsid w:val="005A43AC"/>
    <w:rsid w:val="005B1576"/>
    <w:rsid w:val="005D09F9"/>
    <w:rsid w:val="005D226E"/>
    <w:rsid w:val="005E6C1D"/>
    <w:rsid w:val="00613B7A"/>
    <w:rsid w:val="00613EBA"/>
    <w:rsid w:val="006341A4"/>
    <w:rsid w:val="00680095"/>
    <w:rsid w:val="00692E8E"/>
    <w:rsid w:val="006B4591"/>
    <w:rsid w:val="006F4A48"/>
    <w:rsid w:val="00717E54"/>
    <w:rsid w:val="007204D5"/>
    <w:rsid w:val="00722DE7"/>
    <w:rsid w:val="00742DDF"/>
    <w:rsid w:val="00765526"/>
    <w:rsid w:val="00766165"/>
    <w:rsid w:val="0078470A"/>
    <w:rsid w:val="007871FD"/>
    <w:rsid w:val="007A38F7"/>
    <w:rsid w:val="007B14DC"/>
    <w:rsid w:val="007B66B5"/>
    <w:rsid w:val="007C11FD"/>
    <w:rsid w:val="007F2BBA"/>
    <w:rsid w:val="008259C1"/>
    <w:rsid w:val="00826D21"/>
    <w:rsid w:val="00861B19"/>
    <w:rsid w:val="008672EB"/>
    <w:rsid w:val="00896D70"/>
    <w:rsid w:val="008D1FA1"/>
    <w:rsid w:val="0090002A"/>
    <w:rsid w:val="00901D41"/>
    <w:rsid w:val="00920475"/>
    <w:rsid w:val="00936FBE"/>
    <w:rsid w:val="0095574F"/>
    <w:rsid w:val="00973AA5"/>
    <w:rsid w:val="0098034F"/>
    <w:rsid w:val="00986DFB"/>
    <w:rsid w:val="009A46C2"/>
    <w:rsid w:val="009A47FF"/>
    <w:rsid w:val="009C44A9"/>
    <w:rsid w:val="009E00AB"/>
    <w:rsid w:val="009F0F1B"/>
    <w:rsid w:val="00A35E75"/>
    <w:rsid w:val="00A40CBB"/>
    <w:rsid w:val="00A474D7"/>
    <w:rsid w:val="00A61F55"/>
    <w:rsid w:val="00A65801"/>
    <w:rsid w:val="00A9039F"/>
    <w:rsid w:val="00AA25CE"/>
    <w:rsid w:val="00AB1006"/>
    <w:rsid w:val="00AB6B93"/>
    <w:rsid w:val="00AC29E2"/>
    <w:rsid w:val="00AF1EFF"/>
    <w:rsid w:val="00AF3E54"/>
    <w:rsid w:val="00B26ECD"/>
    <w:rsid w:val="00B67447"/>
    <w:rsid w:val="00B72923"/>
    <w:rsid w:val="00B74627"/>
    <w:rsid w:val="00B74FA4"/>
    <w:rsid w:val="00B7727F"/>
    <w:rsid w:val="00B97050"/>
    <w:rsid w:val="00BC2D2D"/>
    <w:rsid w:val="00BD18CD"/>
    <w:rsid w:val="00C03713"/>
    <w:rsid w:val="00C07F79"/>
    <w:rsid w:val="00C17588"/>
    <w:rsid w:val="00C50FDB"/>
    <w:rsid w:val="00C616C5"/>
    <w:rsid w:val="00C64CEA"/>
    <w:rsid w:val="00C7472E"/>
    <w:rsid w:val="00C87A5B"/>
    <w:rsid w:val="00CC356E"/>
    <w:rsid w:val="00CD6F34"/>
    <w:rsid w:val="00D146B0"/>
    <w:rsid w:val="00D20FFA"/>
    <w:rsid w:val="00D360A5"/>
    <w:rsid w:val="00D568ED"/>
    <w:rsid w:val="00D76215"/>
    <w:rsid w:val="00D86C16"/>
    <w:rsid w:val="00D9403A"/>
    <w:rsid w:val="00D96EED"/>
    <w:rsid w:val="00D976FF"/>
    <w:rsid w:val="00DB4438"/>
    <w:rsid w:val="00DE7ACD"/>
    <w:rsid w:val="00E4571A"/>
    <w:rsid w:val="00E53684"/>
    <w:rsid w:val="00E636DE"/>
    <w:rsid w:val="00E77542"/>
    <w:rsid w:val="00EE09E7"/>
    <w:rsid w:val="00EF611A"/>
    <w:rsid w:val="00EF7CEA"/>
    <w:rsid w:val="00F24645"/>
    <w:rsid w:val="00F33EC8"/>
    <w:rsid w:val="00F5284A"/>
    <w:rsid w:val="00F54CD1"/>
    <w:rsid w:val="00F56BA0"/>
    <w:rsid w:val="00F745BC"/>
    <w:rsid w:val="00F80AAF"/>
    <w:rsid w:val="00FA43E5"/>
    <w:rsid w:val="00FB0FC9"/>
    <w:rsid w:val="00FB6A8B"/>
    <w:rsid w:val="00FC010D"/>
    <w:rsid w:val="00FC1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1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4C3A"/>
    <w:pPr>
      <w:ind w:left="720"/>
      <w:contextualSpacing/>
    </w:pPr>
  </w:style>
  <w:style w:type="paragraph" w:styleId="a4">
    <w:name w:val="No Spacing"/>
    <w:uiPriority w:val="1"/>
    <w:qFormat/>
    <w:rsid w:val="00BD18CD"/>
    <w:pPr>
      <w:spacing w:after="0" w:line="240" w:lineRule="auto"/>
    </w:pPr>
  </w:style>
  <w:style w:type="paragraph" w:customStyle="1" w:styleId="ConsPlusNormal">
    <w:name w:val="ConsPlusNormal"/>
    <w:rsid w:val="00AB100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1">
    <w:name w:val="Обычный (веб)1"/>
    <w:basedOn w:val="a"/>
    <w:rsid w:val="00AA25CE"/>
    <w:pPr>
      <w:spacing w:before="100" w:after="10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  <w:lang w:eastAsia="zh-TW"/>
    </w:rPr>
  </w:style>
  <w:style w:type="paragraph" w:styleId="a5">
    <w:name w:val="header"/>
    <w:basedOn w:val="a"/>
    <w:link w:val="a6"/>
    <w:uiPriority w:val="99"/>
    <w:unhideWhenUsed/>
    <w:rsid w:val="00103E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03E77"/>
  </w:style>
  <w:style w:type="paragraph" w:styleId="a7">
    <w:name w:val="footer"/>
    <w:basedOn w:val="a"/>
    <w:link w:val="a8"/>
    <w:uiPriority w:val="99"/>
    <w:unhideWhenUsed/>
    <w:rsid w:val="00103E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03E77"/>
  </w:style>
  <w:style w:type="paragraph" w:styleId="a9">
    <w:name w:val="Balloon Text"/>
    <w:basedOn w:val="a"/>
    <w:link w:val="aa"/>
    <w:uiPriority w:val="99"/>
    <w:semiHidden/>
    <w:unhideWhenUsed/>
    <w:rsid w:val="00103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03E77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46A3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01525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7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4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00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04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69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90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27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1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72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03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02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8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4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7321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7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0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80234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4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71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67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365436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8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35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8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4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46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4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43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03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91803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2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3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7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53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5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5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8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23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24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19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4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06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68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3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36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96173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2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06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4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87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44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0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6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8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2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54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65BD49A61266D9A55B5A13003595213837AA0C954828C47B89868R0w7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legalacts.ru/doc/131_FZ-ob-obwih-principah-organizacii-mestnogo-samoupravlenija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A5642856236C740842BDBE341AE8CA090574720E131AAD79A74BDEACBAD632C5CC6037137C0EFD064v2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3C72A7D9EB9226F56001176B9DA24F5E0CA1EC634132DE56B17585CADE2650CF576FCAF77BFE012lBp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534</TotalTime>
  <Pages>1</Pages>
  <Words>2263</Words>
  <Characters>12901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Work</cp:lastModifiedBy>
  <cp:revision>121</cp:revision>
  <cp:lastPrinted>2018-03-29T12:53:00Z</cp:lastPrinted>
  <dcterms:created xsi:type="dcterms:W3CDTF">2016-02-24T19:40:00Z</dcterms:created>
  <dcterms:modified xsi:type="dcterms:W3CDTF">2018-04-04T08:23:00Z</dcterms:modified>
</cp:coreProperties>
</file>